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1"/>
        <w:tblW w:w="9087" w:type="dxa"/>
        <w:tblInd w:w="0" w:type="dxa"/>
        <w:tblLayout w:type="fixed"/>
        <w:tblCellMar>
          <w:top w:w="0" w:type="dxa"/>
          <w:left w:w="108" w:type="dxa"/>
          <w:bottom w:w="0" w:type="dxa"/>
          <w:right w:w="108" w:type="dxa"/>
        </w:tblCellMar>
      </w:tblPr>
      <w:tblGrid>
        <w:gridCol w:w="1951"/>
        <w:gridCol w:w="284"/>
        <w:gridCol w:w="6852"/>
      </w:tblGrid>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52"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YXCG-20240311</w:t>
            </w:r>
          </w:p>
        </w:tc>
      </w:tr>
      <w:tr>
        <w:tblPrEx>
          <w:tblCellMar>
            <w:top w:w="0" w:type="dxa"/>
            <w:left w:w="108" w:type="dxa"/>
            <w:bottom w:w="0" w:type="dxa"/>
            <w:right w:w="108" w:type="dxa"/>
          </w:tblCellMar>
        </w:tblPrEx>
        <w:trPr>
          <w:trHeight w:val="77" w:hRule="atLeast"/>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5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2023年度阳江市“百县千镇万村高质量发展工程”群众满意度测评服务项目</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5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阳江市统计局</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852"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二○</w:t>
      </w:r>
      <w:r>
        <w:rPr>
          <w:rFonts w:hint="eastAsia" w:hAnsi="宋体"/>
          <w:b/>
          <w:bCs/>
          <w:color w:val="000000" w:themeColor="text1"/>
          <w:sz w:val="24"/>
          <w:highlight w:val="none"/>
          <w:lang w:val="en-US" w:eastAsia="zh-CN"/>
          <w14:textFill>
            <w14:solidFill>
              <w14:schemeClr w14:val="tx1"/>
            </w14:solidFill>
          </w14:textFill>
        </w:rPr>
        <w:t>二四</w:t>
      </w:r>
      <w:r>
        <w:rPr>
          <w:rFonts w:hint="eastAsia" w:hAnsi="宋体"/>
          <w:b/>
          <w:bCs/>
          <w:color w:val="000000" w:themeColor="text1"/>
          <w:sz w:val="24"/>
          <w:highlight w:val="none"/>
          <w14:textFill>
            <w14:solidFill>
              <w14:schemeClr w14:val="tx1"/>
            </w14:solidFill>
          </w14:textFill>
        </w:rPr>
        <w:t>年</w:t>
      </w:r>
      <w:r>
        <w:rPr>
          <w:rFonts w:hint="eastAsia" w:hAnsi="宋体"/>
          <w:b/>
          <w:bCs/>
          <w:color w:val="000000" w:themeColor="text1"/>
          <w:sz w:val="24"/>
          <w:highlight w:val="none"/>
          <w:lang w:val="en-US" w:eastAsia="zh-CN"/>
          <w14:textFill>
            <w14:solidFill>
              <w14:schemeClr w14:val="tx1"/>
            </w14:solidFill>
          </w14:textFill>
        </w:rPr>
        <w:t>四</w:t>
      </w:r>
      <w:r>
        <w:rPr>
          <w:rFonts w:hint="eastAsia" w:hAnsi="宋体"/>
          <w:b/>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请供应商特别留意磋商文件上注明的投标截止和开标时间，逾期送达或邮寄送达的磋商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5"/>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pPr>
        <w:pStyle w:val="25"/>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_Toc28490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_Toc18180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_Toc14215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YXCG-20240311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_Toc30815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2023年度阳江市“</w:t>
      </w:r>
      <w:r>
        <w:rPr>
          <w:rFonts w:hint="eastAsia"/>
          <w:strike w:val="0"/>
          <w:dstrike w:val="0"/>
          <w:color w:val="000000" w:themeColor="text1"/>
          <w:szCs w:val="21"/>
          <w:highlight w:val="none"/>
          <w:lang w:eastAsia="zh-CN"/>
          <w14:textFill>
            <w14:solidFill>
              <w14:schemeClr w14:val="tx1"/>
            </w14:solidFill>
          </w14:textFill>
        </w:rPr>
        <w:t>百县千镇万村</w:t>
      </w:r>
      <w:r>
        <w:rPr>
          <w:rFonts w:hint="eastAsia" w:ascii="宋体" w:hAnsi="宋体"/>
          <w:color w:val="000000" w:themeColor="text1"/>
          <w:szCs w:val="21"/>
          <w:highlight w:val="none"/>
          <w:lang w:eastAsia="zh-CN"/>
          <w14:textFill>
            <w14:solidFill>
              <w14:schemeClr w14:val="tx1"/>
            </w14:solidFill>
          </w14:textFill>
        </w:rPr>
        <w:t>高质量发展工程”群众满意度</w:t>
      </w:r>
      <w:r>
        <w:rPr>
          <w:rFonts w:hint="eastAsia"/>
          <w:color w:val="000000" w:themeColor="text1"/>
          <w:szCs w:val="21"/>
          <w:highlight w:val="none"/>
          <w:lang w:eastAsia="zh-CN"/>
          <w14:textFill>
            <w14:solidFill>
              <w14:schemeClr w14:val="tx1"/>
            </w14:solidFill>
          </w14:textFill>
        </w:rPr>
        <w:t>测评</w:t>
      </w:r>
      <w:r>
        <w:rPr>
          <w:rFonts w:hint="eastAsia" w:ascii="宋体" w:hAnsi="宋体"/>
          <w:color w:val="000000" w:themeColor="text1"/>
          <w:szCs w:val="21"/>
          <w:highlight w:val="none"/>
          <w:lang w:eastAsia="zh-CN"/>
          <w14:textFill>
            <w14:solidFill>
              <w14:schemeClr w14:val="tx1"/>
            </w14:solidFill>
          </w14:textFill>
        </w:rPr>
        <w:t>服务项目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_Toc21090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_Toc13219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_Toc13106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_Toc14084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_Toc7872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_Toc24034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_Toc3498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_Toc1595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_Toc22140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_Toc711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_Toc1516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_Toc1757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_Toc15773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_Toc8847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_Toc30293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_Toc22690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_Toc10381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_Toc25933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_Toc14008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_Toc17379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_Toc3786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_Toc13011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_Toc25775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_Toc12452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_Toc13789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_Toc469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_Toc1582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_Toc3793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_Toc2192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_Toc8780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_Toc14942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三</w:t>
      </w:r>
      <w:r>
        <w:rPr>
          <w:rFonts w:hint="eastAsia" w:ascii="宋体" w:hAnsi="宋体"/>
          <w:color w:val="000000" w:themeColor="text1"/>
          <w:szCs w:val="28"/>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_Toc5064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四</w:t>
      </w:r>
      <w:r>
        <w:rPr>
          <w:rFonts w:hint="eastAsia" w:ascii="宋体" w:hAnsi="宋体"/>
          <w:color w:val="000000" w:themeColor="text1"/>
          <w:szCs w:val="28"/>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_Toc28252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五</w:t>
      </w:r>
      <w:r>
        <w:rPr>
          <w:rFonts w:hint="eastAsia" w:ascii="宋体" w:hAnsi="宋体"/>
          <w:color w:val="000000" w:themeColor="text1"/>
          <w:szCs w:val="28"/>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_Toc1817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六</w:t>
      </w:r>
      <w:r>
        <w:rPr>
          <w:rFonts w:hint="eastAsia"/>
          <w:color w:val="000000" w:themeColor="text1"/>
          <w:szCs w:val="28"/>
          <w:highlight w:val="none"/>
          <w14:textFill>
            <w14:solidFill>
              <w14:schemeClr w14:val="tx1"/>
            </w14:solidFill>
          </w14:textFill>
        </w:rPr>
        <w:t>：</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_Toc27816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七</w:t>
      </w:r>
      <w:r>
        <w:rPr>
          <w:rFonts w:hint="eastAsia"/>
          <w:color w:val="000000" w:themeColor="text1"/>
          <w:szCs w:val="28"/>
          <w:highlight w:val="none"/>
          <w14:textFill>
            <w14:solidFill>
              <w14:schemeClr w14:val="tx1"/>
            </w14:solidFill>
          </w14:textFill>
        </w:rPr>
        <w:t>：</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_Toc28952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八</w:t>
      </w:r>
      <w:r>
        <w:rPr>
          <w:rFonts w:hint="eastAsia" w:ascii="宋体" w:hAnsi="宋体"/>
          <w:color w:val="000000" w:themeColor="text1"/>
          <w:szCs w:val="28"/>
          <w:highlight w:val="none"/>
          <w14:textFill>
            <w14:solidFill>
              <w14:schemeClr w14:val="tx1"/>
            </w14:solidFill>
          </w14:textFill>
        </w:rPr>
        <w:t>：成交服务费承诺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_Toc14113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九</w:t>
      </w:r>
      <w:r>
        <w:rPr>
          <w:rFonts w:hint="eastAsia" w:ascii="宋体" w:hAnsi="宋体"/>
          <w:color w:val="000000" w:themeColor="text1"/>
          <w:szCs w:val="28"/>
          <w:highlight w:val="none"/>
          <w14:textFill>
            <w14:solidFill>
              <w14:schemeClr w14:val="tx1"/>
            </w14:solidFill>
          </w14:textFill>
        </w:rPr>
        <w:t>：磋商供应商提交的其他资料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_Toc21227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1" w:name="_Toc333935619"/>
      <w:bookmarkStart w:id="2" w:name="_Toc336681537"/>
      <w:bookmarkStart w:id="3" w:name="_Toc342060322"/>
      <w:bookmarkStart w:id="4" w:name="_Toc349127583"/>
      <w:bookmarkStart w:id="5" w:name="_Toc340672830"/>
      <w:bookmarkStart w:id="6" w:name="_Toc365985108"/>
      <w:bookmarkStart w:id="7" w:name="_Toc28490"/>
      <w:bookmarkStart w:id="8" w:name="_Toc339441044"/>
      <w:bookmarkStart w:id="9" w:name="_Toc349143546"/>
      <w:bookmarkStart w:id="10" w:name="_Toc332206657"/>
      <w:bookmarkStart w:id="11" w:name="_Toc337632315"/>
      <w:bookmarkStart w:id="12" w:name="_Toc332270305"/>
      <w:bookmarkStart w:id="13" w:name="_Toc339019954"/>
      <w:bookmarkStart w:id="14" w:name="_Toc330459945"/>
      <w:bookmarkStart w:id="15" w:name="_Toc331512856"/>
      <w:bookmarkStart w:id="16" w:name="_Toc339020048"/>
      <w:bookmarkStart w:id="17" w:name="_Toc365967002"/>
      <w:bookmarkStart w:id="18" w:name="_Toc339020186"/>
      <w:bookmarkStart w:id="19" w:name="_Toc340677031"/>
      <w:bookmarkStart w:id="20" w:name="_Toc350756403"/>
      <w:bookmarkStart w:id="21" w:name="_Toc340507403"/>
      <w:bookmarkStart w:id="22" w:name="_Toc339019828"/>
      <w:bookmarkStart w:id="23" w:name="_Toc341348291"/>
      <w:bookmarkStart w:id="24" w:name="_Toc333237723"/>
      <w:bookmarkStart w:id="25" w:name="_Toc366072457"/>
      <w:bookmarkStart w:id="26" w:name="_Toc333237612"/>
      <w:bookmarkStart w:id="27" w:name="_Toc350438702"/>
      <w:bookmarkStart w:id="28" w:name="_Toc331683994"/>
      <w:bookmarkStart w:id="29" w:name="_Toc345513762"/>
      <w:bookmarkStart w:id="30" w:name="_Toc333238571"/>
      <w:bookmarkStart w:id="31" w:name="_Toc342296708"/>
      <w:bookmarkStart w:id="32" w:name="_Toc339362257"/>
      <w:bookmarkStart w:id="33" w:name="_Toc336681892"/>
      <w:bookmarkStart w:id="34" w:name="_Toc333935278"/>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阳江市统计局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2023年度阳江市“百县千镇万村高质量发展工程”群众满意度测评服务项目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YXCG-20240311</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2023年度阳江市“百县千镇万村高质量发展工程”群众满意度测评服务项目</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2.项目编号: </w:t>
      </w:r>
      <w:r>
        <w:rPr>
          <w:rFonts w:hint="eastAsia" w:ascii="宋体" w:hAnsi="宋体"/>
          <w:bCs/>
          <w:color w:val="000000" w:themeColor="text1"/>
          <w:highlight w:val="none"/>
          <w:lang w:eastAsia="zh-CN"/>
          <w14:textFill>
            <w14:solidFill>
              <w14:schemeClr w14:val="tx1"/>
            </w14:solidFill>
          </w14:textFill>
        </w:rPr>
        <w:t>YXCG-20240311</w:t>
      </w:r>
    </w:p>
    <w:p>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3.投标报价上限：</w:t>
      </w:r>
      <w:r>
        <w:rPr>
          <w:rFonts w:hint="eastAsia" w:ascii="宋体" w:hAnsi="宋体"/>
          <w:bCs/>
          <w:color w:val="000000" w:themeColor="text1"/>
          <w:highlight w:val="none"/>
          <w:lang w:val="en-US" w:eastAsia="zh-CN"/>
          <w14:textFill>
            <w14:solidFill>
              <w14:schemeClr w14:val="tx1"/>
            </w14:solidFill>
          </w14:textFill>
        </w:rPr>
        <w:t>人</w:t>
      </w:r>
      <w:r>
        <w:rPr>
          <w:rFonts w:hint="eastAsia" w:ascii="新宋体" w:hAnsi="新宋体" w:eastAsia="新宋体" w:cs="Arial"/>
          <w:color w:val="000000" w:themeColor="text1"/>
          <w:highlight w:val="none"/>
          <w14:textFill>
            <w14:solidFill>
              <w14:schemeClr w14:val="tx1"/>
            </w14:solidFill>
          </w14:textFill>
        </w:rPr>
        <w:t>民币</w:t>
      </w:r>
      <w:r>
        <w:rPr>
          <w:rFonts w:hint="eastAsia" w:ascii="新宋体" w:hAnsi="新宋体" w:eastAsia="新宋体" w:cs="Arial"/>
          <w:color w:val="000000" w:themeColor="text1"/>
          <w:highlight w:val="none"/>
          <w:lang w:val="en-US" w:eastAsia="zh-CN"/>
          <w14:textFill>
            <w14:solidFill>
              <w14:schemeClr w14:val="tx1"/>
            </w14:solidFill>
          </w14:textFill>
        </w:rPr>
        <w:t>310000.00</w:t>
      </w:r>
      <w:r>
        <w:rPr>
          <w:rFonts w:hint="eastAsia" w:ascii="新宋体" w:hAnsi="新宋体" w:eastAsia="新宋体" w:cs="Arial"/>
          <w:color w:val="000000" w:themeColor="text1"/>
          <w:highlight w:val="none"/>
          <w14:textFill>
            <w14:solidFill>
              <w14:schemeClr w14:val="tx1"/>
            </w14:solidFill>
          </w14:textFill>
        </w:rPr>
        <w:t>元（超出该上限的投标报价将作为无效投标处理）</w:t>
      </w:r>
    </w:p>
    <w:p>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.数  量：一项</w:t>
      </w:r>
    </w:p>
    <w:p>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服务期：从合同生效之日起</w:t>
      </w:r>
      <w:r>
        <w:rPr>
          <w:rFonts w:hint="eastAsia" w:ascii="宋体" w:hAnsi="宋体"/>
          <w:bCs/>
          <w:color w:val="000000" w:themeColor="text1"/>
          <w:szCs w:val="21"/>
          <w:highlight w:val="none"/>
          <w:lang w:val="en-US" w:eastAsia="zh-CN"/>
          <w14:textFill>
            <w14:solidFill>
              <w14:schemeClr w14:val="tx1"/>
            </w14:solidFill>
          </w14:textFill>
        </w:rPr>
        <w:t>30天</w:t>
      </w:r>
      <w:r>
        <w:rPr>
          <w:rFonts w:hint="eastAsia" w:ascii="宋体" w:hAnsi="宋体"/>
          <w:bCs/>
          <w:color w:val="000000" w:themeColor="text1"/>
          <w:szCs w:val="21"/>
          <w:highlight w:val="none"/>
          <w14:textFill>
            <w14:solidFill>
              <w14:schemeClr w14:val="tx1"/>
            </w14:solidFill>
          </w14:textFill>
        </w:rPr>
        <w:t>内</w:t>
      </w:r>
      <w:r>
        <w:rPr>
          <w:rFonts w:hint="eastAsia" w:ascii="宋体" w:hAnsi="宋体"/>
          <w:bCs/>
          <w:color w:val="000000" w:themeColor="text1"/>
          <w:szCs w:val="21"/>
          <w:highlight w:val="none"/>
          <w:lang w:val="en-US" w:eastAsia="zh-CN"/>
          <w14:textFill>
            <w14:solidFill>
              <w14:schemeClr w14:val="tx1"/>
            </w14:solidFill>
          </w14:textFill>
        </w:rPr>
        <w:t>完成</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超出</w:t>
      </w:r>
      <w:r>
        <w:rPr>
          <w:rFonts w:hint="eastAsia" w:ascii="宋体" w:hAnsi="宋体" w:cs="宋体"/>
          <w:color w:val="000000" w:themeColor="text1"/>
          <w:sz w:val="21"/>
          <w:szCs w:val="21"/>
          <w:highlight w:val="none"/>
          <w:lang w:val="en-US" w:eastAsia="zh-CN"/>
          <w14:textFill>
            <w14:solidFill>
              <w14:schemeClr w14:val="tx1"/>
            </w14:solidFill>
          </w14:textFill>
        </w:rPr>
        <w:t>该服务期</w:t>
      </w:r>
      <w:r>
        <w:rPr>
          <w:rFonts w:hint="eastAsia" w:ascii="宋体" w:hAnsi="宋体" w:eastAsia="宋体" w:cs="宋体"/>
          <w:color w:val="000000" w:themeColor="text1"/>
          <w:sz w:val="21"/>
          <w:szCs w:val="21"/>
          <w:highlight w:val="none"/>
          <w14:textFill>
            <w14:solidFill>
              <w14:schemeClr w14:val="tx1"/>
            </w14:solidFill>
          </w14:textFill>
        </w:rPr>
        <w:t>将作为无效</w:t>
      </w:r>
      <w:r>
        <w:rPr>
          <w:rFonts w:hint="eastAsia" w:ascii="宋体" w:hAnsi="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处理）</w:t>
      </w:r>
    </w:p>
    <w:p>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6</w:t>
      </w:r>
      <w:r>
        <w:rPr>
          <w:rFonts w:hint="eastAsia" w:ascii="宋体" w:hAnsi="宋体" w:cs="Tahoma"/>
          <w:color w:val="000000" w:themeColor="text1"/>
          <w:kern w:val="28"/>
          <w:szCs w:val="21"/>
          <w:highlight w:val="none"/>
          <w14:textFill>
            <w14:solidFill>
              <w14:schemeClr w14:val="tx1"/>
            </w14:solidFill>
          </w14:textFill>
        </w:rPr>
        <w:t>.项目采购方式：竞争性磋商</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spacing w:line="360" w:lineRule="auto"/>
        <w:ind w:left="420" w:leftChars="200"/>
        <w:rPr>
          <w:rFonts w:ascii="宋体" w:hAnsi="宋体"/>
          <w:color w:val="000000" w:themeColor="text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4）有依法缴纳税收和社会保障资金的良好记录；</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5）参加政府采购活动前三年内，在经营活动中没有重大违法记录；</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6）法律、行政法规规定的其他条件。</w:t>
      </w:r>
    </w:p>
    <w:p>
      <w:pPr>
        <w:widowControl/>
        <w:tabs>
          <w:tab w:val="left" w:pos="735"/>
        </w:tabs>
        <w:adjustRightInd w:val="0"/>
        <w:snapToGrid w:val="0"/>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14:textFill>
            <w14:solidFill>
              <w14:schemeClr w14:val="tx1"/>
            </w14:solidFill>
          </w14:textFill>
        </w:rPr>
        <w:t>（提供《磋商邀请函》承诺）</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val="en-US" w:eastAsia="zh-CN"/>
          <w14:textFill>
            <w14:solidFill>
              <w14:schemeClr w14:val="tx1"/>
            </w14:solidFill>
          </w14:textFill>
        </w:rPr>
        <w:t>（提供《磋商邀请函》承诺）</w:t>
      </w:r>
    </w:p>
    <w:p>
      <w:pPr>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2024年3月14日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2024年3月21日</w:t>
      </w:r>
      <w:r>
        <w:rPr>
          <w:rFonts w:hint="eastAsia" w:ascii="宋体" w:hAnsi="宋体"/>
          <w:bCs/>
          <w:color w:val="000000" w:themeColor="text1"/>
          <w:highlight w:val="none"/>
          <w14:textFill>
            <w14:solidFill>
              <w14:schemeClr w14:val="tx1"/>
            </w14:solidFill>
          </w14:textFill>
        </w:rPr>
        <w:t>。</w:t>
      </w:r>
    </w:p>
    <w:p>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2024年3月14日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2024年3月21日</w:t>
      </w:r>
      <w:r>
        <w:rPr>
          <w:rFonts w:hint="eastAsia" w:ascii="宋体" w:hAnsi="宋体"/>
          <w:bCs/>
          <w:color w:val="000000" w:themeColor="text1"/>
          <w:highlight w:val="none"/>
          <w14:textFill>
            <w14:solidFill>
              <w14:schemeClr w14:val="tx1"/>
            </w14:solidFill>
          </w14:textFill>
        </w:rPr>
        <w:t>，上午9:00～12:00，下午2:30～5:30（节假日除外）（北</w:t>
      </w:r>
      <w:r>
        <w:rPr>
          <w:rFonts w:hint="eastAsia" w:ascii="宋体" w:hAnsi="宋体" w:cs="Arial"/>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05室。</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磋商文件每套人民币200元，售后不退</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8"/>
          <w:rFonts w:hint="eastAsia" w:ascii="宋体" w:hAnsi="宋体"/>
          <w:b/>
          <w:bCs/>
          <w:color w:val="000000" w:themeColor="text1"/>
          <w:highlight w:val="none"/>
          <w14:textFill>
            <w14:solidFill>
              <w14:schemeClr w14:val="tx1"/>
            </w14:solidFill>
          </w14:textFill>
        </w:rPr>
        <w:t>www.creditchina.gov.cn)“记录失信被执行人或重大</w:t>
      </w:r>
      <w:r>
        <w:rPr>
          <w:rStyle w:val="58"/>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投标截止时间、开标时间及地点</w:t>
      </w:r>
    </w:p>
    <w:p>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2024年3月26日</w:t>
      </w:r>
      <w:r>
        <w:rPr>
          <w:rFonts w:hint="eastAsia" w:ascii="宋体" w:hAnsi="宋体"/>
          <w:color w:val="000000" w:themeColor="text1"/>
          <w:highlight w:val="none"/>
          <w14:textFill>
            <w14:solidFill>
              <w14:schemeClr w14:val="tx1"/>
            </w14:solidFill>
          </w14:textFill>
        </w:rPr>
        <w:t xml:space="preserve"> 09:</w:t>
      </w:r>
      <w:r>
        <w:rPr>
          <w:rFonts w:hint="default" w:ascii="宋体" w:hAnsi="宋体"/>
          <w:color w:val="000000" w:themeColor="text1"/>
          <w:highlight w:val="none"/>
          <w:lang w:val="en-US"/>
          <w14:textFill>
            <w14:solidFill>
              <w14:schemeClr w14:val="tx1"/>
            </w14:solidFill>
          </w14:textFill>
        </w:rPr>
        <w:t>0</w:t>
      </w:r>
      <w:r>
        <w:rPr>
          <w:rFonts w:hint="eastAsia" w:ascii="宋体" w:hAnsi="宋体"/>
          <w:color w:val="000000" w:themeColor="text1"/>
          <w:highlight w:val="none"/>
          <w14:textFill>
            <w14:solidFill>
              <w14:schemeClr w14:val="tx1"/>
            </w14:solidFill>
          </w14:textFill>
        </w:rPr>
        <w:t>0-</w:t>
      </w:r>
      <w:r>
        <w:rPr>
          <w:rFonts w:hint="default" w:ascii="宋体" w:hAnsi="宋体"/>
          <w:color w:val="000000" w:themeColor="text1"/>
          <w:highlight w:val="none"/>
          <w:lang w:val="en-US"/>
          <w14:textFill>
            <w14:solidFill>
              <w14:schemeClr w14:val="tx1"/>
            </w14:solidFill>
          </w14:textFill>
        </w:rPr>
        <w:t>9</w:t>
      </w:r>
      <w:r>
        <w:rPr>
          <w:rFonts w:hint="eastAsia" w:ascii="宋体" w:hAnsi="宋体"/>
          <w:color w:val="000000" w:themeColor="text1"/>
          <w:highlight w:val="none"/>
          <w14:textFill>
            <w14:solidFill>
              <w14:schemeClr w14:val="tx1"/>
            </w14:solidFill>
          </w14:textFill>
        </w:rPr>
        <w:t>:</w:t>
      </w:r>
      <w:r>
        <w:rPr>
          <w:rFonts w:hint="default" w:ascii="宋体" w:hAnsi="宋体"/>
          <w:color w:val="000000" w:themeColor="text1"/>
          <w:highlight w:val="none"/>
          <w:lang w:val="en-US"/>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2.投标截止时间、开标时间：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2024年3月26日</w:t>
      </w:r>
      <w:r>
        <w:rPr>
          <w:rFonts w:hint="default" w:ascii="宋体" w:hAnsi="宋体"/>
          <w:color w:val="000000" w:themeColor="text1"/>
          <w:highlight w:val="none"/>
          <w:lang w:val="en-US"/>
          <w14:textFill>
            <w14:solidFill>
              <w14:schemeClr w14:val="tx1"/>
            </w14:solidFill>
          </w14:textFill>
        </w:rPr>
        <w:t>9</w:t>
      </w:r>
      <w:r>
        <w:rPr>
          <w:rFonts w:hint="eastAsia" w:ascii="宋体" w:hAnsi="宋体"/>
          <w:color w:val="000000" w:themeColor="text1"/>
          <w:highlight w:val="none"/>
          <w14:textFill>
            <w14:solidFill>
              <w14:schemeClr w14:val="tx1"/>
            </w14:solidFill>
          </w14:textFill>
        </w:rPr>
        <w:t>:</w:t>
      </w:r>
      <w:r>
        <w:rPr>
          <w:rFonts w:hint="default" w:ascii="宋体" w:hAnsi="宋体"/>
          <w:color w:val="000000" w:themeColor="text1"/>
          <w:highlight w:val="none"/>
          <w:lang w:val="en-US"/>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3.递交磋商响应文件地点、开标地点：阳江市江城区猫山四街33号A座2楼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p>
    <w:p>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阳江市统计局</w:t>
      </w:r>
    </w:p>
    <w:p>
      <w:pPr>
        <w:tabs>
          <w:tab w:val="left" w:pos="735"/>
          <w:tab w:val="left" w:pos="4680"/>
        </w:tabs>
        <w:adjustRightInd w:val="0"/>
        <w:snapToGrid w:val="0"/>
        <w:spacing w:line="360" w:lineRule="auto"/>
        <w:ind w:firstLine="420" w:firstLineChars="2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址：阳江市江城区漠江路310号8楼</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人：冯志鹏</w:t>
      </w:r>
    </w:p>
    <w:p>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w:t>
      </w:r>
      <w:r>
        <w:rPr>
          <w:rFonts w:hint="eastAsia" w:ascii="宋体" w:hAnsi="宋体" w:cs="Tahoma"/>
          <w:color w:val="000000" w:themeColor="text1"/>
          <w:kern w:val="28"/>
          <w:szCs w:val="21"/>
          <w:highlight w:val="none"/>
          <w:lang w:val="en-US" w:eastAsia="zh-CN"/>
          <w14:textFill>
            <w14:solidFill>
              <w14:schemeClr w14:val="tx1"/>
            </w14:solidFill>
          </w14:textFill>
        </w:rPr>
        <w:t>-</w:t>
      </w:r>
      <w:r>
        <w:rPr>
          <w:rFonts w:hint="eastAsia" w:ascii="宋体" w:hAnsi="宋体" w:cs="Tahoma"/>
          <w:color w:val="000000" w:themeColor="text1"/>
          <w:kern w:val="28"/>
          <w:szCs w:val="21"/>
          <w:highlight w:val="none"/>
          <w14:textFill>
            <w14:solidFill>
              <w14:schemeClr w14:val="tx1"/>
            </w14:solidFill>
          </w14:textFill>
        </w:rPr>
        <w:t>3311342</w:t>
      </w:r>
    </w:p>
    <w:p>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bookmarkStart w:id="379" w:name="_GoBack"/>
      <w:bookmarkEnd w:id="379"/>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40507404"/>
      <w:bookmarkStart w:id="38" w:name="_Toc331683995"/>
      <w:bookmarkStart w:id="39" w:name="_Toc342060323"/>
      <w:bookmarkStart w:id="40" w:name="_Toc339020049"/>
      <w:bookmarkStart w:id="41" w:name="_Toc333238572"/>
      <w:bookmarkStart w:id="42" w:name="_Toc330459946"/>
      <w:bookmarkStart w:id="43" w:name="_Toc331512857"/>
      <w:bookmarkStart w:id="44" w:name="_Toc332206658"/>
      <w:bookmarkStart w:id="45" w:name="_Toc339019955"/>
      <w:bookmarkStart w:id="46" w:name="_Toc365967003"/>
      <w:bookmarkStart w:id="47" w:name="_Toc333237613"/>
      <w:bookmarkStart w:id="48" w:name="_Toc337632316"/>
      <w:bookmarkStart w:id="49" w:name="_Toc345513763"/>
      <w:bookmarkStart w:id="50" w:name="_Toc339441045"/>
      <w:bookmarkStart w:id="51" w:name="_Toc349143547"/>
      <w:bookmarkStart w:id="52" w:name="_Toc339020187"/>
      <w:bookmarkStart w:id="53" w:name="_Toc366072458"/>
      <w:bookmarkStart w:id="54" w:name="_Toc342296709"/>
      <w:bookmarkStart w:id="55" w:name="_Toc365985109"/>
      <w:bookmarkStart w:id="56" w:name="_Toc341348292"/>
      <w:bookmarkStart w:id="57" w:name="_Toc333935279"/>
      <w:bookmarkStart w:id="58" w:name="_Toc336681538"/>
      <w:bookmarkStart w:id="59" w:name="_Toc332270306"/>
      <w:bookmarkStart w:id="60" w:name="_Toc350438703"/>
      <w:bookmarkStart w:id="61" w:name="_Toc333935620"/>
      <w:bookmarkStart w:id="62" w:name="_Toc339019829"/>
      <w:bookmarkStart w:id="63" w:name="_Toc336681893"/>
      <w:bookmarkStart w:id="64" w:name="_Toc340677032"/>
      <w:bookmarkStart w:id="65" w:name="_Toc340672831"/>
      <w:bookmarkStart w:id="66" w:name="_Toc349127584"/>
      <w:bookmarkStart w:id="67" w:name="_Toc339362258"/>
      <w:bookmarkStart w:id="68" w:name="_Toc333237724"/>
      <w:bookmarkStart w:id="69" w:name="_Toc350756404"/>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2024年3月14日</w:t>
      </w:r>
    </w:p>
    <w:p>
      <w:pPr>
        <w:rPr>
          <w:rFonts w:hint="eastAsia" w:ascii="宋体" w:hAnsi="宋体" w:eastAsia="宋体"/>
          <w:b/>
          <w:color w:val="000000" w:themeColor="text1"/>
          <w:highlight w:val="none"/>
          <w14:textFill>
            <w14:solidFill>
              <w14:schemeClr w14:val="tx1"/>
            </w14:solidFill>
          </w14:textFill>
        </w:rPr>
      </w:pPr>
    </w:p>
    <w:p>
      <w:pPr>
        <w:pStyle w:val="2"/>
        <w:numPr>
          <w:ilvl w:val="0"/>
          <w:numId w:val="0"/>
        </w:numPr>
        <w:spacing w:beforeLines="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18180"/>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935280"/>
      <w:bookmarkStart w:id="74" w:name="_Toc333238573"/>
      <w:bookmarkStart w:id="75" w:name="_Toc333237725"/>
      <w:bookmarkStart w:id="76" w:name="_Toc75570886"/>
      <w:bookmarkStart w:id="77" w:name="_Toc333237614"/>
      <w:bookmarkStart w:id="78" w:name="_Toc333935621"/>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3"/>
        <w:numPr>
          <w:ilvl w:val="1"/>
          <w:numId w:val="0"/>
        </w:numPr>
        <w:spacing w:beforeLines="150" w:after="0" w:line="360" w:lineRule="auto"/>
        <w:jc w:val="left"/>
        <w:rPr>
          <w:rFonts w:ascii="宋体" w:hAnsi="宋体"/>
          <w:color w:val="000000" w:themeColor="text1"/>
          <w:sz w:val="21"/>
          <w:szCs w:val="21"/>
          <w:highlight w:val="none"/>
          <w14:textFill>
            <w14:solidFill>
              <w14:schemeClr w14:val="tx1"/>
            </w14:solidFill>
          </w14:textFill>
        </w:rPr>
      </w:pPr>
      <w:bookmarkStart w:id="79" w:name="_Toc14215"/>
      <w:bookmarkStart w:id="80" w:name="_Toc341348305"/>
      <w:bookmarkStart w:id="81" w:name="_Toc339019982"/>
      <w:bookmarkStart w:id="82" w:name="_Toc349143556"/>
      <w:bookmarkStart w:id="83" w:name="_Toc340677037"/>
      <w:bookmarkStart w:id="84" w:name="_Toc330459952"/>
      <w:bookmarkStart w:id="85" w:name="_Toc350438716"/>
      <w:bookmarkStart w:id="86" w:name="_Toc365985146"/>
      <w:bookmarkStart w:id="87" w:name="_Toc337632325"/>
      <w:bookmarkStart w:id="88" w:name="_Toc332206675"/>
      <w:bookmarkStart w:id="89" w:name="_Toc336681547"/>
      <w:bookmarkStart w:id="90" w:name="_Toc332270313"/>
      <w:bookmarkStart w:id="91" w:name="_Toc333935313"/>
      <w:bookmarkStart w:id="92" w:name="_Toc339441054"/>
      <w:bookmarkStart w:id="93" w:name="_Toc331512865"/>
      <w:bookmarkStart w:id="94" w:name="_Toc342060341"/>
      <w:bookmarkStart w:id="95" w:name="_Toc339020062"/>
      <w:bookmarkStart w:id="96" w:name="_Toc333935654"/>
      <w:bookmarkStart w:id="97" w:name="_Toc366072495"/>
      <w:bookmarkStart w:id="98" w:name="_Toc333238600"/>
      <w:bookmarkStart w:id="99" w:name="_Toc340672836"/>
      <w:bookmarkStart w:id="100" w:name="_Toc339362267"/>
      <w:bookmarkStart w:id="101" w:name="_Toc349127593"/>
      <w:bookmarkStart w:id="102" w:name="_Toc333237644"/>
      <w:bookmarkStart w:id="103" w:name="_Toc336681902"/>
      <w:bookmarkStart w:id="104" w:name="_Toc342296727"/>
      <w:bookmarkStart w:id="105" w:name="_Toc350756417"/>
      <w:bookmarkStart w:id="106" w:name="_Toc339019856"/>
      <w:bookmarkStart w:id="107" w:name="_Toc333237755"/>
      <w:bookmarkStart w:id="108" w:name="_Toc345513834"/>
      <w:bookmarkStart w:id="109" w:name="_Toc339020200"/>
      <w:bookmarkStart w:id="110" w:name="_Toc340507409"/>
      <w:bookmarkStart w:id="111" w:name="_Toc365967040"/>
      <w:bookmarkStart w:id="112" w:name="_Toc331684005"/>
      <w:r>
        <w:rPr>
          <w:rFonts w:hint="eastAsia" w:ascii="宋体" w:hAnsi="宋体"/>
          <w:color w:val="000000" w:themeColor="text1"/>
          <w:sz w:val="21"/>
          <w:szCs w:val="21"/>
          <w:highlight w:val="none"/>
          <w14:textFill>
            <w14:solidFill>
              <w14:schemeClr w14:val="tx1"/>
            </w14:solidFill>
          </w14:textFill>
        </w:rPr>
        <w:t>项目编号：</w:t>
      </w:r>
      <w:r>
        <w:rPr>
          <w:rFonts w:hint="eastAsia" w:ascii="宋体" w:hAnsi="宋体"/>
          <w:color w:val="000000" w:themeColor="text1"/>
          <w:sz w:val="21"/>
          <w:szCs w:val="21"/>
          <w:highlight w:val="none"/>
          <w:u w:val="single"/>
          <w:lang w:eastAsia="zh-CN"/>
          <w14:textFill>
            <w14:solidFill>
              <w14:schemeClr w14:val="tx1"/>
            </w14:solidFill>
          </w14:textFill>
        </w:rPr>
        <w:t>YXCG-20240311</w:t>
      </w:r>
      <w:bookmarkEnd w:id="79"/>
      <w:r>
        <w:rPr>
          <w:rFonts w:hint="eastAsia" w:ascii="宋体" w:hAnsi="宋体"/>
          <w:color w:val="000000" w:themeColor="text1"/>
          <w:sz w:val="21"/>
          <w:szCs w:val="21"/>
          <w:highlight w:val="none"/>
          <w14:textFill>
            <w14:solidFill>
              <w14:schemeClr w14:val="tx1"/>
            </w14:solidFill>
          </w14:textFill>
        </w:rPr>
        <w:t xml:space="preserve"> </w:t>
      </w:r>
    </w:p>
    <w:p>
      <w:pPr>
        <w:pStyle w:val="3"/>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14:textFill>
            <w14:solidFill>
              <w14:schemeClr w14:val="tx1"/>
            </w14:solidFill>
          </w14:textFill>
        </w:rPr>
      </w:pPr>
      <w:bookmarkStart w:id="113" w:name="_Toc30815"/>
      <w:r>
        <w:rPr>
          <w:rFonts w:hint="eastAsia" w:ascii="宋体" w:hAnsi="宋体"/>
          <w:color w:val="000000" w:themeColor="text1"/>
          <w:sz w:val="21"/>
          <w:szCs w:val="21"/>
          <w:highlight w:val="none"/>
          <w14:textFill>
            <w14:solidFill>
              <w14:schemeClr w14:val="tx1"/>
            </w14:solidFill>
          </w14:textFill>
        </w:rPr>
        <w:t>项目名称：</w:t>
      </w:r>
      <w:r>
        <w:rPr>
          <w:rFonts w:hint="eastAsia" w:ascii="宋体" w:hAnsi="宋体"/>
          <w:color w:val="000000" w:themeColor="text1"/>
          <w:sz w:val="21"/>
          <w:szCs w:val="21"/>
          <w:highlight w:val="none"/>
          <w:u w:val="single"/>
          <w:lang w:eastAsia="zh-CN"/>
          <w14:textFill>
            <w14:solidFill>
              <w14:schemeClr w14:val="tx1"/>
            </w14:solidFill>
          </w14:textFill>
        </w:rPr>
        <w:t>2023年度阳江市“</w:t>
      </w:r>
      <w:r>
        <w:rPr>
          <w:rFonts w:hint="eastAsia" w:ascii="宋体" w:hAnsi="宋体"/>
          <w:strike w:val="0"/>
          <w:dstrike w:val="0"/>
          <w:color w:val="000000" w:themeColor="text1"/>
          <w:sz w:val="21"/>
          <w:szCs w:val="21"/>
          <w:highlight w:val="none"/>
          <w:u w:val="single"/>
          <w:lang w:eastAsia="zh-CN"/>
          <w14:textFill>
            <w14:solidFill>
              <w14:schemeClr w14:val="tx1"/>
            </w14:solidFill>
          </w14:textFill>
        </w:rPr>
        <w:t>百县千镇万村</w:t>
      </w:r>
      <w:r>
        <w:rPr>
          <w:rFonts w:hint="eastAsia" w:ascii="宋体" w:hAnsi="宋体"/>
          <w:color w:val="000000" w:themeColor="text1"/>
          <w:sz w:val="21"/>
          <w:szCs w:val="21"/>
          <w:highlight w:val="none"/>
          <w:u w:val="single"/>
          <w:lang w:eastAsia="zh-CN"/>
          <w14:textFill>
            <w14:solidFill>
              <w14:schemeClr w14:val="tx1"/>
            </w14:solidFill>
          </w14:textFill>
        </w:rPr>
        <w:t>高质量发展工程”群众满意度测评服务项目</w:t>
      </w:r>
      <w:bookmarkEnd w:id="113"/>
    </w:p>
    <w:p>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4" w:name="_Toc21090"/>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4"/>
    </w:p>
    <w:tbl>
      <w:tblPr>
        <w:tblStyle w:val="5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包括项目完成全部内容的费用（服务所必须的人工费用、差旅费、不可预见的费用及税金等）采购人不再支付其他任何费用</w:t>
            </w:r>
            <w:r>
              <w:rPr>
                <w:rFonts w:hint="eastAsia" w:ascii="宋体" w:hAnsi="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采购合同由</w:t>
            </w:r>
            <w:r>
              <w:rPr>
                <w:rFonts w:hint="eastAsia" w:ascii="宋体" w:hAnsi="宋体" w:cs="宋体"/>
                <w:bCs/>
                <w:color w:val="000000" w:themeColor="text1"/>
                <w:highlight w:val="none"/>
                <w:lang w:val="en-US" w:eastAsia="zh-CN"/>
                <w14:textFill>
                  <w14:solidFill>
                    <w14:schemeClr w14:val="tx1"/>
                  </w14:solidFill>
                </w14:textFill>
              </w:rPr>
              <w:t>成交供应商凭《成交通知书》</w:t>
            </w:r>
            <w:r>
              <w:rPr>
                <w:rFonts w:hint="eastAsia" w:ascii="宋体" w:hAnsi="宋体" w:cs="宋体"/>
                <w:bCs/>
                <w:color w:val="000000" w:themeColor="text1"/>
                <w:highlight w:val="none"/>
                <w14:textFill>
                  <w14:solidFill>
                    <w14:schemeClr w14:val="tx1"/>
                  </w14:solidFill>
                </w14:textFill>
              </w:rPr>
              <w:t>与采购人双方签订，签订时间为《</w:t>
            </w:r>
            <w:r>
              <w:rPr>
                <w:rFonts w:hint="eastAsia" w:ascii="宋体" w:hAnsi="宋体" w:cs="宋体"/>
                <w:bCs/>
                <w:color w:val="000000" w:themeColor="text1"/>
                <w:highlight w:val="none"/>
                <w:lang w:val="en-US" w:eastAsia="zh-CN"/>
                <w14:textFill>
                  <w14:solidFill>
                    <w14:schemeClr w14:val="tx1"/>
                  </w14:solidFill>
                </w14:textFill>
              </w:rPr>
              <w:t>成交</w:t>
            </w:r>
            <w:r>
              <w:rPr>
                <w:rFonts w:hint="eastAsia" w:ascii="宋体" w:hAnsi="宋体" w:cs="宋体"/>
                <w:bCs/>
                <w:color w:val="000000" w:themeColor="text1"/>
                <w:highlight w:val="none"/>
                <w14:textFill>
                  <w14:solidFill>
                    <w14:schemeClr w14:val="tx1"/>
                  </w14:solidFill>
                </w14:textFill>
              </w:rPr>
              <w:t>通知书》发出后7个工作日内</w:t>
            </w:r>
            <w:r>
              <w:rPr>
                <w:rFonts w:hint="eastAsia" w:ascii="宋体" w:hAnsi="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验收合格后的一个月之内，向供应商支付</w:t>
            </w:r>
            <w:r>
              <w:rPr>
                <w:rFonts w:hint="eastAsia" w:ascii="宋体" w:hAnsi="宋体" w:cs="宋体"/>
                <w:color w:val="000000" w:themeColor="text1"/>
                <w:highlight w:val="none"/>
                <w:lang w:val="en-US" w:eastAsia="zh-CN"/>
                <w14:textFill>
                  <w14:solidFill>
                    <w14:schemeClr w14:val="tx1"/>
                  </w14:solidFill>
                </w14:textFill>
              </w:rPr>
              <w:t>全部</w:t>
            </w:r>
            <w:r>
              <w:rPr>
                <w:rFonts w:hint="eastAsia" w:ascii="宋体" w:hAnsi="宋体" w:cs="宋体"/>
                <w:color w:val="000000" w:themeColor="text1"/>
                <w:highlight w:val="none"/>
                <w14:textFill>
                  <w14:solidFill>
                    <w14:schemeClr w14:val="tx1"/>
                  </w14:solidFill>
                </w14:textFill>
              </w:rPr>
              <w:t>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保密要求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成交供应商须对本项目的调查对象信息、调查内容等保密，不得将本项目调查的相关信息资料用于本项目以外的用途。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default"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299</w:t>
            </w:r>
            <w:r>
              <w:rPr>
                <w:rFonts w:hint="eastAsia" w:ascii="宋体" w:hAnsi="宋体"/>
                <w:bCs/>
                <w:color w:val="000000" w:themeColor="text1"/>
                <w:szCs w:val="21"/>
                <w:highlight w:val="none"/>
                <w14:textFill>
                  <w14:solidFill>
                    <w14:schemeClr w14:val="tx1"/>
                  </w14:solidFill>
                </w14:textFill>
              </w:rPr>
              <w:t>号文的规定</w:t>
            </w:r>
            <w:r>
              <w:rPr>
                <w:rFonts w:hint="eastAsia" w:ascii="宋体" w:hAnsi="宋体"/>
                <w:color w:val="000000" w:themeColor="text1"/>
                <w:szCs w:val="21"/>
                <w:highlight w:val="none"/>
                <w14:textFill>
                  <w14:solidFill>
                    <w14:schemeClr w14:val="tx1"/>
                  </w14:solidFill>
                </w14:textFill>
              </w:rPr>
              <w:t>，招标代理服务费</w:t>
            </w:r>
            <w:r>
              <w:rPr>
                <w:rFonts w:hint="eastAsia" w:ascii="宋体" w:hAnsi="宋体"/>
                <w:color w:val="000000" w:themeColor="text1"/>
                <w:szCs w:val="21"/>
                <w:highlight w:val="none"/>
                <w:lang w:val="en-US" w:eastAsia="zh-CN"/>
                <w14:textFill>
                  <w14:solidFill>
                    <w14:schemeClr w14:val="tx1"/>
                  </w14:solidFill>
                </w14:textFill>
              </w:rPr>
              <w:t>实行市场调节价</w:t>
            </w:r>
            <w:r>
              <w:rPr>
                <w:rFonts w:hint="eastAsia" w:ascii="宋体" w:hAnsi="宋体"/>
                <w:color w:val="000000" w:themeColor="text1"/>
                <w:szCs w:val="21"/>
                <w:highlight w:val="none"/>
                <w14:textFill>
                  <w14:solidFill>
                    <w14:schemeClr w14:val="tx1"/>
                  </w14:solidFill>
                </w14:textFill>
              </w:rPr>
              <w:t>。成交服务费由成交供应商在领取成交通知书前以银行转账方式一次性支付</w:t>
            </w:r>
            <w:r>
              <w:rPr>
                <w:rFonts w:hint="eastAsia" w:ascii="宋体" w:hAnsi="宋体"/>
                <w:color w:val="000000" w:themeColor="text1"/>
                <w:szCs w:val="21"/>
                <w:highlight w:val="none"/>
                <w:lang w:val="en-US" w:eastAsia="zh-CN"/>
                <w14:textFill>
                  <w14:solidFill>
                    <w14:schemeClr w14:val="tx1"/>
                  </w14:solidFill>
                </w14:textFill>
              </w:rPr>
              <w:t>人民币陆仟伍佰元整（￥6500.00元）</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pStyle w:val="5"/>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5" w:name="_Toc13219"/>
      <w:r>
        <w:rPr>
          <w:rFonts w:hint="eastAsia" w:ascii="宋体" w:hAnsi="宋体"/>
          <w:color w:val="000000" w:themeColor="text1"/>
          <w:kern w:val="0"/>
          <w:sz w:val="24"/>
          <w:highlight w:val="none"/>
          <w14:textFill>
            <w14:solidFill>
              <w14:schemeClr w14:val="tx1"/>
            </w14:solidFill>
          </w14:textFill>
        </w:rPr>
        <w:t>B  技术要求</w:t>
      </w:r>
      <w:bookmarkEnd w:id="115"/>
    </w:p>
    <w:p>
      <w:pPr>
        <w:rPr>
          <w:rFonts w:ascii="宋体" w:hAnsi="宋体"/>
          <w:b/>
          <w:bCs/>
          <w:color w:val="000000" w:themeColor="text1"/>
          <w:kern w:val="44"/>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bidi w:val="0"/>
        <w:spacing w:line="360" w:lineRule="auto"/>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cs="宋体"/>
          <w:b/>
          <w:bCs/>
          <w:color w:val="000000" w:themeColor="text1"/>
          <w:sz w:val="21"/>
          <w:szCs w:val="21"/>
          <w:highlight w:val="none"/>
          <w:lang w:val="en-US" w:eastAsia="zh-CN"/>
          <w14:textFill>
            <w14:solidFill>
              <w14:schemeClr w14:val="tx1"/>
            </w14:solidFill>
          </w14:textFill>
        </w:rPr>
        <w:t>项目概况</w:t>
      </w:r>
    </w:p>
    <w:p>
      <w:pPr>
        <w:bidi w:val="0"/>
        <w:spacing w:line="360" w:lineRule="auto"/>
        <w:ind w:firstLine="420" w:firstLineChars="200"/>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为切实做好2023年度阳江市实施“百县千镇万村高质量发展工程”考核评价，根据《广东省“百县千镇万村高质量发展工程”指挥部关于印发〈2023 年度广东省实施“百县千镇万村高质量发展工程”考核评价工作方案〉的通知》（粤百千万指发〔2023〕3号）和《阳江市“百县千镇万村高质量发展工程”指挥部关于印发〈2023年度阳江市实施“百县千镇万村高质量发展工程”考核评价工作方案〉的通知》（阳百千万指发〔2024〕2号）有关要求，开展阳江市“百县千镇万村高质量发展工程”群众满意度</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测评</w:t>
      </w:r>
      <w:r>
        <w:rPr>
          <w:rFonts w:hint="default" w:ascii="宋体" w:hAnsi="宋体" w:cs="宋体"/>
          <w:b w:val="0"/>
          <w:bCs w:val="0"/>
          <w:color w:val="000000" w:themeColor="text1"/>
          <w:sz w:val="21"/>
          <w:szCs w:val="21"/>
          <w:highlight w:val="none"/>
          <w:lang w:val="en-US" w:eastAsia="zh-CN"/>
          <w14:textFill>
            <w14:solidFill>
              <w14:schemeClr w14:val="tx1"/>
            </w14:solidFill>
          </w14:textFill>
        </w:rPr>
        <w:t>工作，旨在从群众感知的角度客观评估2023年“百县千镇万村高质量发展工程”的工作成效，发现工作亮点，锚定工作短板，进行科学研判，为年度考核提供量化的数据支持，同时为进一步推动“百县千镇万村高质量发展工程”工作提出合理化建议。</w:t>
      </w:r>
    </w:p>
    <w:p>
      <w:pPr>
        <w:bidi w:val="0"/>
        <w:spacing w:line="360" w:lineRule="auto"/>
        <w:rPr>
          <w:rFonts w:hint="default"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二</w:t>
      </w:r>
      <w:r>
        <w:rPr>
          <w:rFonts w:hint="default" w:ascii="宋体" w:hAnsi="宋体" w:cs="宋体"/>
          <w:b/>
          <w:bCs/>
          <w:color w:val="000000" w:themeColor="text1"/>
          <w:sz w:val="21"/>
          <w:szCs w:val="21"/>
          <w:highlight w:val="none"/>
          <w:lang w:val="en-US" w:eastAsia="zh-CN"/>
          <w14:textFill>
            <w14:solidFill>
              <w14:schemeClr w14:val="tx1"/>
            </w14:solidFill>
          </w14:textFill>
        </w:rPr>
        <w:t>、工作内容</w:t>
      </w:r>
    </w:p>
    <w:p>
      <w:pPr>
        <w:bidi w:val="0"/>
        <w:spacing w:line="360" w:lineRule="auto"/>
        <w:ind w:firstLine="420" w:firstLineChars="200"/>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开展“2023年度阳江市实施‘百县千镇万村高质量发展工程’群众满意度</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测评</w:t>
      </w:r>
      <w:r>
        <w:rPr>
          <w:rFonts w:hint="default" w:ascii="宋体" w:hAnsi="宋体" w:cs="宋体"/>
          <w:b w:val="0"/>
          <w:bCs w:val="0"/>
          <w:color w:val="000000" w:themeColor="text1"/>
          <w:sz w:val="21"/>
          <w:szCs w:val="21"/>
          <w:highlight w:val="none"/>
          <w:lang w:val="en-US" w:eastAsia="zh-CN"/>
          <w14:textFill>
            <w14:solidFill>
              <w14:schemeClr w14:val="tx1"/>
            </w14:solidFill>
          </w14:textFill>
        </w:rPr>
        <w:t>”服务项目，主要工作内容为开展阳江市群众满意度现状调查。</w:t>
      </w:r>
    </w:p>
    <w:p>
      <w:pPr>
        <w:bidi w:val="0"/>
        <w:spacing w:line="360" w:lineRule="auto"/>
        <w:ind w:firstLine="422" w:firstLineChars="200"/>
        <w:rPr>
          <w:rFonts w:hint="default" w:ascii="宋体" w:hAnsi="宋体" w:cs="宋体"/>
          <w:b/>
          <w:bCs/>
          <w:color w:val="000000" w:themeColor="text1"/>
          <w:sz w:val="21"/>
          <w:szCs w:val="21"/>
          <w:highlight w:val="none"/>
          <w:lang w:val="en-US" w:eastAsia="zh-CN"/>
          <w14:textFill>
            <w14:solidFill>
              <w14:schemeClr w14:val="tx1"/>
            </w14:solidFill>
          </w14:textFill>
        </w:rPr>
      </w:pPr>
      <w:r>
        <w:rPr>
          <w:rFonts w:hint="default" w:ascii="宋体" w:hAnsi="宋体" w:cs="宋体"/>
          <w:b/>
          <w:bCs/>
          <w:color w:val="000000" w:themeColor="text1"/>
          <w:sz w:val="21"/>
          <w:szCs w:val="21"/>
          <w:highlight w:val="none"/>
          <w:lang w:val="en-US" w:eastAsia="zh-CN"/>
          <w14:textFill>
            <w14:solidFill>
              <w14:schemeClr w14:val="tx1"/>
            </w14:solidFill>
          </w14:textFill>
        </w:rPr>
        <w:t>（一）调查对象</w:t>
      </w:r>
    </w:p>
    <w:p>
      <w:pPr>
        <w:bidi w:val="0"/>
        <w:spacing w:line="360" w:lineRule="auto"/>
        <w:ind w:firstLine="420" w:firstLineChars="200"/>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调查对象为阳江市6个县（市、区）18周岁及以上的常住人口（在所在区连续居住6个月以上），包含城镇人口和农村人口。备注：阳江市下辖6个县（市、区），其中1个县级市、1个县、4个区，共10个街道办事处、38个镇。</w:t>
      </w:r>
    </w:p>
    <w:p>
      <w:pPr>
        <w:bidi w:val="0"/>
        <w:spacing w:line="360" w:lineRule="auto"/>
        <w:ind w:firstLine="422" w:firstLineChars="200"/>
        <w:rPr>
          <w:rFonts w:hint="default" w:ascii="宋体" w:hAnsi="宋体" w:cs="宋体"/>
          <w:b/>
          <w:bCs/>
          <w:color w:val="000000" w:themeColor="text1"/>
          <w:sz w:val="21"/>
          <w:szCs w:val="21"/>
          <w:highlight w:val="none"/>
          <w:lang w:val="en-US" w:eastAsia="zh-CN"/>
          <w14:textFill>
            <w14:solidFill>
              <w14:schemeClr w14:val="tx1"/>
            </w14:solidFill>
          </w14:textFill>
        </w:rPr>
      </w:pPr>
      <w:r>
        <w:rPr>
          <w:rFonts w:hint="default" w:ascii="宋体" w:hAnsi="宋体" w:cs="宋体"/>
          <w:b/>
          <w:bCs/>
          <w:color w:val="000000" w:themeColor="text1"/>
          <w:sz w:val="21"/>
          <w:szCs w:val="21"/>
          <w:highlight w:val="none"/>
          <w:lang w:val="en-US" w:eastAsia="zh-CN"/>
          <w14:textFill>
            <w14:solidFill>
              <w14:schemeClr w14:val="tx1"/>
            </w14:solidFill>
          </w14:textFill>
        </w:rPr>
        <w:t>（二）调查方法及样本量</w:t>
      </w:r>
    </w:p>
    <w:p>
      <w:pPr>
        <w:bidi w:val="0"/>
        <w:spacing w:line="360" w:lineRule="auto"/>
        <w:ind w:firstLine="420" w:firstLineChars="200"/>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采用现场拦截问卷调查的方式进行，全市共3000个有效样本。根据第七次人口普查中6个县（市、区）常住人口（本地居住半年及以上）数量进行各区样本量设计。</w:t>
      </w:r>
    </w:p>
    <w:p>
      <w:pPr>
        <w:bidi w:val="0"/>
        <w:spacing w:line="360" w:lineRule="auto"/>
        <w:ind w:firstLine="422" w:firstLineChars="200"/>
        <w:rPr>
          <w:rFonts w:hint="default" w:ascii="宋体" w:hAnsi="宋体" w:cs="宋体"/>
          <w:b/>
          <w:bCs/>
          <w:color w:val="000000" w:themeColor="text1"/>
          <w:sz w:val="21"/>
          <w:szCs w:val="21"/>
          <w:highlight w:val="none"/>
          <w:lang w:val="en-US" w:eastAsia="zh-CN"/>
          <w14:textFill>
            <w14:solidFill>
              <w14:schemeClr w14:val="tx1"/>
            </w14:solidFill>
          </w14:textFill>
        </w:rPr>
      </w:pPr>
      <w:r>
        <w:rPr>
          <w:rFonts w:hint="default" w:ascii="宋体" w:hAnsi="宋体" w:cs="宋体"/>
          <w:b/>
          <w:bCs/>
          <w:color w:val="000000" w:themeColor="text1"/>
          <w:sz w:val="21"/>
          <w:szCs w:val="21"/>
          <w:highlight w:val="none"/>
          <w:lang w:val="en-US" w:eastAsia="zh-CN"/>
          <w14:textFill>
            <w14:solidFill>
              <w14:schemeClr w14:val="tx1"/>
            </w14:solidFill>
          </w14:textFill>
        </w:rPr>
        <w:t>（三）工作成果</w:t>
      </w:r>
    </w:p>
    <w:p>
      <w:pPr>
        <w:bidi w:val="0"/>
        <w:spacing w:line="360" w:lineRule="auto"/>
        <w:ind w:firstLine="420" w:firstLineChars="200"/>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lang w:val="en-US" w:eastAsia="zh-CN"/>
          <w14:textFill>
            <w14:solidFill>
              <w14:schemeClr w14:val="tx1"/>
            </w14:solidFill>
          </w14:textFill>
        </w:rPr>
        <w:t>形成《2023年度阳江市“</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百县千镇万村</w:t>
      </w:r>
      <w:r>
        <w:rPr>
          <w:rFonts w:hint="default" w:ascii="宋体" w:hAnsi="宋体" w:cs="宋体"/>
          <w:b w:val="0"/>
          <w:bCs w:val="0"/>
          <w:color w:val="000000" w:themeColor="text1"/>
          <w:sz w:val="21"/>
          <w:szCs w:val="21"/>
          <w:highlight w:val="none"/>
          <w:lang w:val="en-US" w:eastAsia="zh-CN"/>
          <w14:textFill>
            <w14:solidFill>
              <w14:schemeClr w14:val="tx1"/>
            </w14:solidFill>
          </w14:textFill>
        </w:rPr>
        <w:t>高质量发展工程”群众</w:t>
      </w: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满</w:t>
      </w:r>
      <w:r>
        <w:rPr>
          <w:rFonts w:hint="default" w:ascii="宋体" w:hAnsi="宋体" w:cs="宋体"/>
          <w:b w:val="0"/>
          <w:bCs w:val="0"/>
          <w:color w:val="000000" w:themeColor="text1"/>
          <w:sz w:val="21"/>
          <w:szCs w:val="21"/>
          <w:highlight w:val="none"/>
          <w:lang w:val="en-US" w:eastAsia="zh-CN"/>
          <w14:textFill>
            <w14:solidFill>
              <w14:schemeClr w14:val="tx1"/>
            </w14:solidFill>
          </w14:textFill>
        </w:rPr>
        <w:t>意度</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测评</w:t>
      </w:r>
      <w:r>
        <w:rPr>
          <w:rFonts w:hint="default" w:ascii="宋体" w:hAnsi="宋体" w:cs="宋体"/>
          <w:b w:val="0"/>
          <w:bCs w:val="0"/>
          <w:color w:val="000000" w:themeColor="text1"/>
          <w:sz w:val="21"/>
          <w:szCs w:val="21"/>
          <w:highlight w:val="none"/>
          <w:lang w:val="en-US" w:eastAsia="zh-CN"/>
          <w14:textFill>
            <w14:solidFill>
              <w14:schemeClr w14:val="tx1"/>
            </w14:solidFill>
          </w14:textFill>
        </w:rPr>
        <w:t>报告》，报告主要内容包括但不限于：调查背景、调查方法、调查内容、2023年阳江市“百县千镇万村高质量发展工程”群众满意度现状、问题分析及改进建议等。</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br w:type="page"/>
      </w:r>
    </w:p>
    <w:p>
      <w:pPr>
        <w:pStyle w:val="2"/>
        <w:numPr>
          <w:ilvl w:val="0"/>
          <w:numId w:val="0"/>
        </w:numP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16" w:name="_Toc13106"/>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3"/>
        <w:numPr>
          <w:ilvl w:val="1"/>
          <w:numId w:val="0"/>
        </w:numPr>
        <w:rPr>
          <w:rFonts w:ascii="宋体" w:hAnsi="宋体"/>
          <w:color w:val="000000" w:themeColor="text1"/>
          <w:sz w:val="21"/>
          <w:szCs w:val="21"/>
          <w:highlight w:val="none"/>
          <w14:textFill>
            <w14:solidFill>
              <w14:schemeClr w14:val="tx1"/>
            </w14:solidFill>
          </w14:textFill>
        </w:rPr>
      </w:pPr>
      <w:bookmarkStart w:id="117" w:name="_Toc14084"/>
      <w:bookmarkStart w:id="118" w:name="_Toc456272919"/>
      <w:bookmarkStart w:id="119" w:name="_Toc434832495"/>
      <w:bookmarkStart w:id="120" w:name="_Toc456648358"/>
      <w:r>
        <w:rPr>
          <w:rFonts w:hint="eastAsia" w:ascii="宋体" w:hAnsi="宋体"/>
          <w:color w:val="000000" w:themeColor="text1"/>
          <w:sz w:val="21"/>
          <w:szCs w:val="21"/>
          <w:highlight w:val="none"/>
          <w14:textFill>
            <w14:solidFill>
              <w14:schemeClr w14:val="tx1"/>
            </w14:solidFill>
          </w14:textFill>
        </w:rPr>
        <w:t>投标人须知前附表</w:t>
      </w:r>
      <w:bookmarkEnd w:id="117"/>
      <w:bookmarkEnd w:id="118"/>
      <w:bookmarkEnd w:id="119"/>
      <w:bookmarkEnd w:id="120"/>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为了方便唱标，投标人在递交磋商响应文件的同时，向代理采购机构提交包含“第一次报价一览表”、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1、磋商响应文件中打“★”号条款必须实质性响应，负偏离（不满足要求）将导致投标无效。</w:t>
            </w:r>
          </w:p>
          <w:p>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8" w:type="dxa"/>
            <w:vMerge w:val="restart"/>
            <w:tcBorders>
              <w:top w:val="single" w:color="auto" w:sz="4" w:space="0"/>
              <w:left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5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2998" w:type="dxa"/>
            <w:vMerge w:val="continue"/>
            <w:tcBorders>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p>
        </w:tc>
        <w:tc>
          <w:tcPr>
            <w:tcW w:w="3580" w:type="dxa"/>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1" w:name="_Hlt21938668"/>
      <w:bookmarkEnd w:id="121"/>
      <w:bookmarkStart w:id="122" w:name="_Hlt21938665"/>
      <w:bookmarkEnd w:id="122"/>
      <w:bookmarkStart w:id="123" w:name="_Toc7872"/>
      <w:bookmarkStart w:id="124" w:name="_Toc464632120"/>
      <w:r>
        <w:rPr>
          <w:rFonts w:hint="eastAsia" w:hAnsi="宋体"/>
          <w:color w:val="000000" w:themeColor="text1"/>
          <w:highlight w:val="none"/>
          <w14:textFill>
            <w14:solidFill>
              <w14:schemeClr w14:val="tx1"/>
            </w14:solidFill>
          </w14:textFill>
        </w:rPr>
        <w:t>一、说  明</w:t>
      </w:r>
      <w:bookmarkEnd w:id="123"/>
      <w:bookmarkEnd w:id="124"/>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464632121"/>
      <w:bookmarkStart w:id="126" w:name="_Toc24034"/>
      <w:r>
        <w:rPr>
          <w:rFonts w:hint="eastAsia" w:hAnsi="宋体"/>
          <w:color w:val="000000" w:themeColor="text1"/>
          <w:highlight w:val="none"/>
          <w14:textFill>
            <w14:solidFill>
              <w14:schemeClr w14:val="tx1"/>
            </w14:solidFill>
          </w14:textFill>
        </w:rPr>
        <w:t>二、磋商文件</w:t>
      </w:r>
      <w:bookmarkEnd w:id="125"/>
      <w:bookmarkEnd w:id="126"/>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pPr>
        <w:pStyle w:val="25"/>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pPr>
        <w:spacing w:line="300" w:lineRule="auto"/>
        <w:ind w:left="360" w:hanging="360"/>
        <w:rPr>
          <w:rFonts w:ascii="宋体" w:hAnsi="宋体"/>
          <w:color w:val="000000" w:themeColor="text1"/>
          <w:szCs w:val="2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464632122"/>
      <w:bookmarkStart w:id="128" w:name="_Toc3498"/>
      <w:r>
        <w:rPr>
          <w:rFonts w:hint="eastAsia" w:hAnsi="宋体"/>
          <w:color w:val="000000" w:themeColor="text1"/>
          <w:highlight w:val="none"/>
          <w14:textFill>
            <w14:solidFill>
              <w14:schemeClr w14:val="tx1"/>
            </w14:solidFill>
          </w14:textFill>
        </w:rPr>
        <w:t>三、响应文件的编制</w:t>
      </w:r>
      <w:bookmarkEnd w:id="127"/>
      <w:bookmarkEnd w:id="128"/>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w:t>
      </w:r>
      <w:r>
        <w:rPr>
          <w:rFonts w:hint="eastAsia" w:hAnsi="宋体"/>
          <w:color w:val="000000" w:themeColor="text1"/>
          <w:highlight w:val="none"/>
          <w:lang w:val="en-US" w:eastAsia="zh-CN"/>
          <w14:textFill>
            <w14:solidFill>
              <w14:schemeClr w14:val="tx1"/>
            </w14:solidFill>
          </w14:textFill>
        </w:rPr>
        <w:t>.</w:t>
      </w:r>
      <w:r>
        <w:rPr>
          <w:rFonts w:hint="eastAsia" w:hAnsi="宋体"/>
          <w:color w:val="000000" w:themeColor="text1"/>
          <w:highlight w:val="none"/>
          <w14:textFill>
            <w14:solidFill>
              <w14:schemeClr w14:val="tx1"/>
            </w14:solidFill>
          </w14:textFill>
        </w:rPr>
        <w:t xml:space="preserve"> 响应文件编制基本要求</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pPr>
        <w:spacing w:line="300" w:lineRule="auto"/>
        <w:ind w:left="360" w:hanging="360"/>
        <w:rPr>
          <w:rFonts w:ascii="宋体" w:hAnsi="宋体"/>
          <w:color w:val="000000" w:themeColor="text1"/>
          <w:szCs w:val="2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464632123"/>
      <w:bookmarkStart w:id="130" w:name="_Toc1595"/>
      <w:r>
        <w:rPr>
          <w:rFonts w:hint="eastAsia" w:hAnsi="宋体"/>
          <w:color w:val="000000" w:themeColor="text1"/>
          <w:highlight w:val="none"/>
          <w14:textFill>
            <w14:solidFill>
              <w14:schemeClr w14:val="tx1"/>
            </w14:solidFill>
          </w14:textFill>
        </w:rPr>
        <w:t>四、磋商报价要求和供应商资格证明文件的要求</w:t>
      </w:r>
      <w:bookmarkEnd w:id="129"/>
      <w:bookmarkEnd w:id="130"/>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pPr>
        <w:pStyle w:val="25"/>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本项目投标报价不能高于采购预算（或最高限价），否则将被视为无效投标。</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int="eastAsia" w:hAnsi="宋体"/>
          <w:color w:val="000000" w:themeColor="text1"/>
          <w:highlight w:val="none"/>
          <w:lang w:val="en-US" w:eastAsia="zh-CN"/>
          <w14:textFill>
            <w14:solidFill>
              <w14:schemeClr w14:val="tx1"/>
            </w14:solidFill>
          </w14:textFill>
        </w:rPr>
        <w:t>.</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pPr>
        <w:pStyle w:val="25"/>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464632124"/>
      <w:bookmarkStart w:id="132" w:name="_Toc22140"/>
      <w:r>
        <w:rPr>
          <w:rFonts w:hint="eastAsia" w:hAnsi="宋体"/>
          <w:color w:val="000000" w:themeColor="text1"/>
          <w:highlight w:val="none"/>
          <w14:textFill>
            <w14:solidFill>
              <w14:schemeClr w14:val="tx1"/>
            </w14:solidFill>
          </w14:textFill>
        </w:rPr>
        <w:t>五、保证金</w:t>
      </w:r>
      <w:bookmarkEnd w:id="131"/>
      <w:bookmarkEnd w:id="132"/>
    </w:p>
    <w:p>
      <w:pPr>
        <w:adjustRightInd w:val="0"/>
        <w:snapToGrid w:val="0"/>
        <w:spacing w:line="300" w:lineRule="auto"/>
        <w:ind w:left="420" w:hanging="420"/>
        <w:rPr>
          <w:rFonts w:hint="default"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15. 磋商保证金</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711"/>
      <w:bookmarkStart w:id="134" w:name="_Toc464632125"/>
      <w:r>
        <w:rPr>
          <w:rFonts w:hint="eastAsia" w:hAnsi="宋体"/>
          <w:color w:val="000000" w:themeColor="text1"/>
          <w:highlight w:val="none"/>
          <w14:textFill>
            <w14:solidFill>
              <w14:schemeClr w14:val="tx1"/>
            </w14:solidFill>
          </w14:textFill>
        </w:rPr>
        <w:t>六、响应文件的份数、封装和递交</w:t>
      </w:r>
      <w:bookmarkEnd w:id="133"/>
      <w:bookmarkEnd w:id="134"/>
    </w:p>
    <w:p>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pPr>
        <w:pStyle w:val="25"/>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464632126"/>
      <w:bookmarkStart w:id="136" w:name="_Toc1516"/>
      <w:r>
        <w:rPr>
          <w:rFonts w:hint="eastAsia" w:hAnsi="宋体"/>
          <w:color w:val="000000" w:themeColor="text1"/>
          <w:highlight w:val="none"/>
          <w14:textFill>
            <w14:solidFill>
              <w14:schemeClr w14:val="tx1"/>
            </w14:solidFill>
          </w14:textFill>
        </w:rPr>
        <w:t>七、磋商的步骤</w:t>
      </w:r>
      <w:bookmarkEnd w:id="135"/>
      <w:bookmarkEnd w:id="136"/>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投标下浮率不符合招标文件规定的</w:t>
      </w:r>
      <w:r>
        <w:rPr>
          <w:rFonts w:hint="eastAsia" w:ascii="宋体" w:hAnsi="宋体"/>
          <w:color w:val="000000" w:themeColor="text1"/>
          <w:kern w:val="0"/>
          <w:szCs w:val="21"/>
          <w:highlight w:val="none"/>
          <w14:textFill>
            <w14:solidFill>
              <w14:schemeClr w14:val="tx1"/>
            </w14:solidFill>
          </w14:textFill>
        </w:rPr>
        <w:t>；</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×价格分值</w:t>
      </w:r>
    </w:p>
    <w:p>
      <w:pPr>
        <w:pStyle w:val="45"/>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1、价格修正：投标人的投标报价中经磋商小组确定为供货范围（包括货物、工程和服务）缺漏项，而进行调整的，调整价为该项目在其他有效投标中的最高报价。</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2、磋商小组将按照上述修正错误的方法调整该投标人的投标文件中的投标报价，调整后的价格对投标人具有约束力。如果投标人不接受修正后的投标价格，则其投标将被拒绝。</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政府采购促进中小企业发展暂行办法》（财库【2011】181号）的相关规定：对于非专门面向中小企业的项目，采购人或者采购代理机构应当在招标文件或者磋商文件、询价文件中作出规定，对小型和微型企业产品的价格给予6%-10%的扣除，用扣除后的价格参与评审，具体扣除比例由采购人或者采购代理机构确定。采购人确定本采购项目对小型和微型企业产品的价格给予6%的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投标文件格式），如投标人为非制造商，其代理产品的制造商也应同时提交《中小企业声明函》，否则评审时不能享受相应的价格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5.投标人同时为小型、微型企业和监狱企业的，评审中只享受一次价格扣除。不重复进行价格扣除。</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7" w:name="_Toc1757"/>
      <w:bookmarkStart w:id="138" w:name="_Toc464632127"/>
      <w:r>
        <w:rPr>
          <w:rFonts w:hint="eastAsia" w:hAnsi="宋体"/>
          <w:color w:val="000000" w:themeColor="text1"/>
          <w:highlight w:val="none"/>
          <w14:textFill>
            <w14:solidFill>
              <w14:schemeClr w14:val="tx1"/>
            </w14:solidFill>
          </w14:textFill>
        </w:rPr>
        <w:t>八、确定成交供应商办法</w:t>
      </w:r>
      <w:bookmarkEnd w:id="137"/>
      <w:bookmarkEnd w:id="138"/>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《磋商须知〈投标人须知前附表〉》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9" w:name="_Toc464632128"/>
      <w:bookmarkStart w:id="140" w:name="_Toc15773"/>
      <w:r>
        <w:rPr>
          <w:rFonts w:hint="eastAsia" w:ascii="宋体" w:hAnsi="宋体"/>
          <w:color w:val="000000" w:themeColor="text1"/>
          <w:szCs w:val="21"/>
          <w:highlight w:val="none"/>
          <w14:textFill>
            <w14:solidFill>
              <w14:schemeClr w14:val="tx1"/>
            </w14:solidFill>
          </w14:textFill>
        </w:rPr>
        <w:t>九、质疑</w:t>
      </w:r>
      <w:bookmarkEnd w:id="139"/>
      <w:bookmarkEnd w:id="140"/>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pPr>
        <w:spacing w:line="300" w:lineRule="auto"/>
        <w:outlineLvl w:val="1"/>
        <w:rPr>
          <w:rFonts w:ascii="宋体" w:hAnsi="宋体"/>
          <w:color w:val="000000" w:themeColor="text1"/>
          <w:szCs w:val="21"/>
          <w:highlight w:val="none"/>
          <w14:textFill>
            <w14:solidFill>
              <w14:schemeClr w14:val="tx1"/>
            </w14:solidFill>
          </w14:textFill>
        </w:rPr>
      </w:pPr>
      <w:bookmarkStart w:id="141" w:name="_Toc8847"/>
      <w:bookmarkStart w:id="142" w:name="_Toc345675374"/>
      <w:bookmarkStart w:id="143" w:name="_Toc322033397"/>
      <w:bookmarkStart w:id="144" w:name="_Toc464632129"/>
      <w:r>
        <w:rPr>
          <w:rFonts w:hint="eastAsia" w:ascii="宋体" w:hAnsi="宋体"/>
          <w:color w:val="000000" w:themeColor="text1"/>
          <w:szCs w:val="21"/>
          <w:highlight w:val="none"/>
          <w14:textFill>
            <w14:solidFill>
              <w14:schemeClr w14:val="tx1"/>
            </w14:solidFill>
          </w14:textFill>
        </w:rPr>
        <w:t>十、成交服务费</w:t>
      </w:r>
      <w:bookmarkEnd w:id="141"/>
      <w:bookmarkEnd w:id="142"/>
      <w:bookmarkEnd w:id="143"/>
      <w:bookmarkEnd w:id="144"/>
    </w:p>
    <w:p>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《采购项目内容〈A 商务要求〉》</w:t>
      </w:r>
      <w:r>
        <w:rPr>
          <w:rFonts w:hint="eastAsia" w:ascii="宋体" w:hAnsi="宋体"/>
          <w:color w:val="000000" w:themeColor="text1"/>
          <w:szCs w:val="21"/>
          <w:highlight w:val="none"/>
          <w14:textFill>
            <w14:solidFill>
              <w14:schemeClr w14:val="tx1"/>
            </w14:solidFill>
          </w14:textFill>
        </w:rPr>
        <w:t>。</w:t>
      </w:r>
    </w:p>
    <w:p>
      <w:pPr>
        <w:spacing w:line="300" w:lineRule="auto"/>
        <w:outlineLvl w:val="1"/>
        <w:rPr>
          <w:rFonts w:ascii="宋体" w:hAnsi="宋体"/>
          <w:color w:val="000000" w:themeColor="text1"/>
          <w:szCs w:val="21"/>
          <w:highlight w:val="none"/>
          <w14:textFill>
            <w14:solidFill>
              <w14:schemeClr w14:val="tx1"/>
            </w14:solidFill>
          </w14:textFill>
        </w:rPr>
      </w:pPr>
      <w:bookmarkStart w:id="145" w:name="_Toc30293"/>
      <w:bookmarkStart w:id="146" w:name="_Toc464632131"/>
      <w:bookmarkStart w:id="147" w:name="_Toc536594109"/>
      <w:r>
        <w:rPr>
          <w:rFonts w:hint="eastAsia" w:ascii="宋体" w:hAnsi="宋体"/>
          <w:color w:val="000000" w:themeColor="text1"/>
          <w:szCs w:val="21"/>
          <w:highlight w:val="none"/>
          <w14:textFill>
            <w14:solidFill>
              <w14:schemeClr w14:val="tx1"/>
            </w14:solidFill>
          </w14:textFill>
        </w:rPr>
        <w:t>十一、合同的订立和履行</w:t>
      </w:r>
      <w:bookmarkEnd w:id="145"/>
      <w:bookmarkEnd w:id="146"/>
    </w:p>
    <w:bookmarkEnd w:id="147"/>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pPr>
        <w:spacing w:line="300" w:lineRule="auto"/>
        <w:outlineLvl w:val="1"/>
        <w:rPr>
          <w:rFonts w:ascii="宋体" w:hAnsi="宋体"/>
          <w:color w:val="000000" w:themeColor="text1"/>
          <w:szCs w:val="21"/>
          <w:highlight w:val="none"/>
          <w14:textFill>
            <w14:solidFill>
              <w14:schemeClr w14:val="tx1"/>
            </w14:solidFill>
          </w14:textFill>
        </w:rPr>
      </w:pPr>
      <w:bookmarkStart w:id="148" w:name="_Toc322033399"/>
      <w:bookmarkStart w:id="149" w:name="_Toc345675376"/>
      <w:bookmarkStart w:id="150" w:name="_Toc22690"/>
      <w:bookmarkStart w:id="151" w:name="_Toc464632132"/>
      <w:r>
        <w:rPr>
          <w:rFonts w:hint="eastAsia" w:ascii="宋体" w:hAnsi="宋体"/>
          <w:color w:val="000000" w:themeColor="text1"/>
          <w:szCs w:val="21"/>
          <w:highlight w:val="none"/>
          <w14:textFill>
            <w14:solidFill>
              <w14:schemeClr w14:val="tx1"/>
            </w14:solidFill>
          </w14:textFill>
        </w:rPr>
        <w:t>十二、适用法律</w:t>
      </w:r>
      <w:bookmarkEnd w:id="148"/>
      <w:bookmarkEnd w:id="149"/>
      <w:bookmarkEnd w:id="150"/>
      <w:bookmarkEnd w:id="151"/>
    </w:p>
    <w:p>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p>
    <w:p>
      <w:pPr>
        <w:pStyle w:val="2"/>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2" w:name="_Toc10381"/>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2"/>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rFonts w:hint="eastAsia"/>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1"/>
        <w:tblW w:w="9891" w:type="dxa"/>
        <w:jc w:val="center"/>
        <w:shd w:val="clear" w:color="auto" w:fill="FFFFFF"/>
        <w:tblLayout w:type="fixed"/>
        <w:tblCellMar>
          <w:top w:w="0" w:type="dxa"/>
          <w:left w:w="0" w:type="dxa"/>
          <w:bottom w:w="0" w:type="dxa"/>
          <w:right w:w="0" w:type="dxa"/>
        </w:tblCellMar>
      </w:tblPr>
      <w:tblGrid>
        <w:gridCol w:w="913"/>
        <w:gridCol w:w="1506"/>
        <w:gridCol w:w="805"/>
        <w:gridCol w:w="6667"/>
      </w:tblGrid>
      <w:tr>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spacing w:before="100" w:beforeAutospacing="1"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对本项目的理解</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根据响应供应商对项目的理解（包括但不限于对项目概况、</w:t>
            </w:r>
            <w:r>
              <w:rPr>
                <w:rFonts w:hint="eastAsia" w:ascii="宋体" w:hAnsi="宋体" w:cs="宋体"/>
                <w:color w:val="000000" w:themeColor="text1"/>
                <w:szCs w:val="21"/>
                <w:highlight w:val="none"/>
                <w:lang w:val="en-US" w:eastAsia="zh-CN"/>
                <w14:textFill>
                  <w14:solidFill>
                    <w14:schemeClr w14:val="tx1"/>
                  </w14:solidFill>
                </w14:textFill>
              </w:rPr>
              <w:t>工作</w:t>
            </w:r>
            <w:r>
              <w:rPr>
                <w:rFonts w:hint="eastAsia" w:ascii="宋体" w:hAnsi="宋体" w:eastAsia="宋体" w:cs="宋体"/>
                <w:color w:val="000000" w:themeColor="text1"/>
                <w:szCs w:val="21"/>
                <w:highlight w:val="none"/>
                <w:lang w:val="en-US" w:eastAsia="zh-CN"/>
                <w14:textFill>
                  <w14:solidFill>
                    <w14:schemeClr w14:val="tx1"/>
                  </w14:solidFill>
                </w14:textFill>
              </w:rPr>
              <w:t>内容等内容理解）进行评分：</w:t>
            </w:r>
          </w:p>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1.供应商对项目的理解准确到位</w:t>
            </w:r>
            <w:r>
              <w:rPr>
                <w:rFonts w:hint="eastAsia" w:ascii="宋体" w:hAnsi="宋体" w:eastAsia="宋体" w:cs="宋体"/>
                <w:color w:val="000000" w:themeColor="text1"/>
                <w:szCs w:val="21"/>
                <w:highlight w:val="none"/>
                <w14:textFill>
                  <w14:solidFill>
                    <w14:schemeClr w14:val="tx1"/>
                  </w14:solidFill>
                </w14:textFill>
              </w:rPr>
              <w:t>，方案</w:t>
            </w:r>
            <w:r>
              <w:rPr>
                <w:rFonts w:hint="eastAsia" w:ascii="宋体" w:hAnsi="宋体" w:eastAsia="宋体" w:cs="宋体"/>
                <w:color w:val="000000" w:themeColor="text1"/>
                <w:szCs w:val="21"/>
                <w:highlight w:val="none"/>
                <w:lang w:val="en-US" w:eastAsia="zh-CN"/>
                <w14:textFill>
                  <w14:solidFill>
                    <w14:schemeClr w14:val="tx1"/>
                  </w14:solidFill>
                </w14:textFill>
              </w:rPr>
              <w:t>优于文件要求</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eastAsia="宋体" w:cs="宋体"/>
                <w:color w:val="000000" w:themeColor="text1"/>
                <w:szCs w:val="21"/>
                <w:highlight w:val="none"/>
                <w14:textFill>
                  <w14:solidFill>
                    <w14:schemeClr w14:val="tx1"/>
                  </w14:solidFill>
                </w14:textFill>
              </w:rPr>
              <w:t>分；</w:t>
            </w:r>
          </w:p>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2.供应商对项目的理解较为清晰</w:t>
            </w:r>
            <w:r>
              <w:rPr>
                <w:rFonts w:hint="eastAsia" w:ascii="宋体" w:hAnsi="宋体" w:eastAsia="宋体" w:cs="宋体"/>
                <w:color w:val="000000" w:themeColor="text1"/>
                <w:szCs w:val="21"/>
                <w:highlight w:val="none"/>
                <w14:textFill>
                  <w14:solidFill>
                    <w14:schemeClr w14:val="tx1"/>
                  </w14:solidFill>
                </w14:textFill>
              </w:rPr>
              <w:t>，方案</w:t>
            </w:r>
            <w:r>
              <w:rPr>
                <w:rFonts w:hint="eastAsia" w:ascii="宋体" w:hAnsi="宋体" w:eastAsia="宋体" w:cs="宋体"/>
                <w:color w:val="000000" w:themeColor="text1"/>
                <w:szCs w:val="21"/>
                <w:highlight w:val="none"/>
                <w:lang w:val="en-US" w:eastAsia="zh-CN"/>
                <w14:textFill>
                  <w14:solidFill>
                    <w14:schemeClr w14:val="tx1"/>
                  </w14:solidFill>
                </w14:textFill>
              </w:rPr>
              <w:t>满足文件要求</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w:t>
            </w:r>
          </w:p>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3.供应商对项目的理解基本清晰</w:t>
            </w:r>
            <w:r>
              <w:rPr>
                <w:rFonts w:hint="eastAsia" w:ascii="宋体" w:hAnsi="宋体" w:eastAsia="宋体" w:cs="宋体"/>
                <w:color w:val="000000" w:themeColor="text1"/>
                <w:szCs w:val="21"/>
                <w:highlight w:val="none"/>
                <w14:textFill>
                  <w14:solidFill>
                    <w14:schemeClr w14:val="tx1"/>
                  </w14:solidFill>
                </w14:textFill>
              </w:rPr>
              <w:t>，方案</w:t>
            </w:r>
            <w:r>
              <w:rPr>
                <w:rFonts w:hint="eastAsia" w:ascii="宋体" w:hAnsi="宋体" w:eastAsia="宋体" w:cs="宋体"/>
                <w:color w:val="000000" w:themeColor="text1"/>
                <w:szCs w:val="21"/>
                <w:highlight w:val="none"/>
                <w:lang w:val="en-US" w:eastAsia="zh-CN"/>
                <w14:textFill>
                  <w14:solidFill>
                    <w14:schemeClr w14:val="tx1"/>
                  </w14:solidFill>
                </w14:textFill>
              </w:rPr>
              <w:t>基本满足文件要求</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en-US" w:eastAsia="zh-CN"/>
                <w14:textFill>
                  <w14:solidFill>
                    <w14:schemeClr w14:val="tx1"/>
                  </w14:solidFill>
                </w14:textFill>
              </w:rPr>
              <w:t>供应商对项目的理解不够清晰</w:t>
            </w:r>
            <w:r>
              <w:rPr>
                <w:rFonts w:hint="eastAsia" w:ascii="宋体" w:hAnsi="宋体" w:eastAsia="宋体" w:cs="宋体"/>
                <w:color w:val="000000" w:themeColor="text1"/>
                <w:szCs w:val="21"/>
                <w:highlight w:val="none"/>
                <w14:textFill>
                  <w14:solidFill>
                    <w14:schemeClr w14:val="tx1"/>
                  </w14:solidFill>
                </w14:textFill>
              </w:rPr>
              <w:t>，方案</w:t>
            </w:r>
            <w:r>
              <w:rPr>
                <w:rFonts w:hint="eastAsia" w:ascii="宋体" w:hAnsi="宋体" w:cs="宋体"/>
                <w:color w:val="000000" w:themeColor="text1"/>
                <w:szCs w:val="21"/>
                <w:highlight w:val="none"/>
                <w:lang w:val="en-US" w:eastAsia="zh-CN"/>
                <w14:textFill>
                  <w14:solidFill>
                    <w14:schemeClr w14:val="tx1"/>
                  </w14:solidFill>
                </w14:textFill>
              </w:rPr>
              <w:t>未能</w:t>
            </w:r>
            <w:r>
              <w:rPr>
                <w:rFonts w:hint="eastAsia" w:ascii="宋体" w:hAnsi="宋体" w:eastAsia="宋体" w:cs="宋体"/>
                <w:color w:val="000000" w:themeColor="text1"/>
                <w:szCs w:val="21"/>
                <w:highlight w:val="none"/>
                <w:lang w:val="en-US" w:eastAsia="zh-CN"/>
                <w14:textFill>
                  <w14:solidFill>
                    <w14:schemeClr w14:val="tx1"/>
                  </w14:solidFill>
                </w14:textFill>
              </w:rPr>
              <w:t>满足文件要求</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szCs w:val="2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实施方案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根据响应供应商提供的实施方案进行评分：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1.项目实施方案完善、实操性强、安排合理可行</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，优于文件要求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2.项目实施方案基本完善、较有实操性、安排较合理可行</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，满足文件要求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3.项目实施方案一般、实操性一般、安排一般，</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基本满足文件要求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4.项目实施方案不完善、实操性不合理，</w:t>
            </w:r>
            <w:r>
              <w:rPr>
                <w:rFonts w:hint="eastAsia" w:ascii="宋体" w:hAnsi="宋体" w:cs="宋体"/>
                <w:color w:val="000000" w:themeColor="text1"/>
                <w:szCs w:val="21"/>
                <w:highlight w:val="none"/>
                <w:lang w:val="en-US" w:eastAsia="zh-CN"/>
                <w14:textFill>
                  <w14:solidFill>
                    <w14:schemeClr w14:val="tx1"/>
                  </w14:solidFill>
                </w14:textFill>
              </w:rPr>
              <w:t>未能</w:t>
            </w:r>
            <w:r>
              <w:rPr>
                <w:rFonts w:hint="eastAsia" w:ascii="宋体" w:hAnsi="宋体" w:eastAsia="宋体" w:cs="宋体"/>
                <w:color w:val="000000" w:themeColor="text1"/>
                <w:szCs w:val="21"/>
                <w:highlight w:val="none"/>
                <w:lang w:val="en-US" w:eastAsia="zh-CN"/>
                <w14:textFill>
                  <w14:solidFill>
                    <w14:schemeClr w14:val="tx1"/>
                  </w14:solidFill>
                </w14:textFill>
              </w:rPr>
              <w:t>满足文件要求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szCs w:val="21"/>
                <w:highlight w:val="none"/>
                <w14:textFill>
                  <w14:solidFill>
                    <w14:schemeClr w14:val="tx1"/>
                  </w14:solidFill>
                </w14:textFill>
              </w:rPr>
              <w:t>不提供不得分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保密制度管理规范</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根据响应供应商保密管理制度规范进行评分：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1.保密管理制度完善具体，</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优于文件要求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2.保密管理制度基本完善，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满足文件要求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3.保密管理制度不完善，</w:t>
            </w:r>
            <w:r>
              <w:rPr>
                <w:rFonts w:hint="eastAsia" w:ascii="宋体" w:hAnsi="宋体" w:cs="宋体"/>
                <w:color w:val="000000" w:themeColor="text1"/>
                <w:szCs w:val="21"/>
                <w:highlight w:val="none"/>
                <w:lang w:val="en-US" w:eastAsia="zh-CN"/>
                <w14:textFill>
                  <w14:solidFill>
                    <w14:schemeClr w14:val="tx1"/>
                  </w14:solidFill>
                </w14:textFill>
              </w:rPr>
              <w:t>未能</w:t>
            </w:r>
            <w:r>
              <w:rPr>
                <w:rFonts w:hint="eastAsia" w:ascii="宋体" w:hAnsi="宋体" w:eastAsia="宋体" w:cs="宋体"/>
                <w:color w:val="000000" w:themeColor="text1"/>
                <w:szCs w:val="21"/>
                <w:highlight w:val="none"/>
                <w:lang w:val="en-US" w:eastAsia="zh-CN"/>
                <w14:textFill>
                  <w14:solidFill>
                    <w14:schemeClr w14:val="tx1"/>
                  </w14:solidFill>
                </w14:textFill>
              </w:rPr>
              <w:t>满足文件要求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得1分；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szCs w:val="21"/>
                <w:highlight w:val="none"/>
                <w14:textFill>
                  <w14:solidFill>
                    <w14:schemeClr w14:val="tx1"/>
                  </w14:solidFill>
                </w14:textFill>
              </w:rPr>
              <w:t>不提供不得分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tblPrEx>
          <w:shd w:val="clear" w:color="auto" w:fill="FFFFFF"/>
          <w:tblCellMar>
            <w:top w:w="0" w:type="dxa"/>
            <w:left w:w="0" w:type="dxa"/>
            <w:bottom w:w="0" w:type="dxa"/>
            <w:right w:w="0" w:type="dxa"/>
          </w:tblCellMar>
        </w:tblPrEx>
        <w:trPr>
          <w:cantSplit/>
          <w:trHeight w:val="504" w:hRule="atLeast"/>
          <w:jc w:val="center"/>
        </w:trPr>
        <w:tc>
          <w:tcPr>
            <w:tcW w:w="241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1"/>
        <w:tblW w:w="9879" w:type="dxa"/>
        <w:jc w:val="center"/>
        <w:tblLayout w:type="fixed"/>
        <w:tblCellMar>
          <w:top w:w="0" w:type="dxa"/>
          <w:left w:w="0" w:type="dxa"/>
          <w:bottom w:w="0" w:type="dxa"/>
          <w:right w:w="0" w:type="dxa"/>
        </w:tblCellMar>
      </w:tblPr>
      <w:tblGrid>
        <w:gridCol w:w="964"/>
        <w:gridCol w:w="1466"/>
        <w:gridCol w:w="842"/>
        <w:gridCol w:w="6607"/>
      </w:tblGrid>
      <w:tr>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950"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业绩</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9"/>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供应商具有同类项目业绩，每提供一个得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分，最高得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注：提供合同复印件，不符合或不提供不得分。</w:t>
            </w:r>
          </w:p>
        </w:tc>
      </w:tr>
      <w:tr>
        <w:tblPrEx>
          <w:tblCellMar>
            <w:top w:w="0" w:type="dxa"/>
            <w:left w:w="0" w:type="dxa"/>
            <w:bottom w:w="0" w:type="dxa"/>
            <w:right w:w="0" w:type="dxa"/>
          </w:tblCellMar>
        </w:tblPrEx>
        <w:trPr>
          <w:cantSplit/>
          <w:trHeight w:val="1180"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同类项目业绩评价</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9"/>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供应商在</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项目履行</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中每获得一个评价为优（好、非常满意、满意或相当于优的评价）的，得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分，最高得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注：须提供服务客户加盖公章的评价证明文件，不提供不得分。</w:t>
            </w:r>
          </w:p>
        </w:tc>
      </w:tr>
      <w:tr>
        <w:tblPrEx>
          <w:tblCellMar>
            <w:top w:w="0" w:type="dxa"/>
            <w:left w:w="0" w:type="dxa"/>
            <w:bottom w:w="0" w:type="dxa"/>
            <w:right w:w="0" w:type="dxa"/>
          </w:tblCellMar>
        </w:tblPrEx>
        <w:trPr>
          <w:cantSplit/>
          <w:trHeight w:val="926"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项目负责人 </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9"/>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供应商拟安排一名项目负责人：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同类项目经验</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提供1个</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最高得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注：①需提供人员</w:t>
            </w:r>
            <w:r>
              <w:rPr>
                <w:rFonts w:hint="eastAsia" w:ascii="宋体" w:hAnsi="宋体" w:cs="宋体"/>
                <w:color w:val="000000" w:themeColor="text1"/>
                <w:sz w:val="21"/>
                <w:szCs w:val="21"/>
                <w:highlight w:val="none"/>
                <w:lang w:val="en-US" w:eastAsia="zh-CN"/>
                <w14:textFill>
                  <w14:solidFill>
                    <w14:schemeClr w14:val="tx1"/>
                  </w14:solidFill>
                </w14:textFill>
              </w:rPr>
              <w:t>近6个月内任意1个月的</w:t>
            </w:r>
            <w:r>
              <w:rPr>
                <w:rFonts w:hint="eastAsia" w:ascii="宋体" w:hAnsi="宋体" w:eastAsia="宋体" w:cs="宋体"/>
                <w:color w:val="000000" w:themeColor="text1"/>
                <w:sz w:val="21"/>
                <w:szCs w:val="21"/>
                <w:highlight w:val="none"/>
                <w14:textFill>
                  <w14:solidFill>
                    <w14:schemeClr w14:val="tx1"/>
                  </w14:solidFill>
                </w14:textFill>
              </w:rPr>
              <w:t>社保证明、劳务合同或协议等加盖</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公章，不提供不得分；②须提供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参与项目证明材料（加盖公章）</w:t>
            </w:r>
            <w:r>
              <w:rPr>
                <w:rFonts w:hint="eastAsia" w:ascii="宋体" w:hAnsi="宋体" w:eastAsia="宋体" w:cs="宋体"/>
                <w:color w:val="000000" w:themeColor="text1"/>
                <w:sz w:val="21"/>
                <w:szCs w:val="21"/>
                <w:highlight w:val="none"/>
                <w14:textFill>
                  <w14:solidFill>
                    <w14:schemeClr w14:val="tx1"/>
                  </w14:solidFill>
                </w14:textFill>
              </w:rPr>
              <w:t>；③</w:t>
            </w:r>
            <w:r>
              <w:rPr>
                <w:rFonts w:hint="eastAsia" w:ascii="宋体" w:hAnsi="宋体" w:cs="宋体"/>
                <w:color w:val="000000" w:themeColor="text1"/>
                <w:sz w:val="21"/>
                <w:szCs w:val="21"/>
                <w:highlight w:val="none"/>
                <w:lang w:val="en-US" w:eastAsia="zh-CN"/>
                <w14:textFill>
                  <w14:solidFill>
                    <w14:schemeClr w14:val="tx1"/>
                  </w14:solidFill>
                </w14:textFill>
              </w:rPr>
              <w:t>提供不全</w:t>
            </w:r>
            <w:r>
              <w:rPr>
                <w:rFonts w:hint="eastAsia" w:ascii="宋体" w:hAnsi="宋体" w:eastAsia="宋体" w:cs="宋体"/>
                <w:color w:val="000000" w:themeColor="text1"/>
                <w:sz w:val="21"/>
                <w:szCs w:val="21"/>
                <w:highlight w:val="none"/>
                <w14:textFill>
                  <w14:solidFill>
                    <w14:schemeClr w14:val="tx1"/>
                  </w14:solidFill>
                </w14:textFill>
              </w:rPr>
              <w:t>或不提供不得分。</w:t>
            </w:r>
          </w:p>
        </w:tc>
      </w:tr>
      <w:tr>
        <w:tblPrEx>
          <w:tblCellMar>
            <w:top w:w="0" w:type="dxa"/>
            <w:left w:w="0" w:type="dxa"/>
            <w:bottom w:w="0" w:type="dxa"/>
            <w:right w:w="0" w:type="dxa"/>
          </w:tblCellMar>
        </w:tblPrEx>
        <w:trPr>
          <w:cantSplit/>
          <w:trHeight w:val="2241"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项目团队</w:t>
            </w:r>
            <w:r>
              <w:rPr>
                <w:rFonts w:hint="eastAsia" w:ascii="宋体" w:hAnsi="宋体" w:cs="宋体"/>
                <w:color w:val="000000" w:themeColor="text1"/>
                <w:sz w:val="21"/>
                <w:szCs w:val="21"/>
                <w:highlight w:val="none"/>
                <w:lang w:val="en-US" w:eastAsia="zh-CN"/>
                <w14:textFill>
                  <w14:solidFill>
                    <w14:schemeClr w14:val="tx1"/>
                  </w14:solidFill>
                </w14:textFill>
              </w:rPr>
              <w:t>人员</w:t>
            </w:r>
            <w:r>
              <w:rPr>
                <w:rFonts w:hint="eastAsia" w:ascii="宋体" w:hAnsi="宋体" w:eastAsia="宋体" w:cs="宋体"/>
                <w:color w:val="000000" w:themeColor="text1"/>
                <w:sz w:val="21"/>
                <w:szCs w:val="21"/>
                <w:highlight w:val="none"/>
                <w14:textFill>
                  <w14:solidFill>
                    <w14:schemeClr w14:val="tx1"/>
                  </w14:solidFill>
                </w14:textFill>
              </w:rPr>
              <w:t>（项目负责人除外）</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9"/>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对本项目投入的</w:t>
            </w:r>
            <w:r>
              <w:rPr>
                <w:rFonts w:hint="eastAsia" w:ascii="宋体" w:hAnsi="宋体" w:cs="宋体"/>
                <w:color w:val="000000" w:themeColor="text1"/>
                <w:sz w:val="21"/>
                <w:szCs w:val="21"/>
                <w:highlight w:val="none"/>
                <w:lang w:val="en-US" w:eastAsia="zh-CN"/>
                <w14:textFill>
                  <w14:solidFill>
                    <w14:schemeClr w14:val="tx1"/>
                  </w14:solidFill>
                </w14:textFill>
              </w:rPr>
              <w:t>团队</w:t>
            </w:r>
            <w:r>
              <w:rPr>
                <w:rFonts w:hint="eastAsia" w:ascii="宋体" w:hAnsi="宋体" w:eastAsia="宋体" w:cs="宋体"/>
                <w:color w:val="000000" w:themeColor="text1"/>
                <w:sz w:val="21"/>
                <w:szCs w:val="21"/>
                <w:highlight w:val="none"/>
                <w14:textFill>
                  <w14:solidFill>
                    <w14:schemeClr w14:val="tx1"/>
                  </w14:solidFill>
                </w14:textFill>
              </w:rPr>
              <w:t>人员数量进行评审：</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1.团队人员投入人数在20人及以上，得</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2.团队人员投入人数在10-19人，得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3.团队人员投入人数在5-9人，得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4.团队人员投入人数少于5人的，得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注：需提供以上人员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身份证</w:t>
            </w:r>
            <w:r>
              <w:rPr>
                <w:rFonts w:hint="eastAsia" w:ascii="宋体" w:hAnsi="宋体" w:cs="宋体"/>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sz w:val="21"/>
                <w:szCs w:val="21"/>
                <w:highlight w:val="none"/>
                <w14:textFill>
                  <w14:solidFill>
                    <w14:schemeClr w14:val="tx1"/>
                  </w14:solidFill>
                </w14:textFill>
              </w:rPr>
              <w:t>、劳务合同或协议</w:t>
            </w:r>
            <w:r>
              <w:rPr>
                <w:rFonts w:hint="eastAsia" w:ascii="宋体" w:hAnsi="宋体" w:cs="宋体"/>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sz w:val="21"/>
                <w:szCs w:val="21"/>
                <w:highlight w:val="none"/>
                <w14:textFill>
                  <w14:solidFill>
                    <w14:schemeClr w14:val="tx1"/>
                  </w14:solidFill>
                </w14:textFill>
              </w:rPr>
              <w:t>加盖</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公章，不提供不得分。</w:t>
            </w:r>
          </w:p>
        </w:tc>
      </w:tr>
      <w:tr>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spacing w:line="360" w:lineRule="auto"/>
        <w:rPr>
          <w:rFonts w:ascii="宋体" w:hAnsi="宋体"/>
          <w:b/>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综合评分法中的价格分统一采用低价优先法计算，即满足招标文件要求</w:t>
      </w:r>
      <w:r>
        <w:rPr>
          <w:rFonts w:hint="eastAsia" w:ascii="宋体" w:hAnsi="宋体"/>
          <w:color w:val="000000" w:themeColor="text1"/>
          <w:highlight w:val="none"/>
          <w14:textFill>
            <w14:solidFill>
              <w14:schemeClr w14:val="tx1"/>
            </w14:solidFill>
          </w14:textFill>
        </w:rPr>
        <w:t>（通过资格性、符合性审查）</w:t>
      </w:r>
      <w:r>
        <w:rPr>
          <w:rFonts w:ascii="宋体" w:hAnsi="宋体"/>
          <w:color w:val="000000" w:themeColor="text1"/>
          <w:highlight w:val="none"/>
          <w14:textFill>
            <w14:solidFill>
              <w14:schemeClr w14:val="tx1"/>
            </w14:solidFill>
          </w14:textFill>
        </w:rPr>
        <w:t>且投标价格最低的</w:t>
      </w:r>
      <w:r>
        <w:rPr>
          <w:rFonts w:hint="eastAsia" w:ascii="宋体" w:hAnsi="宋体"/>
          <w:color w:val="000000" w:themeColor="text1"/>
          <w:highlight w:val="none"/>
          <w14:textFill>
            <w14:solidFill>
              <w14:schemeClr w14:val="tx1"/>
            </w14:solidFill>
          </w14:textFill>
        </w:rPr>
        <w:t>有效</w:t>
      </w:r>
      <w:r>
        <w:rPr>
          <w:rFonts w:ascii="宋体" w:hAnsi="宋体"/>
          <w:color w:val="000000" w:themeColor="text1"/>
          <w:highlight w:val="none"/>
          <w14:textFill>
            <w14:solidFill>
              <w14:schemeClr w14:val="tx1"/>
            </w14:solidFill>
          </w14:textFill>
        </w:rPr>
        <w:t>投标报价</w:t>
      </w:r>
      <w:r>
        <w:rPr>
          <w:rFonts w:hint="eastAsia" w:ascii="宋体" w:hAnsi="宋体"/>
          <w:color w:val="000000" w:themeColor="text1"/>
          <w:highlight w:val="none"/>
          <w14:textFill>
            <w14:solidFill>
              <w14:schemeClr w14:val="tx1"/>
            </w14:solidFill>
          </w14:textFill>
        </w:rPr>
        <w:t>（指价格核准后的价格，下同）</w:t>
      </w:r>
      <w:r>
        <w:rPr>
          <w:rFonts w:ascii="宋体" w:hAnsi="宋体"/>
          <w:color w:val="000000" w:themeColor="text1"/>
          <w:highlight w:val="none"/>
          <w14:textFill>
            <w14:solidFill>
              <w14:schemeClr w14:val="tx1"/>
            </w14:solidFill>
          </w14:textFill>
        </w:rPr>
        <w:t>为评标基准价，其价格分为满分。其他投标人的价格分统一按照下列公式计算：</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投标报价得分=(评标基准价/投标报价)×价格权值×100</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备注：投标报价得分四舍五入后，小数点后保留两位有效数；</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3.1根据财政部、工业和信息化部印发的《政府采购促进中小企业发展暂行办法》（财库[2011]181号）的规定，对小型和微型企业产品的价格给予6%的扣除，用扣除后的价格参与评审。</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《政府采购促进中小企业发展暂行办法》所称中小企业（含中型、小型、微型企业，下同）应当同时符合以下条件：</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参加政府采购活动的中小企业应当提供《中小企业声明函》（格式见第七章投标文件格式），如投标人为非制造商，其代理产品的制造商也应同时提交《中小企业声明函》，否则评审时不能享受相应的价格扣除。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投标人同时为小型、微型企业和监狱企业的，评审中只享受一次价格扣除。不重复进行价格扣除。</w:t>
      </w:r>
    </w:p>
    <w:bookmarkEnd w:id="35"/>
    <w:p>
      <w:pPr>
        <w:spacing w:line="360" w:lineRule="auto"/>
        <w:jc w:val="center"/>
        <w:rPr>
          <w:rFonts w:ascii="宋体" w:hAnsi="宋体"/>
          <w:b/>
          <w:color w:val="000000" w:themeColor="text1"/>
          <w:highlight w:val="none"/>
          <w14:textFill>
            <w14:solidFill>
              <w14:schemeClr w14:val="tx1"/>
            </w14:solidFill>
          </w14:textFill>
        </w:rPr>
      </w:pPr>
      <w:bookmarkStart w:id="153" w:name="_Toc432682726"/>
      <w:bookmarkStart w:id="154" w:name="_Toc430771059"/>
      <w:bookmarkStart w:id="155" w:name="_Toc479991608"/>
      <w:bookmarkStart w:id="156" w:name="_Toc468157562"/>
      <w:bookmarkStart w:id="157" w:name="_Toc491658677"/>
      <w:bookmarkStart w:id="158" w:name="_Toc467236766"/>
      <w:bookmarkStart w:id="159" w:name="_Toc480010734"/>
      <w:bookmarkStart w:id="160" w:name="_Toc468606055"/>
      <w:bookmarkStart w:id="161" w:name="_Toc480021079"/>
      <w:bookmarkStart w:id="162" w:name="_Toc480020283"/>
      <w:bookmarkStart w:id="163" w:name="_Toc500861024"/>
      <w:bookmarkStart w:id="164" w:name="_Toc467987849"/>
      <w:bookmarkStart w:id="165" w:name="_Toc6397151"/>
      <w:bookmarkStart w:id="166" w:name="_Toc500861027"/>
      <w:bookmarkStart w:id="167" w:name="_Toc6727972"/>
      <w:bookmarkStart w:id="168" w:name="_Toc491658680"/>
      <w:bookmarkStart w:id="169" w:name="_Toc26066260"/>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bookmarkEnd w:id="153"/>
    <w:bookmarkEnd w:id="154"/>
    <w:p>
      <w:pPr>
        <w:rPr>
          <w:rFonts w:hint="eastAsia"/>
          <w:color w:val="000000" w:themeColor="text1"/>
          <w:sz w:val="24"/>
          <w:highlight w:val="none"/>
          <w14:textFill>
            <w14:solidFill>
              <w14:schemeClr w14:val="tx1"/>
            </w14:solidFill>
          </w14:textFill>
        </w:rPr>
      </w:pPr>
      <w:bookmarkStart w:id="170" w:name="_Toc500843104"/>
      <w:bookmarkStart w:id="171" w:name="_Toc430185803"/>
      <w:bookmarkStart w:id="172" w:name="_Toc430771060"/>
      <w:r>
        <w:rPr>
          <w:rFonts w:hint="eastAsia"/>
          <w:color w:val="000000" w:themeColor="text1"/>
          <w:sz w:val="24"/>
          <w:highlight w:val="none"/>
          <w14:textFill>
            <w14:solidFill>
              <w14:schemeClr w14:val="tx1"/>
            </w14:solidFill>
          </w14:textFill>
        </w:rPr>
        <w:br w:type="page"/>
      </w:r>
    </w:p>
    <w:p>
      <w:pPr>
        <w:pStyle w:val="3"/>
        <w:numPr>
          <w:ilvl w:val="0"/>
          <w:numId w:val="0"/>
        </w:numPr>
        <w:rPr>
          <w:color w:val="000000" w:themeColor="text1"/>
          <w:sz w:val="24"/>
          <w:highlight w:val="none"/>
          <w14:textFill>
            <w14:solidFill>
              <w14:schemeClr w14:val="tx1"/>
            </w14:solidFill>
          </w14:textFill>
        </w:rPr>
      </w:pPr>
      <w:bookmarkStart w:id="173" w:name="_Toc25933"/>
      <w:r>
        <w:rPr>
          <w:rFonts w:hint="eastAsia"/>
          <w:color w:val="000000" w:themeColor="text1"/>
          <w:sz w:val="24"/>
          <w:highlight w:val="none"/>
          <w14:textFill>
            <w14:solidFill>
              <w14:schemeClr w14:val="tx1"/>
            </w14:solidFill>
          </w14:textFill>
        </w:rPr>
        <w:t>政府采购政策</w:t>
      </w:r>
      <w:bookmarkEnd w:id="170"/>
      <w:bookmarkEnd w:id="173"/>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1"/>
      <w:bookmarkEnd w:id="172"/>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pPr>
        <w:spacing w:line="360" w:lineRule="auto"/>
        <w:rPr>
          <w:rFonts w:ascii="宋体" w:hAnsi="宋体"/>
          <w:color w:val="000000" w:themeColor="text1"/>
          <w:highlight w:val="none"/>
          <w14:textFill>
            <w14:solidFill>
              <w14:schemeClr w14:val="tx1"/>
            </w14:solidFill>
          </w14:textFill>
        </w:rPr>
      </w:pPr>
      <w:bookmarkStart w:id="174" w:name="_Toc430771061"/>
      <w:bookmarkStart w:id="175" w:name="_Toc430185804"/>
      <w:r>
        <w:rPr>
          <w:rFonts w:hint="eastAsia" w:ascii="宋体" w:hAnsi="宋体"/>
          <w:color w:val="000000" w:themeColor="text1"/>
          <w:highlight w:val="none"/>
          <w14:textFill>
            <w14:solidFill>
              <w14:schemeClr w14:val="tx1"/>
            </w14:solidFill>
          </w14:textFill>
        </w:rPr>
        <w:t>2．若采购产品属政府强制采购节能产品的，投标人所投产品应已列入最新一期的《节能产品政府采购清单》（该清单投标人可查询中国政府采购网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4"/>
      <w:bookmarkEnd w:id="175"/>
    </w:p>
    <w:p>
      <w:pPr>
        <w:spacing w:line="360" w:lineRule="auto"/>
        <w:rPr>
          <w:rFonts w:ascii="宋体" w:hAnsi="宋体"/>
          <w:color w:val="000000" w:themeColor="text1"/>
          <w:highlight w:val="none"/>
          <w14:textFill>
            <w14:solidFill>
              <w14:schemeClr w14:val="tx1"/>
            </w14:solidFill>
          </w14:textFill>
        </w:rPr>
      </w:pPr>
      <w:bookmarkStart w:id="176" w:name="_Toc430771062"/>
      <w:bookmarkStart w:id="177" w:name="_Toc430185805"/>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6"/>
      <w:bookmarkEnd w:id="177"/>
    </w:p>
    <w:p>
      <w:pPr>
        <w:spacing w:line="360" w:lineRule="auto"/>
        <w:rPr>
          <w:rFonts w:ascii="宋体" w:hAnsi="宋体"/>
          <w:color w:val="000000" w:themeColor="text1"/>
          <w:highlight w:val="none"/>
          <w14:textFill>
            <w14:solidFill>
              <w14:schemeClr w14:val="tx1"/>
            </w14:solidFill>
          </w14:textFill>
        </w:rPr>
      </w:pPr>
      <w:bookmarkStart w:id="178" w:name="_Toc430185806"/>
      <w:bookmarkStart w:id="179" w:name="_Toc430771063"/>
      <w:r>
        <w:rPr>
          <w:rFonts w:hint="eastAsia" w:ascii="宋体" w:hAnsi="宋体"/>
          <w:color w:val="000000" w:themeColor="text1"/>
          <w:highlight w:val="none"/>
          <w14:textFill>
            <w14:solidFill>
              <w14:schemeClr w14:val="tx1"/>
            </w14:solidFill>
          </w14:textFill>
        </w:rPr>
        <w:t>4．</w:t>
      </w:r>
      <w:bookmarkEnd w:id="178"/>
      <w:bookmarkEnd w:id="179"/>
      <w:r>
        <w:rPr>
          <w:rFonts w:hint="eastAsia" w:ascii="宋体" w:hAnsi="宋体" w:eastAsia="宋体" w:cs="宋体"/>
          <w:color w:val="000000" w:themeColor="text1"/>
          <w:highlight w:val="none"/>
          <w14:textFill>
            <w14:solidFill>
              <w14:schemeClr w14:val="tx1"/>
            </w14:solidFill>
          </w14:textFill>
        </w:rPr>
        <w:t>根据《关于印发《政府采购促进中小企业发展管理</w:t>
      </w:r>
      <w:r>
        <w:rPr>
          <w:rFonts w:hint="eastAsia" w:ascii="宋体" w:hAnsi="宋体" w:cs="宋体"/>
          <w:color w:val="000000" w:themeColor="text1"/>
          <w:highlight w:val="none"/>
          <w:lang w:eastAsia="zh-CN"/>
          <w14:textFill>
            <w14:solidFill>
              <w14:schemeClr w14:val="tx1"/>
            </w14:solidFill>
          </w14:textFill>
        </w:rPr>
        <w:t>办法</w:t>
      </w:r>
      <w:r>
        <w:rPr>
          <w:rFonts w:hint="eastAsia" w:ascii="宋体" w:hAnsi="宋体" w:eastAsia="宋体" w:cs="宋体"/>
          <w:color w:val="000000" w:themeColor="text1"/>
          <w:highlight w:val="none"/>
          <w14:textFill>
            <w14:solidFill>
              <w14:schemeClr w14:val="tx1"/>
            </w14:solidFill>
          </w14:textFill>
        </w:rPr>
        <w:t>》的通知》（财库[2020]46号）的规定，投标人投标时需注意：</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4.2参加政府采购活动的中小企业投标时需提供《中小企业声明函》。否则不予认可。</w:t>
      </w:r>
    </w:p>
    <w:p>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通知》，监狱企业视同小微企业。监狱企业是指由司法部认定的为罪犯、戒毒人员提供生产</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戒毒康复所，以及新疆生产建设兵团监狱管理局、戒毒管理局的企业。监狱企业投标时，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pPr>
        <w:spacing w:line="360" w:lineRule="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4.4</w:t>
      </w:r>
      <w:r>
        <w:rPr>
          <w:rFonts w:hint="eastAsia" w:ascii="宋体" w:hAnsi="宋体" w:eastAsia="宋体" w:cs="宋体"/>
          <w:bCs/>
          <w:color w:val="000000" w:themeColor="text1"/>
          <w:highlight w:val="none"/>
          <w:lang w:val="en-US" w:eastAsia="zh-CN"/>
          <w14:textFill>
            <w14:solidFill>
              <w14:schemeClr w14:val="tx1"/>
            </w14:solidFill>
          </w14:textFill>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对于非专门面向中小微型企业采购的项目，依照《政府采购促进中小企业发展暂行办法》的规定，凡符合要求的有效投标人，按照以下比例给予相应的价格扣除：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w:t>
            </w:r>
            <w:r>
              <w:rPr>
                <w:rFonts w:hint="eastAsia" w:ascii="宋体" w:hAnsi="宋体"/>
                <w:color w:val="000000" w:themeColor="text1"/>
                <w:highlight w:val="none"/>
                <w:lang w:val="en-US" w:eastAsia="zh-CN"/>
                <w14:textFill>
                  <w14:solidFill>
                    <w14:schemeClr w14:val="tx1"/>
                  </w14:solidFill>
                </w14:textFill>
              </w:rPr>
              <w:t>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lang w:val="en-US" w:eastAsia="zh-CN"/>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pPr>
        <w:spacing w:line="360" w:lineRule="auto"/>
        <w:rPr>
          <w:rFonts w:ascii="宋体" w:hAns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5"/>
    <w:bookmarkEnd w:id="156"/>
    <w:bookmarkEnd w:id="157"/>
    <w:bookmarkEnd w:id="158"/>
    <w:bookmarkEnd w:id="159"/>
    <w:bookmarkEnd w:id="160"/>
    <w:bookmarkEnd w:id="161"/>
    <w:bookmarkEnd w:id="162"/>
    <w:bookmarkEnd w:id="163"/>
    <w:bookmarkEnd w:id="164"/>
    <w:p>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180" w:name="_Hlt21939000"/>
      <w:bookmarkEnd w:id="180"/>
      <w:bookmarkStart w:id="181" w:name="_Toc339020024"/>
      <w:bookmarkStart w:id="182" w:name="_Toc339020104"/>
      <w:bookmarkStart w:id="183" w:name="_Toc366072538"/>
      <w:bookmarkStart w:id="184" w:name="_Toc333237686"/>
      <w:bookmarkStart w:id="185" w:name="_Toc350438758"/>
      <w:bookmarkStart w:id="186" w:name="_Toc365985187"/>
      <w:bookmarkStart w:id="187" w:name="_Toc349143598"/>
      <w:bookmarkStart w:id="188" w:name="_Toc340507451"/>
      <w:bookmarkStart w:id="189" w:name="_Toc339019898"/>
      <w:bookmarkStart w:id="190" w:name="_Toc332270355"/>
      <w:bookmarkStart w:id="191" w:name="_Toc333935696"/>
      <w:bookmarkStart w:id="192" w:name="_Toc331684047"/>
      <w:bookmarkStart w:id="193" w:name="_Toc337632367"/>
      <w:bookmarkStart w:id="194" w:name="_Toc339362309"/>
      <w:bookmarkStart w:id="195" w:name="_Toc345513910"/>
      <w:bookmarkStart w:id="196" w:name="_Toc365967081"/>
      <w:bookmarkStart w:id="197" w:name="_Toc333935355"/>
      <w:bookmarkStart w:id="198" w:name="_Toc339441096"/>
      <w:bookmarkStart w:id="199" w:name="_Toc332206717"/>
      <w:bookmarkStart w:id="200" w:name="_Toc331512907"/>
      <w:bookmarkStart w:id="201" w:name="_Toc336681589"/>
      <w:bookmarkStart w:id="202" w:name="_Toc349127635"/>
      <w:bookmarkStart w:id="203" w:name="_Toc333238642"/>
      <w:bookmarkStart w:id="204" w:name="_Toc333237797"/>
      <w:bookmarkStart w:id="205" w:name="_Toc340677079"/>
      <w:bookmarkStart w:id="206" w:name="_Toc330459994"/>
      <w:bookmarkStart w:id="207" w:name="_Toc374454610"/>
      <w:bookmarkStart w:id="208" w:name="_Toc350756459"/>
      <w:bookmarkStart w:id="209" w:name="_Toc336681944"/>
      <w:bookmarkStart w:id="210" w:name="_Toc342296769"/>
      <w:bookmarkStart w:id="211" w:name="_Toc340672878"/>
      <w:bookmarkStart w:id="212" w:name="_Toc341348347"/>
      <w:bookmarkStart w:id="213" w:name="_Toc342060383"/>
      <w:bookmarkStart w:id="214" w:name="_Toc339020242"/>
      <w:bookmarkStart w:id="215" w:name="_Toc14008"/>
      <w:r>
        <w:rPr>
          <w:rFonts w:hint="eastAsia" w:ascii="宋体" w:hAnsi="宋体" w:eastAsia="宋体"/>
          <w:b/>
          <w:color w:val="000000" w:themeColor="text1"/>
          <w:highlight w:val="none"/>
          <w14:textFill>
            <w14:solidFill>
              <w14:schemeClr w14:val="tx1"/>
            </w14:solidFill>
          </w14:textFill>
        </w:rPr>
        <w:t xml:space="preserve">第五部分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6" w:name="_Hlt97188170"/>
      <w:bookmarkEnd w:id="216"/>
      <w:r>
        <w:rPr>
          <w:rFonts w:hint="eastAsia" w:ascii="宋体" w:hAnsi="宋体"/>
          <w:b/>
          <w:color w:val="000000" w:themeColor="text1"/>
          <w:sz w:val="21"/>
          <w:szCs w:val="21"/>
          <w:highlight w:val="none"/>
          <w14:textFill>
            <w14:solidFill>
              <w14:schemeClr w14:val="tx1"/>
            </w14:solidFill>
          </w14:textFill>
        </w:rPr>
        <w:t>合同书格式（参考范本）</w:t>
      </w:r>
      <w:bookmarkEnd w:id="215"/>
    </w:p>
    <w:p>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23"/>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w:t>
      </w:r>
    </w:p>
    <w:p>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w:t>
      </w:r>
      <w:r>
        <w:rPr>
          <w:rFonts w:hint="eastAsia" w:ascii="宋体" w:hAnsi="宋体"/>
          <w:bCs/>
          <w:color w:val="000000" w:themeColor="text1"/>
          <w:szCs w:val="21"/>
          <w:highlight w:val="none"/>
          <w:lang w:val="en-US" w:eastAsia="zh-CN"/>
          <w14:textFill>
            <w14:solidFill>
              <w14:schemeClr w14:val="tx1"/>
            </w14:solidFill>
          </w14:textFill>
        </w:rPr>
        <w:t>支付违约金</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w:t>
      </w:r>
      <w:r>
        <w:rPr>
          <w:rFonts w:hint="eastAsia" w:ascii="宋体" w:hAnsi="宋体"/>
          <w:color w:val="000000" w:themeColor="text1"/>
          <w:szCs w:val="21"/>
          <w:highlight w:val="none"/>
          <w:lang w:val="en-US" w:eastAsia="zh-CN"/>
          <w14:textFill>
            <w14:solidFill>
              <w14:schemeClr w14:val="tx1"/>
            </w14:solidFill>
          </w14:textFill>
        </w:rPr>
        <w:t>向阳春市人民</w:t>
      </w:r>
      <w:r>
        <w:rPr>
          <w:rFonts w:hint="eastAsia" w:ascii="宋体" w:hAnsi="宋体"/>
          <w:color w:val="000000" w:themeColor="text1"/>
          <w:szCs w:val="21"/>
          <w:highlight w:val="none"/>
          <w14:textFill>
            <w14:solidFill>
              <w14:schemeClr w14:val="tx1"/>
            </w14:solidFill>
          </w14:textFill>
        </w:rPr>
        <w:t>法院提出诉讼。诉讼费应由败诉方负担。</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217" w:name="_Toc340507452"/>
      <w:bookmarkStart w:id="218" w:name="_Toc365985188"/>
      <w:bookmarkStart w:id="219" w:name="_Toc340677080"/>
      <w:bookmarkStart w:id="220" w:name="_Toc366072539"/>
      <w:bookmarkStart w:id="221" w:name="_Toc349143599"/>
      <w:bookmarkStart w:id="222" w:name="_Toc341348348"/>
      <w:bookmarkStart w:id="223" w:name="_Toc500861025"/>
      <w:bookmarkStart w:id="224" w:name="_Toc491658678"/>
      <w:bookmarkStart w:id="225" w:name="_Toc342060384"/>
      <w:bookmarkStart w:id="226" w:name="_Toc333237798"/>
      <w:bookmarkStart w:id="227" w:name="_Toc350756460"/>
      <w:bookmarkStart w:id="228" w:name="_Toc350438759"/>
      <w:bookmarkStart w:id="229" w:name="_Toc339441097"/>
      <w:bookmarkStart w:id="230" w:name="_Toc336681590"/>
      <w:bookmarkStart w:id="231" w:name="_Toc339020243"/>
      <w:bookmarkStart w:id="232" w:name="_Toc336681945"/>
      <w:bookmarkStart w:id="233" w:name="_Toc339020105"/>
      <w:bookmarkStart w:id="234" w:name="_Toc331684048"/>
      <w:bookmarkStart w:id="235" w:name="_Toc345513911"/>
      <w:bookmarkStart w:id="236" w:name="_Toc333935356"/>
      <w:bookmarkStart w:id="237" w:name="_Toc330459995"/>
      <w:bookmarkStart w:id="238" w:name="_Toc333935697"/>
      <w:bookmarkStart w:id="239" w:name="_Toc17379"/>
      <w:bookmarkStart w:id="240" w:name="_Toc332206718"/>
      <w:bookmarkStart w:id="241" w:name="_Toc339020025"/>
      <w:bookmarkStart w:id="242" w:name="_Toc339362310"/>
      <w:bookmarkStart w:id="243" w:name="_Toc337632368"/>
      <w:bookmarkStart w:id="244" w:name="_Toc349127636"/>
      <w:bookmarkStart w:id="245" w:name="_Toc339019899"/>
      <w:bookmarkStart w:id="246" w:name="_Toc331512908"/>
      <w:bookmarkStart w:id="247" w:name="_Toc333238643"/>
      <w:bookmarkStart w:id="248" w:name="_Toc365967082"/>
      <w:bookmarkStart w:id="249" w:name="_Toc340672879"/>
      <w:bookmarkStart w:id="250" w:name="_Toc332270356"/>
      <w:bookmarkStart w:id="251" w:name="_Toc342296770"/>
      <w:bookmarkStart w:id="252" w:name="_Toc333237687"/>
      <w:r>
        <w:rPr>
          <w:rFonts w:hint="eastAsia" w:ascii="宋体" w:hAnsi="宋体" w:eastAsia="宋体"/>
          <w:b/>
          <w:color w:val="000000" w:themeColor="text1"/>
          <w:highlight w:val="none"/>
          <w14:textFill>
            <w14:solidFill>
              <w14:schemeClr w14:val="tx1"/>
            </w14:solidFill>
          </w14:textFill>
        </w:rPr>
        <w:t>第六部分</w:t>
      </w:r>
      <w:bookmarkStart w:id="253" w:name="_Hlt97188172"/>
      <w:bookmarkEnd w:id="253"/>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Start w:id="254" w:name="_Hlt21938933"/>
      <w:bookmarkEnd w:id="254"/>
    </w:p>
    <w:p>
      <w:pPr>
        <w:rPr>
          <w:rFonts w:ascii="宋体" w:hAnsi="宋体"/>
          <w:color w:val="000000" w:themeColor="text1"/>
          <w:highlight w:val="none"/>
          <w14:textFill>
            <w14:solidFill>
              <w14:schemeClr w14:val="tx1"/>
            </w14:solidFill>
          </w14:textFill>
        </w:rPr>
      </w:pPr>
    </w:p>
    <w:p>
      <w:pPr>
        <w:pStyle w:val="3"/>
        <w:numPr>
          <w:ilvl w:val="1"/>
          <w:numId w:val="0"/>
        </w:numPr>
        <w:rPr>
          <w:rFonts w:ascii="宋体" w:hAnsi="宋体"/>
          <w:color w:val="000000" w:themeColor="text1"/>
          <w:sz w:val="24"/>
          <w:highlight w:val="none"/>
          <w14:textFill>
            <w14:solidFill>
              <w14:schemeClr w14:val="tx1"/>
            </w14:solidFill>
          </w14:textFill>
        </w:rPr>
      </w:pPr>
      <w:bookmarkStart w:id="255" w:name="_Toc339362311"/>
      <w:bookmarkStart w:id="256" w:name="_Toc366072540"/>
      <w:bookmarkStart w:id="257" w:name="_Toc341348349"/>
      <w:bookmarkStart w:id="258" w:name="_Toc339019900"/>
      <w:bookmarkStart w:id="259" w:name="_Toc339441098"/>
      <w:bookmarkStart w:id="260" w:name="_Toc333237688"/>
      <w:bookmarkStart w:id="261" w:name="_Toc332270357"/>
      <w:bookmarkStart w:id="262" w:name="_Toc342060385"/>
      <w:bookmarkStart w:id="263" w:name="_Toc333935698"/>
      <w:bookmarkStart w:id="264" w:name="_Toc336681946"/>
      <w:bookmarkStart w:id="265" w:name="_Toc345513912"/>
      <w:bookmarkStart w:id="266" w:name="_Toc339020026"/>
      <w:bookmarkStart w:id="267" w:name="_Toc331684049"/>
      <w:bookmarkStart w:id="268" w:name="_Toc340507453"/>
      <w:bookmarkStart w:id="269" w:name="_Toc3786"/>
      <w:bookmarkStart w:id="270" w:name="_Toc339020106"/>
      <w:bookmarkStart w:id="271" w:name="_Toc333935357"/>
      <w:bookmarkStart w:id="272" w:name="_Toc333238644"/>
      <w:bookmarkStart w:id="273" w:name="_Toc340677081"/>
      <w:bookmarkStart w:id="274" w:name="_Toc342296771"/>
      <w:bookmarkStart w:id="275" w:name="_Toc349143600"/>
      <w:bookmarkStart w:id="276" w:name="_Toc337632369"/>
      <w:bookmarkStart w:id="277" w:name="_Toc339020244"/>
      <w:bookmarkStart w:id="278" w:name="_Toc350438760"/>
      <w:bookmarkStart w:id="279" w:name="_Toc336681591"/>
      <w:bookmarkStart w:id="280" w:name="_Toc333237799"/>
      <w:bookmarkStart w:id="281" w:name="_Toc340672880"/>
      <w:bookmarkStart w:id="282" w:name="_Toc330459996"/>
      <w:bookmarkStart w:id="283" w:name="_Toc365985189"/>
      <w:bookmarkStart w:id="284" w:name="_Toc365967083"/>
      <w:bookmarkStart w:id="285" w:name="_Toc331512909"/>
      <w:bookmarkStart w:id="286" w:name="_Toc350756461"/>
      <w:bookmarkStart w:id="287" w:name="_Toc332206719"/>
      <w:bookmarkStart w:id="288" w:name="_Toc349127637"/>
      <w:r>
        <w:rPr>
          <w:rFonts w:hint="eastAsia" w:ascii="宋体" w:hAnsi="宋体"/>
          <w:color w:val="000000" w:themeColor="text1"/>
          <w:sz w:val="24"/>
          <w:highlight w:val="none"/>
          <w14:textFill>
            <w14:solidFill>
              <w14:schemeClr w14:val="tx1"/>
            </w14:solidFill>
          </w14:textFill>
        </w:rPr>
        <w:t>封面格式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投标内容应当编有目录、页码，按页码排序并装订成册；一切未装订成册的磋商响应文件在开标、评标过程中若出现缺页、漏页等现象可能影响投标人评审结果的，后果将由投标人本人负责。</w:t>
      </w:r>
    </w:p>
    <w:p>
      <w:pPr>
        <w:pStyle w:val="5"/>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14:textFill>
            <w14:solidFill>
              <w14:schemeClr w14:val="tx1"/>
            </w14:solidFill>
          </w14:textFill>
        </w:rPr>
        <w:t xml:space="preserve"> </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YXCG-20240311</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9" w:name="_Toc13011"/>
      <w:r>
        <w:rPr>
          <w:rFonts w:hint="eastAsia" w:ascii="宋体" w:hAnsi="宋体"/>
          <w:b w:val="0"/>
          <w:color w:val="000000" w:themeColor="text1"/>
          <w:sz w:val="24"/>
          <w:highlight w:val="none"/>
          <w14:textFill>
            <w14:solidFill>
              <w14:schemeClr w14:val="tx1"/>
            </w14:solidFill>
          </w14:textFill>
        </w:rPr>
        <w:t>自查表</w:t>
      </w:r>
      <w:bookmarkEnd w:id="289"/>
    </w:p>
    <w:p>
      <w:pPr>
        <w:pStyle w:val="3"/>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90" w:name="_Toc18086"/>
      <w:bookmarkStart w:id="291" w:name="_Toc31777"/>
      <w:bookmarkStart w:id="292" w:name="_Toc25775"/>
      <w:r>
        <w:rPr>
          <w:rFonts w:hint="eastAsia" w:ascii="宋体"/>
          <w:bCs w:val="0"/>
          <w:color w:val="000000" w:themeColor="text1"/>
          <w:szCs w:val="21"/>
          <w:highlight w:val="none"/>
          <w14:textFill>
            <w14:solidFill>
              <w14:schemeClr w14:val="tx1"/>
            </w14:solidFill>
          </w14:textFill>
        </w:rPr>
        <w:t>1.1  资格性/符合性自查表</w:t>
      </w:r>
      <w:bookmarkEnd w:id="290"/>
      <w:bookmarkEnd w:id="291"/>
      <w:bookmarkEnd w:id="292"/>
    </w:p>
    <w:p>
      <w:pP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682"/>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w:t>
            </w:r>
            <w:r>
              <w:rPr>
                <w:rFonts w:hint="eastAsia" w:ascii="宋体" w:hAnsi="宋体"/>
                <w:b/>
                <w:bCs/>
                <w:color w:val="000000" w:themeColor="text1"/>
                <w:szCs w:val="21"/>
                <w:highlight w:val="none"/>
                <w14:textFill>
                  <w14:solidFill>
                    <w14:schemeClr w14:val="tx1"/>
                  </w14:solidFill>
                </w14:textFill>
              </w:rPr>
              <w:t>文件要求</w:t>
            </w:r>
          </w:p>
        </w:tc>
        <w:tc>
          <w:tcPr>
            <w:tcW w:w="1682"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w:t>
            </w:r>
          </w:p>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682"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14:textFill>
                  <w14:solidFill>
                    <w14:schemeClr w14:val="tx1"/>
                  </w14:solidFill>
                </w14:textFill>
              </w:rPr>
              <w:t>磋商响应</w:t>
            </w:r>
            <w:r>
              <w:rPr>
                <w:rFonts w:hint="eastAsia" w:ascii="宋体" w:hAnsi="宋体"/>
                <w:b/>
                <w:color w:val="000000" w:themeColor="text1"/>
                <w:szCs w:val="21"/>
                <w:highlight w:val="none"/>
                <w14:textFill>
                  <w14:solidFill>
                    <w14:schemeClr w14:val="tx1"/>
                  </w14:solidFill>
                </w14:textFill>
              </w:rPr>
              <w:t>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eastAsia="宋体" w:cs="宋体"/>
                <w:color w:val="000000" w:themeColor="text1"/>
                <w:highlight w:val="none"/>
                <w:lang w:val="en-US" w:eastAsia="zh-CN"/>
                <w14:textFill>
                  <w14:solidFill>
                    <w14:schemeClr w14:val="tx1"/>
                  </w14:solidFill>
                </w14:textFill>
              </w:rPr>
              <w:t>（提供《磋商邀请函》承诺）</w:t>
            </w:r>
          </w:p>
        </w:tc>
        <w:tc>
          <w:tcPr>
            <w:tcW w:w="1682"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20"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pPr>
              <w:tabs>
                <w:tab w:val="left" w:pos="0"/>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val="en-US" w:eastAsia="zh-CN"/>
                <w14:textFill>
                  <w14:solidFill>
                    <w14:schemeClr w14:val="tx1"/>
                  </w14:solidFill>
                </w14:textFill>
              </w:rPr>
              <w:t>（提供《磋商邀请函》承诺）</w:t>
            </w:r>
          </w:p>
        </w:tc>
        <w:tc>
          <w:tcPr>
            <w:tcW w:w="1682"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2931"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682"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931"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682"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682"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本项目不接受联合体投标</w:t>
            </w:r>
          </w:p>
        </w:tc>
        <w:tc>
          <w:tcPr>
            <w:tcW w:w="2931"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682"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682"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、投标人的磋商响应文件为法定代表人（负责人）签署并由法定代表人（负责人）亲自递交投标文件和参加开标会的，可不提供“法定代表人（负责人）授权书”及“代理人身份证”。</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5"/>
    <w:bookmarkEnd w:id="166"/>
    <w:bookmarkEnd w:id="167"/>
    <w:bookmarkEnd w:id="168"/>
    <w:bookmarkEnd w:id="169"/>
    <w:p>
      <w:pPr>
        <w:pStyle w:val="3"/>
        <w:numPr>
          <w:ilvl w:val="1"/>
          <w:numId w:val="0"/>
        </w:numPr>
        <w:spacing w:line="360" w:lineRule="auto"/>
        <w:rPr>
          <w:rFonts w:ascii="宋体" w:hAnsi="宋体"/>
          <w:color w:val="000000" w:themeColor="text1"/>
          <w:highlight w:val="none"/>
          <w14:textFill>
            <w14:solidFill>
              <w14:schemeClr w14:val="tx1"/>
            </w14:solidFill>
          </w14:textFill>
        </w:rPr>
      </w:pPr>
      <w:bookmarkStart w:id="293" w:name="_Toc200414515"/>
      <w:bookmarkStart w:id="294" w:name="_Toc12452"/>
      <w:bookmarkStart w:id="295" w:name="_Toc469160785"/>
      <w:r>
        <w:rPr>
          <w:rFonts w:hint="eastAsia" w:ascii="宋体" w:hAnsi="宋体"/>
          <w:color w:val="000000" w:themeColor="text1"/>
          <w:sz w:val="28"/>
          <w:szCs w:val="28"/>
          <w:highlight w:val="none"/>
          <w14:textFill>
            <w14:solidFill>
              <w14:schemeClr w14:val="tx1"/>
            </w14:solidFill>
          </w14:textFill>
        </w:rPr>
        <w:t>（一）无重大违法记录声明函</w:t>
      </w:r>
      <w:bookmarkEnd w:id="293"/>
      <w:bookmarkEnd w:id="294"/>
      <w:bookmarkEnd w:id="295"/>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3"/>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6" w:name="_Toc13789"/>
      <w:bookmarkStart w:id="297" w:name="_Toc469160786"/>
      <w:bookmarkStart w:id="298" w:name="_Toc20041451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6"/>
      <w:bookmarkEnd w:id="297"/>
      <w:bookmarkEnd w:id="298"/>
    </w:p>
    <w:p>
      <w:pPr>
        <w:pStyle w:val="5"/>
        <w:spacing w:line="360" w:lineRule="auto"/>
        <w:rPr>
          <w:rFonts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14:textFill>
            <w14:solidFill>
              <w14:schemeClr w14:val="tx1"/>
            </w14:solidFill>
          </w14:textFill>
        </w:rPr>
        <w:t xml:space="preserve">    </w:t>
      </w:r>
    </w:p>
    <w:p>
      <w:pPr>
        <w:pStyle w:val="5"/>
        <w:spacing w:line="360" w:lineRule="auto"/>
        <w:ind w:firstLine="0"/>
        <w:rPr>
          <w:rFonts w:hAnsi="宋体"/>
          <w:color w:val="000000" w:themeColor="text1"/>
          <w:highlight w:val="none"/>
          <w14:textFill>
            <w14:solidFill>
              <w14:schemeClr w14:val="tx1"/>
            </w14:solidFill>
          </w14:textFill>
        </w:rPr>
      </w:pPr>
    </w:p>
    <w:p>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pPr>
        <w:pStyle w:val="5"/>
        <w:spacing w:line="360" w:lineRule="auto"/>
        <w:ind w:firstLine="0"/>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9" w:name="_Toc200414517"/>
      <w:bookmarkStart w:id="300" w:name="_Toc469160787"/>
      <w:bookmarkStart w:id="301" w:name="_Toc469"/>
      <w:r>
        <w:rPr>
          <w:rFonts w:hint="eastAsia" w:ascii="宋体" w:hAnsi="宋体"/>
          <w:color w:val="000000" w:themeColor="text1"/>
          <w:sz w:val="28"/>
          <w:szCs w:val="28"/>
          <w:highlight w:val="none"/>
          <w14:textFill>
            <w14:solidFill>
              <w14:schemeClr w14:val="tx1"/>
            </w14:solidFill>
          </w14:textFill>
        </w:rPr>
        <w:t>（三）法定代表人（负责人）授权书</w:t>
      </w:r>
      <w:bookmarkEnd w:id="299"/>
      <w:bookmarkEnd w:id="300"/>
      <w:bookmarkEnd w:id="301"/>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2" w:name="_Toc469160793"/>
      <w:bookmarkStart w:id="303" w:name="_Toc200414523"/>
      <w:bookmarkStart w:id="304" w:name="_Toc1582"/>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2"/>
      <w:bookmarkEnd w:id="303"/>
      <w:bookmarkEnd w:id="304"/>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p>
      <w:pPr>
        <w:pStyle w:val="3"/>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5" w:name="_Toc200414524"/>
      <w:bookmarkStart w:id="306" w:name="_Toc469160794"/>
      <w:bookmarkStart w:id="307" w:name="_Toc3793"/>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5"/>
      <w:bookmarkEnd w:id="306"/>
      <w:bookmarkEnd w:id="307"/>
    </w:p>
    <w:p>
      <w:pPr>
        <w:pStyle w:val="3"/>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8" w:name="_Toc469160795"/>
      <w:bookmarkStart w:id="309" w:name="_Toc2192"/>
      <w:bookmarkStart w:id="310" w:name="_Toc200414525"/>
      <w:r>
        <w:rPr>
          <w:rFonts w:hint="eastAsia" w:ascii="宋体" w:hAnsi="宋体"/>
          <w:color w:val="000000" w:themeColor="text1"/>
          <w:sz w:val="28"/>
          <w:szCs w:val="28"/>
          <w:highlight w:val="none"/>
          <w14:textFill>
            <w14:solidFill>
              <w14:schemeClr w14:val="tx1"/>
            </w14:solidFill>
          </w14:textFill>
        </w:rPr>
        <w:t>附件一：磋商邀请函</w:t>
      </w:r>
      <w:bookmarkEnd w:id="308"/>
      <w:bookmarkEnd w:id="309"/>
      <w:bookmarkEnd w:id="310"/>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的投标邀请（项目编号：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为采购项目提供整体设计、规范编制或者项目管理、监理、检测等服务的供应商，不得再参加采购项目的其他采购活动。</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本次投标所报内容完全按照磋商文件要求填报，所有内容都是真实、准确的。</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本次投标自递交磋商响应文件截止之日起有效期为90天。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如果在规定的递交磋商响应文件截止之日后，供应商在投标有效期内撤回投标，投标保证金将被贵方没收。</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pStyle w:val="2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1" w:name="_Toc469160796"/>
      <w:bookmarkStart w:id="312" w:name="_Toc8780"/>
      <w:bookmarkStart w:id="313" w:name="_Toc200414526"/>
      <w:r>
        <w:rPr>
          <w:rFonts w:hint="eastAsia" w:ascii="宋体" w:hAnsi="宋体"/>
          <w:color w:val="000000" w:themeColor="text1"/>
          <w:sz w:val="28"/>
          <w:szCs w:val="28"/>
          <w:highlight w:val="none"/>
          <w14:textFill>
            <w14:solidFill>
              <w14:schemeClr w14:val="tx1"/>
            </w14:solidFill>
          </w14:textFill>
        </w:rPr>
        <w:t>附件二：第一次报价一览表</w:t>
      </w:r>
      <w:bookmarkEnd w:id="311"/>
      <w:bookmarkEnd w:id="312"/>
      <w:bookmarkEnd w:id="313"/>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YXCG-20240311</w:t>
      </w:r>
      <w:r>
        <w:rPr>
          <w:rFonts w:hint="eastAsia" w:ascii="宋体" w:hAnsi="宋体"/>
          <w:b/>
          <w:bCs/>
          <w:cap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2023年度阳江市“</w:t>
      </w:r>
      <w:r>
        <w:rPr>
          <w:rFonts w:hint="eastAsia" w:ascii="宋体" w:hAnsi="宋体"/>
          <w:b/>
          <w:bCs/>
          <w:strike w:val="0"/>
          <w:dstrike w:val="0"/>
          <w:color w:val="000000" w:themeColor="text1"/>
          <w:szCs w:val="21"/>
          <w:highlight w:val="none"/>
          <w:u w:val="single"/>
          <w:lang w:eastAsia="zh-CN"/>
          <w14:textFill>
            <w14:solidFill>
              <w14:schemeClr w14:val="tx1"/>
            </w14:solidFill>
          </w14:textFill>
        </w:rPr>
        <w:t>百县千镇万村</w:t>
      </w:r>
      <w:r>
        <w:rPr>
          <w:rFonts w:hint="eastAsia" w:ascii="宋体" w:hAnsi="宋体"/>
          <w:b/>
          <w:bCs/>
          <w:color w:val="000000" w:themeColor="text1"/>
          <w:szCs w:val="21"/>
          <w:highlight w:val="none"/>
          <w:u w:val="single"/>
          <w:lang w:eastAsia="zh-CN"/>
          <w14:textFill>
            <w14:solidFill>
              <w14:schemeClr w14:val="tx1"/>
            </w14:solidFill>
          </w14:textFill>
        </w:rPr>
        <w:t>高质量发展工程”群众满意度测评服务项目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highlight w:val="none"/>
                <w:lang w:val="en-US" w:eastAsia="zh-CN"/>
                <w14:textFill>
                  <w14:solidFill>
                    <w14:schemeClr w14:val="tx1"/>
                  </w14:solidFill>
                </w14:textFill>
              </w:rPr>
              <w:t>元</w:t>
            </w:r>
            <w:r>
              <w:rPr>
                <w:rFonts w:hint="eastAsia" w:ascii="宋体" w:hAnsi="宋体" w:cs="宋体"/>
                <w:color w:val="000000" w:themeColor="text1"/>
                <w:highlight w:val="none"/>
                <w:lang w:val="en-US" w:eastAsia="zh-CN"/>
                <w14:textFill>
                  <w14:solidFill>
                    <w14:schemeClr w14:val="tx1"/>
                  </w14:solidFill>
                </w14:textFill>
              </w:rPr>
              <w:t>）</w:t>
            </w:r>
          </w:p>
        </w:tc>
        <w:tc>
          <w:tcPr>
            <w:tcW w:w="1501"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pPr>
    </w:p>
    <w:p>
      <w:pPr>
        <w:pStyle w:val="25"/>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4" w:name="_Toc469160798"/>
      <w:bookmarkStart w:id="315" w:name="_Toc200414528"/>
      <w:bookmarkStart w:id="316" w:name="_Toc14942"/>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三</w:t>
      </w:r>
      <w:r>
        <w:rPr>
          <w:rFonts w:hint="eastAsia" w:ascii="宋体" w:hAnsi="宋体"/>
          <w:color w:val="000000" w:themeColor="text1"/>
          <w:sz w:val="28"/>
          <w:szCs w:val="28"/>
          <w:highlight w:val="none"/>
          <w14:textFill>
            <w14:solidFill>
              <w14:schemeClr w14:val="tx1"/>
            </w14:solidFill>
          </w14:textFill>
        </w:rPr>
        <w:t>：商务条款偏离一览表</w:t>
      </w:r>
      <w:bookmarkEnd w:id="314"/>
      <w:bookmarkEnd w:id="315"/>
      <w:bookmarkEnd w:id="316"/>
    </w:p>
    <w:p>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YXCG-20240311</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2023年度阳江市“</w:t>
      </w:r>
      <w:r>
        <w:rPr>
          <w:rFonts w:hint="eastAsia" w:ascii="宋体" w:hAnsi="宋体"/>
          <w:b/>
          <w:bCs/>
          <w:strike w:val="0"/>
          <w:dstrike w:val="0"/>
          <w:color w:val="000000" w:themeColor="text1"/>
          <w:szCs w:val="21"/>
          <w:highlight w:val="none"/>
          <w:u w:val="single"/>
          <w:lang w:eastAsia="zh-CN"/>
          <w14:textFill>
            <w14:solidFill>
              <w14:schemeClr w14:val="tx1"/>
            </w14:solidFill>
          </w14:textFill>
        </w:rPr>
        <w:t>百县千镇万村</w:t>
      </w:r>
      <w:r>
        <w:rPr>
          <w:rFonts w:hint="eastAsia" w:ascii="宋体" w:hAnsi="宋体"/>
          <w:b/>
          <w:bCs/>
          <w:color w:val="000000" w:themeColor="text1"/>
          <w:szCs w:val="21"/>
          <w:highlight w:val="none"/>
          <w:u w:val="single"/>
          <w:lang w:eastAsia="zh-CN"/>
          <w14:textFill>
            <w14:solidFill>
              <w14:schemeClr w14:val="tx1"/>
            </w14:solidFill>
          </w14:textFill>
        </w:rPr>
        <w:t>高质量发展工程”群众满意度测评服务项目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7" w:name="_Toc200414529"/>
      <w:bookmarkStart w:id="318" w:name="_Toc469160799"/>
      <w:bookmarkStart w:id="319" w:name="_Toc5064"/>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四</w:t>
      </w:r>
      <w:r>
        <w:rPr>
          <w:rFonts w:hint="eastAsia" w:ascii="宋体" w:hAnsi="宋体"/>
          <w:color w:val="000000" w:themeColor="text1"/>
          <w:sz w:val="28"/>
          <w:szCs w:val="28"/>
          <w:highlight w:val="none"/>
          <w14:textFill>
            <w14:solidFill>
              <w14:schemeClr w14:val="tx1"/>
            </w14:solidFill>
          </w14:textFill>
        </w:rPr>
        <w:t>：技术条款偏离一览表</w:t>
      </w:r>
      <w:bookmarkEnd w:id="317"/>
      <w:bookmarkEnd w:id="318"/>
      <w:bookmarkEnd w:id="319"/>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YXCG-20240311</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2023年度阳江市“</w:t>
      </w:r>
      <w:r>
        <w:rPr>
          <w:rFonts w:hint="eastAsia" w:ascii="宋体" w:hAnsi="宋体"/>
          <w:b/>
          <w:bCs/>
          <w:strike w:val="0"/>
          <w:dstrike w:val="0"/>
          <w:color w:val="000000" w:themeColor="text1"/>
          <w:szCs w:val="21"/>
          <w:highlight w:val="none"/>
          <w:u w:val="single"/>
          <w:lang w:eastAsia="zh-CN"/>
          <w14:textFill>
            <w14:solidFill>
              <w14:schemeClr w14:val="tx1"/>
            </w14:solidFill>
          </w14:textFill>
        </w:rPr>
        <w:t>百县千镇万村</w:t>
      </w:r>
      <w:r>
        <w:rPr>
          <w:rFonts w:hint="eastAsia" w:ascii="宋体" w:hAnsi="宋体"/>
          <w:b/>
          <w:bCs/>
          <w:color w:val="000000" w:themeColor="text1"/>
          <w:szCs w:val="21"/>
          <w:highlight w:val="none"/>
          <w:u w:val="single"/>
          <w:lang w:eastAsia="zh-CN"/>
          <w14:textFill>
            <w14:solidFill>
              <w14:schemeClr w14:val="tx1"/>
            </w14:solidFill>
          </w14:textFill>
        </w:rPr>
        <w:t>高质量发展工程”群众满意度测评服务项目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ind w:firstLine="0"/>
        <w:rPr>
          <w:rFonts w:hAnsi="宋体"/>
          <w:bCs/>
          <w:color w:val="000000" w:themeColor="text1"/>
          <w:szCs w:val="21"/>
          <w:highlight w:val="none"/>
          <w14:textFill>
            <w14:solidFill>
              <w14:schemeClr w14:val="tx1"/>
            </w14:solidFill>
          </w14:textFill>
        </w:rPr>
      </w:pPr>
    </w:p>
    <w:p>
      <w:pPr>
        <w:pStyle w:val="3"/>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0" w:name="_Toc28252"/>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五</w:t>
      </w:r>
      <w:r>
        <w:rPr>
          <w:rFonts w:hint="eastAsia" w:ascii="宋体" w:hAnsi="宋体"/>
          <w:color w:val="000000" w:themeColor="text1"/>
          <w:sz w:val="28"/>
          <w:szCs w:val="28"/>
          <w:highlight w:val="none"/>
          <w14:textFill>
            <w14:solidFill>
              <w14:schemeClr w14:val="tx1"/>
            </w14:solidFill>
          </w14:textFill>
        </w:rPr>
        <w:t>：同类业绩一览表</w:t>
      </w:r>
      <w:bookmarkEnd w:id="320"/>
    </w:p>
    <w:p>
      <w:pPr>
        <w:pStyle w:val="5"/>
        <w:rPr>
          <w:color w:val="000000" w:themeColor="text1"/>
          <w:highlight w:val="none"/>
          <w14:textFill>
            <w14:solidFill>
              <w14:schemeClr w14:val="tx1"/>
            </w14:solidFill>
          </w14:textFill>
        </w:rPr>
      </w:pPr>
    </w:p>
    <w:p>
      <w:pPr>
        <w:pStyle w:val="5"/>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YXCG-20240311</w:t>
      </w:r>
      <w:r>
        <w:rPr>
          <w:rFonts w:hint="eastAsia"/>
          <w:b/>
          <w:bCs/>
          <w:color w:val="000000" w:themeColor="text1"/>
          <w:sz w:val="21"/>
          <w:szCs w:val="21"/>
          <w:highlight w:val="none"/>
          <w14:textFill>
            <w14:solidFill>
              <w14:schemeClr w14:val="tx1"/>
            </w14:solidFill>
          </w14:textFill>
        </w:rPr>
        <w:t xml:space="preserve">  </w:t>
      </w:r>
    </w:p>
    <w:p>
      <w:pPr>
        <w:pStyle w:val="5"/>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2023年度阳江市</w:t>
      </w:r>
      <w:r>
        <w:rPr>
          <w:rFonts w:hint="eastAsia" w:ascii="宋体" w:hAnsi="宋体"/>
          <w:b/>
          <w:bCs/>
          <w:color w:val="000000" w:themeColor="text1"/>
          <w:sz w:val="21"/>
          <w:szCs w:val="21"/>
          <w:highlight w:val="none"/>
          <w:u w:val="single"/>
          <w:lang w:eastAsia="zh-CN"/>
          <w14:textFill>
            <w14:solidFill>
              <w14:schemeClr w14:val="tx1"/>
            </w14:solidFill>
          </w14:textFill>
        </w:rPr>
        <w:t>“</w:t>
      </w:r>
      <w:r>
        <w:rPr>
          <w:rFonts w:hint="eastAsia" w:ascii="宋体" w:hAnsi="宋体"/>
          <w:b/>
          <w:bCs/>
          <w:strike w:val="0"/>
          <w:dstrike w:val="0"/>
          <w:color w:val="000000" w:themeColor="text1"/>
          <w:sz w:val="21"/>
          <w:szCs w:val="21"/>
          <w:highlight w:val="none"/>
          <w:u w:val="single"/>
          <w:lang w:eastAsia="zh-CN"/>
          <w14:textFill>
            <w14:solidFill>
              <w14:schemeClr w14:val="tx1"/>
            </w14:solidFill>
          </w14:textFill>
        </w:rPr>
        <w:t>百县千镇万村</w:t>
      </w:r>
      <w:r>
        <w:rPr>
          <w:rFonts w:hint="eastAsia" w:ascii="宋体" w:hAnsi="宋体"/>
          <w:b/>
          <w:bCs/>
          <w:color w:val="000000" w:themeColor="text1"/>
          <w:sz w:val="21"/>
          <w:szCs w:val="21"/>
          <w:highlight w:val="none"/>
          <w:u w:val="single"/>
          <w:lang w:eastAsia="zh-CN"/>
          <w14:textFill>
            <w14:solidFill>
              <w14:schemeClr w14:val="tx1"/>
            </w14:solidFill>
          </w14:textFill>
        </w:rPr>
        <w:t>高质量发展工程”群众满意度测评</w:t>
      </w:r>
      <w:r>
        <w:rPr>
          <w:rFonts w:hint="eastAsia"/>
          <w:b/>
          <w:bCs/>
          <w:color w:val="000000" w:themeColor="text1"/>
          <w:sz w:val="21"/>
          <w:szCs w:val="21"/>
          <w:highlight w:val="none"/>
          <w:u w:val="single"/>
          <w:lang w:eastAsia="zh-CN"/>
          <w14:textFill>
            <w14:solidFill>
              <w14:schemeClr w14:val="tx1"/>
            </w14:solidFill>
          </w14:textFill>
        </w:rPr>
        <w:t>服务项目</w:t>
      </w:r>
    </w:p>
    <w:p>
      <w:pPr>
        <w:pStyle w:val="5"/>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ind w:firstLine="0"/>
        <w:rPr>
          <w:rFonts w:hAnsi="宋体"/>
          <w:bCs/>
          <w:color w:val="000000" w:themeColor="text1"/>
          <w:sz w:val="21"/>
          <w:highlight w:val="none"/>
          <w14:textFill>
            <w14:solidFill>
              <w14:schemeClr w14:val="tx1"/>
            </w14:solidFill>
          </w14:textFill>
        </w:rPr>
      </w:pPr>
    </w:p>
    <w:p>
      <w:pPr>
        <w:pStyle w:val="5"/>
        <w:ind w:firstLine="0"/>
        <w:rPr>
          <w:rFonts w:hAnsi="宋体"/>
          <w:bCs/>
          <w:color w:val="000000" w:themeColor="text1"/>
          <w:sz w:val="21"/>
          <w:highlight w:val="none"/>
          <w14:textFill>
            <w14:solidFill>
              <w14:schemeClr w14:val="tx1"/>
            </w14:solidFill>
          </w14:textFill>
        </w:rPr>
      </w:pPr>
    </w:p>
    <w:p>
      <w:pPr>
        <w:pStyle w:val="5"/>
        <w:ind w:firstLine="0"/>
        <w:rPr>
          <w:rFonts w:hAnsi="宋体"/>
          <w:bCs/>
          <w:color w:val="000000" w:themeColor="text1"/>
          <w:sz w:val="21"/>
          <w:highlight w:val="none"/>
          <w14:textFill>
            <w14:solidFill>
              <w14:schemeClr w14:val="tx1"/>
            </w14:solidFill>
          </w14:textFill>
        </w:rPr>
      </w:pPr>
    </w:p>
    <w:p>
      <w:pPr>
        <w:pStyle w:val="5"/>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3"/>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1" w:name="_Toc11866431"/>
      <w:bookmarkStart w:id="322" w:name="_Toc7149"/>
      <w:bookmarkStart w:id="323" w:name="_Toc11866689"/>
      <w:bookmarkStart w:id="324" w:name="_Toc1817"/>
      <w:bookmarkStart w:id="325" w:name="_Toc430771089"/>
      <w:bookmarkStart w:id="326" w:name="_Toc432695229"/>
      <w:bookmarkStart w:id="327" w:name="_Toc432682754"/>
      <w:bookmarkStart w:id="328" w:name="_Toc333935717"/>
      <w:bookmarkStart w:id="329" w:name="_Toc339020125"/>
      <w:bookmarkStart w:id="330" w:name="_Toc339019919"/>
      <w:bookmarkStart w:id="331" w:name="_Toc339020263"/>
      <w:bookmarkStart w:id="332" w:name="_Toc331512931"/>
      <w:bookmarkStart w:id="333" w:name="_Toc365967105"/>
      <w:bookmarkStart w:id="334" w:name="_Toc340672899"/>
      <w:bookmarkStart w:id="335" w:name="_Toc336681610"/>
      <w:bookmarkStart w:id="336" w:name="_Toc102451601"/>
      <w:bookmarkStart w:id="337" w:name="_Toc345312627"/>
      <w:bookmarkStart w:id="338" w:name="_Toc330460016"/>
      <w:bookmarkStart w:id="339" w:name="_Toc350438779"/>
      <w:bookmarkStart w:id="340" w:name="_Toc343247130"/>
      <w:bookmarkStart w:id="341" w:name="_Toc342296791"/>
      <w:bookmarkStart w:id="342" w:name="_Toc342312473"/>
      <w:bookmarkStart w:id="343" w:name="_Toc336681965"/>
      <w:bookmarkStart w:id="344" w:name="_Toc333237708"/>
      <w:bookmarkStart w:id="345" w:name="_Toc343612950"/>
      <w:bookmarkStart w:id="346" w:name="_Toc339441117"/>
      <w:bookmarkStart w:id="347" w:name="_Toc343248448"/>
      <w:bookmarkStart w:id="348" w:name="_Toc365985211"/>
      <w:bookmarkStart w:id="349" w:name="_Toc340677100"/>
      <w:bookmarkStart w:id="350" w:name="_Toc332270377"/>
      <w:bookmarkStart w:id="351" w:name="_Toc339362330"/>
      <w:bookmarkStart w:id="352" w:name="_Toc350756480"/>
      <w:bookmarkStart w:id="353" w:name="_Toc366072562"/>
      <w:bookmarkStart w:id="354" w:name="_Toc332206739"/>
      <w:bookmarkStart w:id="355" w:name="_Toc337632388"/>
      <w:bookmarkStart w:id="356" w:name="_Toc341348370"/>
      <w:bookmarkStart w:id="357" w:name="_Toc333237819"/>
      <w:bookmarkStart w:id="358" w:name="_Toc333935376"/>
      <w:bookmarkStart w:id="359" w:name="_Toc342060405"/>
      <w:bookmarkStart w:id="360" w:name="_Toc333238664"/>
      <w:bookmarkStart w:id="361" w:name="_Toc339020045"/>
      <w:bookmarkStart w:id="362" w:name="_Toc342398160"/>
      <w:bookmarkStart w:id="363" w:name="_Toc340507472"/>
      <w:bookmarkStart w:id="364" w:name="_Toc331684072"/>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六</w:t>
      </w:r>
      <w:r>
        <w:rPr>
          <w:rFonts w:hint="eastAsia"/>
          <w:color w:val="000000" w:themeColor="text1"/>
          <w:sz w:val="28"/>
          <w:szCs w:val="28"/>
          <w:highlight w:val="none"/>
          <w14:textFill>
            <w14:solidFill>
              <w14:schemeClr w14:val="tx1"/>
            </w14:solidFill>
          </w14:textFill>
        </w:rPr>
        <w:t>：</w:t>
      </w:r>
      <w:r>
        <w:rPr>
          <w:rFonts w:hint="eastAsia" w:hAnsi="黑体" w:cs="黑体"/>
          <w:color w:val="000000" w:themeColor="text1"/>
          <w:sz w:val="28"/>
          <w:szCs w:val="28"/>
          <w:highlight w:val="none"/>
          <w14:textFill>
            <w14:solidFill>
              <w14:schemeClr w14:val="tx1"/>
            </w14:solidFill>
          </w14:textFill>
        </w:rPr>
        <w:t>中小微企业声明函</w:t>
      </w:r>
      <w:bookmarkEnd w:id="321"/>
      <w:bookmarkEnd w:id="322"/>
      <w:bookmarkEnd w:id="323"/>
      <w:bookmarkEnd w:id="324"/>
      <w:bookmarkEnd w:id="325"/>
      <w:bookmarkEnd w:id="326"/>
      <w:bookmarkEnd w:id="327"/>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440" w:lineRule="exact"/>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Pr>
        <w:pStyle w:val="3"/>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5" w:name="_Toc32373"/>
      <w:bookmarkStart w:id="366" w:name="_Toc11866432"/>
      <w:bookmarkStart w:id="367" w:name="_Toc11866690"/>
      <w:bookmarkStart w:id="368" w:name="_Toc20242"/>
      <w:bookmarkStart w:id="369" w:name="_Toc27816"/>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七</w:t>
      </w:r>
      <w:r>
        <w:rPr>
          <w:rFonts w:hint="eastAsia"/>
          <w:color w:val="000000" w:themeColor="text1"/>
          <w:sz w:val="28"/>
          <w:szCs w:val="28"/>
          <w:highlight w:val="none"/>
          <w14:textFill>
            <w14:solidFill>
              <w14:schemeClr w14:val="tx1"/>
            </w14:solidFill>
          </w14:textFill>
        </w:rPr>
        <w:t>：</w:t>
      </w:r>
      <w:r>
        <w:rPr>
          <w:rFonts w:hint="eastAsia" w:hAnsi="黑体" w:cs="黑体"/>
          <w:color w:val="000000" w:themeColor="text1"/>
          <w:sz w:val="28"/>
          <w:szCs w:val="28"/>
          <w:highlight w:val="none"/>
          <w14:textFill>
            <w14:solidFill>
              <w14:schemeClr w14:val="tx1"/>
            </w14:solidFill>
          </w14:textFill>
        </w:rPr>
        <w:t>残疾人福利性单位声明函</w:t>
      </w:r>
      <w:bookmarkEnd w:id="365"/>
      <w:bookmarkEnd w:id="366"/>
      <w:bookmarkEnd w:id="367"/>
      <w:bookmarkEnd w:id="368"/>
      <w:bookmarkEnd w:id="36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pStyle w:val="5"/>
        <w:ind w:firstLine="0"/>
        <w:rPr>
          <w:color w:val="000000" w:themeColor="text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日期：年月日</w:t>
      </w:r>
    </w:p>
    <w:p>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0" w:name="_Toc469160804"/>
      <w:bookmarkStart w:id="371" w:name="_Toc28952"/>
      <w:bookmarkStart w:id="372" w:name="_Toc200414534"/>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八</w:t>
      </w:r>
      <w:r>
        <w:rPr>
          <w:rFonts w:hint="eastAsia" w:ascii="宋体" w:hAnsi="宋体"/>
          <w:color w:val="000000" w:themeColor="text1"/>
          <w:sz w:val="28"/>
          <w:szCs w:val="28"/>
          <w:highlight w:val="none"/>
          <w14:textFill>
            <w14:solidFill>
              <w14:schemeClr w14:val="tx1"/>
            </w14:solidFill>
          </w14:textFill>
        </w:rPr>
        <w:t>：成交服务费承诺</w:t>
      </w:r>
      <w:bookmarkEnd w:id="370"/>
      <w:bookmarkEnd w:id="371"/>
      <w:bookmarkEnd w:id="372"/>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3" w:name="_Toc469160805"/>
      <w:bookmarkStart w:id="374" w:name="_Toc200414535"/>
      <w:bookmarkStart w:id="375" w:name="_Toc14113"/>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九</w:t>
      </w:r>
      <w:r>
        <w:rPr>
          <w:rFonts w:hint="eastAsia" w:ascii="宋体" w:hAnsi="宋体"/>
          <w:color w:val="000000" w:themeColor="text1"/>
          <w:sz w:val="28"/>
          <w:szCs w:val="28"/>
          <w:highlight w:val="none"/>
          <w14:textFill>
            <w14:solidFill>
              <w14:schemeClr w14:val="tx1"/>
            </w14:solidFill>
          </w14:textFill>
        </w:rPr>
        <w:t>：磋商供应商提交的其他资料</w:t>
      </w:r>
      <w:bookmarkEnd w:id="373"/>
      <w:bookmarkEnd w:id="374"/>
      <w:bookmarkEnd w:id="375"/>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YXCG-20240311</w:t>
      </w:r>
      <w:r>
        <w:rPr>
          <w:rFonts w:hint="eastAsia" w:ascii="宋体" w:hAnsi="宋体"/>
          <w:b/>
          <w:bCs/>
          <w:cap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2023年度阳江市““</w:t>
      </w:r>
      <w:r>
        <w:rPr>
          <w:rFonts w:hint="eastAsia" w:ascii="宋体" w:hAnsi="宋体"/>
          <w:b/>
          <w:bCs/>
          <w:strike w:val="0"/>
          <w:dstrike w:val="0"/>
          <w:color w:val="000000" w:themeColor="text1"/>
          <w:szCs w:val="21"/>
          <w:highlight w:val="none"/>
          <w:u w:val="single"/>
          <w:lang w:eastAsia="zh-CN"/>
          <w14:textFill>
            <w14:solidFill>
              <w14:schemeClr w14:val="tx1"/>
            </w14:solidFill>
          </w14:textFill>
        </w:rPr>
        <w:t>百县千镇万村</w:t>
      </w:r>
      <w:r>
        <w:rPr>
          <w:rFonts w:hint="eastAsia" w:ascii="宋体" w:hAnsi="宋体"/>
          <w:b/>
          <w:bCs/>
          <w:color w:val="000000" w:themeColor="text1"/>
          <w:szCs w:val="21"/>
          <w:highlight w:val="none"/>
          <w:u w:val="single"/>
          <w:lang w:eastAsia="zh-CN"/>
          <w14:textFill>
            <w14:solidFill>
              <w14:schemeClr w14:val="tx1"/>
            </w14:solidFill>
          </w14:textFill>
        </w:rPr>
        <w:t>高质量发展工程”群众满意度测评服务项目</w:t>
      </w:r>
      <w:r>
        <w:rPr>
          <w:rFonts w:hint="eastAsia" w:ascii="宋体" w:hAnsi="宋体"/>
          <w:b/>
          <w:bC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5"/>
        <w:spacing w:line="360" w:lineRule="auto"/>
        <w:rPr>
          <w:rFonts w:hAnsi="宋体"/>
          <w:color w:val="000000" w:themeColor="text1"/>
          <w:sz w:val="21"/>
          <w:szCs w:val="21"/>
          <w:highlight w:val="none"/>
          <w14:textFill>
            <w14:solidFill>
              <w14:schemeClr w14:val="tx1"/>
            </w14:solidFill>
          </w14:textFill>
        </w:rPr>
      </w:pP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rFonts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5"/>
        <w:spacing w:line="360" w:lineRule="auto"/>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bookmarkStart w:id="376" w:name="_Toc434832511"/>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3"/>
        <w:numPr>
          <w:ilvl w:val="1"/>
          <w:numId w:val="0"/>
        </w:numPr>
        <w:spacing w:line="360" w:lineRule="auto"/>
        <w:rPr>
          <w:rFonts w:ascii="宋体" w:hAnsi="宋体"/>
          <w:color w:val="000000" w:themeColor="text1"/>
          <w:sz w:val="52"/>
          <w:highlight w:val="none"/>
          <w14:textFill>
            <w14:solidFill>
              <w14:schemeClr w14:val="tx1"/>
            </w14:solidFill>
          </w14:textFill>
        </w:rPr>
      </w:pPr>
      <w:bookmarkStart w:id="377" w:name="_Toc21227"/>
      <w:bookmarkStart w:id="378" w:name="_Toc469160806"/>
      <w:r>
        <w:rPr>
          <w:rFonts w:hint="eastAsia" w:ascii="宋体" w:hAnsi="宋体"/>
          <w:color w:val="000000" w:themeColor="text1"/>
          <w:sz w:val="52"/>
          <w:highlight w:val="none"/>
          <w14:textFill>
            <w14:solidFill>
              <w14:schemeClr w14:val="tx1"/>
            </w14:solidFill>
          </w14:textFill>
        </w:rPr>
        <w:t>其 他 格 式</w:t>
      </w:r>
      <w:bookmarkEnd w:id="376"/>
      <w:bookmarkEnd w:id="377"/>
      <w:bookmarkEnd w:id="378"/>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p>
    <w:p>
      <w:pPr>
        <w:rPr>
          <w:rFonts w:hint="eastAsia"/>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pPr>
        <w:pStyle w:val="45"/>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rPr>
          <w:rFonts w:ascii="宋体" w:hAnsi="宋体"/>
          <w:b/>
          <w:color w:val="000000" w:themeColor="text1"/>
          <w:szCs w:val="21"/>
          <w:highlight w:val="none"/>
          <w14:textFill>
            <w14:solidFill>
              <w14:schemeClr w14:val="tx1"/>
            </w14:solidFill>
          </w14:textFill>
        </w:rPr>
      </w:pPr>
    </w:p>
    <w:sectPr>
      <w:head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5"/>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4"/>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2"/>
      <w:lvlText w:val="%1. "/>
      <w:lvlJc w:val="left"/>
      <w:pPr>
        <w:tabs>
          <w:tab w:val="left" w:pos="839"/>
        </w:tabs>
        <w:ind w:left="839" w:hanging="419"/>
      </w:pPr>
    </w:lvl>
    <w:lvl w:ilvl="1" w:tentative="0">
      <w:start w:val="1"/>
      <w:numFmt w:val="upperLetter"/>
      <w:pStyle w:val="186"/>
      <w:lvlText w:val="%2. "/>
      <w:lvlJc w:val="left"/>
      <w:pPr>
        <w:tabs>
          <w:tab w:val="left" w:pos="1049"/>
        </w:tabs>
        <w:ind w:left="1049" w:hanging="420"/>
      </w:pPr>
    </w:lvl>
    <w:lvl w:ilvl="2" w:tentative="0">
      <w:start w:val="1"/>
      <w:numFmt w:val="lowerLetter"/>
      <w:pStyle w:val="246"/>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5"/>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4"/>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7"/>
      <w:lvlText w:val="%1)"/>
      <w:lvlJc w:val="left"/>
      <w:pPr>
        <w:tabs>
          <w:tab w:val="left" w:pos="420"/>
        </w:tabs>
        <w:ind w:left="420" w:hanging="420"/>
      </w:pPr>
    </w:lvl>
    <w:lvl w:ilvl="1" w:tentative="0">
      <w:start w:val="1"/>
      <w:numFmt w:val="lowerLetter"/>
      <w:pStyle w:val="101"/>
      <w:lvlText w:val="%2)"/>
      <w:lvlJc w:val="left"/>
      <w:pPr>
        <w:tabs>
          <w:tab w:val="left" w:pos="840"/>
        </w:tabs>
        <w:ind w:left="840" w:hanging="420"/>
      </w:pPr>
    </w:lvl>
    <w:lvl w:ilvl="2" w:tentative="0">
      <w:start w:val="1"/>
      <w:numFmt w:val="lowerRoman"/>
      <w:pStyle w:val="100"/>
      <w:lvlText w:val="%3."/>
      <w:lvlJc w:val="right"/>
      <w:pPr>
        <w:tabs>
          <w:tab w:val="left" w:pos="1260"/>
        </w:tabs>
        <w:ind w:left="1260" w:hanging="420"/>
      </w:pPr>
    </w:lvl>
    <w:lvl w:ilvl="3" w:tentative="0">
      <w:start w:val="1"/>
      <w:numFmt w:val="decimal"/>
      <w:pStyle w:val="22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5"/>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70"/>
      <w:suff w:val="space"/>
      <w:lvlText w:val="%1.%2.%3.%4"/>
      <w:lvlJc w:val="left"/>
      <w:pPr>
        <w:tabs>
          <w:tab w:val="left" w:pos="1984"/>
        </w:tabs>
        <w:ind w:left="0" w:firstLine="0"/>
      </w:pPr>
    </w:lvl>
    <w:lvl w:ilvl="4" w:tentative="0">
      <w:start w:val="1"/>
      <w:numFmt w:val="decimal"/>
      <w:pStyle w:val="206"/>
      <w:suff w:val="space"/>
      <w:lvlText w:val="%1.%2.%3.%4.%5"/>
      <w:lvlJc w:val="left"/>
      <w:pPr>
        <w:tabs>
          <w:tab w:val="left" w:pos="2551"/>
        </w:tabs>
        <w:ind w:left="0" w:firstLine="0"/>
      </w:pPr>
    </w:lvl>
    <w:lvl w:ilvl="5" w:tentative="0">
      <w:start w:val="1"/>
      <w:numFmt w:val="decimal"/>
      <w:pStyle w:val="260"/>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multilevel"/>
    <w:tmpl w:val="00000021"/>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40"/>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721F8F"/>
    <w:rsid w:val="01D96468"/>
    <w:rsid w:val="02641C78"/>
    <w:rsid w:val="02823B92"/>
    <w:rsid w:val="04531CBE"/>
    <w:rsid w:val="046C420D"/>
    <w:rsid w:val="064424ED"/>
    <w:rsid w:val="068427B9"/>
    <w:rsid w:val="07474F91"/>
    <w:rsid w:val="08BB636A"/>
    <w:rsid w:val="092411E2"/>
    <w:rsid w:val="09B259BF"/>
    <w:rsid w:val="09B5725D"/>
    <w:rsid w:val="09F71624"/>
    <w:rsid w:val="0A2F1BEE"/>
    <w:rsid w:val="0BC922C1"/>
    <w:rsid w:val="0CC60B32"/>
    <w:rsid w:val="0D257FE2"/>
    <w:rsid w:val="0D71793F"/>
    <w:rsid w:val="0DB25F8E"/>
    <w:rsid w:val="0F0E3FFD"/>
    <w:rsid w:val="0F262DEA"/>
    <w:rsid w:val="10EC06AA"/>
    <w:rsid w:val="11515425"/>
    <w:rsid w:val="11D4527C"/>
    <w:rsid w:val="12437AFC"/>
    <w:rsid w:val="12ED4198"/>
    <w:rsid w:val="13730200"/>
    <w:rsid w:val="15B71F81"/>
    <w:rsid w:val="15DD3DC4"/>
    <w:rsid w:val="163F2424"/>
    <w:rsid w:val="18357EE7"/>
    <w:rsid w:val="19325F6D"/>
    <w:rsid w:val="1942201F"/>
    <w:rsid w:val="1AFB4E47"/>
    <w:rsid w:val="1CDA72AF"/>
    <w:rsid w:val="1DF12B02"/>
    <w:rsid w:val="1E2C7696"/>
    <w:rsid w:val="1F3423CC"/>
    <w:rsid w:val="1F7D3F22"/>
    <w:rsid w:val="1FA92F69"/>
    <w:rsid w:val="200F7270"/>
    <w:rsid w:val="20216FA3"/>
    <w:rsid w:val="2114292B"/>
    <w:rsid w:val="2224626D"/>
    <w:rsid w:val="232272BA"/>
    <w:rsid w:val="23871054"/>
    <w:rsid w:val="2533755C"/>
    <w:rsid w:val="256C2A6E"/>
    <w:rsid w:val="25D54AB7"/>
    <w:rsid w:val="26386DFE"/>
    <w:rsid w:val="26835D38"/>
    <w:rsid w:val="26E638F2"/>
    <w:rsid w:val="26F66595"/>
    <w:rsid w:val="278B7B24"/>
    <w:rsid w:val="27D011E0"/>
    <w:rsid w:val="27D17500"/>
    <w:rsid w:val="28101DD7"/>
    <w:rsid w:val="2C3216E7"/>
    <w:rsid w:val="2D4E7DEC"/>
    <w:rsid w:val="2E4B3B69"/>
    <w:rsid w:val="2E870919"/>
    <w:rsid w:val="2EA25E08"/>
    <w:rsid w:val="2EE6563F"/>
    <w:rsid w:val="2F1C5505"/>
    <w:rsid w:val="2FAA5E8A"/>
    <w:rsid w:val="2FCF2577"/>
    <w:rsid w:val="316A0071"/>
    <w:rsid w:val="3253123E"/>
    <w:rsid w:val="328E04C8"/>
    <w:rsid w:val="32BA12BD"/>
    <w:rsid w:val="3337290D"/>
    <w:rsid w:val="33380434"/>
    <w:rsid w:val="33423566"/>
    <w:rsid w:val="34A01C68"/>
    <w:rsid w:val="34E74E6C"/>
    <w:rsid w:val="35505D31"/>
    <w:rsid w:val="37BC5AD7"/>
    <w:rsid w:val="37FE2480"/>
    <w:rsid w:val="38BD6B23"/>
    <w:rsid w:val="3955032C"/>
    <w:rsid w:val="3A122D48"/>
    <w:rsid w:val="3A9262F0"/>
    <w:rsid w:val="3C346CB0"/>
    <w:rsid w:val="3D193084"/>
    <w:rsid w:val="402736CA"/>
    <w:rsid w:val="415E7F28"/>
    <w:rsid w:val="41BB6E00"/>
    <w:rsid w:val="42D02437"/>
    <w:rsid w:val="458A55B2"/>
    <w:rsid w:val="47884F34"/>
    <w:rsid w:val="47D87B0B"/>
    <w:rsid w:val="4AFB4AC3"/>
    <w:rsid w:val="4BA0240B"/>
    <w:rsid w:val="4BD56D10"/>
    <w:rsid w:val="4C1635B0"/>
    <w:rsid w:val="4CEB2649"/>
    <w:rsid w:val="4DAD1CF2"/>
    <w:rsid w:val="4E2B70BB"/>
    <w:rsid w:val="50E7551B"/>
    <w:rsid w:val="50F10148"/>
    <w:rsid w:val="518C7E71"/>
    <w:rsid w:val="5246001F"/>
    <w:rsid w:val="53560736"/>
    <w:rsid w:val="5358625C"/>
    <w:rsid w:val="53847836"/>
    <w:rsid w:val="53FB26C8"/>
    <w:rsid w:val="5404118E"/>
    <w:rsid w:val="54CA13DC"/>
    <w:rsid w:val="550146D2"/>
    <w:rsid w:val="56696D4B"/>
    <w:rsid w:val="56A96624"/>
    <w:rsid w:val="56B22645"/>
    <w:rsid w:val="57B27F05"/>
    <w:rsid w:val="57D14C92"/>
    <w:rsid w:val="5AB346C0"/>
    <w:rsid w:val="5D303DA6"/>
    <w:rsid w:val="5D6D4833"/>
    <w:rsid w:val="5DD92690"/>
    <w:rsid w:val="5E0E3303"/>
    <w:rsid w:val="5E5A13AA"/>
    <w:rsid w:val="5EF93166"/>
    <w:rsid w:val="5F4F0E5B"/>
    <w:rsid w:val="5FA6034F"/>
    <w:rsid w:val="5FB3660D"/>
    <w:rsid w:val="608B3A3E"/>
    <w:rsid w:val="622D4D58"/>
    <w:rsid w:val="62546789"/>
    <w:rsid w:val="63663D5E"/>
    <w:rsid w:val="636E2764"/>
    <w:rsid w:val="63870498"/>
    <w:rsid w:val="644E3D19"/>
    <w:rsid w:val="64FC5595"/>
    <w:rsid w:val="66C57C55"/>
    <w:rsid w:val="693E5A9D"/>
    <w:rsid w:val="6B777044"/>
    <w:rsid w:val="6CDF30F3"/>
    <w:rsid w:val="6D3A11ED"/>
    <w:rsid w:val="6E463EA2"/>
    <w:rsid w:val="6EAB3BD4"/>
    <w:rsid w:val="6F156D3B"/>
    <w:rsid w:val="6FB80FA8"/>
    <w:rsid w:val="71495E20"/>
    <w:rsid w:val="71995F66"/>
    <w:rsid w:val="720535FB"/>
    <w:rsid w:val="72365D0D"/>
    <w:rsid w:val="72F571CC"/>
    <w:rsid w:val="74185868"/>
    <w:rsid w:val="75252A65"/>
    <w:rsid w:val="75452980"/>
    <w:rsid w:val="75B025BC"/>
    <w:rsid w:val="75EF0D47"/>
    <w:rsid w:val="76361FD5"/>
    <w:rsid w:val="76950BB7"/>
    <w:rsid w:val="76C53707"/>
    <w:rsid w:val="772C4C9B"/>
    <w:rsid w:val="777D3C34"/>
    <w:rsid w:val="77A94A29"/>
    <w:rsid w:val="78A37C84"/>
    <w:rsid w:val="79500B78"/>
    <w:rsid w:val="7A322436"/>
    <w:rsid w:val="7AC2590B"/>
    <w:rsid w:val="7B24371D"/>
    <w:rsid w:val="7BA06335"/>
    <w:rsid w:val="7BB60917"/>
    <w:rsid w:val="7BD32074"/>
    <w:rsid w:val="7D1B1F25"/>
    <w:rsid w:val="7EB95A3C"/>
    <w:rsid w:val="7FAE75AA"/>
    <w:rsid w:val="7FC22B3C"/>
    <w:rsid w:val="F3FFBF1F"/>
    <w:rsid w:val="F4CC9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6"/>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89"/>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49"/>
    <w:qFormat/>
    <w:uiPriority w:val="0"/>
    <w:pPr>
      <w:keepNext/>
      <w:keepLines/>
      <w:spacing w:before="280" w:after="290" w:line="376" w:lineRule="auto"/>
      <w:outlineLvl w:val="4"/>
    </w:pPr>
    <w:rPr>
      <w:b/>
      <w:sz w:val="28"/>
      <w:szCs w:val="20"/>
    </w:rPr>
  </w:style>
  <w:style w:type="paragraph" w:styleId="8">
    <w:name w:val="heading 6"/>
    <w:basedOn w:val="1"/>
    <w:next w:val="5"/>
    <w:link w:val="114"/>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2"/>
    <w:qFormat/>
    <w:uiPriority w:val="0"/>
    <w:pPr>
      <w:keepNext/>
      <w:keepLines/>
      <w:spacing w:before="240" w:after="64" w:line="320" w:lineRule="auto"/>
      <w:outlineLvl w:val="6"/>
    </w:pPr>
    <w:rPr>
      <w:b/>
      <w:bCs/>
      <w:sz w:val="24"/>
    </w:rPr>
  </w:style>
  <w:style w:type="paragraph" w:styleId="10">
    <w:name w:val="heading 8"/>
    <w:basedOn w:val="1"/>
    <w:next w:val="5"/>
    <w:link w:val="122"/>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6"/>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1"/>
    <w:qFormat/>
    <w:uiPriority w:val="0"/>
    <w:pPr>
      <w:spacing w:line="360" w:lineRule="auto"/>
    </w:pPr>
    <w:rPr>
      <w:rFonts w:ascii="Arial" w:hAnsi="Arial" w:eastAsia="黑体"/>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link w:val="71"/>
    <w:qFormat/>
    <w:uiPriority w:val="0"/>
    <w:pPr>
      <w:spacing w:line="360" w:lineRule="auto"/>
      <w:jc w:val="left"/>
    </w:pPr>
    <w:rPr>
      <w:szCs w:val="20"/>
    </w:rPr>
  </w:style>
  <w:style w:type="paragraph" w:styleId="18">
    <w:name w:val="Body Text 3"/>
    <w:basedOn w:val="1"/>
    <w:link w:val="79"/>
    <w:qFormat/>
    <w:uiPriority w:val="0"/>
    <w:pPr>
      <w:spacing w:after="120"/>
    </w:pPr>
    <w:rPr>
      <w:sz w:val="16"/>
      <w:szCs w:val="16"/>
    </w:rPr>
  </w:style>
  <w:style w:type="paragraph" w:styleId="19">
    <w:name w:val="Body Text"/>
    <w:basedOn w:val="1"/>
    <w:link w:val="95"/>
    <w:qFormat/>
    <w:uiPriority w:val="0"/>
    <w:pPr>
      <w:spacing w:after="120"/>
    </w:pPr>
  </w:style>
  <w:style w:type="paragraph" w:styleId="20">
    <w:name w:val="Body Text Indent"/>
    <w:basedOn w:val="1"/>
    <w:link w:val="131"/>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16"/>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2"/>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index 3"/>
    <w:basedOn w:val="1"/>
    <w:next w:val="1"/>
    <w:qFormat/>
    <w:uiPriority w:val="0"/>
    <w:pPr>
      <w:ind w:left="400" w:leftChars="400"/>
    </w:pPr>
  </w:style>
  <w:style w:type="paragraph" w:styleId="28">
    <w:name w:val="Date"/>
    <w:basedOn w:val="1"/>
    <w:next w:val="1"/>
    <w:link w:val="73"/>
    <w:qFormat/>
    <w:uiPriority w:val="0"/>
    <w:pPr>
      <w:numPr>
        <w:ilvl w:val="0"/>
        <w:numId w:val="4"/>
      </w:numPr>
      <w:ind w:left="100" w:leftChars="2500"/>
    </w:pPr>
  </w:style>
  <w:style w:type="paragraph" w:styleId="29">
    <w:name w:val="Body Text Indent 2"/>
    <w:basedOn w:val="1"/>
    <w:next w:val="1"/>
    <w:link w:val="123"/>
    <w:qFormat/>
    <w:uiPriority w:val="0"/>
    <w:pPr>
      <w:spacing w:line="480" w:lineRule="exact"/>
      <w:ind w:left="810" w:firstLine="675"/>
    </w:pPr>
    <w:rPr>
      <w:rFonts w:eastAsia="仿宋_GB2312"/>
      <w:kern w:val="0"/>
      <w:sz w:val="30"/>
      <w:szCs w:val="20"/>
    </w:rPr>
  </w:style>
  <w:style w:type="paragraph" w:styleId="30">
    <w:name w:val="Balloon Text"/>
    <w:basedOn w:val="1"/>
    <w:link w:val="152"/>
    <w:autoRedefine/>
    <w:qFormat/>
    <w:uiPriority w:val="0"/>
    <w:rPr>
      <w:sz w:val="18"/>
      <w:szCs w:val="18"/>
    </w:rPr>
  </w:style>
  <w:style w:type="paragraph" w:styleId="31">
    <w:name w:val="footer"/>
    <w:basedOn w:val="1"/>
    <w:link w:val="85"/>
    <w:qFormat/>
    <w:uiPriority w:val="0"/>
    <w:pPr>
      <w:tabs>
        <w:tab w:val="center" w:pos="4153"/>
        <w:tab w:val="right" w:pos="8306"/>
      </w:tabs>
      <w:snapToGrid w:val="0"/>
      <w:jc w:val="left"/>
    </w:pPr>
    <w:rPr>
      <w:kern w:val="0"/>
      <w:sz w:val="18"/>
      <w:szCs w:val="18"/>
    </w:rPr>
  </w:style>
  <w:style w:type="paragraph" w:styleId="32">
    <w:name w:val="header"/>
    <w:basedOn w:val="1"/>
    <w:link w:val="135"/>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link w:val="126"/>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86"/>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autoRedefine/>
    <w:qFormat/>
    <w:uiPriority w:val="0"/>
    <w:pPr>
      <w:ind w:left="1600" w:leftChars="1600"/>
    </w:pPr>
    <w:rPr>
      <w:rFonts w:ascii="Calibri" w:hAnsi="Calibri"/>
      <w:szCs w:val="22"/>
    </w:rPr>
  </w:style>
  <w:style w:type="paragraph" w:styleId="43">
    <w:name w:val="Body Text 2"/>
    <w:basedOn w:val="1"/>
    <w:link w:val="98"/>
    <w:autoRedefine/>
    <w:qFormat/>
    <w:uiPriority w:val="0"/>
    <w:pPr>
      <w:spacing w:line="360" w:lineRule="auto"/>
    </w:pPr>
    <w:rPr>
      <w:rFonts w:ascii="仿宋_GB2312" w:eastAsia="仿宋_GB2312"/>
      <w:sz w:val="32"/>
    </w:rPr>
  </w:style>
  <w:style w:type="paragraph" w:styleId="44">
    <w:name w:val="HTML Preformatted"/>
    <w:basedOn w:val="1"/>
    <w:link w:val="13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autoRedefine/>
    <w:qFormat/>
    <w:uiPriority w:val="0"/>
    <w:pPr>
      <w:ind w:left="420" w:hanging="210"/>
      <w:jc w:val="left"/>
    </w:pPr>
    <w:rPr>
      <w:sz w:val="20"/>
      <w:szCs w:val="20"/>
    </w:rPr>
  </w:style>
  <w:style w:type="paragraph" w:styleId="47">
    <w:name w:val="Title"/>
    <w:basedOn w:val="1"/>
    <w:next w:val="1"/>
    <w:link w:val="91"/>
    <w:autoRedefine/>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8"/>
    <w:autoRedefine/>
    <w:qFormat/>
    <w:uiPriority w:val="0"/>
    <w:pPr>
      <w:spacing w:line="240" w:lineRule="auto"/>
    </w:pPr>
    <w:rPr>
      <w:b/>
      <w:bCs/>
      <w:szCs w:val="24"/>
    </w:rPr>
  </w:style>
  <w:style w:type="paragraph" w:styleId="49">
    <w:name w:val="Body Text First Indent"/>
    <w:basedOn w:val="19"/>
    <w:link w:val="159"/>
    <w:autoRedefine/>
    <w:qFormat/>
    <w:uiPriority w:val="0"/>
    <w:pPr>
      <w:ind w:firstLine="100" w:firstLineChars="100"/>
    </w:pPr>
    <w:rPr>
      <w:rFonts w:ascii="Calibri" w:hAnsi="Calibri"/>
      <w:szCs w:val="22"/>
    </w:rPr>
  </w:style>
  <w:style w:type="paragraph" w:styleId="50">
    <w:name w:val="Body Text First Indent 2"/>
    <w:basedOn w:val="20"/>
    <w:link w:val="66"/>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autoRedefine/>
    <w:qFormat/>
    <w:uiPriority w:val="0"/>
    <w:rPr>
      <w:b/>
      <w:bCs/>
    </w:rPr>
  </w:style>
  <w:style w:type="character" w:styleId="55">
    <w:name w:val="page number"/>
    <w:basedOn w:val="53"/>
    <w:qFormat/>
    <w:uiPriority w:val="0"/>
  </w:style>
  <w:style w:type="character" w:styleId="56">
    <w:name w:val="FollowedHyperlink"/>
    <w:autoRedefine/>
    <w:qFormat/>
    <w:uiPriority w:val="0"/>
    <w:rPr>
      <w:color w:val="800080"/>
      <w:u w:val="single"/>
    </w:rPr>
  </w:style>
  <w:style w:type="character" w:styleId="57">
    <w:name w:val="Emphasis"/>
    <w:autoRedefine/>
    <w:qFormat/>
    <w:uiPriority w:val="0"/>
    <w:rPr>
      <w:i/>
      <w:iCs/>
    </w:rPr>
  </w:style>
  <w:style w:type="character" w:styleId="58">
    <w:name w:val="Hyperlink"/>
    <w:autoRedefine/>
    <w:qFormat/>
    <w:uiPriority w:val="99"/>
    <w:rPr>
      <w:color w:val="0000FF"/>
      <w:u w:val="single"/>
    </w:rPr>
  </w:style>
  <w:style w:type="character" w:styleId="59">
    <w:name w:val="annotation reference"/>
    <w:autoRedefine/>
    <w:qFormat/>
    <w:uiPriority w:val="0"/>
    <w:rPr>
      <w:sz w:val="21"/>
      <w:szCs w:val="21"/>
    </w:rPr>
  </w:style>
  <w:style w:type="paragraph" w:customStyle="1" w:styleId="60">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1">
    <w:name w:val="文档正文 Char1"/>
    <w:link w:val="62"/>
    <w:qFormat/>
    <w:uiPriority w:val="0"/>
    <w:rPr>
      <w:rFonts w:ascii="Arial Narrow" w:hAnsi="Arial Narrow"/>
      <w:sz w:val="24"/>
      <w:szCs w:val="24"/>
      <w:lang w:val="en-US" w:eastAsia="zh-CN" w:bidi="ar-SA"/>
    </w:rPr>
  </w:style>
  <w:style w:type="paragraph" w:customStyle="1" w:styleId="62">
    <w:name w:val="文档正文"/>
    <w:link w:val="61"/>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3">
    <w:name w:val="font1"/>
    <w:autoRedefine/>
    <w:qFormat/>
    <w:uiPriority w:val="0"/>
    <w:rPr>
      <w:sz w:val="18"/>
      <w:szCs w:val="18"/>
      <w:u w:val="none"/>
    </w:rPr>
  </w:style>
  <w:style w:type="character" w:customStyle="1" w:styleId="64">
    <w:name w:val="标题 4 Char"/>
    <w:link w:val="6"/>
    <w:autoRedefine/>
    <w:qFormat/>
    <w:uiPriority w:val="0"/>
    <w:rPr>
      <w:rFonts w:ascii="Arial" w:hAnsi="Arial" w:eastAsia="黑体"/>
      <w:b/>
      <w:bCs/>
      <w:kern w:val="2"/>
      <w:sz w:val="28"/>
      <w:szCs w:val="28"/>
      <w:lang w:val="en-US" w:eastAsia="zh-CN" w:bidi="ar-SA"/>
    </w:rPr>
  </w:style>
  <w:style w:type="character" w:customStyle="1" w:styleId="65">
    <w:name w:val="font21"/>
    <w:autoRedefine/>
    <w:qFormat/>
    <w:uiPriority w:val="0"/>
    <w:rPr>
      <w:rFonts w:hint="default" w:ascii="Arial" w:hAnsi="Arial" w:cs="Arial"/>
      <w:color w:val="000000"/>
      <w:sz w:val="24"/>
      <w:szCs w:val="24"/>
      <w:u w:val="none"/>
    </w:rPr>
  </w:style>
  <w:style w:type="character" w:customStyle="1" w:styleId="66">
    <w:name w:val="正文首行缩进 2 Char"/>
    <w:link w:val="50"/>
    <w:autoRedefine/>
    <w:qFormat/>
    <w:uiPriority w:val="0"/>
    <w:rPr>
      <w:rFonts w:ascii="Calibri" w:hAnsi="Calibri" w:eastAsia="仿宋_GB2312"/>
      <w:kern w:val="2"/>
      <w:sz w:val="21"/>
      <w:szCs w:val="22"/>
      <w:lang w:val="en-US" w:eastAsia="zh-CN" w:bidi="ar-SA"/>
    </w:rPr>
  </w:style>
  <w:style w:type="character" w:customStyle="1" w:styleId="67">
    <w:name w:val="类目1 Char Char"/>
    <w:link w:val="68"/>
    <w:autoRedefine/>
    <w:qFormat/>
    <w:uiPriority w:val="0"/>
    <w:rPr>
      <w:b/>
      <w:color w:val="17365D"/>
      <w:kern w:val="2"/>
      <w:sz w:val="28"/>
      <w:szCs w:val="28"/>
      <w:lang w:bidi="ar-SA"/>
    </w:rPr>
  </w:style>
  <w:style w:type="paragraph" w:customStyle="1" w:styleId="68">
    <w:name w:val="类目1"/>
    <w:basedOn w:val="1"/>
    <w:link w:val="67"/>
    <w:qFormat/>
    <w:uiPriority w:val="0"/>
    <w:pPr>
      <w:adjustRightInd w:val="0"/>
      <w:snapToGrid w:val="0"/>
      <w:spacing w:line="220" w:lineRule="atLeast"/>
    </w:pPr>
    <w:rPr>
      <w:b/>
      <w:color w:val="17365D"/>
      <w:sz w:val="28"/>
      <w:szCs w:val="28"/>
    </w:rPr>
  </w:style>
  <w:style w:type="character" w:customStyle="1" w:styleId="69">
    <w:name w:val="text1"/>
    <w:autoRedefine/>
    <w:qFormat/>
    <w:uiPriority w:val="0"/>
    <w:rPr>
      <w:sz w:val="20"/>
      <w:szCs w:val="20"/>
    </w:rPr>
  </w:style>
  <w:style w:type="character" w:customStyle="1" w:styleId="70">
    <w:name w:val="ca-5"/>
    <w:basedOn w:val="53"/>
    <w:autoRedefine/>
    <w:qFormat/>
    <w:uiPriority w:val="0"/>
  </w:style>
  <w:style w:type="character" w:customStyle="1" w:styleId="71">
    <w:name w:val="批注文字 Char"/>
    <w:link w:val="17"/>
    <w:qFormat/>
    <w:uiPriority w:val="0"/>
    <w:rPr>
      <w:kern w:val="2"/>
      <w:sz w:val="21"/>
      <w:lang w:bidi="ar-SA"/>
    </w:rPr>
  </w:style>
  <w:style w:type="character" w:customStyle="1" w:styleId="72">
    <w:name w:val="Char Char14"/>
    <w:autoRedefine/>
    <w:qFormat/>
    <w:uiPriority w:val="0"/>
    <w:rPr>
      <w:rFonts w:ascii="宋体" w:eastAsia="宋体"/>
      <w:sz w:val="34"/>
      <w:lang w:val="en-US" w:eastAsia="zh-CN" w:bidi="ar-SA"/>
    </w:rPr>
  </w:style>
  <w:style w:type="character" w:customStyle="1" w:styleId="73">
    <w:name w:val="日期 Char"/>
    <w:link w:val="28"/>
    <w:qFormat/>
    <w:uiPriority w:val="0"/>
    <w:rPr>
      <w:kern w:val="2"/>
      <w:sz w:val="21"/>
      <w:szCs w:val="24"/>
    </w:rPr>
  </w:style>
  <w:style w:type="character" w:customStyle="1" w:styleId="74">
    <w:name w:val="font11"/>
    <w:autoRedefine/>
    <w:qFormat/>
    <w:uiPriority w:val="0"/>
    <w:rPr>
      <w:rFonts w:hint="eastAsia" w:ascii="宋体" w:hAnsi="宋体" w:eastAsia="宋体"/>
      <w:color w:val="000000"/>
      <w:sz w:val="24"/>
      <w:szCs w:val="24"/>
      <w:u w:val="none"/>
    </w:rPr>
  </w:style>
  <w:style w:type="character" w:customStyle="1" w:styleId="75">
    <w:name w:val="apple-converted-space"/>
    <w:autoRedefine/>
    <w:qFormat/>
    <w:uiPriority w:val="0"/>
    <w:rPr>
      <w:rFonts w:cs="Times New Roman"/>
    </w:rPr>
  </w:style>
  <w:style w:type="character" w:customStyle="1" w:styleId="76">
    <w:name w:val="标题 1 Char2"/>
    <w:autoRedefine/>
    <w:qFormat/>
    <w:uiPriority w:val="0"/>
    <w:rPr>
      <w:rFonts w:ascii="黑体" w:eastAsia="黑体"/>
      <w:bCs/>
      <w:kern w:val="44"/>
      <w:sz w:val="24"/>
      <w:szCs w:val="24"/>
    </w:rPr>
  </w:style>
  <w:style w:type="character" w:customStyle="1" w:styleId="77">
    <w:name w:val="ca-8"/>
    <w:basedOn w:val="53"/>
    <w:autoRedefine/>
    <w:qFormat/>
    <w:uiPriority w:val="0"/>
  </w:style>
  <w:style w:type="character" w:customStyle="1" w:styleId="78">
    <w:name w:val="Char Char3"/>
    <w:qFormat/>
    <w:uiPriority w:val="0"/>
    <w:rPr>
      <w:rFonts w:eastAsia="宋体"/>
      <w:kern w:val="2"/>
      <w:sz w:val="18"/>
      <w:lang w:val="en-US" w:eastAsia="zh-CN" w:bidi="ar-SA"/>
    </w:rPr>
  </w:style>
  <w:style w:type="character" w:customStyle="1" w:styleId="79">
    <w:name w:val="正文文本 3 Char"/>
    <w:link w:val="18"/>
    <w:autoRedefine/>
    <w:qFormat/>
    <w:uiPriority w:val="0"/>
    <w:rPr>
      <w:kern w:val="2"/>
      <w:sz w:val="16"/>
      <w:szCs w:val="16"/>
    </w:rPr>
  </w:style>
  <w:style w:type="character" w:customStyle="1" w:styleId="80">
    <w:name w:val="标题 5 Char Char"/>
    <w:autoRedefine/>
    <w:qFormat/>
    <w:uiPriority w:val="0"/>
    <w:rPr>
      <w:rFonts w:eastAsia="宋体"/>
      <w:b/>
      <w:bCs/>
      <w:kern w:val="2"/>
      <w:sz w:val="28"/>
      <w:szCs w:val="28"/>
      <w:lang w:val="en-US" w:eastAsia="zh-CN" w:bidi="ar-SA"/>
    </w:rPr>
  </w:style>
  <w:style w:type="character" w:customStyle="1" w:styleId="81">
    <w:name w:val="ca-10"/>
    <w:basedOn w:val="53"/>
    <w:autoRedefine/>
    <w:qFormat/>
    <w:uiPriority w:val="0"/>
  </w:style>
  <w:style w:type="character" w:customStyle="1" w:styleId="82">
    <w:name w:val="Char Char9"/>
    <w:autoRedefine/>
    <w:qFormat/>
    <w:uiPriority w:val="0"/>
    <w:rPr>
      <w:rFonts w:ascii="宋体" w:hAnsi="Courier New" w:eastAsia="宋体"/>
      <w:kern w:val="2"/>
      <w:sz w:val="21"/>
      <w:lang w:val="en-US" w:eastAsia="zh-CN" w:bidi="ar-SA"/>
    </w:rPr>
  </w:style>
  <w:style w:type="character" w:customStyle="1" w:styleId="83">
    <w:name w:val="标题 2 Char"/>
    <w:link w:val="3"/>
    <w:autoRedefine/>
    <w:qFormat/>
    <w:uiPriority w:val="0"/>
    <w:rPr>
      <w:rFonts w:ascii="Cambria" w:hAnsi="Cambria" w:eastAsia="宋体"/>
      <w:b/>
      <w:bCs/>
      <w:kern w:val="2"/>
      <w:sz w:val="32"/>
      <w:szCs w:val="32"/>
      <w:lang w:val="en-US" w:eastAsia="zh-CN" w:bidi="ar-SA"/>
    </w:rPr>
  </w:style>
  <w:style w:type="character" w:customStyle="1" w:styleId="84">
    <w:name w:val="mark8"/>
    <w:autoRedefine/>
    <w:qFormat/>
    <w:uiPriority w:val="0"/>
    <w:rPr>
      <w:b/>
      <w:bCs/>
      <w:sz w:val="21"/>
      <w:szCs w:val="21"/>
    </w:rPr>
  </w:style>
  <w:style w:type="character" w:customStyle="1" w:styleId="85">
    <w:name w:val="页脚 Char"/>
    <w:link w:val="31"/>
    <w:autoRedefine/>
    <w:qFormat/>
    <w:uiPriority w:val="0"/>
    <w:rPr>
      <w:rFonts w:eastAsia="宋体"/>
      <w:sz w:val="18"/>
      <w:szCs w:val="18"/>
      <w:lang w:bidi="ar-SA"/>
    </w:rPr>
  </w:style>
  <w:style w:type="character" w:customStyle="1" w:styleId="86">
    <w:name w:val="正文文本缩进 3 Char"/>
    <w:link w:val="40"/>
    <w:autoRedefine/>
    <w:qFormat/>
    <w:uiPriority w:val="0"/>
    <w:rPr>
      <w:rFonts w:ascii="宋体" w:hAnsi="宋体" w:eastAsia="宋体"/>
      <w:kern w:val="2"/>
      <w:sz w:val="21"/>
      <w:szCs w:val="24"/>
      <w:lang w:val="en-US" w:eastAsia="zh-CN" w:bidi="ar-SA"/>
    </w:rPr>
  </w:style>
  <w:style w:type="character" w:customStyle="1" w:styleId="87">
    <w:name w:val="List Paragraph Char Char"/>
    <w:link w:val="88"/>
    <w:autoRedefine/>
    <w:qFormat/>
    <w:uiPriority w:val="0"/>
    <w:rPr>
      <w:kern w:val="2"/>
      <w:sz w:val="21"/>
      <w:szCs w:val="24"/>
    </w:rPr>
  </w:style>
  <w:style w:type="paragraph" w:customStyle="1" w:styleId="88">
    <w:name w:val="列出段落1"/>
    <w:basedOn w:val="1"/>
    <w:link w:val="87"/>
    <w:autoRedefine/>
    <w:qFormat/>
    <w:uiPriority w:val="0"/>
    <w:pPr>
      <w:ind w:firstLine="420" w:firstLineChars="200"/>
    </w:pPr>
  </w:style>
  <w:style w:type="character" w:customStyle="1" w:styleId="89">
    <w:name w:val="标题 3 Char"/>
    <w:link w:val="4"/>
    <w:qFormat/>
    <w:uiPriority w:val="0"/>
    <w:rPr>
      <w:rFonts w:ascii="黑体" w:eastAsia="黑体"/>
      <w:bCs/>
      <w:color w:val="000000"/>
      <w:kern w:val="2"/>
      <w:sz w:val="21"/>
      <w:szCs w:val="24"/>
    </w:rPr>
  </w:style>
  <w:style w:type="character" w:customStyle="1" w:styleId="90">
    <w:name w:val="标题 2 Char1"/>
    <w:qFormat/>
    <w:uiPriority w:val="0"/>
    <w:rPr>
      <w:rFonts w:ascii="Arial" w:hAnsi="Arial" w:eastAsia="黑体"/>
      <w:b/>
      <w:bCs/>
      <w:kern w:val="2"/>
      <w:sz w:val="32"/>
      <w:szCs w:val="32"/>
    </w:rPr>
  </w:style>
  <w:style w:type="character" w:customStyle="1" w:styleId="91">
    <w:name w:val="标题 Char"/>
    <w:link w:val="47"/>
    <w:autoRedefine/>
    <w:qFormat/>
    <w:uiPriority w:val="0"/>
    <w:rPr>
      <w:rFonts w:ascii="Cambria" w:hAnsi="Cambria"/>
      <w:b/>
      <w:bCs/>
      <w:kern w:val="2"/>
      <w:sz w:val="32"/>
      <w:szCs w:val="32"/>
    </w:rPr>
  </w:style>
  <w:style w:type="character" w:customStyle="1" w:styleId="92">
    <w:name w:val="纯文本 Char"/>
    <w:link w:val="25"/>
    <w:autoRedefine/>
    <w:qFormat/>
    <w:uiPriority w:val="0"/>
    <w:rPr>
      <w:rFonts w:ascii="宋体" w:hAnsi="Courier New"/>
      <w:kern w:val="2"/>
      <w:sz w:val="21"/>
      <w:lang w:bidi="ar-SA"/>
    </w:rPr>
  </w:style>
  <w:style w:type="character" w:customStyle="1" w:styleId="93">
    <w:name w:val="flname7"/>
    <w:basedOn w:val="53"/>
    <w:autoRedefine/>
    <w:qFormat/>
    <w:uiPriority w:val="0"/>
  </w:style>
  <w:style w:type="character" w:customStyle="1" w:styleId="94">
    <w:name w:val="content"/>
    <w:autoRedefine/>
    <w:qFormat/>
    <w:uiPriority w:val="0"/>
  </w:style>
  <w:style w:type="character" w:customStyle="1" w:styleId="95">
    <w:name w:val="正文文本 Char"/>
    <w:link w:val="19"/>
    <w:autoRedefine/>
    <w:qFormat/>
    <w:uiPriority w:val="0"/>
    <w:rPr>
      <w:rFonts w:eastAsia="宋体"/>
      <w:kern w:val="2"/>
      <w:sz w:val="21"/>
      <w:szCs w:val="24"/>
      <w:lang w:val="en-US" w:eastAsia="zh-CN" w:bidi="ar-SA"/>
    </w:rPr>
  </w:style>
  <w:style w:type="character" w:customStyle="1" w:styleId="96">
    <w:name w:val="标题 9 Char"/>
    <w:link w:val="11"/>
    <w:autoRedefine/>
    <w:qFormat/>
    <w:uiPriority w:val="0"/>
    <w:rPr>
      <w:rFonts w:ascii="Arial" w:hAnsi="Arial" w:eastAsia="黑体"/>
      <w:kern w:val="2"/>
      <w:sz w:val="21"/>
      <w:szCs w:val="21"/>
      <w:lang w:val="en-US" w:eastAsia="zh-CN" w:bidi="ar-SA"/>
    </w:rPr>
  </w:style>
  <w:style w:type="character" w:customStyle="1" w:styleId="97">
    <w:name w:val="c_666"/>
    <w:basedOn w:val="53"/>
    <w:autoRedefine/>
    <w:qFormat/>
    <w:uiPriority w:val="0"/>
  </w:style>
  <w:style w:type="character" w:customStyle="1" w:styleId="98">
    <w:name w:val="正文文本 2 Char"/>
    <w:link w:val="43"/>
    <w:autoRedefine/>
    <w:qFormat/>
    <w:uiPriority w:val="0"/>
    <w:rPr>
      <w:rFonts w:ascii="仿宋_GB2312" w:eastAsia="仿宋_GB2312"/>
      <w:kern w:val="2"/>
      <w:sz w:val="32"/>
      <w:szCs w:val="24"/>
      <w:lang w:val="en-US" w:eastAsia="zh-CN" w:bidi="ar-SA"/>
    </w:rPr>
  </w:style>
  <w:style w:type="character" w:customStyle="1" w:styleId="99">
    <w:name w:val="书籍标题3 Char1"/>
    <w:link w:val="100"/>
    <w:autoRedefine/>
    <w:qFormat/>
    <w:uiPriority w:val="0"/>
    <w:rPr>
      <w:b/>
      <w:bCs/>
      <w:spacing w:val="20"/>
      <w:kern w:val="2"/>
      <w:sz w:val="28"/>
      <w:szCs w:val="28"/>
    </w:rPr>
  </w:style>
  <w:style w:type="paragraph" w:customStyle="1" w:styleId="100">
    <w:name w:val="书籍标题3"/>
    <w:basedOn w:val="101"/>
    <w:link w:val="99"/>
    <w:qFormat/>
    <w:uiPriority w:val="0"/>
    <w:pPr>
      <w:numPr>
        <w:ilvl w:val="2"/>
      </w:numPr>
      <w:tabs>
        <w:tab w:val="left" w:pos="840"/>
      </w:tabs>
      <w:outlineLvl w:val="2"/>
    </w:pPr>
    <w:rPr>
      <w:rFonts w:cs="Times New Roman"/>
      <w:sz w:val="28"/>
      <w:szCs w:val="28"/>
    </w:rPr>
  </w:style>
  <w:style w:type="paragraph" w:customStyle="1" w:styleId="10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2">
    <w:name w:val="标题 1 1 Char"/>
    <w:autoRedefine/>
    <w:qFormat/>
    <w:uiPriority w:val="0"/>
    <w:rPr>
      <w:rFonts w:ascii="黑体" w:eastAsia="黑体"/>
      <w:bCs/>
      <w:kern w:val="44"/>
      <w:sz w:val="24"/>
      <w:lang w:val="en-US" w:eastAsia="zh-CN" w:bidi="ar-SA"/>
    </w:rPr>
  </w:style>
  <w:style w:type="character" w:customStyle="1" w:styleId="103">
    <w:name w:val="列出段落 Char"/>
    <w:link w:val="104"/>
    <w:autoRedefine/>
    <w:qFormat/>
    <w:uiPriority w:val="0"/>
    <w:rPr>
      <w:kern w:val="2"/>
      <w:sz w:val="21"/>
      <w:szCs w:val="24"/>
    </w:rPr>
  </w:style>
  <w:style w:type="paragraph" w:styleId="104">
    <w:name w:val="List Paragraph"/>
    <w:basedOn w:val="1"/>
    <w:link w:val="103"/>
    <w:autoRedefine/>
    <w:qFormat/>
    <w:uiPriority w:val="0"/>
    <w:pPr>
      <w:ind w:firstLine="420" w:firstLineChars="200"/>
    </w:pPr>
  </w:style>
  <w:style w:type="character" w:customStyle="1" w:styleId="105">
    <w:name w:val="标题 3 Char1"/>
    <w:autoRedefine/>
    <w:qFormat/>
    <w:uiPriority w:val="0"/>
    <w:rPr>
      <w:rFonts w:ascii="宋体" w:hAnsi="Times New Roman"/>
    </w:rPr>
  </w:style>
  <w:style w:type="character" w:customStyle="1" w:styleId="106">
    <w:name w:val="样式 样式 宋体 小四 行距: 1.5 倍行距 + ˎ̥ 黑色 Char Char"/>
    <w:link w:val="107"/>
    <w:autoRedefine/>
    <w:qFormat/>
    <w:uiPriority w:val="0"/>
    <w:rPr>
      <w:rFonts w:ascii="Calibri" w:hAnsi="Calibri" w:eastAsia="仿宋_GB2312"/>
      <w:kern w:val="2"/>
      <w:sz w:val="21"/>
      <w:szCs w:val="22"/>
      <w:lang w:val="en-US" w:eastAsia="zh-CN" w:bidi="ar-SA"/>
    </w:rPr>
  </w:style>
  <w:style w:type="paragraph" w:customStyle="1" w:styleId="107">
    <w:name w:val="样式 样式 宋体 小四 行距: 1.5 倍行距 + ˎ̥ 黑色"/>
    <w:basedOn w:val="50"/>
    <w:link w:val="106"/>
    <w:autoRedefine/>
    <w:qFormat/>
    <w:uiPriority w:val="0"/>
  </w:style>
  <w:style w:type="character" w:customStyle="1" w:styleId="108">
    <w:name w:val="样式5 Char Char"/>
    <w:link w:val="109"/>
    <w:autoRedefine/>
    <w:qFormat/>
    <w:uiPriority w:val="0"/>
    <w:rPr>
      <w:rFonts w:ascii="宋体" w:hAnsi="宋体" w:eastAsia="宋体" w:cs="Arial"/>
      <w:b/>
      <w:kern w:val="2"/>
      <w:sz w:val="24"/>
      <w:szCs w:val="24"/>
      <w:lang w:val="en-US" w:eastAsia="zh-CN" w:bidi="ar-SA"/>
    </w:rPr>
  </w:style>
  <w:style w:type="paragraph" w:customStyle="1" w:styleId="109">
    <w:name w:val="样式5"/>
    <w:basedOn w:val="1"/>
    <w:link w:val="108"/>
    <w:autoRedefine/>
    <w:qFormat/>
    <w:uiPriority w:val="0"/>
    <w:pPr>
      <w:spacing w:line="400" w:lineRule="exact"/>
      <w:ind w:left="482"/>
    </w:pPr>
    <w:rPr>
      <w:rFonts w:ascii="宋体" w:hAnsi="宋体" w:cs="Arial"/>
      <w:b/>
      <w:sz w:val="24"/>
    </w:rPr>
  </w:style>
  <w:style w:type="character" w:customStyle="1" w:styleId="110">
    <w:name w:val="标题 1 Char1"/>
    <w:autoRedefine/>
    <w:qFormat/>
    <w:uiPriority w:val="0"/>
    <w:rPr>
      <w:b/>
      <w:bCs/>
      <w:kern w:val="44"/>
      <w:sz w:val="44"/>
      <w:szCs w:val="44"/>
    </w:rPr>
  </w:style>
  <w:style w:type="character" w:customStyle="1" w:styleId="111">
    <w:name w:val="lineitems1"/>
    <w:autoRedefine/>
    <w:qFormat/>
    <w:uiPriority w:val="0"/>
    <w:rPr>
      <w:sz w:val="17"/>
      <w:szCs w:val="17"/>
    </w:rPr>
  </w:style>
  <w:style w:type="character" w:customStyle="1" w:styleId="112">
    <w:name w:val="font31"/>
    <w:autoRedefine/>
    <w:qFormat/>
    <w:uiPriority w:val="0"/>
    <w:rPr>
      <w:rFonts w:hint="eastAsia" w:ascii="宋体" w:hAnsi="宋体" w:eastAsia="宋体" w:cs="宋体"/>
      <w:color w:val="000000"/>
      <w:sz w:val="20"/>
      <w:szCs w:val="20"/>
      <w:u w:val="none"/>
    </w:rPr>
  </w:style>
  <w:style w:type="character" w:customStyle="1" w:styleId="113">
    <w:name w:val="不明显参考1"/>
    <w:autoRedefine/>
    <w:qFormat/>
    <w:uiPriority w:val="0"/>
    <w:rPr>
      <w:smallCaps/>
      <w:color w:val="C0504D"/>
      <w:u w:val="single"/>
    </w:rPr>
  </w:style>
  <w:style w:type="character" w:customStyle="1" w:styleId="114">
    <w:name w:val="标题 6 Char"/>
    <w:link w:val="8"/>
    <w:autoRedefine/>
    <w:qFormat/>
    <w:uiPriority w:val="0"/>
    <w:rPr>
      <w:rFonts w:ascii="Arial" w:hAnsi="Arial" w:eastAsia="黑体"/>
      <w:b/>
      <w:bCs/>
      <w:kern w:val="2"/>
      <w:sz w:val="24"/>
      <w:szCs w:val="24"/>
      <w:lang w:val="en-US" w:eastAsia="zh-CN" w:bidi="ar-SA"/>
    </w:rPr>
  </w:style>
  <w:style w:type="character" w:customStyle="1" w:styleId="115">
    <w:name w:val="style71"/>
    <w:autoRedefine/>
    <w:qFormat/>
    <w:uiPriority w:val="0"/>
    <w:rPr>
      <w:sz w:val="21"/>
      <w:szCs w:val="21"/>
    </w:rPr>
  </w:style>
  <w:style w:type="character" w:customStyle="1" w:styleId="116">
    <w:name w:val="HTML 地址 Char"/>
    <w:link w:val="22"/>
    <w:autoRedefine/>
    <w:qFormat/>
    <w:uiPriority w:val="0"/>
    <w:rPr>
      <w:i/>
      <w:kern w:val="2"/>
      <w:sz w:val="21"/>
      <w:szCs w:val="24"/>
    </w:rPr>
  </w:style>
  <w:style w:type="character" w:customStyle="1" w:styleId="117">
    <w:name w:val="细目1 Char Char"/>
    <w:link w:val="118"/>
    <w:autoRedefine/>
    <w:qFormat/>
    <w:uiPriority w:val="0"/>
    <w:rPr>
      <w:b/>
      <w:color w:val="215868"/>
      <w:kern w:val="2"/>
      <w:sz w:val="24"/>
      <w:szCs w:val="24"/>
    </w:rPr>
  </w:style>
  <w:style w:type="paragraph" w:customStyle="1" w:styleId="118">
    <w:name w:val="细目1"/>
    <w:basedOn w:val="1"/>
    <w:link w:val="117"/>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9">
    <w:name w:val="xl25 Char Char"/>
    <w:link w:val="120"/>
    <w:autoRedefine/>
    <w:qFormat/>
    <w:uiPriority w:val="0"/>
    <w:rPr>
      <w:rFonts w:ascii="宋体" w:hAnsi="宋体"/>
      <w:sz w:val="21"/>
      <w:szCs w:val="21"/>
    </w:rPr>
  </w:style>
  <w:style w:type="paragraph" w:customStyle="1" w:styleId="120">
    <w:name w:val="xl25"/>
    <w:basedOn w:val="1"/>
    <w:link w:val="119"/>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1">
    <w:name w:val="题注 Char"/>
    <w:link w:val="13"/>
    <w:autoRedefine/>
    <w:qFormat/>
    <w:uiPriority w:val="0"/>
    <w:rPr>
      <w:rFonts w:ascii="Arial" w:hAnsi="Arial" w:eastAsia="黑体" w:cs="Arial"/>
      <w:kern w:val="2"/>
    </w:rPr>
  </w:style>
  <w:style w:type="character" w:customStyle="1" w:styleId="122">
    <w:name w:val="标题 8 Char"/>
    <w:link w:val="10"/>
    <w:autoRedefine/>
    <w:qFormat/>
    <w:uiPriority w:val="0"/>
    <w:rPr>
      <w:rFonts w:ascii="Arial" w:hAnsi="Arial" w:eastAsia="黑体"/>
      <w:kern w:val="2"/>
      <w:sz w:val="24"/>
      <w:szCs w:val="24"/>
      <w:lang w:val="en-US" w:eastAsia="zh-CN" w:bidi="ar-SA"/>
    </w:rPr>
  </w:style>
  <w:style w:type="character" w:customStyle="1" w:styleId="123">
    <w:name w:val="正文文本缩进 2 Char"/>
    <w:link w:val="29"/>
    <w:autoRedefine/>
    <w:qFormat/>
    <w:uiPriority w:val="0"/>
    <w:rPr>
      <w:rFonts w:eastAsia="仿宋_GB2312"/>
      <w:sz w:val="30"/>
      <w:lang w:bidi="ar-SA"/>
    </w:rPr>
  </w:style>
  <w:style w:type="character" w:customStyle="1" w:styleId="124">
    <w:name w:val="ca-11"/>
    <w:basedOn w:val="53"/>
    <w:autoRedefine/>
    <w:qFormat/>
    <w:uiPriority w:val="0"/>
  </w:style>
  <w:style w:type="character" w:customStyle="1" w:styleId="125">
    <w:name w:val="正文缩进 Char"/>
    <w:link w:val="5"/>
    <w:autoRedefine/>
    <w:qFormat/>
    <w:uiPriority w:val="0"/>
    <w:rPr>
      <w:rFonts w:ascii="宋体" w:eastAsia="宋体"/>
      <w:sz w:val="34"/>
      <w:lang w:val="en-US" w:eastAsia="zh-CN" w:bidi="ar-SA"/>
    </w:rPr>
  </w:style>
  <w:style w:type="character" w:customStyle="1" w:styleId="126">
    <w:name w:val="副标题 Char"/>
    <w:link w:val="37"/>
    <w:autoRedefine/>
    <w:qFormat/>
    <w:uiPriority w:val="0"/>
    <w:rPr>
      <w:rFonts w:ascii="Calibri Light" w:hAnsi="Calibri Light"/>
      <w:b/>
      <w:bCs/>
      <w:kern w:val="28"/>
      <w:sz w:val="32"/>
      <w:szCs w:val="32"/>
    </w:rPr>
  </w:style>
  <w:style w:type="character" w:customStyle="1" w:styleId="127">
    <w:name w:val="页眉 Char Char"/>
    <w:autoRedefine/>
    <w:qFormat/>
    <w:uiPriority w:val="0"/>
    <w:rPr>
      <w:rFonts w:eastAsia="宋体"/>
      <w:sz w:val="18"/>
      <w:szCs w:val="18"/>
      <w:lang w:bidi="ar-SA"/>
    </w:rPr>
  </w:style>
  <w:style w:type="character" w:customStyle="1" w:styleId="128">
    <w:name w:val="批注主题 Char"/>
    <w:link w:val="48"/>
    <w:autoRedefine/>
    <w:qFormat/>
    <w:uiPriority w:val="0"/>
    <w:rPr>
      <w:b/>
      <w:bCs/>
      <w:kern w:val="2"/>
      <w:sz w:val="21"/>
      <w:szCs w:val="24"/>
    </w:rPr>
  </w:style>
  <w:style w:type="character" w:customStyle="1" w:styleId="129">
    <w:name w:val="p12"/>
    <w:basedOn w:val="53"/>
    <w:autoRedefine/>
    <w:qFormat/>
    <w:uiPriority w:val="0"/>
  </w:style>
  <w:style w:type="character" w:customStyle="1" w:styleId="130">
    <w:name w:val="表格内容"/>
    <w:autoRedefine/>
    <w:qFormat/>
    <w:uiPriority w:val="0"/>
    <w:rPr>
      <w:sz w:val="24"/>
    </w:rPr>
  </w:style>
  <w:style w:type="character" w:customStyle="1" w:styleId="131">
    <w:name w:val="正文文本缩进 Char"/>
    <w:link w:val="20"/>
    <w:autoRedefine/>
    <w:qFormat/>
    <w:uiPriority w:val="0"/>
    <w:rPr>
      <w:rFonts w:ascii="仿宋_GB2312" w:eastAsia="仿宋_GB2312"/>
      <w:sz w:val="28"/>
      <w:lang w:val="en-US" w:eastAsia="zh-CN" w:bidi="ar-SA"/>
    </w:rPr>
  </w:style>
  <w:style w:type="character" w:customStyle="1" w:styleId="132">
    <w:name w:val="HTML 预设格式 Char"/>
    <w:link w:val="44"/>
    <w:autoRedefine/>
    <w:qFormat/>
    <w:uiPriority w:val="0"/>
    <w:rPr>
      <w:rFonts w:ascii="黑体" w:hAnsi="Courier New" w:eastAsia="黑体" w:cs="Courier New"/>
      <w:kern w:val="2"/>
      <w:sz w:val="21"/>
      <w:szCs w:val="24"/>
      <w:lang w:val="en-US" w:eastAsia="zh-CN" w:bidi="ar-SA"/>
    </w:rPr>
  </w:style>
  <w:style w:type="character" w:customStyle="1" w:styleId="133">
    <w:name w:val="纯文本 Char1"/>
    <w:autoRedefine/>
    <w:qFormat/>
    <w:uiPriority w:val="0"/>
    <w:rPr>
      <w:rFonts w:ascii="宋体" w:hAnsi="Courier New" w:eastAsia="宋体" w:cs="Times New Roman"/>
      <w:kern w:val="0"/>
      <w:sz w:val="20"/>
      <w:szCs w:val="20"/>
    </w:rPr>
  </w:style>
  <w:style w:type="character" w:customStyle="1" w:styleId="134">
    <w:name w:val="正文首行缩进 Char Char"/>
    <w:autoRedefine/>
    <w:qFormat/>
    <w:uiPriority w:val="0"/>
    <w:rPr>
      <w:rFonts w:eastAsia="仿宋_GB2312"/>
      <w:kern w:val="2"/>
      <w:sz w:val="28"/>
      <w:szCs w:val="24"/>
      <w:lang w:bidi="ar-SA"/>
    </w:rPr>
  </w:style>
  <w:style w:type="character" w:customStyle="1" w:styleId="135">
    <w:name w:val="页眉 Char"/>
    <w:link w:val="32"/>
    <w:autoRedefine/>
    <w:qFormat/>
    <w:uiPriority w:val="0"/>
    <w:rPr>
      <w:rFonts w:eastAsia="宋体"/>
      <w:kern w:val="2"/>
      <w:sz w:val="18"/>
      <w:lang w:val="en-US" w:eastAsia="zh-CN" w:bidi="ar-SA"/>
    </w:rPr>
  </w:style>
  <w:style w:type="character" w:customStyle="1" w:styleId="136">
    <w:name w:val="标题 1 Char Char"/>
    <w:autoRedefine/>
    <w:qFormat/>
    <w:uiPriority w:val="0"/>
    <w:rPr>
      <w:rFonts w:eastAsia="宋体"/>
      <w:b/>
      <w:bCs/>
      <w:kern w:val="44"/>
      <w:sz w:val="44"/>
      <w:szCs w:val="44"/>
      <w:lang w:val="en-US" w:eastAsia="zh-CN" w:bidi="ar-SA"/>
    </w:rPr>
  </w:style>
  <w:style w:type="character" w:customStyle="1" w:styleId="137">
    <w:name w:val="Font Style17"/>
    <w:autoRedefine/>
    <w:qFormat/>
    <w:uiPriority w:val="0"/>
    <w:rPr>
      <w:rFonts w:ascii="黑体" w:eastAsia="黑体" w:cs="黑体"/>
      <w:sz w:val="28"/>
      <w:szCs w:val="28"/>
    </w:rPr>
  </w:style>
  <w:style w:type="character" w:customStyle="1" w:styleId="138">
    <w:name w:val="Char Char10"/>
    <w:autoRedefine/>
    <w:qFormat/>
    <w:uiPriority w:val="0"/>
    <w:rPr>
      <w:rFonts w:eastAsia="宋体"/>
      <w:kern w:val="2"/>
      <w:sz w:val="18"/>
      <w:szCs w:val="18"/>
      <w:lang w:val="en-US" w:eastAsia="zh-CN" w:bidi="ar-SA"/>
    </w:rPr>
  </w:style>
  <w:style w:type="character" w:customStyle="1" w:styleId="139">
    <w:name w:val="正文文本缩进 3 Char Char"/>
    <w:autoRedefine/>
    <w:qFormat/>
    <w:uiPriority w:val="0"/>
    <w:rPr>
      <w:kern w:val="2"/>
      <w:sz w:val="16"/>
      <w:szCs w:val="16"/>
      <w:lang w:bidi="ar-SA"/>
    </w:rPr>
  </w:style>
  <w:style w:type="character" w:customStyle="1" w:styleId="140">
    <w:name w:val="标题 3 Char Char"/>
    <w:autoRedefine/>
    <w:qFormat/>
    <w:uiPriority w:val="0"/>
    <w:rPr>
      <w:rFonts w:eastAsia="宋体"/>
      <w:b/>
      <w:bCs/>
      <w:kern w:val="2"/>
      <w:sz w:val="32"/>
      <w:szCs w:val="32"/>
      <w:lang w:val="en-US" w:eastAsia="zh-CN" w:bidi="ar-SA"/>
    </w:rPr>
  </w:style>
  <w:style w:type="character" w:customStyle="1" w:styleId="141">
    <w:name w:val="nine-11"/>
    <w:autoRedefine/>
    <w:qFormat/>
    <w:uiPriority w:val="0"/>
    <w:rPr>
      <w:rFonts w:hint="default"/>
      <w:sz w:val="18"/>
      <w:szCs w:val="18"/>
    </w:rPr>
  </w:style>
  <w:style w:type="character" w:customStyle="1" w:styleId="142">
    <w:name w:val="标题 7 Char"/>
    <w:link w:val="9"/>
    <w:autoRedefine/>
    <w:qFormat/>
    <w:uiPriority w:val="0"/>
    <w:rPr>
      <w:rFonts w:eastAsia="宋体"/>
      <w:b/>
      <w:bCs/>
      <w:kern w:val="2"/>
      <w:sz w:val="24"/>
      <w:szCs w:val="24"/>
      <w:lang w:val="en-US" w:eastAsia="zh-CN" w:bidi="ar-SA"/>
    </w:rPr>
  </w:style>
  <w:style w:type="character" w:customStyle="1" w:styleId="143">
    <w:name w:val="题注 Char1"/>
    <w:autoRedefine/>
    <w:qFormat/>
    <w:uiPriority w:val="0"/>
    <w:rPr>
      <w:rFonts w:ascii="Arial" w:hAnsi="Arial" w:eastAsia="宋体" w:cs="Arial"/>
      <w:kern w:val="2"/>
      <w:lang w:val="en-US" w:eastAsia="zh-CN" w:bidi="ar-SA"/>
    </w:rPr>
  </w:style>
  <w:style w:type="character" w:customStyle="1" w:styleId="144">
    <w:name w:val="正文缩进 Char2"/>
    <w:link w:val="145"/>
    <w:autoRedefine/>
    <w:qFormat/>
    <w:uiPriority w:val="0"/>
    <w:rPr>
      <w:rFonts w:ascii="宋体" w:eastAsia="宋体"/>
      <w:sz w:val="34"/>
      <w:lang w:bidi="ar-SA"/>
    </w:rPr>
  </w:style>
  <w:style w:type="paragraph" w:customStyle="1" w:styleId="145">
    <w:name w:val="Normal Indent1"/>
    <w:basedOn w:val="1"/>
    <w:link w:val="144"/>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46">
    <w:name w:val="表标题 Char Char"/>
    <w:link w:val="147"/>
    <w:qFormat/>
    <w:uiPriority w:val="0"/>
    <w:rPr>
      <w:b/>
    </w:rPr>
  </w:style>
  <w:style w:type="paragraph" w:customStyle="1" w:styleId="147">
    <w:name w:val="表标题"/>
    <w:basedOn w:val="5"/>
    <w:link w:val="146"/>
    <w:qFormat/>
    <w:uiPriority w:val="0"/>
    <w:pPr>
      <w:autoSpaceDE/>
      <w:autoSpaceDN/>
      <w:snapToGrid w:val="0"/>
      <w:spacing w:before="62" w:after="62"/>
      <w:ind w:firstLine="0"/>
      <w:jc w:val="center"/>
      <w:textAlignment w:val="auto"/>
    </w:pPr>
    <w:rPr>
      <w:rFonts w:ascii="Times New Roman"/>
      <w:b/>
      <w:sz w:val="20"/>
    </w:rPr>
  </w:style>
  <w:style w:type="character" w:customStyle="1" w:styleId="148">
    <w:name w:val="Char Char8"/>
    <w:autoRedefine/>
    <w:qFormat/>
    <w:uiPriority w:val="0"/>
    <w:rPr>
      <w:rFonts w:ascii="宋体" w:hAnsi="Courier New" w:eastAsia="宋体"/>
      <w:kern w:val="2"/>
      <w:sz w:val="21"/>
      <w:lang w:val="en-US" w:eastAsia="zh-CN" w:bidi="ar-SA"/>
    </w:rPr>
  </w:style>
  <w:style w:type="character" w:customStyle="1" w:styleId="149">
    <w:name w:val="标题 5 Char"/>
    <w:link w:val="7"/>
    <w:autoRedefine/>
    <w:qFormat/>
    <w:uiPriority w:val="0"/>
    <w:rPr>
      <w:rFonts w:eastAsia="宋体"/>
      <w:b/>
      <w:kern w:val="2"/>
      <w:sz w:val="28"/>
      <w:lang w:val="en-US" w:eastAsia="zh-CN" w:bidi="ar-SA"/>
    </w:rPr>
  </w:style>
  <w:style w:type="character" w:customStyle="1" w:styleId="150">
    <w:name w:val="Char Char5"/>
    <w:autoRedefine/>
    <w:qFormat/>
    <w:uiPriority w:val="0"/>
    <w:rPr>
      <w:rFonts w:eastAsia="宋体"/>
      <w:kern w:val="2"/>
      <w:sz w:val="18"/>
      <w:lang w:val="en-US" w:eastAsia="zh-CN" w:bidi="ar-SA"/>
    </w:rPr>
  </w:style>
  <w:style w:type="character" w:customStyle="1" w:styleId="151">
    <w:name w:val="style18"/>
    <w:autoRedefine/>
    <w:qFormat/>
    <w:uiPriority w:val="0"/>
  </w:style>
  <w:style w:type="character" w:customStyle="1" w:styleId="152">
    <w:name w:val="批注框文本 Char"/>
    <w:link w:val="30"/>
    <w:autoRedefine/>
    <w:qFormat/>
    <w:uiPriority w:val="0"/>
    <w:rPr>
      <w:rFonts w:eastAsia="宋体"/>
      <w:kern w:val="2"/>
      <w:sz w:val="18"/>
      <w:szCs w:val="18"/>
      <w:lang w:val="en-US" w:eastAsia="zh-CN" w:bidi="ar-SA"/>
    </w:rPr>
  </w:style>
  <w:style w:type="character" w:customStyle="1" w:styleId="153">
    <w:name w:val="mark"/>
    <w:basedOn w:val="53"/>
    <w:autoRedefine/>
    <w:qFormat/>
    <w:uiPriority w:val="0"/>
  </w:style>
  <w:style w:type="character" w:customStyle="1" w:styleId="154">
    <w:name w:val="样式2"/>
    <w:autoRedefine/>
    <w:qFormat/>
    <w:uiPriority w:val="0"/>
    <w:rPr>
      <w:rFonts w:eastAsia="华文楷体"/>
      <w:b/>
      <w:sz w:val="32"/>
    </w:rPr>
  </w:style>
  <w:style w:type="character" w:customStyle="1" w:styleId="155">
    <w:name w:val="ALT+Z Char"/>
    <w:autoRedefine/>
    <w:qFormat/>
    <w:uiPriority w:val="0"/>
    <w:rPr>
      <w:rFonts w:ascii="宋体"/>
      <w:sz w:val="34"/>
    </w:rPr>
  </w:style>
  <w:style w:type="character" w:customStyle="1" w:styleId="156">
    <w:name w:val="标题 1 Char"/>
    <w:link w:val="2"/>
    <w:autoRedefine/>
    <w:qFormat/>
    <w:uiPriority w:val="0"/>
    <w:rPr>
      <w:rFonts w:ascii="黑体" w:eastAsia="黑体"/>
      <w:bCs/>
      <w:kern w:val="44"/>
      <w:sz w:val="24"/>
      <w:szCs w:val="24"/>
    </w:rPr>
  </w:style>
  <w:style w:type="character" w:customStyle="1" w:styleId="157">
    <w:name w:val="正文 A Char Char"/>
    <w:link w:val="158"/>
    <w:autoRedefine/>
    <w:qFormat/>
    <w:uiPriority w:val="0"/>
    <w:rPr>
      <w:rFonts w:ascii="仿宋_GB2312" w:hAnsi="Heiti SC Light" w:eastAsia="仿宋_GB2312"/>
      <w:kern w:val="2"/>
      <w:sz w:val="24"/>
      <w:lang w:val="en-US" w:eastAsia="zh-CN" w:bidi="ar-SA"/>
    </w:rPr>
  </w:style>
  <w:style w:type="paragraph" w:customStyle="1" w:styleId="158">
    <w:name w:val="正文 A"/>
    <w:link w:val="157"/>
    <w:autoRedefine/>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9">
    <w:name w:val="正文首行缩进 Char"/>
    <w:link w:val="49"/>
    <w:autoRedefine/>
    <w:qFormat/>
    <w:uiPriority w:val="0"/>
    <w:rPr>
      <w:rFonts w:ascii="Calibri" w:hAnsi="Calibri" w:eastAsia="宋体"/>
      <w:kern w:val="2"/>
      <w:sz w:val="21"/>
      <w:szCs w:val="22"/>
      <w:lang w:val="en-US" w:eastAsia="zh-CN" w:bidi="ar-SA"/>
    </w:rPr>
  </w:style>
  <w:style w:type="character" w:customStyle="1" w:styleId="160">
    <w:name w:val="ca-9"/>
    <w:basedOn w:val="53"/>
    <w:autoRedefine/>
    <w:qFormat/>
    <w:uiPriority w:val="0"/>
  </w:style>
  <w:style w:type="character" w:customStyle="1" w:styleId="161">
    <w:name w:val="正文（缩进） Char Char"/>
    <w:link w:val="162"/>
    <w:autoRedefine/>
    <w:qFormat/>
    <w:uiPriority w:val="0"/>
    <w:rPr>
      <w:rFonts w:eastAsia="宋体"/>
      <w:kern w:val="2"/>
      <w:sz w:val="24"/>
      <w:szCs w:val="24"/>
      <w:lang w:val="en-US" w:eastAsia="zh-CN" w:bidi="ar-SA"/>
    </w:rPr>
  </w:style>
  <w:style w:type="paragraph" w:customStyle="1" w:styleId="162">
    <w:name w:val="正文（缩进）"/>
    <w:basedOn w:val="1"/>
    <w:link w:val="161"/>
    <w:autoRedefine/>
    <w:qFormat/>
    <w:uiPriority w:val="0"/>
    <w:pPr>
      <w:spacing w:beforeLines="50" w:afterLines="50" w:line="360" w:lineRule="auto"/>
      <w:ind w:firstLine="480" w:firstLineChars="200"/>
    </w:pPr>
    <w:rPr>
      <w:sz w:val="24"/>
    </w:rPr>
  </w:style>
  <w:style w:type="paragraph" w:customStyle="1" w:styleId="163">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4">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5">
    <w:name w:val="字元 字元"/>
    <w:basedOn w:val="1"/>
    <w:autoRedefine/>
    <w:qFormat/>
    <w:uiPriority w:val="0"/>
    <w:pPr>
      <w:spacing w:line="360" w:lineRule="auto"/>
      <w:ind w:firstLine="200" w:firstLineChars="200"/>
    </w:pPr>
    <w:rPr>
      <w:rFonts w:ascii="宋体" w:hAnsi="宋体" w:cs="宋体"/>
      <w:sz w:val="24"/>
    </w:rPr>
  </w:style>
  <w:style w:type="paragraph" w:customStyle="1" w:styleId="166">
    <w:name w:val="列举"/>
    <w:basedOn w:val="1"/>
    <w:autoRedefine/>
    <w:qFormat/>
    <w:uiPriority w:val="0"/>
    <w:pPr>
      <w:numPr>
        <w:ilvl w:val="0"/>
        <w:numId w:val="7"/>
      </w:numPr>
      <w:spacing w:line="360" w:lineRule="auto"/>
    </w:pPr>
    <w:rPr>
      <w:rFonts w:ascii="宋体"/>
    </w:rPr>
  </w:style>
  <w:style w:type="paragraph" w:customStyle="1" w:styleId="167">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8">
    <w:name w:val="正文段落"/>
    <w:basedOn w:val="1"/>
    <w:autoRedefine/>
    <w:qFormat/>
    <w:uiPriority w:val="0"/>
    <w:pPr>
      <w:widowControl/>
      <w:spacing w:after="40" w:line="360" w:lineRule="auto"/>
      <w:ind w:firstLine="200" w:firstLineChars="200"/>
    </w:pPr>
    <w:rPr>
      <w:kern w:val="0"/>
      <w:sz w:val="24"/>
    </w:rPr>
  </w:style>
  <w:style w:type="paragraph" w:customStyle="1" w:styleId="169">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MM Topic 4"/>
    <w:basedOn w:val="6"/>
    <w:autoRedefine/>
    <w:qFormat/>
    <w:uiPriority w:val="0"/>
    <w:pPr>
      <w:numPr>
        <w:ilvl w:val="3"/>
        <w:numId w:val="8"/>
      </w:numPr>
      <w:tabs>
        <w:tab w:val="left" w:pos="425"/>
        <w:tab w:val="clear" w:pos="1984"/>
      </w:tabs>
    </w:pPr>
    <w:rPr>
      <w:bCs w:val="0"/>
    </w:rPr>
  </w:style>
  <w:style w:type="paragraph" w:customStyle="1" w:styleId="171">
    <w:name w:val="p0"/>
    <w:basedOn w:val="1"/>
    <w:autoRedefine/>
    <w:qFormat/>
    <w:uiPriority w:val="0"/>
    <w:pPr>
      <w:widowControl/>
    </w:pPr>
    <w:rPr>
      <w:kern w:val="0"/>
      <w:szCs w:val="21"/>
    </w:rPr>
  </w:style>
  <w:style w:type="paragraph" w:customStyle="1" w:styleId="172">
    <w:name w:val="正文序号 1"/>
    <w:basedOn w:val="1"/>
    <w:autoRedefine/>
    <w:qFormat/>
    <w:uiPriority w:val="0"/>
    <w:pPr>
      <w:numPr>
        <w:ilvl w:val="0"/>
        <w:numId w:val="9"/>
      </w:numPr>
      <w:spacing w:before="60"/>
    </w:pPr>
  </w:style>
  <w:style w:type="paragraph" w:customStyle="1" w:styleId="173">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4">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5">
    <w:name w:val="样式 书籍标题3 + Arial 段前: 1 行 段后: 1 行"/>
    <w:basedOn w:val="100"/>
    <w:autoRedefine/>
    <w:qFormat/>
    <w:uiPriority w:val="0"/>
    <w:pPr>
      <w:numPr>
        <w:ilvl w:val="1"/>
        <w:numId w:val="10"/>
      </w:numPr>
    </w:pPr>
    <w:rPr>
      <w:rFonts w:ascii="Arial" w:hAnsi="Arial" w:cs="宋体"/>
      <w:b w:val="0"/>
      <w:bCs w:val="0"/>
    </w:rPr>
  </w:style>
  <w:style w:type="paragraph" w:customStyle="1" w:styleId="176">
    <w:name w:val="样式 标题 4Alt+41.1.1.1 Heading 4bulletblbbH44h4H41h41H42... Char"/>
    <w:basedOn w:val="6"/>
    <w:autoRedefine/>
    <w:qFormat/>
    <w:uiPriority w:val="0"/>
    <w:pPr>
      <w:tabs>
        <w:tab w:val="left" w:pos="1914"/>
      </w:tabs>
      <w:spacing w:before="120" w:after="120"/>
      <w:ind w:left="1914" w:hanging="864"/>
    </w:pPr>
    <w:rPr>
      <w:rFonts w:ascii="宋体" w:hAnsi="宋体"/>
      <w:bCs w:val="0"/>
      <w:color w:val="000000"/>
    </w:rPr>
  </w:style>
  <w:style w:type="paragraph" w:customStyle="1" w:styleId="177">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题注4"/>
    <w:basedOn w:val="1"/>
    <w:next w:val="13"/>
    <w:autoRedefine/>
    <w:qFormat/>
    <w:uiPriority w:val="0"/>
    <w:pPr>
      <w:ind w:left="-132" w:leftChars="-64" w:right="-105" w:rightChars="-50" w:hanging="2"/>
      <w:jc w:val="center"/>
    </w:pPr>
    <w:rPr>
      <w:b/>
      <w:color w:val="FF0000"/>
      <w:szCs w:val="21"/>
      <w:lang w:val="en-GB"/>
    </w:rPr>
  </w:style>
  <w:style w:type="paragraph" w:customStyle="1" w:styleId="179">
    <w:name w:val="font6"/>
    <w:basedOn w:val="1"/>
    <w:autoRedefine/>
    <w:qFormat/>
    <w:uiPriority w:val="0"/>
    <w:pPr>
      <w:widowControl/>
      <w:spacing w:before="100" w:beforeAutospacing="1" w:after="100" w:afterAutospacing="1"/>
      <w:jc w:val="left"/>
    </w:pPr>
    <w:rPr>
      <w:kern w:val="0"/>
      <w:sz w:val="24"/>
    </w:rPr>
  </w:style>
  <w:style w:type="paragraph" w:customStyle="1" w:styleId="180">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81">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2">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18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5">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正文序号 2"/>
    <w:basedOn w:val="1"/>
    <w:autoRedefine/>
    <w:qFormat/>
    <w:uiPriority w:val="0"/>
    <w:pPr>
      <w:numPr>
        <w:ilvl w:val="1"/>
        <w:numId w:val="9"/>
      </w:numPr>
      <w:spacing w:before="60"/>
    </w:pPr>
  </w:style>
  <w:style w:type="paragraph" w:customStyle="1" w:styleId="18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8">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9">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0">
    <w:name w:val="Char1 Char Char Char"/>
    <w:basedOn w:val="1"/>
    <w:autoRedefine/>
    <w:qFormat/>
    <w:uiPriority w:val="0"/>
    <w:pPr>
      <w:tabs>
        <w:tab w:val="left" w:pos="425"/>
      </w:tabs>
      <w:ind w:left="425" w:hanging="425"/>
    </w:pPr>
    <w:rPr>
      <w:sz w:val="24"/>
    </w:rPr>
  </w:style>
  <w:style w:type="paragraph" w:customStyle="1" w:styleId="191">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2">
    <w:name w:val="加点标题"/>
    <w:basedOn w:val="1"/>
    <w:autoRedefine/>
    <w:qFormat/>
    <w:uiPriority w:val="0"/>
    <w:pPr>
      <w:numPr>
        <w:ilvl w:val="0"/>
        <w:numId w:val="11"/>
      </w:numPr>
      <w:spacing w:line="360" w:lineRule="auto"/>
    </w:pPr>
    <w:rPr>
      <w:sz w:val="24"/>
    </w:rPr>
  </w:style>
  <w:style w:type="paragraph" w:customStyle="1" w:styleId="193">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194">
    <w:name w:val="默认段落字体 Para Char Char Char Char Char Char Char Char Char Char"/>
    <w:basedOn w:val="1"/>
    <w:autoRedefine/>
    <w:qFormat/>
    <w:uiPriority w:val="0"/>
    <w:rPr>
      <w:rFonts w:ascii="Tahoma" w:hAnsi="Tahoma"/>
      <w:sz w:val="24"/>
      <w:szCs w:val="20"/>
    </w:rPr>
  </w:style>
  <w:style w:type="paragraph" w:customStyle="1" w:styleId="195">
    <w:name w:val="段"/>
    <w:autoRedefine/>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8">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19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0">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1">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03">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0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5">
    <w:name w:val="pa-14"/>
    <w:basedOn w:val="1"/>
    <w:autoRedefine/>
    <w:qFormat/>
    <w:uiPriority w:val="0"/>
    <w:pPr>
      <w:widowControl/>
      <w:spacing w:before="150" w:after="150"/>
      <w:jc w:val="left"/>
    </w:pPr>
    <w:rPr>
      <w:rFonts w:ascii="宋体" w:hAnsi="宋体" w:cs="宋体"/>
      <w:kern w:val="0"/>
      <w:sz w:val="24"/>
    </w:rPr>
  </w:style>
  <w:style w:type="paragraph" w:customStyle="1" w:styleId="206">
    <w:name w:val="MM Topic 5"/>
    <w:basedOn w:val="7"/>
    <w:autoRedefine/>
    <w:qFormat/>
    <w:uiPriority w:val="0"/>
    <w:pPr>
      <w:numPr>
        <w:ilvl w:val="4"/>
        <w:numId w:val="8"/>
      </w:numPr>
      <w:tabs>
        <w:tab w:val="left" w:pos="425"/>
        <w:tab w:val="clear" w:pos="2551"/>
      </w:tabs>
    </w:pPr>
    <w:rPr>
      <w:bCs/>
      <w:szCs w:val="28"/>
    </w:rPr>
  </w:style>
  <w:style w:type="paragraph" w:customStyle="1" w:styleId="207">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08">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9">
    <w:name w:val="font12"/>
    <w:basedOn w:val="1"/>
    <w:autoRedefine/>
    <w:qFormat/>
    <w:uiPriority w:val="0"/>
    <w:pPr>
      <w:widowControl/>
      <w:spacing w:before="100" w:beforeAutospacing="1" w:after="100" w:afterAutospacing="1"/>
      <w:jc w:val="left"/>
    </w:pPr>
    <w:rPr>
      <w:kern w:val="0"/>
      <w:sz w:val="22"/>
      <w:szCs w:val="22"/>
    </w:rPr>
  </w:style>
  <w:style w:type="paragraph" w:customStyle="1" w:styleId="210">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1">
    <w:name w:val="题注5"/>
    <w:basedOn w:val="1"/>
    <w:next w:val="13"/>
    <w:autoRedefine/>
    <w:qFormat/>
    <w:uiPriority w:val="0"/>
    <w:pPr>
      <w:jc w:val="center"/>
    </w:pPr>
    <w:rPr>
      <w:b/>
      <w:color w:val="000000"/>
      <w:sz w:val="24"/>
      <w:szCs w:val="21"/>
    </w:rPr>
  </w:style>
  <w:style w:type="paragraph" w:customStyle="1" w:styleId="21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3">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4">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5">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216">
    <w:name w:val="Char"/>
    <w:basedOn w:val="1"/>
    <w:autoRedefine/>
    <w:qFormat/>
    <w:uiPriority w:val="0"/>
    <w:pPr>
      <w:tabs>
        <w:tab w:val="left" w:pos="1365"/>
      </w:tabs>
      <w:ind w:left="1365" w:hanging="360"/>
    </w:pPr>
    <w:rPr>
      <w:sz w:val="24"/>
    </w:rPr>
  </w:style>
  <w:style w:type="paragraph" w:customStyle="1" w:styleId="217">
    <w:name w:val="font15"/>
    <w:basedOn w:val="1"/>
    <w:autoRedefine/>
    <w:qFormat/>
    <w:uiPriority w:val="0"/>
    <w:pPr>
      <w:widowControl/>
      <w:spacing w:before="100" w:beforeAutospacing="1" w:after="100" w:afterAutospacing="1"/>
      <w:jc w:val="left"/>
    </w:pPr>
    <w:rPr>
      <w:kern w:val="0"/>
      <w:sz w:val="20"/>
      <w:szCs w:val="20"/>
    </w:rPr>
  </w:style>
  <w:style w:type="paragraph" w:customStyle="1" w:styleId="218">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0">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1">
    <w:name w:val="font8"/>
    <w:basedOn w:val="1"/>
    <w:autoRedefine/>
    <w:qFormat/>
    <w:uiPriority w:val="0"/>
    <w:pPr>
      <w:widowControl/>
      <w:spacing w:before="100" w:beforeAutospacing="1" w:after="100" w:afterAutospacing="1"/>
      <w:jc w:val="left"/>
    </w:pPr>
    <w:rPr>
      <w:kern w:val="0"/>
      <w:sz w:val="20"/>
      <w:szCs w:val="20"/>
    </w:rPr>
  </w:style>
  <w:style w:type="paragraph" w:customStyle="1" w:styleId="222">
    <w:name w:val="Char2"/>
    <w:basedOn w:val="1"/>
    <w:autoRedefine/>
    <w:qFormat/>
    <w:uiPriority w:val="0"/>
    <w:pPr>
      <w:tabs>
        <w:tab w:val="left" w:pos="425"/>
      </w:tabs>
      <w:ind w:left="425" w:hanging="425"/>
    </w:pPr>
    <w:rPr>
      <w:sz w:val="24"/>
    </w:rPr>
  </w:style>
  <w:style w:type="paragraph" w:customStyle="1" w:styleId="223">
    <w:name w:val="书籍标题4"/>
    <w:basedOn w:val="100"/>
    <w:next w:val="1"/>
    <w:autoRedefine/>
    <w:qFormat/>
    <w:uiPriority w:val="0"/>
    <w:pPr>
      <w:numPr>
        <w:ilvl w:val="3"/>
      </w:numPr>
      <w:tabs>
        <w:tab w:val="left" w:pos="2160"/>
      </w:tabs>
      <w:ind w:left="2160"/>
      <w:outlineLvl w:val="3"/>
    </w:pPr>
    <w:rPr>
      <w:sz w:val="24"/>
      <w:szCs w:val="24"/>
      <w:lang w:val="zh-CN"/>
    </w:rPr>
  </w:style>
  <w:style w:type="paragraph" w:customStyle="1" w:styleId="224">
    <w:name w:val="样式 样式 标题 4Alt+41.1.1.1 Heading 4bulletblbbH44h4H41h41H42... + 自动..."/>
    <w:basedOn w:val="176"/>
    <w:autoRedefine/>
    <w:qFormat/>
    <w:uiPriority w:val="0"/>
    <w:pPr>
      <w:numPr>
        <w:ilvl w:val="3"/>
        <w:numId w:val="13"/>
      </w:numPr>
      <w:tabs>
        <w:tab w:val="clear" w:pos="1914"/>
      </w:tabs>
    </w:pPr>
    <w:rPr>
      <w:color w:val="auto"/>
    </w:rPr>
  </w:style>
  <w:style w:type="paragraph" w:customStyle="1" w:styleId="225">
    <w:name w:val="表格"/>
    <w:basedOn w:val="1"/>
    <w:autoRedefine/>
    <w:qFormat/>
    <w:uiPriority w:val="0"/>
    <w:pPr>
      <w:jc w:val="center"/>
    </w:pPr>
    <w:rPr>
      <w:rFonts w:ascii="宋体"/>
      <w:b/>
      <w:szCs w:val="20"/>
    </w:rPr>
  </w:style>
  <w:style w:type="paragraph" w:customStyle="1" w:styleId="226">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7">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8">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29">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31">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2">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5">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7">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9">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0">
    <w:name w:val="MM Topic 1"/>
    <w:basedOn w:val="2"/>
    <w:autoRedefine/>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1">
    <w:name w:val="列出段落11"/>
    <w:basedOn w:val="1"/>
    <w:autoRedefine/>
    <w:qFormat/>
    <w:uiPriority w:val="34"/>
    <w:pPr>
      <w:ind w:firstLine="200" w:firstLineChars="200"/>
    </w:pPr>
    <w:rPr>
      <w:rFonts w:ascii="Calibri" w:hAnsi="Calibri"/>
      <w:szCs w:val="22"/>
    </w:rPr>
  </w:style>
  <w:style w:type="paragraph" w:customStyle="1" w:styleId="242">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3">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4">
    <w:name w:val="没有缩进（为图形使用）"/>
    <w:basedOn w:val="1"/>
    <w:autoRedefine/>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5">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6">
    <w:name w:val="正文序号 3"/>
    <w:basedOn w:val="1"/>
    <w:autoRedefine/>
    <w:qFormat/>
    <w:uiPriority w:val="0"/>
    <w:pPr>
      <w:numPr>
        <w:ilvl w:val="2"/>
        <w:numId w:val="9"/>
      </w:numPr>
      <w:spacing w:before="60"/>
    </w:pPr>
  </w:style>
  <w:style w:type="paragraph" w:customStyle="1" w:styleId="247">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9">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250">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1">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2">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3">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4">
    <w:name w:val="Char1 Char Char Char1"/>
    <w:basedOn w:val="1"/>
    <w:autoRedefine/>
    <w:qFormat/>
    <w:uiPriority w:val="0"/>
    <w:pPr>
      <w:ind w:left="1365" w:hanging="360"/>
    </w:pPr>
    <w:rPr>
      <w:sz w:val="24"/>
    </w:rPr>
  </w:style>
  <w:style w:type="paragraph" w:customStyle="1" w:styleId="255">
    <w:name w:val="MM Topic 2"/>
    <w:basedOn w:val="3"/>
    <w:autoRedefine/>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6">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7">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5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9">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0">
    <w:name w:val="MM Topic 6"/>
    <w:basedOn w:val="8"/>
    <w:autoRedefine/>
    <w:qFormat/>
    <w:uiPriority w:val="0"/>
    <w:pPr>
      <w:numPr>
        <w:ilvl w:val="5"/>
        <w:numId w:val="8"/>
      </w:numPr>
      <w:tabs>
        <w:tab w:val="left" w:pos="425"/>
        <w:tab w:val="clear" w:pos="3260"/>
      </w:tabs>
      <w:spacing w:line="319" w:lineRule="auto"/>
    </w:pPr>
    <w:rPr>
      <w:bCs w:val="0"/>
    </w:rPr>
  </w:style>
  <w:style w:type="paragraph" w:customStyle="1" w:styleId="26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7"/>
    <w:autoRedefine/>
    <w:qFormat/>
    <w:uiPriority w:val="0"/>
    <w:pPr>
      <w:spacing w:line="560" w:lineRule="atLeast"/>
    </w:pPr>
    <w:rPr>
      <w:rFonts w:ascii="宋体" w:hAnsi="Arial"/>
      <w:bCs w:val="0"/>
      <w:sz w:val="44"/>
      <w:szCs w:val="20"/>
    </w:rPr>
  </w:style>
  <w:style w:type="paragraph" w:customStyle="1" w:styleId="264">
    <w:name w:val="List Paragraph1"/>
    <w:basedOn w:val="1"/>
    <w:autoRedefine/>
    <w:qFormat/>
    <w:uiPriority w:val="0"/>
    <w:pPr>
      <w:ind w:firstLine="420" w:firstLineChars="200"/>
    </w:pPr>
    <w:rPr>
      <w:rFonts w:ascii="Calibri" w:hAnsi="Calibri" w:cs="黑体"/>
      <w:szCs w:val="22"/>
    </w:rPr>
  </w:style>
  <w:style w:type="paragraph" w:customStyle="1" w:styleId="265">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autoRedefine/>
    <w:qFormat/>
    <w:uiPriority w:val="0"/>
    <w:pPr>
      <w:autoSpaceDE w:val="0"/>
      <w:autoSpaceDN w:val="0"/>
      <w:adjustRightInd w:val="0"/>
      <w:jc w:val="left"/>
    </w:pPr>
    <w:rPr>
      <w:kern w:val="0"/>
      <w:sz w:val="24"/>
    </w:rPr>
  </w:style>
  <w:style w:type="paragraph" w:customStyle="1" w:styleId="267">
    <w:name w:val="正文 + 宋体"/>
    <w:basedOn w:val="1"/>
    <w:autoRedefine/>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autoRedefine/>
    <w:qFormat/>
    <w:uiPriority w:val="0"/>
    <w:rPr>
      <w:rFonts w:ascii="Tahoma" w:hAnsi="Tahoma"/>
      <w:sz w:val="24"/>
      <w:szCs w:val="20"/>
    </w:rPr>
  </w:style>
  <w:style w:type="paragraph" w:customStyle="1" w:styleId="27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27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autoRedefine/>
    <w:qFormat/>
    <w:uiPriority w:val="0"/>
    <w:pPr>
      <w:spacing w:beforeLines="50" w:afterLines="50"/>
    </w:pPr>
  </w:style>
  <w:style w:type="paragraph" w:customStyle="1" w:styleId="277">
    <w:name w:val="Char28"/>
    <w:basedOn w:val="1"/>
    <w:autoRedefine/>
    <w:qFormat/>
    <w:uiPriority w:val="0"/>
    <w:pPr>
      <w:adjustRightInd w:val="0"/>
      <w:spacing w:line="360" w:lineRule="auto"/>
    </w:pPr>
  </w:style>
  <w:style w:type="paragraph" w:customStyle="1" w:styleId="278">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50"/>
    <w:autoRedefine/>
    <w:qFormat/>
    <w:uiPriority w:val="0"/>
  </w:style>
  <w:style w:type="paragraph" w:customStyle="1" w:styleId="281">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autoRedefine/>
    <w:qFormat/>
    <w:uiPriority w:val="0"/>
    <w:pPr>
      <w:jc w:val="center"/>
    </w:pPr>
    <w:rPr>
      <w:position w:val="6"/>
      <w:szCs w:val="20"/>
    </w:rPr>
  </w:style>
  <w:style w:type="paragraph" w:customStyle="1" w:styleId="284">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5">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autoRedefine/>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autoRedefine/>
    <w:qFormat/>
    <w:uiPriority w:val="0"/>
    <w:rPr>
      <w:rFonts w:ascii="Arial" w:hAnsi="Arial" w:cs="Arial"/>
      <w:sz w:val="20"/>
      <w:szCs w:val="20"/>
    </w:rPr>
  </w:style>
  <w:style w:type="paragraph" w:customStyle="1" w:styleId="290">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4"/>
    <w:autoRedefine/>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autoRedefine/>
    <w:qFormat/>
    <w:uiPriority w:val="0"/>
    <w:pPr>
      <w:spacing w:line="360" w:lineRule="auto"/>
      <w:ind w:firstLine="200" w:firstLineChars="200"/>
    </w:pPr>
    <w:rPr>
      <w:rFonts w:ascii="宋体" w:hAnsi="宋体" w:cs="宋体"/>
      <w:sz w:val="24"/>
    </w:rPr>
  </w:style>
  <w:style w:type="paragraph" w:customStyle="1" w:styleId="29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autoRedefine/>
    <w:qFormat/>
    <w:uiPriority w:val="0"/>
    <w:pPr>
      <w:widowControl/>
      <w:spacing w:after="160" w:line="240" w:lineRule="exact"/>
      <w:jc w:val="left"/>
    </w:pPr>
  </w:style>
  <w:style w:type="paragraph" w:customStyle="1" w:styleId="302">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autoRedefine/>
    <w:qFormat/>
    <w:uiPriority w:val="0"/>
    <w:pPr>
      <w:widowControl/>
      <w:spacing w:after="160" w:line="240" w:lineRule="exact"/>
      <w:jc w:val="left"/>
    </w:pPr>
    <w:rPr>
      <w:sz w:val="32"/>
      <w:szCs w:val="20"/>
    </w:rPr>
  </w:style>
  <w:style w:type="paragraph" w:customStyle="1" w:styleId="310">
    <w:name w:val="pa-3"/>
    <w:basedOn w:val="1"/>
    <w:autoRedefine/>
    <w:qFormat/>
    <w:uiPriority w:val="0"/>
    <w:pPr>
      <w:widowControl/>
      <w:spacing w:before="150" w:after="150"/>
      <w:jc w:val="left"/>
    </w:pPr>
    <w:rPr>
      <w:rFonts w:ascii="宋体" w:hAnsi="宋体" w:cs="宋体"/>
      <w:kern w:val="0"/>
      <w:sz w:val="24"/>
    </w:rPr>
  </w:style>
  <w:style w:type="paragraph" w:customStyle="1" w:styleId="311">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autoRedefine/>
    <w:qFormat/>
    <w:uiPriority w:val="0"/>
    <w:rPr>
      <w:rFonts w:ascii="宋体" w:hAnsi="宋体"/>
      <w:b/>
      <w:sz w:val="28"/>
      <w:szCs w:val="28"/>
    </w:rPr>
  </w:style>
  <w:style w:type="paragraph" w:customStyle="1" w:styleId="314">
    <w:name w:val="_Style 2"/>
    <w:basedOn w:val="1"/>
    <w:autoRedefine/>
    <w:qFormat/>
    <w:uiPriority w:val="0"/>
    <w:pPr>
      <w:ind w:firstLine="420" w:firstLineChars="200"/>
    </w:pPr>
  </w:style>
  <w:style w:type="paragraph" w:customStyle="1" w:styleId="315">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autoRedefine/>
    <w:qFormat/>
    <w:uiPriority w:val="0"/>
  </w:style>
  <w:style w:type="paragraph" w:customStyle="1" w:styleId="317">
    <w:name w:val="Char Char Char Char Char Char Char Char Char1"/>
    <w:basedOn w:val="1"/>
    <w:autoRedefine/>
    <w:qFormat/>
    <w:uiPriority w:val="0"/>
    <w:rPr>
      <w:sz w:val="28"/>
    </w:rPr>
  </w:style>
  <w:style w:type="paragraph" w:customStyle="1" w:styleId="318">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autoRedefine/>
    <w:qFormat/>
    <w:uiPriority w:val="0"/>
    <w:pPr>
      <w:numPr>
        <w:ilvl w:val="3"/>
        <w:numId w:val="9"/>
      </w:numPr>
      <w:spacing w:before="60"/>
    </w:pPr>
  </w:style>
  <w:style w:type="paragraph" w:customStyle="1" w:styleId="325">
    <w:name w:val="特点标题"/>
    <w:basedOn w:val="1"/>
    <w:next w:val="40"/>
    <w:autoRedefine/>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next w:val="1"/>
    <w:autoRedefine/>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autoRedefine/>
    <w:qFormat/>
    <w:uiPriority w:val="0"/>
    <w:pPr>
      <w:spacing w:line="360" w:lineRule="auto"/>
      <w:ind w:firstLine="482"/>
    </w:pPr>
    <w:rPr>
      <w:rFonts w:cs="宋体"/>
      <w:sz w:val="24"/>
      <w:szCs w:val="20"/>
    </w:rPr>
  </w:style>
  <w:style w:type="paragraph" w:customStyle="1" w:styleId="330">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autoRedefine/>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autoRedefine/>
    <w:qFormat/>
    <w:uiPriority w:val="0"/>
    <w:pPr>
      <w:spacing w:line="360" w:lineRule="auto"/>
    </w:pPr>
    <w:rPr>
      <w:rFonts w:ascii="宋体" w:hAnsi="宋体"/>
      <w:sz w:val="24"/>
    </w:rPr>
  </w:style>
  <w:style w:type="paragraph" w:styleId="33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autoRedefine/>
    <w:qFormat/>
    <w:uiPriority w:val="0"/>
    <w:pPr>
      <w:widowControl/>
      <w:spacing w:before="150" w:after="150"/>
      <w:jc w:val="left"/>
    </w:pPr>
    <w:rPr>
      <w:rFonts w:ascii="宋体" w:hAnsi="宋体" w:cs="宋体"/>
      <w:kern w:val="0"/>
      <w:sz w:val="24"/>
    </w:rPr>
  </w:style>
  <w:style w:type="paragraph" w:customStyle="1" w:styleId="339">
    <w:name w:val="font9"/>
    <w:basedOn w:val="1"/>
    <w:autoRedefine/>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autoRedefine/>
    <w:qFormat/>
    <w:uiPriority w:val="0"/>
    <w:pPr>
      <w:widowControl/>
      <w:spacing w:before="150" w:after="150"/>
      <w:jc w:val="left"/>
    </w:pPr>
    <w:rPr>
      <w:rFonts w:ascii="宋体" w:hAnsi="宋体" w:cs="宋体"/>
      <w:kern w:val="0"/>
      <w:sz w:val="24"/>
    </w:rPr>
  </w:style>
  <w:style w:type="paragraph" w:customStyle="1" w:styleId="342">
    <w:name w:val="列表数字1"/>
    <w:next w:val="49"/>
    <w:autoRedefine/>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autoRedefine/>
    <w:qFormat/>
    <w:uiPriority w:val="0"/>
    <w:pPr>
      <w:numPr>
        <w:ilvl w:val="0"/>
        <w:numId w:val="20"/>
      </w:numPr>
      <w:jc w:val="left"/>
    </w:pPr>
  </w:style>
  <w:style w:type="paragraph" w:customStyle="1" w:styleId="345">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49"/>
    <w:autoRedefine/>
    <w:qFormat/>
    <w:uiPriority w:val="0"/>
    <w:pPr>
      <w:spacing w:after="0" w:line="360" w:lineRule="auto"/>
      <w:ind w:firstLine="200" w:firstLineChars="200"/>
    </w:pPr>
    <w:rPr>
      <w:sz w:val="24"/>
      <w:szCs w:val="24"/>
    </w:rPr>
  </w:style>
  <w:style w:type="paragraph" w:customStyle="1" w:styleId="347">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character" w:styleId="349">
    <w:name w:val="Placeholder Text"/>
    <w:basedOn w:val="53"/>
    <w:autoRedefine/>
    <w:semiHidden/>
    <w:qFormat/>
    <w:uiPriority w:val="99"/>
    <w:rPr>
      <w:color w:val="808080"/>
    </w:rPr>
  </w:style>
  <w:style w:type="paragraph" w:customStyle="1" w:styleId="350">
    <w:name w:val="Table Paragraph"/>
    <w:basedOn w:val="1"/>
    <w:autoRedefine/>
    <w:qFormat/>
    <w:uiPriority w:val="1"/>
  </w:style>
  <w:style w:type="paragraph" w:customStyle="1" w:styleId="351">
    <w:name w:val="正文正"/>
    <w:basedOn w:val="1"/>
    <w:autoRedefine/>
    <w:qFormat/>
    <w:uiPriority w:val="0"/>
    <w:pPr>
      <w:spacing w:line="560" w:lineRule="exact"/>
      <w:ind w:firstLine="561"/>
    </w:pPr>
    <w:rPr>
      <w:rFonts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46</Pages>
  <Words>23602</Words>
  <Characters>25239</Characters>
  <Lines>241</Lines>
  <Paragraphs>68</Paragraphs>
  <TotalTime>3</TotalTime>
  <ScaleCrop>false</ScaleCrop>
  <LinksUpToDate>false</LinksUpToDate>
  <CharactersWithSpaces>29510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Administrator</cp:lastModifiedBy>
  <cp:lastPrinted>2023-12-23T04:15:00Z</cp:lastPrinted>
  <dcterms:modified xsi:type="dcterms:W3CDTF">2024-03-22T00:47:55Z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F590216C48344EB093F990E4C9F24AF8</vt:lpwstr>
  </property>
</Properties>
</file>