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hint="eastAsia" w:ascii="黑体" w:eastAsia="黑体"/>
          <w:bCs/>
          <w:color w:val="auto"/>
          <w:sz w:val="32"/>
          <w:highlight w:val="none"/>
          <w:lang w:eastAsia="zh-CN"/>
        </w:rPr>
      </w:pPr>
      <w:r>
        <w:rPr>
          <w:rFonts w:hint="eastAsia" w:ascii="黑体" w:eastAsia="黑体"/>
          <w:bCs/>
          <w:color w:val="auto"/>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rPr>
          <w:rFonts w:ascii="黑体" w:eastAsia="黑体"/>
          <w:bCs/>
          <w:color w:val="auto"/>
          <w:sz w:val="52"/>
          <w:szCs w:val="52"/>
          <w:highlight w:val="none"/>
        </w:rPr>
      </w:pPr>
      <w:bookmarkStart w:id="542" w:name="_GoBack"/>
      <w:bookmarkEnd w:id="542"/>
    </w:p>
    <w:p>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pPr>
        <w:pStyle w:val="17"/>
        <w:widowControl/>
        <w:adjustRightInd w:val="0"/>
        <w:snapToGrid w:val="0"/>
        <w:spacing w:line="360" w:lineRule="auto"/>
        <w:jc w:val="center"/>
        <w:rPr>
          <w:rFonts w:ascii="黑体" w:eastAsia="黑体"/>
          <w:bCs/>
          <w:color w:val="auto"/>
          <w:sz w:val="72"/>
          <w:szCs w:val="72"/>
          <w:highlight w:val="none"/>
        </w:rPr>
      </w:pPr>
    </w:p>
    <w:p>
      <w:pPr>
        <w:pStyle w:val="17"/>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询  价  文  件</w:t>
      </w: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28"/>
          <w:szCs w:val="28"/>
          <w:highlight w:val="none"/>
        </w:rPr>
      </w:pPr>
    </w:p>
    <w:p>
      <w:pPr>
        <w:bidi w:val="0"/>
        <w:rPr>
          <w:color w:val="auto"/>
          <w:highlight w:val="none"/>
        </w:rPr>
      </w:pPr>
    </w:p>
    <w:tbl>
      <w:tblPr>
        <w:tblStyle w:val="36"/>
        <w:tblW w:w="8644" w:type="dxa"/>
        <w:jc w:val="center"/>
        <w:tblLayout w:type="fixed"/>
        <w:tblCellMar>
          <w:top w:w="0" w:type="dxa"/>
          <w:left w:w="108" w:type="dxa"/>
          <w:bottom w:w="0" w:type="dxa"/>
          <w:right w:w="108" w:type="dxa"/>
        </w:tblCellMar>
      </w:tblPr>
      <w:tblGrid>
        <w:gridCol w:w="1951"/>
        <w:gridCol w:w="284"/>
        <w:gridCol w:w="6409"/>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409" w:type="dxa"/>
            <w:vAlign w:val="center"/>
          </w:tcPr>
          <w:p>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YXZB-20230907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409"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阳西县人民法院档案室管网七氟丙烷灭火系统项目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409"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阳西县人民法院</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409"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auto"/>
          <w:sz w:val="24"/>
          <w:szCs w:val="24"/>
          <w:highlight w:val="none"/>
        </w:rPr>
      </w:pPr>
    </w:p>
    <w:p>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二三</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九</w:t>
      </w:r>
      <w:r>
        <w:rPr>
          <w:rFonts w:hint="eastAsia" w:ascii="黑体" w:eastAsia="黑体"/>
          <w:bCs/>
          <w:color w:val="auto"/>
          <w:sz w:val="24"/>
          <w:szCs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pPr>
        <w:pStyle w:val="24"/>
        <w:tabs>
          <w:tab w:val="right" w:leader="dot" w:pos="9184"/>
          <w:tab w:val="clear" w:pos="8280"/>
        </w:tabs>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szCs w:val="28"/>
          <w:highlight w:val="none"/>
        </w:rPr>
        <w:instrText xml:space="preserve"> HYPERLINK \l _Toc18298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_Toc18298 \h </w:instrText>
      </w:r>
      <w:r>
        <w:fldChar w:fldCharType="separate"/>
      </w:r>
      <w:r>
        <w:t>5</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_Toc28477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_Toc28477 \h </w:instrText>
      </w:r>
      <w:r>
        <w:fldChar w:fldCharType="separate"/>
      </w:r>
      <w:r>
        <w:t>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_Toc208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YXZB-20230907</w:t>
      </w:r>
      <w:r>
        <w:tab/>
      </w:r>
      <w:r>
        <w:fldChar w:fldCharType="begin"/>
      </w:r>
      <w:r>
        <w:instrText xml:space="preserve"> PAGEREF _Toc208 \h </w:instrText>
      </w:r>
      <w:r>
        <w:fldChar w:fldCharType="separate"/>
      </w:r>
      <w:r>
        <w:t>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_Toc6578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阳西县人民法院档案室管网七氟丙烷灭火系统项目</w:t>
      </w:r>
      <w:r>
        <w:tab/>
      </w:r>
      <w:r>
        <w:fldChar w:fldCharType="begin"/>
      </w:r>
      <w:r>
        <w:instrText xml:space="preserve"> PAGEREF _Toc6578 \h </w:instrText>
      </w:r>
      <w:r>
        <w:fldChar w:fldCharType="separate"/>
      </w:r>
      <w:r>
        <w:t>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_Toc28075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_Toc28075 \h </w:instrText>
      </w:r>
      <w:r>
        <w:fldChar w:fldCharType="separate"/>
      </w:r>
      <w:r>
        <w:t>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_Toc16276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_Toc16276 \h </w:instrText>
      </w:r>
      <w:r>
        <w:fldChar w:fldCharType="separate"/>
      </w:r>
      <w:r>
        <w:t>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_Toc9037 </w:instrText>
      </w:r>
      <w:r>
        <w:rPr>
          <w:szCs w:val="28"/>
          <w:highlight w:val="none"/>
        </w:rPr>
        <w:fldChar w:fldCharType="separate"/>
      </w:r>
      <w:r>
        <w:rPr>
          <w:rFonts w:hint="eastAsia"/>
          <w:szCs w:val="24"/>
          <w:highlight w:val="none"/>
        </w:rPr>
        <w:t>第三部分报价须知</w:t>
      </w:r>
      <w:r>
        <w:tab/>
      </w:r>
      <w:r>
        <w:fldChar w:fldCharType="begin"/>
      </w:r>
      <w:r>
        <w:instrText xml:space="preserve"> PAGEREF _Toc9037 \h </w:instrText>
      </w:r>
      <w:r>
        <w:fldChar w:fldCharType="separate"/>
      </w:r>
      <w:r>
        <w:t>11</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_Toc25333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_Toc25333 \h </w:instrText>
      </w:r>
      <w:r>
        <w:fldChar w:fldCharType="separate"/>
      </w:r>
      <w:r>
        <w:t>11</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_Toc15859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_Toc15859 \h </w:instrText>
      </w:r>
      <w:r>
        <w:fldChar w:fldCharType="separate"/>
      </w:r>
      <w:r>
        <w:t>12</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_Toc4042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_Toc4042 \h </w:instrText>
      </w:r>
      <w:r>
        <w:fldChar w:fldCharType="separate"/>
      </w:r>
      <w:r>
        <w:t>12</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_Toc8126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_Toc8126 \h </w:instrText>
      </w:r>
      <w:r>
        <w:fldChar w:fldCharType="separate"/>
      </w:r>
      <w:r>
        <w:t>12</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_Toc5546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_Toc5546 \h </w:instrText>
      </w:r>
      <w:r>
        <w:fldChar w:fldCharType="separate"/>
      </w:r>
      <w:r>
        <w:t>12</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_Toc24573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_Toc24573 \h </w:instrText>
      </w:r>
      <w:r>
        <w:fldChar w:fldCharType="separate"/>
      </w:r>
      <w:r>
        <w:t>13</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_Toc25714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_Toc25714 \h </w:instrText>
      </w:r>
      <w:r>
        <w:fldChar w:fldCharType="separate"/>
      </w:r>
      <w:r>
        <w:t>13</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_Toc13753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_Toc13753 \h </w:instrText>
      </w:r>
      <w:r>
        <w:fldChar w:fldCharType="separate"/>
      </w:r>
      <w:r>
        <w:t>13</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_Toc19230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_Toc19230 \h </w:instrText>
      </w:r>
      <w:r>
        <w:fldChar w:fldCharType="separate"/>
      </w:r>
      <w:r>
        <w:t>13</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_Toc16308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_Toc16308 \h </w:instrText>
      </w:r>
      <w:r>
        <w:fldChar w:fldCharType="separate"/>
      </w:r>
      <w:r>
        <w:t>14</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_Toc4694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_Toc4694 \h </w:instrText>
      </w:r>
      <w:r>
        <w:fldChar w:fldCharType="separate"/>
      </w:r>
      <w:r>
        <w:t>14</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_Toc23858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_Toc23858 \h </w:instrText>
      </w:r>
      <w:r>
        <w:fldChar w:fldCharType="separate"/>
      </w:r>
      <w:r>
        <w:t>14</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_Toc30852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_Toc30852 \h </w:instrText>
      </w:r>
      <w:r>
        <w:fldChar w:fldCharType="separate"/>
      </w:r>
      <w:r>
        <w:t>14</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_Toc9805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_Toc9805 \h </w:instrText>
      </w:r>
      <w:r>
        <w:fldChar w:fldCharType="separate"/>
      </w:r>
      <w:r>
        <w:t>15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_Toc873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_Toc873 \h </w:instrText>
      </w:r>
      <w:r>
        <w:fldChar w:fldCharType="separate"/>
      </w:r>
      <w:r>
        <w:t>15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_Toc18335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_Toc18335 \h </w:instrText>
      </w:r>
      <w:r>
        <w:fldChar w:fldCharType="separate"/>
      </w:r>
      <w:r>
        <w:t>15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_Toc31628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_Toc31628 \h </w:instrText>
      </w:r>
      <w:r>
        <w:fldChar w:fldCharType="separate"/>
      </w:r>
      <w:r>
        <w:t>15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_Toc25735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_Toc25735 \h </w:instrText>
      </w:r>
      <w:r>
        <w:fldChar w:fldCharType="separate"/>
      </w:r>
      <w:r>
        <w:t>15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_Toc18429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_Toc18429 \h </w:instrText>
      </w:r>
      <w:r>
        <w:fldChar w:fldCharType="separate"/>
      </w:r>
      <w:r>
        <w:t>15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_Toc31833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_Toc31833 \h </w:instrText>
      </w:r>
      <w:r>
        <w:fldChar w:fldCharType="separate"/>
      </w:r>
      <w:r>
        <w:t>16</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_Toc21816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_Toc21816 \h </w:instrText>
      </w:r>
      <w:r>
        <w:fldChar w:fldCharType="separate"/>
      </w:r>
      <w:r>
        <w:t>16</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_Toc29233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_Toc29233 \h </w:instrText>
      </w:r>
      <w:r>
        <w:fldChar w:fldCharType="separate"/>
      </w:r>
      <w:r>
        <w:t>16</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_Toc18486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_Toc18486 \h </w:instrText>
      </w:r>
      <w:r>
        <w:fldChar w:fldCharType="separate"/>
      </w:r>
      <w:r>
        <w:t>17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_Toc5190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_Toc5190 \h </w:instrText>
      </w:r>
      <w:r>
        <w:fldChar w:fldCharType="separate"/>
      </w:r>
      <w:r>
        <w:t>17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_Toc1772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_Toc1772 \h </w:instrText>
      </w:r>
      <w:r>
        <w:fldChar w:fldCharType="separate"/>
      </w:r>
      <w:r>
        <w:t>17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_Toc9965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_Toc9965 \h </w:instrText>
      </w:r>
      <w:r>
        <w:fldChar w:fldCharType="separate"/>
      </w:r>
      <w:r>
        <w:t>17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_Toc10687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_Toc10687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_Toc22709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_Toc22709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_Toc17860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_Toc17860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_Toc28725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_Toc28725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_Toc15803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_Toc15803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_Toc18825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_Toc18825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_Toc30761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_Toc30761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_Toc10395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_Toc10395 \h </w:instrText>
      </w:r>
      <w:r>
        <w:fldChar w:fldCharType="separate"/>
      </w:r>
      <w:r>
        <w:t>18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_Toc2815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_Toc2815 \h </w:instrText>
      </w:r>
      <w:r>
        <w:fldChar w:fldCharType="separate"/>
      </w:r>
      <w:r>
        <w:t>19</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_Toc20122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_Toc20122 \h </w:instrText>
      </w:r>
      <w:r>
        <w:fldChar w:fldCharType="separate"/>
      </w:r>
      <w:r>
        <w:t>19</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_Toc12711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_Toc12711 \h </w:instrText>
      </w:r>
      <w:r>
        <w:fldChar w:fldCharType="separate"/>
      </w:r>
      <w:r>
        <w:t>19</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_Toc29781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_Toc29781 \h </w:instrText>
      </w:r>
      <w:r>
        <w:fldChar w:fldCharType="separate"/>
      </w:r>
      <w:r>
        <w:t>19</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_Toc18558 </w:instrText>
      </w:r>
      <w:r>
        <w:rPr>
          <w:szCs w:val="28"/>
          <w:highlight w:val="none"/>
        </w:rPr>
        <w:fldChar w:fldCharType="separate"/>
      </w:r>
      <w:r>
        <w:rPr>
          <w:rFonts w:hint="eastAsia"/>
          <w:highlight w:val="none"/>
        </w:rPr>
        <w:t>政府采购政策</w:t>
      </w:r>
      <w:r>
        <w:tab/>
      </w:r>
      <w:r>
        <w:fldChar w:fldCharType="begin"/>
      </w:r>
      <w:r>
        <w:instrText xml:space="preserve"> PAGEREF _Toc18558 \h </w:instrText>
      </w:r>
      <w:r>
        <w:fldChar w:fldCharType="separate"/>
      </w:r>
      <w:r>
        <w:t>20</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_Toc6232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_Toc6232 \h </w:instrText>
      </w:r>
      <w:r>
        <w:fldChar w:fldCharType="separate"/>
      </w:r>
      <w:r>
        <w:t>22</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_Toc8441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_Toc8441 \h </w:instrText>
      </w:r>
      <w:r>
        <w:fldChar w:fldCharType="separate"/>
      </w:r>
      <w:r>
        <w:t>25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_Toc18168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_Toc18168 \h </w:instrText>
      </w:r>
      <w:r>
        <w:fldChar w:fldCharType="separate"/>
      </w:r>
      <w:r>
        <w:t>26</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_Toc23556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_Toc23556 \h </w:instrText>
      </w:r>
      <w:r>
        <w:fldChar w:fldCharType="separate"/>
      </w:r>
      <w:r>
        <w:t>27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_Toc29618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_Toc29618 \h </w:instrText>
      </w:r>
      <w:r>
        <w:fldChar w:fldCharType="separate"/>
      </w:r>
      <w:r>
        <w:t>28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_Toc9318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_Toc9318 \h </w:instrText>
      </w:r>
      <w:r>
        <w:fldChar w:fldCharType="separate"/>
      </w:r>
      <w:r>
        <w:t>29</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_Toc30340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_Toc30340 \h </w:instrText>
      </w:r>
      <w:r>
        <w:fldChar w:fldCharType="separate"/>
      </w:r>
      <w:r>
        <w:t>30</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_Toc12584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_Toc12584 \h </w:instrText>
      </w:r>
      <w:r>
        <w:fldChar w:fldCharType="separate"/>
      </w:r>
      <w:r>
        <w:t>31</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_Toc5430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_Toc5430 \h </w:instrText>
      </w:r>
      <w:r>
        <w:fldChar w:fldCharType="separate"/>
      </w:r>
      <w:r>
        <w:t>31</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_Toc30801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_Toc30801 \h </w:instrText>
      </w:r>
      <w:r>
        <w:fldChar w:fldCharType="separate"/>
      </w:r>
      <w:r>
        <w:t>32</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_Toc32673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_Toc32673 \h </w:instrText>
      </w:r>
      <w:r>
        <w:fldChar w:fldCharType="separate"/>
      </w:r>
      <w:r>
        <w:t>33</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_Toc31868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_Toc31868 \h </w:instrText>
      </w:r>
      <w:r>
        <w:fldChar w:fldCharType="separate"/>
      </w:r>
      <w:r>
        <w:t>34</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_Toc8057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_Toc8057 \h </w:instrText>
      </w:r>
      <w:r>
        <w:fldChar w:fldCharType="separate"/>
      </w:r>
      <w:r>
        <w:t>35</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_Toc13323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_Toc13323 \h </w:instrText>
      </w:r>
      <w:r>
        <w:fldChar w:fldCharType="separate"/>
      </w:r>
      <w:r>
        <w:t>36</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_Toc24360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_Toc24360 \h </w:instrText>
      </w:r>
      <w:r>
        <w:fldChar w:fldCharType="separate"/>
      </w:r>
      <w:r>
        <w:t>37</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_Toc16134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_Toc16134 \h </w:instrText>
      </w:r>
      <w:r>
        <w:fldChar w:fldCharType="separate"/>
      </w:r>
      <w:r>
        <w:t>38</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_Toc26809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_Toc26809 \h </w:instrText>
      </w:r>
      <w:r>
        <w:fldChar w:fldCharType="separate"/>
      </w:r>
      <w:r>
        <w:t>39</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_Toc2283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_Toc2283 \h </w:instrText>
      </w:r>
      <w:r>
        <w:fldChar w:fldCharType="separate"/>
      </w:r>
      <w:r>
        <w:t>40</w:t>
      </w:r>
      <w:r>
        <w:fldChar w:fldCharType="end"/>
      </w:r>
      <w:r>
        <w:rPr>
          <w:color w:val="auto"/>
          <w:szCs w:val="28"/>
          <w:highlight w:val="none"/>
        </w:rPr>
        <w:fldChar w:fldCharType="end"/>
      </w:r>
    </w:p>
    <w:p>
      <w:pPr>
        <w:pStyle w:val="30"/>
        <w:tabs>
          <w:tab w:val="right" w:leader="dot" w:pos="9184"/>
          <w:tab w:val="clear" w:pos="8302"/>
        </w:tabs>
      </w:pPr>
      <w:r>
        <w:rPr>
          <w:color w:val="auto"/>
          <w:szCs w:val="28"/>
          <w:highlight w:val="none"/>
        </w:rPr>
        <w:fldChar w:fldCharType="begin"/>
      </w:r>
      <w:r>
        <w:rPr>
          <w:szCs w:val="28"/>
          <w:highlight w:val="none"/>
        </w:rPr>
        <w:instrText xml:space="preserve"> HYPERLINK \l _Toc9445 </w:instrText>
      </w:r>
      <w:r>
        <w:rPr>
          <w:szCs w:val="28"/>
          <w:highlight w:val="none"/>
        </w:rPr>
        <w:fldChar w:fldCharType="separate"/>
      </w:r>
      <w:r>
        <w:rPr>
          <w:rFonts w:hint="eastAsia"/>
          <w:highlight w:val="none"/>
        </w:rPr>
        <w:t>其他格式</w:t>
      </w:r>
      <w:r>
        <w:tab/>
      </w:r>
      <w:r>
        <w:fldChar w:fldCharType="begin"/>
      </w:r>
      <w:r>
        <w:instrText xml:space="preserve"> PAGEREF _Toc9445 \h </w:instrText>
      </w:r>
      <w:r>
        <w:fldChar w:fldCharType="separate"/>
      </w:r>
      <w:r>
        <w:t>41</w:t>
      </w:r>
      <w:r>
        <w:fldChar w:fldCharType="end"/>
      </w:r>
      <w:r>
        <w:rPr>
          <w:color w:val="auto"/>
          <w:szCs w:val="28"/>
          <w:highlight w:val="none"/>
        </w:rPr>
        <w:fldChar w:fldCharType="end"/>
      </w:r>
    </w:p>
    <w:p>
      <w:pPr>
        <w:pStyle w:val="30"/>
        <w:jc w:val="center"/>
        <w:rPr>
          <w:color w:val="auto"/>
          <w:szCs w:val="28"/>
          <w:highlight w:val="none"/>
        </w:rPr>
      </w:pPr>
      <w:r>
        <w:rPr>
          <w:color w:val="auto"/>
          <w:szCs w:val="28"/>
          <w:highlight w:val="none"/>
        </w:rPr>
        <w:fldChar w:fldCharType="end"/>
      </w:r>
    </w:p>
    <w:p>
      <w:pPr>
        <w:pStyle w:val="30"/>
        <w:rPr>
          <w:color w:val="auto"/>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0" w:name="_Toc351988703"/>
      <w:bookmarkStart w:id="1" w:name="_Toc351986192"/>
      <w:bookmarkStart w:id="2" w:name="_Toc351987762"/>
      <w:bookmarkStart w:id="3" w:name="_Toc369180016"/>
      <w:bookmarkStart w:id="4" w:name="_Toc351990139"/>
      <w:bookmarkStart w:id="5" w:name="_Toc353522386"/>
      <w:bookmarkStart w:id="6" w:name="_Toc351986012"/>
      <w:bookmarkStart w:id="7" w:name="_Toc351987958"/>
      <w:bookmarkStart w:id="8" w:name="_Toc357151162"/>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18298"/>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受</w:t>
      </w:r>
      <w:r>
        <w:rPr>
          <w:rFonts w:hint="eastAsia" w:ascii="宋体" w:hAnsi="宋体"/>
          <w:color w:val="auto"/>
          <w:szCs w:val="21"/>
          <w:highlight w:val="none"/>
          <w:lang w:eastAsia="zh-CN"/>
        </w:rPr>
        <w:t>阳西县人民法院</w:t>
      </w:r>
      <w:r>
        <w:rPr>
          <w:rFonts w:hint="eastAsia" w:ascii="宋体" w:hAnsi="宋体"/>
          <w:color w:val="auto"/>
          <w:szCs w:val="21"/>
          <w:highlight w:val="none"/>
        </w:rPr>
        <w:t>的委托，拟对</w:t>
      </w:r>
      <w:r>
        <w:rPr>
          <w:rFonts w:hint="eastAsia" w:ascii="宋体" w:hAnsi="宋体"/>
          <w:color w:val="auto"/>
          <w:szCs w:val="21"/>
          <w:highlight w:val="none"/>
          <w:lang w:eastAsia="zh-CN"/>
        </w:rPr>
        <w:t>阳西县人民法院档案室管网七氟丙烷灭火系统项目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auto"/>
          <w:szCs w:val="21"/>
          <w:highlight w:val="none"/>
        </w:rPr>
      </w:pPr>
      <w:r>
        <w:rPr>
          <w:rFonts w:hint="eastAsia" w:ascii="宋体" w:hAnsi="宋体" w:cs="Tahoma"/>
          <w:b/>
          <w:bCs/>
          <w:color w:val="auto"/>
          <w:szCs w:val="21"/>
          <w:highlight w:val="none"/>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项目编号：</w:t>
      </w:r>
      <w:r>
        <w:rPr>
          <w:rFonts w:hint="eastAsia" w:ascii="宋体" w:hAnsi="宋体"/>
          <w:bCs/>
          <w:color w:val="auto"/>
          <w:szCs w:val="21"/>
          <w:highlight w:val="none"/>
          <w:lang w:eastAsia="zh-CN"/>
        </w:rPr>
        <w:t>YXZB-20230907</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项目名称：</w:t>
      </w:r>
      <w:r>
        <w:rPr>
          <w:rFonts w:hint="eastAsia" w:ascii="宋体" w:hAnsi="宋体"/>
          <w:bCs/>
          <w:color w:val="auto"/>
          <w:szCs w:val="21"/>
          <w:highlight w:val="none"/>
          <w:lang w:eastAsia="zh-CN"/>
        </w:rPr>
        <w:t>阳西县人民法院档案室管网七氟丙烷灭火系统项目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采购预算：</w:t>
      </w:r>
      <w:r>
        <w:rPr>
          <w:rFonts w:hint="eastAsia" w:ascii="宋体" w:hAnsi="宋体"/>
          <w:bCs/>
          <w:color w:val="auto"/>
          <w:szCs w:val="21"/>
          <w:highlight w:val="none"/>
          <w:lang w:val="en-US" w:eastAsia="zh-CN"/>
        </w:rPr>
        <w:t>人民币</w:t>
      </w:r>
      <w:r>
        <w:rPr>
          <w:rFonts w:hint="eastAsia" w:ascii="宋体" w:hAnsi="宋体" w:cs="宋体"/>
          <w:b w:val="0"/>
          <w:bCs/>
          <w:color w:val="auto"/>
          <w:sz w:val="21"/>
          <w:szCs w:val="21"/>
          <w:highlight w:val="none"/>
          <w:lang w:val="en-US" w:eastAsia="zh-CN"/>
        </w:rPr>
        <w:t>128649.00</w:t>
      </w:r>
      <w:r>
        <w:rPr>
          <w:rFonts w:hint="eastAsia" w:ascii="宋体" w:hAnsi="宋体"/>
          <w:bCs/>
          <w:color w:val="auto"/>
          <w:szCs w:val="21"/>
          <w:highlight w:val="none"/>
          <w:lang w:val="en-US" w:eastAsia="zh-CN"/>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阳西县人民法院档案室管网七氟丙烷灭火系统项目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数  量：一项</w:t>
      </w:r>
    </w:p>
    <w:p>
      <w:pPr>
        <w:widowControl/>
        <w:adjustRightInd w:val="0"/>
        <w:snapToGrid w:val="0"/>
        <w:spacing w:line="360" w:lineRule="auto"/>
        <w:ind w:left="540"/>
        <w:rPr>
          <w:rFonts w:hint="eastAsia" w:ascii="宋体" w:hAnsi="宋体" w:eastAsia="宋体" w:cs="宋体"/>
          <w:b w:val="0"/>
          <w:bCs w:val="0"/>
          <w:color w:val="auto"/>
          <w:sz w:val="21"/>
          <w:szCs w:val="21"/>
          <w:highlight w:val="none"/>
          <w:lang w:val="en-US" w:eastAsia="zh-CN"/>
        </w:rPr>
      </w:pPr>
      <w:bookmarkStart w:id="10" w:name="_Toc440009415"/>
      <w:r>
        <w:rPr>
          <w:rFonts w:hint="eastAsia" w:ascii="宋体" w:hAnsi="宋体"/>
          <w:color w:val="auto"/>
          <w:szCs w:val="21"/>
          <w:highlight w:val="none"/>
          <w:u w:val="none"/>
        </w:rPr>
        <w:t>6.</w:t>
      </w:r>
      <w:bookmarkStart w:id="11" w:name="_Toc437261943"/>
      <w:bookmarkStart w:id="12" w:name="_Toc437248660"/>
      <w:bookmarkStart w:id="13" w:name="_Toc437262787"/>
      <w:r>
        <w:rPr>
          <w:rFonts w:hint="eastAsia" w:ascii="宋体" w:hAnsi="宋体"/>
          <w:color w:val="auto"/>
          <w:szCs w:val="21"/>
          <w:highlight w:val="none"/>
          <w:u w:val="none"/>
          <w:lang w:eastAsia="zh-CN"/>
        </w:rPr>
        <w:t>完工期</w:t>
      </w:r>
      <w:r>
        <w:rPr>
          <w:rFonts w:hint="eastAsia" w:ascii="宋体" w:hAnsi="宋体"/>
          <w:color w:val="auto"/>
          <w:szCs w:val="21"/>
          <w:highlight w:val="none"/>
          <w:u w:val="none"/>
        </w:rPr>
        <w:t>：</w:t>
      </w:r>
      <w:bookmarkEnd w:id="10"/>
      <w:bookmarkEnd w:id="11"/>
      <w:bookmarkEnd w:id="12"/>
      <w:bookmarkEnd w:id="13"/>
      <w:r>
        <w:rPr>
          <w:rFonts w:hint="eastAsia" w:ascii="宋体" w:hAnsi="宋体" w:eastAsia="宋体" w:cs="宋体"/>
          <w:color w:val="000000"/>
          <w:sz w:val="21"/>
          <w:szCs w:val="21"/>
        </w:rPr>
        <w:t>合同签订后</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天内</w:t>
      </w:r>
      <w:r>
        <w:rPr>
          <w:rFonts w:hint="eastAsia" w:ascii="宋体" w:hAnsi="宋体" w:eastAsia="宋体" w:cs="宋体"/>
          <w:color w:val="000000"/>
          <w:sz w:val="21"/>
          <w:szCs w:val="21"/>
          <w:lang w:val="en-US" w:eastAsia="zh-CN"/>
        </w:rPr>
        <w:t>完</w:t>
      </w:r>
      <w:r>
        <w:rPr>
          <w:rFonts w:hint="eastAsia" w:ascii="宋体" w:hAnsi="宋体" w:eastAsia="宋体" w:cs="宋体"/>
          <w:color w:val="000000"/>
          <w:sz w:val="21"/>
          <w:szCs w:val="21"/>
        </w:rPr>
        <w:t>工。（包括设备安装、调试、试运行等，超出该</w:t>
      </w:r>
      <w:r>
        <w:rPr>
          <w:rFonts w:hint="eastAsia" w:ascii="宋体" w:hAnsi="宋体" w:eastAsia="宋体" w:cs="宋体"/>
          <w:color w:val="000000"/>
          <w:sz w:val="21"/>
          <w:szCs w:val="21"/>
          <w:lang w:eastAsia="zh-CN"/>
        </w:rPr>
        <w:t>完工</w:t>
      </w:r>
      <w:r>
        <w:rPr>
          <w:rFonts w:hint="eastAsia" w:ascii="宋体" w:hAnsi="宋体" w:eastAsia="宋体" w:cs="宋体"/>
          <w:color w:val="000000"/>
          <w:sz w:val="21"/>
          <w:szCs w:val="21"/>
        </w:rPr>
        <w:t xml:space="preserve">期将作为无效投标处理）  </w:t>
      </w:r>
      <w:r>
        <w:rPr>
          <w:rFonts w:hint="eastAsia" w:ascii="宋体" w:hAnsi="宋体" w:eastAsia="宋体" w:cs="宋体"/>
          <w:b w:val="0"/>
          <w:bCs w:val="0"/>
          <w:color w:val="auto"/>
          <w:sz w:val="21"/>
          <w:szCs w:val="21"/>
          <w:highlight w:val="none"/>
          <w:lang w:val="en-US" w:eastAsia="zh-CN"/>
        </w:rPr>
        <w:t xml:space="preserve">  </w:t>
      </w:r>
    </w:p>
    <w:p>
      <w:pPr>
        <w:widowControl/>
        <w:adjustRightInd w:val="0"/>
        <w:snapToGrid w:val="0"/>
        <w:spacing w:line="360" w:lineRule="auto"/>
        <w:ind w:left="540"/>
        <w:rPr>
          <w:rFonts w:ascii="宋体" w:hAnsi="宋体"/>
          <w:bCs/>
          <w:color w:val="auto"/>
          <w:szCs w:val="21"/>
          <w:highlight w:val="none"/>
        </w:rPr>
      </w:pPr>
      <w:r>
        <w:rPr>
          <w:rFonts w:hint="eastAsia" w:ascii="宋体" w:hAnsi="宋体"/>
          <w:bCs/>
          <w:color w:val="auto"/>
          <w:szCs w:val="21"/>
          <w:highlight w:val="none"/>
        </w:rPr>
        <w:t>7.采购方式：询价采购</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auto"/>
          <w:szCs w:val="21"/>
          <w:highlight w:val="none"/>
        </w:rPr>
      </w:pPr>
      <w:r>
        <w:rPr>
          <w:rFonts w:ascii="宋体" w:hAnsi="宋体"/>
          <w:color w:val="auto"/>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hint="eastAsia"/>
          <w:lang w:val="en-US" w:eastAsia="zh-CN"/>
        </w:rPr>
      </w:pPr>
      <w:r>
        <w:rPr>
          <w:rFonts w:ascii="宋体" w:hAnsi="宋体"/>
          <w:color w:val="auto"/>
          <w:szCs w:val="21"/>
          <w:highlight w:val="none"/>
        </w:rPr>
        <w:t>6）法律、行政法规规定的其他条件。</w:t>
      </w:r>
    </w:p>
    <w:p>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eastAsia="宋体" w:cs="宋体"/>
          <w:color w:val="auto"/>
          <w:sz w:val="21"/>
          <w:szCs w:val="21"/>
          <w:highlight w:val="none"/>
          <w:lang w:val="en-US" w:eastAsia="zh-CN"/>
        </w:rPr>
        <w:t>供应商</w:t>
      </w:r>
      <w:r>
        <w:rPr>
          <w:rFonts w:hint="eastAsia" w:ascii="宋体" w:hAnsi="宋体"/>
          <w:color w:val="auto"/>
          <w:szCs w:val="21"/>
          <w:highlight w:val="none"/>
          <w:lang w:val="en-US" w:eastAsia="zh-CN"/>
        </w:rPr>
        <w:t>应具有消防设施工程专业承包资质；</w:t>
      </w:r>
    </w:p>
    <w:p>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3.本项目不接受联合体投标；</w:t>
      </w:r>
    </w:p>
    <w:p>
      <w:pPr>
        <w:tabs>
          <w:tab w:val="left" w:pos="525"/>
        </w:tabs>
        <w:autoSpaceDE w:val="0"/>
        <w:autoSpaceDN w:val="0"/>
        <w:spacing w:line="360" w:lineRule="auto"/>
        <w:ind w:firstLine="525" w:firstLineChars="250"/>
        <w:rPr>
          <w:rFonts w:ascii="宋体" w:hAnsi="宋体"/>
          <w:color w:val="auto"/>
          <w:szCs w:val="21"/>
          <w:highlight w:val="none"/>
          <w:lang w:val="hr-HR"/>
        </w:rPr>
      </w:pPr>
      <w:r>
        <w:rPr>
          <w:rFonts w:hint="eastAsia" w:ascii="宋体" w:hAnsi="宋体"/>
          <w:color w:val="auto"/>
          <w:szCs w:val="21"/>
          <w:highlight w:val="none"/>
          <w:lang w:val="en-US" w:eastAsia="zh-CN"/>
        </w:rPr>
        <w:t>4</w:t>
      </w:r>
      <w:r>
        <w:rPr>
          <w:rFonts w:hint="eastAsia" w:ascii="宋体" w:hAnsi="宋体"/>
          <w:color w:val="auto"/>
          <w:szCs w:val="21"/>
          <w:highlight w:val="none"/>
        </w:rPr>
        <w:t>.供应商</w:t>
      </w:r>
      <w:r>
        <w:rPr>
          <w:rFonts w:hint="eastAsia" w:hAnsi="宋体"/>
          <w:color w:val="auto"/>
          <w:szCs w:val="21"/>
          <w:highlight w:val="none"/>
        </w:rPr>
        <w:t>须</w:t>
      </w:r>
      <w:r>
        <w:rPr>
          <w:rFonts w:hint="eastAsia" w:hAnsi="宋体" w:cs="宋体"/>
          <w:color w:val="auto"/>
          <w:szCs w:val="21"/>
          <w:highlight w:val="none"/>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12</w:t>
      </w:r>
      <w:r>
        <w:rPr>
          <w:rFonts w:hint="eastAsia" w:ascii="宋体" w:hAnsi="宋体" w:cs="Tahoma"/>
          <w:color w:val="auto"/>
          <w:szCs w:val="21"/>
          <w:highlight w:val="none"/>
        </w:rPr>
        <w:t>日至</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15</w:t>
      </w:r>
      <w:r>
        <w:rPr>
          <w:rFonts w:hint="eastAsia" w:ascii="宋体" w:hAnsi="宋体" w:cs="Tahoma"/>
          <w:color w:val="auto"/>
          <w:szCs w:val="21"/>
          <w:highlight w:val="none"/>
        </w:rPr>
        <w:t>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pPr>
        <w:spacing w:line="360" w:lineRule="auto"/>
        <w:ind w:left="630" w:hanging="630" w:hangingChars="300"/>
        <w:rPr>
          <w:rFonts w:ascii="宋体" w:hAnsi="宋体" w:cs="Arial"/>
          <w:color w:val="auto"/>
          <w:szCs w:val="21"/>
          <w:highlight w:val="none"/>
        </w:rPr>
      </w:pPr>
      <w:r>
        <w:rPr>
          <w:rFonts w:hint="eastAsia" w:ascii="宋体" w:hAnsi="宋体"/>
          <w:bCs/>
          <w:color w:val="auto"/>
          <w:highlight w:val="none"/>
        </w:rPr>
        <w:t xml:space="preserve">     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w:t>
      </w:r>
      <w:r>
        <w:rPr>
          <w:rFonts w:hint="eastAsia" w:ascii="宋体" w:hAnsi="宋体" w:eastAsia="宋体" w:cs="宋体"/>
          <w:bCs/>
          <w:color w:val="auto"/>
          <w:szCs w:val="21"/>
          <w:highlight w:val="none"/>
        </w:rPr>
        <w:t>价</w:t>
      </w:r>
      <w:r>
        <w:rPr>
          <w:rFonts w:hint="eastAsia" w:ascii="宋体" w:hAnsi="宋体" w:eastAsia="宋体" w:cs="宋体"/>
          <w:color w:val="auto"/>
          <w:szCs w:val="21"/>
          <w:highlight w:val="none"/>
        </w:rPr>
        <w:t>文件地点：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205室</w:t>
      </w:r>
      <w:r>
        <w:rPr>
          <w:rFonts w:hint="eastAsia" w:ascii="宋体" w:hAnsi="宋体" w:eastAsia="宋体" w:cs="宋体"/>
          <w:color w:val="auto"/>
          <w:szCs w:val="21"/>
          <w:highlight w:val="none"/>
        </w:rPr>
        <w:t>。</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auto"/>
          <w:szCs w:val="21"/>
          <w:highlight w:val="none"/>
        </w:rPr>
      </w:pP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18</w:t>
      </w:r>
      <w:r>
        <w:rPr>
          <w:rFonts w:hint="eastAsia" w:ascii="宋体" w:hAnsi="宋体" w:cs="Tahoma"/>
          <w:color w:val="auto"/>
          <w:szCs w:val="21"/>
          <w:highlight w:val="none"/>
        </w:rPr>
        <w:t>日</w:t>
      </w:r>
      <w:r>
        <w:rPr>
          <w:rFonts w:hint="eastAsia" w:ascii="宋体" w:hAnsi="宋体" w:cs="Tahoma"/>
          <w:color w:val="auto"/>
          <w:szCs w:val="21"/>
          <w:highlight w:val="none"/>
          <w:lang w:val="en-US" w:eastAsia="zh-CN"/>
        </w:rPr>
        <w:t xml:space="preserve"> </w:t>
      </w:r>
      <w:r>
        <w:rPr>
          <w:rFonts w:hint="eastAsia" w:ascii="宋体" w:hAnsi="宋体"/>
          <w:bCs/>
          <w:color w:val="auto"/>
          <w:szCs w:val="21"/>
          <w:highlight w:val="none"/>
          <w:lang w:val="en-US" w:eastAsia="zh-CN"/>
        </w:rPr>
        <w:t>14</w:t>
      </w:r>
      <w:r>
        <w:rPr>
          <w:rFonts w:hint="eastAsia" w:ascii="宋体" w:hAnsi="宋体"/>
          <w:bCs/>
          <w:color w:val="auto"/>
          <w:szCs w:val="21"/>
          <w:highlight w:val="none"/>
        </w:rPr>
        <w:t>:</w:t>
      </w:r>
      <w:r>
        <w:rPr>
          <w:rFonts w:hint="eastAsia" w:ascii="宋体" w:hAnsi="宋体"/>
          <w:bCs/>
          <w:color w:val="auto"/>
          <w:szCs w:val="21"/>
          <w:highlight w:val="none"/>
          <w:lang w:val="en-US" w:eastAsia="zh-CN"/>
        </w:rPr>
        <w:t xml:space="preserve">30 </w:t>
      </w:r>
      <w:r>
        <w:rPr>
          <w:rFonts w:ascii="宋体" w:hAnsi="宋体"/>
          <w:bCs/>
          <w:color w:val="auto"/>
          <w:szCs w:val="21"/>
          <w:highlight w:val="none"/>
        </w:rPr>
        <w:t>-</w:t>
      </w:r>
      <w:r>
        <w:rPr>
          <w:rFonts w:hint="eastAsia" w:ascii="宋体" w:hAnsi="宋体"/>
          <w:bCs/>
          <w:color w:val="auto"/>
          <w:szCs w:val="21"/>
          <w:highlight w:val="none"/>
          <w:lang w:val="en-US" w:eastAsia="zh-CN"/>
        </w:rPr>
        <w:t>15:00</w:t>
      </w:r>
      <w:r>
        <w:rPr>
          <w:rFonts w:hint="eastAsia" w:ascii="宋体" w:hAnsi="宋体"/>
          <w:bCs/>
          <w:color w:val="auto"/>
          <w:szCs w:val="21"/>
          <w:highlight w:val="none"/>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auto"/>
          <w:szCs w:val="21"/>
          <w:highlight w:val="none"/>
        </w:rPr>
      </w:pPr>
      <w:r>
        <w:rPr>
          <w:rFonts w:hint="eastAsia" w:ascii="宋体" w:hAnsi="宋体" w:cs="Tahoma"/>
          <w:color w:val="auto"/>
          <w:szCs w:val="21"/>
          <w:highlight w:val="none"/>
        </w:rPr>
        <w:t>报价文件递交地点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截止时间：</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18</w:t>
      </w:r>
      <w:r>
        <w:rPr>
          <w:rFonts w:hint="eastAsia" w:ascii="宋体" w:hAnsi="宋体" w:cs="Tahoma"/>
          <w:color w:val="auto"/>
          <w:szCs w:val="21"/>
          <w:highlight w:val="none"/>
        </w:rPr>
        <w:t>日</w:t>
      </w:r>
      <w:r>
        <w:rPr>
          <w:rFonts w:hint="eastAsia" w:ascii="宋体" w:hAnsi="宋体" w:cs="Tahoma"/>
          <w:color w:val="auto"/>
          <w:szCs w:val="21"/>
          <w:highlight w:val="none"/>
          <w:lang w:val="en-US" w:eastAsia="zh-CN"/>
        </w:rPr>
        <w:t xml:space="preserve"> </w:t>
      </w:r>
      <w:r>
        <w:rPr>
          <w:rFonts w:hint="eastAsia" w:ascii="宋体" w:hAnsi="宋体"/>
          <w:bCs/>
          <w:color w:val="auto"/>
          <w:szCs w:val="21"/>
          <w:highlight w:val="none"/>
          <w:lang w:val="en-US" w:eastAsia="zh-CN"/>
        </w:rPr>
        <w:t>15:00</w:t>
      </w:r>
      <w:r>
        <w:rPr>
          <w:rFonts w:hint="eastAsia" w:ascii="宋体" w:hAnsi="宋体" w:cs="Tahoma"/>
          <w:color w:val="auto"/>
          <w:szCs w:val="21"/>
          <w:highlight w:val="none"/>
          <w:lang w:val="en-US" w:eastAsia="zh-CN"/>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时间：</w:t>
      </w: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18</w:t>
      </w:r>
      <w:r>
        <w:rPr>
          <w:rFonts w:hint="eastAsia" w:ascii="宋体" w:hAnsi="宋体" w:cs="Tahoma"/>
          <w:color w:val="auto"/>
          <w:szCs w:val="21"/>
          <w:highlight w:val="none"/>
        </w:rPr>
        <w:t>日</w:t>
      </w:r>
      <w:r>
        <w:rPr>
          <w:rFonts w:hint="eastAsia" w:ascii="宋体" w:hAnsi="宋体" w:cs="Tahoma"/>
          <w:color w:val="auto"/>
          <w:szCs w:val="21"/>
          <w:highlight w:val="none"/>
          <w:lang w:val="en-US" w:eastAsia="zh-CN"/>
        </w:rPr>
        <w:t xml:space="preserve"> </w:t>
      </w:r>
      <w:r>
        <w:rPr>
          <w:rFonts w:hint="eastAsia" w:ascii="宋体" w:hAnsi="宋体"/>
          <w:bCs/>
          <w:color w:val="auto"/>
          <w:szCs w:val="21"/>
          <w:highlight w:val="none"/>
          <w:lang w:val="en-US" w:eastAsia="zh-CN"/>
        </w:rPr>
        <w:t>15:00</w:t>
      </w:r>
      <w:r>
        <w:rPr>
          <w:rFonts w:hint="eastAsia" w:ascii="宋体" w:hAnsi="宋体"/>
          <w:bCs/>
          <w:color w:val="auto"/>
          <w:szCs w:val="21"/>
          <w:highlight w:val="none"/>
        </w:rPr>
        <w:t xml:space="preserve">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auto"/>
          <w:szCs w:val="21"/>
          <w:highlight w:val="none"/>
        </w:rPr>
      </w:pPr>
      <w:r>
        <w:rPr>
          <w:rFonts w:hint="eastAsia" w:ascii="宋体" w:hAnsi="宋体" w:cs="Tahoma"/>
          <w:color w:val="auto"/>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阳西县人民法院</w:t>
      </w:r>
    </w:p>
    <w:p>
      <w:pPr>
        <w:tabs>
          <w:tab w:val="left" w:pos="735"/>
          <w:tab w:val="left" w:pos="4680"/>
        </w:tabs>
        <w:adjustRightInd w:val="0"/>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地  址：阳江市阳西县新城六区人民大道228号</w:t>
      </w:r>
    </w:p>
    <w:p>
      <w:pPr>
        <w:tabs>
          <w:tab w:val="left" w:pos="735"/>
          <w:tab w:val="left" w:pos="468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联系人：林瑾</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联系电话：0662-5886601</w:t>
      </w:r>
    </w:p>
    <w:p>
      <w:pPr>
        <w:widowControl/>
        <w:tabs>
          <w:tab w:val="left" w:pos="502"/>
        </w:tabs>
        <w:adjustRightInd w:val="0"/>
        <w:snapToGrid w:val="0"/>
        <w:spacing w:line="360" w:lineRule="auto"/>
        <w:ind w:left="2" w:leftChars="1" w:firstLine="525" w:firstLineChars="250"/>
        <w:rPr>
          <w:rFonts w:ascii="宋体" w:hAnsi="宋体"/>
          <w:color w:val="auto"/>
          <w:szCs w:val="21"/>
          <w:highlight w:val="none"/>
        </w:rPr>
      </w:pPr>
      <w:r>
        <w:rPr>
          <w:rFonts w:hint="eastAsia" w:ascii="宋体" w:hAnsi="宋体" w:cs="Tahoma"/>
          <w:color w:val="auto"/>
          <w:szCs w:val="21"/>
          <w:highlight w:val="none"/>
        </w:rPr>
        <w:t>2.代理采购机构联系方式：</w:t>
      </w:r>
      <w:r>
        <w:rPr>
          <w:rFonts w:hint="eastAsia" w:ascii="宋体" w:hAnsi="宋体"/>
          <w:color w:val="auto"/>
          <w:szCs w:val="21"/>
          <w:highlight w:val="none"/>
          <w:lang w:val="zh-CN"/>
        </w:rPr>
        <w:t>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olor w:val="auto"/>
          <w:szCs w:val="21"/>
          <w:highlight w:val="none"/>
          <w:lang w:val="en-US" w:eastAsia="zh-CN"/>
        </w:rPr>
        <w:t>谢小姐</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传真：0662-2669666　　　　　       </w:t>
      </w:r>
    </w:p>
    <w:p>
      <w:pPr>
        <w:tabs>
          <w:tab w:val="left" w:pos="735"/>
          <w:tab w:val="left" w:pos="4680"/>
        </w:tabs>
        <w:adjustRightInd w:val="0"/>
        <w:snapToGrid w:val="0"/>
        <w:spacing w:line="360" w:lineRule="auto"/>
        <w:rPr>
          <w:rFonts w:ascii="宋体" w:hAnsi="宋体"/>
          <w:color w:val="auto"/>
          <w:szCs w:val="21"/>
          <w:highlight w:val="none"/>
          <w:lang w:val="zh-CN"/>
        </w:rPr>
      </w:pPr>
      <w:r>
        <w:rPr>
          <w:rFonts w:hint="eastAsia" w:ascii="宋体" w:hAnsi="宋体"/>
          <w:color w:val="auto"/>
          <w:szCs w:val="21"/>
          <w:highlight w:val="none"/>
        </w:rPr>
        <w:t xml:space="preserve">       联系地址：</w:t>
      </w:r>
      <w:r>
        <w:rPr>
          <w:rFonts w:hint="eastAsia" w:ascii="宋体" w:hAnsi="宋体"/>
          <w:color w:val="auto"/>
          <w:szCs w:val="21"/>
          <w:highlight w:val="none"/>
          <w:lang w:eastAsia="zh-CN"/>
        </w:rPr>
        <w:t>阳江市江城区猫山四街33号A座2楼</w:t>
      </w:r>
      <w:r>
        <w:rPr>
          <w:rFonts w:hint="eastAsia" w:ascii="宋体" w:hAnsi="宋体"/>
          <w:color w:val="auto"/>
          <w:szCs w:val="21"/>
          <w:highlight w:val="none"/>
        </w:rPr>
        <w:t>　</w:t>
      </w:r>
      <w:r>
        <w:rPr>
          <w:rFonts w:hint="eastAsia" w:ascii="宋体" w:hAnsi="宋体"/>
          <w:color w:val="auto"/>
          <w:szCs w:val="21"/>
          <w:highlight w:val="none"/>
          <w:lang w:val="zh-CN"/>
        </w:rPr>
        <w:t xml:space="preserve">　　　　　　           </w:t>
      </w:r>
    </w:p>
    <w:p>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1"/>
          <w:rFonts w:ascii="宋体" w:hAnsi="宋体"/>
          <w:color w:val="auto"/>
          <w:szCs w:val="21"/>
          <w:highlight w:val="none"/>
        </w:rPr>
        <w:t>http://www.yjcg.cc</w:t>
      </w:r>
      <w:r>
        <w:rPr>
          <w:rStyle w:val="41"/>
          <w:rFonts w:ascii="宋体" w:hAnsi="宋体"/>
          <w:color w:val="auto"/>
          <w:szCs w:val="21"/>
          <w:highlight w:val="none"/>
        </w:rPr>
        <w:fldChar w:fldCharType="end"/>
      </w:r>
    </w:p>
    <w:p>
      <w:pPr>
        <w:widowControl/>
        <w:adjustRightInd w:val="0"/>
        <w:snapToGrid w:val="0"/>
        <w:spacing w:line="360" w:lineRule="auto"/>
        <w:ind w:firstLine="841" w:firstLineChars="399"/>
        <w:rPr>
          <w:rFonts w:ascii="宋体" w:hAnsi="宋体"/>
          <w:b/>
          <w:bCs/>
          <w:color w:val="auto"/>
          <w:szCs w:val="21"/>
          <w:highlight w:val="none"/>
        </w:rPr>
      </w:pPr>
    </w:p>
    <w:p>
      <w:pPr>
        <w:spacing w:line="360" w:lineRule="auto"/>
        <w:rPr>
          <w:rFonts w:ascii="宋体" w:hAnsi="宋体"/>
          <w:color w:val="auto"/>
          <w:szCs w:val="21"/>
          <w:highlight w:val="none"/>
        </w:rPr>
      </w:pPr>
    </w:p>
    <w:p>
      <w:pPr>
        <w:spacing w:line="360" w:lineRule="auto"/>
        <w:ind w:firstLine="5145" w:firstLineChars="2450"/>
        <w:jc w:val="right"/>
        <w:rPr>
          <w:rFonts w:hint="eastAsia" w:ascii="宋体" w:hAnsi="宋体"/>
          <w:color w:val="auto"/>
          <w:szCs w:val="21"/>
          <w:highlight w:val="none"/>
          <w:lang w:eastAsia="zh-CN"/>
        </w:rPr>
      </w:pPr>
    </w:p>
    <w:p>
      <w:pPr>
        <w:spacing w:line="360" w:lineRule="auto"/>
        <w:ind w:firstLine="5145" w:firstLineChars="245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广东业信招标有限公司</w:t>
      </w:r>
    </w:p>
    <w:p>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lang w:val="en-US" w:eastAsia="zh-CN"/>
        </w:rPr>
        <w:t>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12</w:t>
      </w:r>
      <w:r>
        <w:rPr>
          <w:rFonts w:hint="eastAsia" w:ascii="宋体" w:hAnsi="宋体" w:cs="Tahoma"/>
          <w:color w:val="auto"/>
          <w:szCs w:val="21"/>
          <w:highlight w:val="none"/>
        </w:rPr>
        <w:t>日</w:t>
      </w:r>
    </w:p>
    <w:p>
      <w:pPr>
        <w:spacing w:line="360" w:lineRule="auto"/>
        <w:ind w:firstLine="2940" w:firstLineChars="1400"/>
        <w:rPr>
          <w:rFonts w:ascii="宋体" w:hAnsi="宋体"/>
          <w:color w:val="auto"/>
          <w:szCs w:val="21"/>
          <w:highlight w:val="none"/>
        </w:rPr>
      </w:pPr>
    </w:p>
    <w:p>
      <w:pPr>
        <w:rPr>
          <w:rFonts w:hint="eastAsia" w:ascii="宋体" w:hAnsi="宋体"/>
          <w:color w:val="auto"/>
          <w:sz w:val="21"/>
          <w:szCs w:val="21"/>
          <w:highlight w:val="none"/>
        </w:rPr>
      </w:pPr>
      <w:bookmarkStart w:id="14" w:name="_Toc329242667"/>
      <w:bookmarkStart w:id="15" w:name="_Toc351986193"/>
      <w:bookmarkStart w:id="16" w:name="_Toc351987763"/>
      <w:bookmarkStart w:id="17" w:name="_Toc357151163"/>
      <w:bookmarkStart w:id="18" w:name="_Toc351988704"/>
      <w:bookmarkStart w:id="19" w:name="_Toc351985908"/>
      <w:bookmarkStart w:id="20" w:name="_Toc351990140"/>
      <w:bookmarkStart w:id="21" w:name="_Toc353522387"/>
      <w:bookmarkStart w:id="22" w:name="_Toc351987959"/>
      <w:bookmarkStart w:id="23" w:name="_Toc351986013"/>
      <w:bookmarkStart w:id="24" w:name="_Toc369180017"/>
      <w:r>
        <w:rPr>
          <w:rFonts w:hint="eastAsia" w:ascii="宋体" w:hAnsi="宋体"/>
          <w:color w:val="auto"/>
          <w:sz w:val="21"/>
          <w:szCs w:val="21"/>
          <w:highlight w:val="none"/>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25" w:name="_Toc28477"/>
      <w:r>
        <w:rPr>
          <w:rFonts w:hint="eastAsia" w:ascii="宋体" w:hAnsi="宋体"/>
          <w:color w:val="auto"/>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auto"/>
          <w:sz w:val="21"/>
          <w:szCs w:val="21"/>
          <w:highlight w:val="none"/>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9" w:name="_Toc351985909"/>
      <w:bookmarkStart w:id="30" w:name="_Toc351990141"/>
      <w:bookmarkStart w:id="31" w:name="_Toc351987764"/>
      <w:bookmarkStart w:id="32" w:name="_Toc351986194"/>
      <w:bookmarkStart w:id="33" w:name="_Toc353522388"/>
      <w:bookmarkStart w:id="34" w:name="_Toc351986014"/>
      <w:bookmarkStart w:id="35" w:name="_Toc351987960"/>
      <w:bookmarkStart w:id="36" w:name="_Toc351988705"/>
      <w:bookmarkStart w:id="37" w:name="_Toc357151164"/>
      <w:bookmarkStart w:id="38" w:name="_Toc369180018"/>
      <w:bookmarkStart w:id="39" w:name="_Toc208"/>
      <w:r>
        <w:rPr>
          <w:rFonts w:hint="eastAsia" w:ascii="宋体" w:hAnsi="宋体" w:eastAsia="宋体"/>
          <w:color w:val="auto"/>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auto"/>
          <w:kern w:val="44"/>
          <w:sz w:val="21"/>
          <w:szCs w:val="21"/>
          <w:highlight w:val="none"/>
          <w:u w:val="single"/>
          <w:lang w:eastAsia="zh-CN"/>
        </w:rPr>
        <w:t>YXZB-20230907</w:t>
      </w:r>
      <w:bookmarkEnd w:id="39"/>
      <w:r>
        <w:rPr>
          <w:rFonts w:hint="eastAsia" w:ascii="宋体" w:hAnsi="宋体" w:eastAsia="宋体"/>
          <w:color w:val="auto"/>
          <w:kern w:val="44"/>
          <w:sz w:val="21"/>
          <w:szCs w:val="21"/>
          <w:highlight w:val="none"/>
          <w:u w:val="single"/>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40" w:name="_Toc351990142"/>
      <w:bookmarkStart w:id="41" w:name="_Toc351985910"/>
      <w:bookmarkStart w:id="42" w:name="_Toc357151165"/>
      <w:bookmarkStart w:id="43" w:name="_Toc351987765"/>
      <w:bookmarkStart w:id="44" w:name="_Toc369180019"/>
      <w:bookmarkStart w:id="45" w:name="_Toc353522389"/>
      <w:bookmarkStart w:id="46" w:name="_Toc329242669"/>
      <w:bookmarkStart w:id="47" w:name="_Toc351986195"/>
      <w:bookmarkStart w:id="48" w:name="_Toc351988706"/>
      <w:bookmarkStart w:id="49" w:name="_Toc351987961"/>
      <w:bookmarkStart w:id="50" w:name="_Toc351986015"/>
      <w:bookmarkStart w:id="51" w:name="_Toc6578"/>
      <w:r>
        <w:rPr>
          <w:rFonts w:hint="eastAsia" w:ascii="宋体" w:hAnsi="宋体" w:eastAsia="宋体"/>
          <w:color w:val="auto"/>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auto"/>
          <w:kern w:val="44"/>
          <w:sz w:val="21"/>
          <w:szCs w:val="21"/>
          <w:highlight w:val="none"/>
          <w:u w:val="single"/>
          <w:lang w:eastAsia="zh-CN"/>
        </w:rPr>
        <w:t>阳西县人民法院档案室管网七氟丙烷灭火系统项目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52" w:name="_Toc351990143"/>
      <w:bookmarkStart w:id="53" w:name="_Toc351987766"/>
      <w:bookmarkStart w:id="54" w:name="_Toc351986196"/>
      <w:bookmarkStart w:id="55" w:name="_Toc357151166"/>
      <w:bookmarkStart w:id="56" w:name="_Toc351985911"/>
      <w:bookmarkStart w:id="57" w:name="_Toc351986016"/>
      <w:bookmarkStart w:id="58" w:name="_Toc369180020"/>
      <w:bookmarkStart w:id="59" w:name="_Toc28075"/>
      <w:bookmarkStart w:id="60" w:name="_Toc351988707"/>
      <w:bookmarkStart w:id="61" w:name="_Toc353522390"/>
      <w:bookmarkStart w:id="62" w:name="_Toc329242670"/>
      <w:bookmarkStart w:id="63" w:name="_Toc351987962"/>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en-US"/>
              </w:rPr>
              <w:t>投标人必须提供符合国家质量检测标准的全新、无破损、未使用过的货物，必须负责设备的安装调试（包括提供安装所需的零配件），并提供设备使用说明书等相关资料，必须提供设备的供货配置清单。</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2.所有设备均需提供供货证明、检验报告及合格证。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000000"/>
                <w:sz w:val="21"/>
                <w:szCs w:val="21"/>
              </w:rPr>
              <w:t>运至合同指定地点的设备费、运输费、卸装费、保险费、安装调试费和验收合格等完成该项目的一切费用，采购人不再支付其他任何费用。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000000"/>
                <w:sz w:val="21"/>
                <w:szCs w:val="21"/>
              </w:rPr>
              <w:t>采购合同由</w:t>
            </w:r>
            <w:r>
              <w:rPr>
                <w:rFonts w:hint="eastAsia" w:ascii="宋体" w:hAnsi="宋体" w:eastAsia="宋体" w:cs="宋体"/>
                <w:color w:val="000000"/>
                <w:sz w:val="21"/>
                <w:szCs w:val="21"/>
                <w:lang w:val="en-US" w:eastAsia="zh-CN"/>
              </w:rPr>
              <w:t>成交供应商凭</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成交</w:t>
            </w:r>
            <w:r>
              <w:rPr>
                <w:rFonts w:hint="eastAsia" w:ascii="宋体" w:hAnsi="宋体" w:eastAsia="宋体" w:cs="宋体"/>
                <w:color w:val="000000"/>
                <w:sz w:val="21"/>
                <w:szCs w:val="21"/>
              </w:rPr>
              <w:t>通知书》与采购人双方签订，签订时间为《</w:t>
            </w:r>
            <w:r>
              <w:rPr>
                <w:rFonts w:hint="eastAsia" w:ascii="宋体" w:hAnsi="宋体" w:eastAsia="宋体" w:cs="宋体"/>
                <w:color w:val="000000"/>
                <w:sz w:val="21"/>
                <w:szCs w:val="21"/>
                <w:lang w:val="en-US" w:eastAsia="zh-CN"/>
              </w:rPr>
              <w:t>成交</w:t>
            </w:r>
            <w:r>
              <w:rPr>
                <w:rFonts w:hint="eastAsia" w:ascii="宋体" w:hAnsi="宋体" w:eastAsia="宋体" w:cs="宋体"/>
                <w:color w:val="000000"/>
                <w:sz w:val="21"/>
                <w:szCs w:val="21"/>
              </w:rPr>
              <w:t>通知书》发出之日起</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完工</w:t>
            </w:r>
            <w:r>
              <w:rPr>
                <w:rFonts w:hint="eastAsia" w:ascii="宋体" w:hAnsi="宋体" w:eastAsia="宋体" w:cs="宋体"/>
                <w:b/>
                <w:color w:val="auto"/>
                <w:highlight w:val="none"/>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lang w:val="en-US" w:eastAsia="zh-CN"/>
              </w:rPr>
              <w:t>采购人指定地点</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color w:val="000000"/>
                <w:sz w:val="21"/>
                <w:szCs w:val="21"/>
                <w:highlight w:val="none"/>
              </w:rPr>
              <w:t>合同签订后，10个工作日内付款合同总额30%，项目</w:t>
            </w:r>
            <w:r>
              <w:rPr>
                <w:rFonts w:hint="eastAsia" w:ascii="宋体" w:hAnsi="宋体" w:eastAsia="宋体" w:cs="宋体"/>
                <w:color w:val="000000"/>
                <w:sz w:val="21"/>
                <w:szCs w:val="21"/>
                <w:highlight w:val="none"/>
                <w:lang w:eastAsia="zh-CN"/>
              </w:rPr>
              <w:t>完工</w:t>
            </w:r>
            <w:r>
              <w:rPr>
                <w:rFonts w:hint="eastAsia" w:ascii="宋体" w:hAnsi="宋体" w:eastAsia="宋体" w:cs="宋体"/>
                <w:color w:val="000000"/>
                <w:sz w:val="21"/>
                <w:szCs w:val="21"/>
                <w:highlight w:val="none"/>
                <w:lang w:val="en-US" w:eastAsia="zh-CN"/>
              </w:rPr>
              <w:t>并验收合格</w:t>
            </w:r>
            <w:r>
              <w:rPr>
                <w:rFonts w:hint="eastAsia" w:ascii="宋体" w:hAnsi="宋体" w:eastAsia="宋体" w:cs="宋体"/>
                <w:color w:val="000000"/>
                <w:sz w:val="21"/>
                <w:szCs w:val="21"/>
                <w:highlight w:val="none"/>
                <w:lang w:eastAsia="zh-CN"/>
              </w:rPr>
              <w:t>后</w:t>
            </w:r>
            <w:r>
              <w:rPr>
                <w:rFonts w:hint="eastAsia" w:ascii="宋体" w:hAnsi="宋体" w:eastAsia="宋体" w:cs="宋体"/>
                <w:color w:val="000000"/>
                <w:sz w:val="21"/>
                <w:szCs w:val="21"/>
                <w:highlight w:val="none"/>
              </w:rPr>
              <w:t>10个工作日内付款合同总额</w:t>
            </w:r>
            <w:r>
              <w:rPr>
                <w:rFonts w:hint="eastAsia" w:ascii="宋体" w:hAnsi="宋体" w:eastAsia="宋体" w:cs="宋体"/>
                <w:color w:val="000000"/>
                <w:sz w:val="21"/>
                <w:szCs w:val="21"/>
                <w:highlight w:val="none"/>
                <w:lang w:val="en-US" w:eastAsia="zh-CN"/>
              </w:rPr>
              <w:t>70</w:t>
            </w:r>
            <w:r>
              <w:rPr>
                <w:rFonts w:hint="eastAsia" w:ascii="宋体" w:hAnsi="宋体" w:eastAsia="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lang w:val="en-US" w:eastAsia="zh-CN"/>
              </w:rPr>
              <w:t>验收标准</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000000"/>
                <w:sz w:val="21"/>
                <w:szCs w:val="21"/>
                <w:highlight w:val="none"/>
                <w:lang w:eastAsia="zh-CN"/>
              </w:rPr>
              <w:t>按国家标准及采购</w:t>
            </w:r>
            <w:r>
              <w:rPr>
                <w:rFonts w:hint="eastAsia" w:ascii="宋体" w:hAnsi="宋体" w:eastAsia="宋体" w:cs="宋体"/>
                <w:color w:val="000000"/>
                <w:sz w:val="21"/>
                <w:szCs w:val="21"/>
                <w:highlight w:val="none"/>
                <w:lang w:val="en-US" w:eastAsia="zh-CN"/>
              </w:rPr>
              <w:t>人</w:t>
            </w:r>
            <w:r>
              <w:rPr>
                <w:rFonts w:hint="eastAsia" w:ascii="宋体" w:hAnsi="宋体" w:eastAsia="宋体" w:cs="宋体"/>
                <w:color w:val="000000"/>
                <w:sz w:val="21"/>
                <w:szCs w:val="21"/>
                <w:highlight w:val="none"/>
                <w:lang w:eastAsia="zh-CN"/>
              </w:rPr>
              <w:t>标准进行质量验收。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质量保证期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Cs/>
                <w:color w:val="000000"/>
                <w:sz w:val="21"/>
                <w:szCs w:val="21"/>
                <w:highlight w:val="none"/>
                <w:lang w:val="en-US" w:eastAsia="zh-CN"/>
              </w:rPr>
              <w:t>自验收合格之</w:t>
            </w:r>
            <w:r>
              <w:rPr>
                <w:rFonts w:hint="eastAsia" w:ascii="宋体" w:hAnsi="宋体" w:eastAsia="宋体" w:cs="宋体"/>
                <w:b w:val="0"/>
                <w:bCs/>
                <w:color w:val="000000"/>
                <w:sz w:val="21"/>
                <w:szCs w:val="21"/>
                <w:highlight w:val="none"/>
                <w:lang w:val="en-US" w:eastAsia="zh-CN"/>
              </w:rPr>
              <w:t>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000000"/>
                <w:szCs w:val="21"/>
                <w:lang w:val="en-US" w:eastAsia="zh-CN"/>
              </w:rPr>
              <w:t>参考</w:t>
            </w:r>
            <w:r>
              <w:rPr>
                <w:rFonts w:hint="eastAsia" w:ascii="宋体" w:hAnsi="宋体" w:eastAsia="宋体" w:cs="宋体"/>
                <w:bCs/>
                <w:szCs w:val="21"/>
              </w:rPr>
              <w:t>发改价格[2015]299号文的规定</w:t>
            </w:r>
            <w:r>
              <w:rPr>
                <w:rFonts w:hint="eastAsia" w:ascii="宋体" w:hAnsi="宋体" w:eastAsia="宋体" w:cs="宋体"/>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rPr>
          <w:color w:val="auto"/>
          <w:highlight w:val="none"/>
        </w:rPr>
      </w:pPr>
    </w:p>
    <w:p>
      <w:pPr>
        <w:rPr>
          <w:color w:val="auto"/>
          <w:highlight w:val="none"/>
        </w:rPr>
      </w:pPr>
    </w:p>
    <w:p>
      <w:pPr>
        <w:rPr>
          <w:color w:val="auto"/>
          <w:highlight w:val="none"/>
        </w:rPr>
      </w:pPr>
    </w:p>
    <w:p>
      <w:pPr>
        <w:rPr>
          <w:rFonts w:hint="eastAsia" w:ascii="宋体" w:hAnsi="宋体" w:eastAsia="宋体"/>
          <w:color w:val="auto"/>
          <w:kern w:val="0"/>
          <w:sz w:val="21"/>
          <w:szCs w:val="21"/>
          <w:highlight w:val="none"/>
        </w:rPr>
      </w:pPr>
      <w:bookmarkStart w:id="64" w:name="_Toc353522391"/>
      <w:bookmarkStart w:id="65" w:name="_Toc351987767"/>
      <w:bookmarkStart w:id="66" w:name="_Toc351990144"/>
      <w:bookmarkStart w:id="67" w:name="_Toc351985912"/>
      <w:bookmarkStart w:id="68" w:name="_Toc357151167"/>
      <w:bookmarkStart w:id="69" w:name="_Toc351988708"/>
      <w:bookmarkStart w:id="70" w:name="_Toc351986017"/>
      <w:bookmarkStart w:id="71" w:name="_Toc369180021"/>
      <w:bookmarkStart w:id="72" w:name="_Toc351987963"/>
      <w:bookmarkStart w:id="73" w:name="_Toc351986197"/>
      <w:bookmarkStart w:id="74" w:name="_Toc329242671"/>
      <w:r>
        <w:rPr>
          <w:rFonts w:hint="eastAsia" w:ascii="宋体" w:hAnsi="宋体" w:eastAsia="宋体"/>
          <w:color w:val="auto"/>
          <w:kern w:val="0"/>
          <w:sz w:val="21"/>
          <w:szCs w:val="21"/>
          <w:highlight w:val="none"/>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75" w:name="_Toc16276"/>
      <w:r>
        <w:rPr>
          <w:rFonts w:hint="eastAsia" w:ascii="宋体" w:hAnsi="宋体" w:eastAsia="宋体"/>
          <w:color w:val="auto"/>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rPr>
          <w:rFonts w:hint="eastAsia"/>
          <w:b w:val="0"/>
          <w:color w:val="auto"/>
          <w:sz w:val="24"/>
          <w:szCs w:val="24"/>
          <w:highlight w:val="none"/>
        </w:rPr>
      </w:pPr>
    </w:p>
    <w:p>
      <w:pPr>
        <w:keepNext w:val="0"/>
        <w:keepLines w:val="0"/>
        <w:pageBreakBefore w:val="0"/>
        <w:widowControl/>
        <w:numPr>
          <w:ilvl w:val="0"/>
          <w:numId w:val="7"/>
        </w:numPr>
        <w:kinsoku/>
        <w:wordWrap/>
        <w:overflowPunct/>
        <w:topLinePunct w:val="0"/>
        <w:autoSpaceDE/>
        <w:autoSpaceDN/>
        <w:bidi w:val="0"/>
        <w:adjustRightInd/>
        <w:snapToGrid/>
        <w:spacing w:line="360" w:lineRule="auto"/>
        <w:textAlignment w:val="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采购清单</w:t>
      </w:r>
    </w:p>
    <w:tbl>
      <w:tblPr>
        <w:tblStyle w:val="36"/>
        <w:tblW w:w="9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1617"/>
        <w:gridCol w:w="5014"/>
        <w:gridCol w:w="700"/>
        <w:gridCol w:w="700"/>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1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501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7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00" w:type="dxa"/>
            <w:tcBorders>
              <w:top w:val="single" w:color="000000" w:sz="4" w:space="0"/>
              <w:left w:val="single" w:color="000000" w:sz="4" w:space="0"/>
              <w:bottom w:val="nil"/>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58" w:type="dxa"/>
            <w:gridSpan w:val="6"/>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七氟丙烷贮装置</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95"/>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1、容器类别：钢质焊接钢瓶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设计定型参数：①容器容积：180L </w:t>
            </w:r>
            <w:r>
              <w:rPr>
                <w:rFonts w:hint="eastAsia" w:ascii="宋体" w:hAnsi="宋体" w:eastAsia="宋体" w:cs="宋体"/>
                <w:i w:val="0"/>
                <w:iCs w:val="0"/>
                <w:color w:val="000000"/>
                <w:kern w:val="0"/>
                <w:sz w:val="21"/>
                <w:szCs w:val="21"/>
                <w:u w:val="none"/>
                <w:lang w:val="en-US" w:eastAsia="zh-CN" w:bidi="ar"/>
              </w:rPr>
              <w:br w:type="textWrapping"/>
            </w:r>
            <w:r>
              <w:rPr>
                <w:rStyle w:val="94"/>
                <w:rFonts w:hint="eastAsia" w:ascii="宋体" w:hAnsi="宋体" w:eastAsia="宋体" w:cs="宋体"/>
                <w:color w:val="000000"/>
                <w:sz w:val="21"/>
                <w:szCs w:val="21"/>
                <w:lang w:val="en-US" w:eastAsia="zh-CN" w:bidi="ar"/>
              </w:rPr>
              <w:t>②容器公称工作压力：5.6MPa</w:t>
            </w:r>
            <w:r>
              <w:rPr>
                <w:rStyle w:val="95"/>
                <w:rFonts w:hint="eastAsia" w:ascii="宋体" w:hAnsi="宋体" w:eastAsia="宋体" w:cs="宋体"/>
                <w:color w:val="000000"/>
                <w:sz w:val="21"/>
                <w:szCs w:val="21"/>
                <w:lang w:val="en-US" w:eastAsia="zh-CN" w:bidi="ar"/>
              </w:rPr>
              <w:br w:type="textWrapping"/>
            </w:r>
            <w:r>
              <w:rPr>
                <w:rStyle w:val="95"/>
                <w:rFonts w:hint="eastAsia" w:ascii="宋体" w:hAnsi="宋体" w:eastAsia="宋体" w:cs="宋体"/>
                <w:color w:val="000000"/>
                <w:sz w:val="21"/>
                <w:szCs w:val="21"/>
                <w:lang w:val="en-US" w:eastAsia="zh-CN" w:bidi="ar"/>
              </w:rPr>
              <w:t xml:space="preserve">2、充装参数：最大充装密度：950kg/m³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5"/>
                <w:rFonts w:hint="eastAsia" w:ascii="宋体" w:hAnsi="宋体" w:eastAsia="宋体" w:cs="宋体"/>
                <w:color w:val="000000"/>
                <w:sz w:val="21"/>
                <w:szCs w:val="21"/>
                <w:lang w:val="en-US" w:eastAsia="zh-CN" w:bidi="ar"/>
              </w:rPr>
              <w:t>贮存压力：4.2MPa</w:t>
            </w:r>
            <w:r>
              <w:rPr>
                <w:rStyle w:val="95"/>
                <w:rFonts w:hint="eastAsia" w:ascii="宋体" w:hAnsi="宋体" w:eastAsia="宋体" w:cs="宋体"/>
                <w:color w:val="000000"/>
                <w:sz w:val="21"/>
                <w:szCs w:val="21"/>
                <w:lang w:val="en-US" w:eastAsia="zh-CN" w:bidi="ar"/>
              </w:rPr>
              <w:br w:type="textWrapping"/>
            </w:r>
            <w:r>
              <w:rPr>
                <w:rStyle w:val="95"/>
                <w:rFonts w:hint="eastAsia" w:ascii="宋体" w:hAnsi="宋体" w:eastAsia="宋体" w:cs="宋体"/>
                <w:color w:val="000000"/>
                <w:sz w:val="21"/>
                <w:szCs w:val="21"/>
                <w:lang w:val="en-US" w:eastAsia="zh-CN" w:bidi="ar"/>
              </w:rPr>
              <w:t>3、容器安全泄放装置的动作压力：7.5±0.375MPa</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七氟丙烷药剂</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1、纯度≥99.6﹪；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2、水份/（mg/kg）≤10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3、酸度（以HF计）/（mg/kg）≤1；</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4、蒸发残留物/﹪≤0.01；</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700" w:type="dxa"/>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驱动气体瓶组</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1、容器安全泄放装置的动作压力：8.8MPa±0.44MPa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2、容器类别：钢质无缝气瓶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容器设计定型参数：①容器容积：6L</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②容器公称工作压力：15MPa</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3、充装参数 </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贮存压力：6MPa。</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瓶组</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储存瓶架</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瓶组</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驱动瓶架</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瓶组</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高压施放软管</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公称工作压力：5.3MPa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公称直径：φ40mm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集流管安全泄放装置的动作压力：7.5±0.375MPa</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000000"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气流单向阀</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公称工作压力：6.6MPa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公称直径：φ6mm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低泄高封阀</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1、公称工作压力：6.6MPa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2、动作压力：≥0.1MPa</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可调式液流单向阀</w:t>
            </w:r>
          </w:p>
        </w:tc>
        <w:tc>
          <w:tcPr>
            <w:tcW w:w="50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公称工作压力：5.3MPa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公称直径：φ40mm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2、动作压力：≥0.1MPa</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auto" w:sz="4" w:space="0"/>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827" w:type="dxa"/>
            <w:tcBorders>
              <w:top w:val="single" w:color="000000" w:sz="4" w:space="0"/>
              <w:left w:val="single" w:color="000000" w:sz="8"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集流管</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1、集流管结构形式：无缝钢管焊接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2、公称工作压力：5.3MPa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3、公称通径：φ65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4、安全泄放装置的动作压力：7.5±0.375MPa</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瓶组</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控制气管</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φ8mm</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瓶组</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827" w:type="dxa"/>
            <w:tcBorders>
              <w:top w:val="single" w:color="000000" w:sz="4" w:space="0"/>
              <w:left w:val="single" w:color="000000" w:sz="8"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信号反馈装置</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1、公称工作压力：5.3MPa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DC 24V 0.3A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2、动作压力：0.8±0.08MPa</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全淹没喷咀</w:t>
            </w:r>
          </w:p>
        </w:tc>
        <w:tc>
          <w:tcPr>
            <w:tcW w:w="501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喷嘴材料类别：铜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2、喷嘴的结构尺寸：孔径φ12mm,孔数6个。</w:t>
            </w:r>
          </w:p>
        </w:tc>
        <w:tc>
          <w:tcPr>
            <w:tcW w:w="7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00" w:type="dxa"/>
            <w:tcBorders>
              <w:top w:val="single" w:color="auto"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选择阀</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1、选择阀的结构形式：活塞结构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2、阀门驱动方式：气动和手动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3、公称工作压力：5.3MPa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公称直径：φ32mm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工作温度范围：0℃～+50℃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000000" w:sz="4" w:space="0"/>
              <w:left w:val="single" w:color="000000" w:sz="4" w:space="0"/>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选择阀</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95"/>
                <w:rFonts w:hint="eastAsia" w:ascii="宋体" w:hAnsi="宋体" w:eastAsia="宋体" w:cs="宋体"/>
                <w:sz w:val="21"/>
                <w:szCs w:val="21"/>
                <w:lang w:val="en-US" w:eastAsia="zh-CN" w:bidi="ar"/>
              </w:rPr>
            </w:pPr>
            <w:r>
              <w:rPr>
                <w:rStyle w:val="95"/>
                <w:rFonts w:hint="eastAsia" w:ascii="宋体" w:hAnsi="宋体" w:eastAsia="宋体" w:cs="宋体"/>
                <w:sz w:val="21"/>
                <w:szCs w:val="21"/>
                <w:lang w:val="en-US" w:eastAsia="zh-CN" w:bidi="ar"/>
              </w:rPr>
              <w:t>1、选择阀的结构形式：活塞结构</w:t>
            </w:r>
            <w:r>
              <w:rPr>
                <w:rStyle w:val="95"/>
                <w:rFonts w:hint="eastAsia" w:ascii="宋体" w:hAnsi="宋体" w:eastAsia="宋体" w:cs="宋体"/>
                <w:sz w:val="21"/>
                <w:szCs w:val="21"/>
                <w:lang w:val="en-US" w:eastAsia="zh-CN" w:bidi="ar"/>
              </w:rPr>
              <w:br w:type="textWrapping"/>
            </w:r>
            <w:r>
              <w:rPr>
                <w:rStyle w:val="95"/>
                <w:rFonts w:hint="eastAsia" w:ascii="宋体" w:hAnsi="宋体" w:eastAsia="宋体" w:cs="宋体"/>
                <w:sz w:val="21"/>
                <w:szCs w:val="21"/>
                <w:lang w:val="en-US" w:eastAsia="zh-CN" w:bidi="ar"/>
              </w:rPr>
              <w:t>2、阀门驱动方式：气动和手动</w:t>
            </w:r>
            <w:r>
              <w:rPr>
                <w:rStyle w:val="95"/>
                <w:rFonts w:hint="eastAsia" w:ascii="宋体" w:hAnsi="宋体" w:eastAsia="宋体" w:cs="宋体"/>
                <w:sz w:val="21"/>
                <w:szCs w:val="21"/>
                <w:lang w:val="en-US" w:eastAsia="zh-CN" w:bidi="ar"/>
              </w:rPr>
              <w:br w:type="textWrapping"/>
            </w:r>
            <w:r>
              <w:rPr>
                <w:rStyle w:val="95"/>
                <w:rFonts w:hint="eastAsia" w:ascii="宋体" w:hAnsi="宋体" w:eastAsia="宋体" w:cs="宋体"/>
                <w:sz w:val="21"/>
                <w:szCs w:val="21"/>
                <w:lang w:val="en-US" w:eastAsia="zh-CN" w:bidi="ar"/>
              </w:rPr>
              <w:t>3、公称工作压力：5.3MPa</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5"/>
                <w:rFonts w:hint="eastAsia" w:ascii="宋体" w:hAnsi="宋体" w:cs="宋体"/>
                <w:sz w:val="21"/>
                <w:szCs w:val="21"/>
                <w:lang w:val="en-US" w:eastAsia="zh-CN" w:bidi="ar"/>
              </w:rPr>
              <w:t>4、</w:t>
            </w:r>
            <w:r>
              <w:rPr>
                <w:rStyle w:val="95"/>
                <w:rFonts w:hint="eastAsia" w:ascii="宋体" w:hAnsi="宋体" w:eastAsia="宋体" w:cs="宋体"/>
                <w:sz w:val="21"/>
                <w:szCs w:val="21"/>
                <w:lang w:val="en-US" w:eastAsia="zh-CN" w:bidi="ar"/>
              </w:rPr>
              <w:t>公称直径：φ65mm</w:t>
            </w:r>
            <w:r>
              <w:rPr>
                <w:rStyle w:val="95"/>
                <w:rFonts w:hint="eastAsia" w:ascii="宋体" w:hAnsi="宋体" w:eastAsia="宋体" w:cs="宋体"/>
                <w:sz w:val="21"/>
                <w:szCs w:val="21"/>
                <w:lang w:val="en-US" w:eastAsia="zh-CN" w:bidi="ar"/>
              </w:rPr>
              <w:br w:type="textWrapping"/>
            </w:r>
            <w:r>
              <w:rPr>
                <w:rStyle w:val="95"/>
                <w:rFonts w:hint="eastAsia" w:ascii="宋体" w:hAnsi="宋体" w:cs="宋体"/>
                <w:sz w:val="21"/>
                <w:szCs w:val="21"/>
                <w:lang w:val="en-US" w:eastAsia="zh-CN" w:bidi="ar"/>
              </w:rPr>
              <w:t>5、</w:t>
            </w:r>
            <w:r>
              <w:rPr>
                <w:rStyle w:val="95"/>
                <w:rFonts w:hint="eastAsia" w:ascii="宋体" w:hAnsi="宋体" w:eastAsia="宋体" w:cs="宋体"/>
                <w:sz w:val="21"/>
                <w:szCs w:val="21"/>
                <w:lang w:val="en-US" w:eastAsia="zh-CN" w:bidi="ar"/>
              </w:rPr>
              <w:t>工作温度范围：0℃～+50℃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直角弯头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DN32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直角弯头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DN65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法兰（焊接件）</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DN32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法兰（焊接件）</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DN65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机械型泄压装置</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外形尺寸：400*400</w:t>
            </w:r>
            <w:r>
              <w:rPr>
                <w:rFonts w:hint="eastAsia" w:ascii="宋体" w:hAnsi="宋体" w:cs="宋体"/>
                <w:i w:val="0"/>
                <w:iCs w:val="0"/>
                <w:color w:val="000000"/>
                <w:kern w:val="0"/>
                <w:sz w:val="21"/>
                <w:szCs w:val="21"/>
                <w:highlight w:val="yellow"/>
                <w:u w:val="none"/>
                <w:lang w:val="en-US" w:eastAsia="zh-CN" w:bidi="ar"/>
              </w:rPr>
              <w:t>(mm)</w:t>
            </w:r>
            <w:r>
              <w:rPr>
                <w:rFonts w:hint="eastAsia" w:ascii="宋体" w:hAnsi="宋体" w:eastAsia="宋体" w:cs="宋体"/>
                <w:i w:val="0"/>
                <w:iCs w:val="0"/>
                <w:color w:val="000000"/>
                <w:kern w:val="0"/>
                <w:sz w:val="21"/>
                <w:szCs w:val="21"/>
                <w:u w:val="none"/>
                <w:lang w:val="en-US" w:eastAsia="zh-CN" w:bidi="ar"/>
              </w:rPr>
              <w:t>，动作压力：1000Pa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动作精度：±150Pa</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机械型泄压装置</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外形尺寸：800*400</w:t>
            </w:r>
            <w:r>
              <w:rPr>
                <w:rFonts w:hint="eastAsia" w:ascii="宋体" w:hAnsi="宋体" w:cs="宋体"/>
                <w:i w:val="0"/>
                <w:iCs w:val="0"/>
                <w:color w:val="000000"/>
                <w:kern w:val="0"/>
                <w:sz w:val="21"/>
                <w:szCs w:val="21"/>
                <w:highlight w:val="yellow"/>
                <w:u w:val="none"/>
                <w:lang w:val="en-US" w:eastAsia="zh-CN" w:bidi="ar"/>
              </w:rPr>
              <w:t>(mm)</w:t>
            </w:r>
            <w:r>
              <w:rPr>
                <w:rFonts w:hint="eastAsia" w:ascii="宋体" w:hAnsi="宋体" w:eastAsia="宋体" w:cs="宋体"/>
                <w:i w:val="0"/>
                <w:iCs w:val="0"/>
                <w:color w:val="000000"/>
                <w:kern w:val="0"/>
                <w:sz w:val="21"/>
                <w:szCs w:val="21"/>
                <w:u w:val="none"/>
                <w:lang w:val="en-US" w:eastAsia="zh-CN" w:bidi="ar"/>
              </w:rPr>
              <w:t>，动作压力：1000Pa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动作精度：±150Pa</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58" w:type="dxa"/>
            <w:gridSpan w:val="6"/>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000000"/>
                <w:kern w:val="0"/>
                <w:sz w:val="21"/>
                <w:szCs w:val="21"/>
                <w:u w:val="none"/>
                <w:lang w:val="en-US" w:eastAsia="zh-CN" w:bidi="ar"/>
              </w:rPr>
              <w:t>二、电器部份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气体灭火控制器</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2区气体控制主机</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放气指示灯</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放气时此灯会亮</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紧急启停按钮</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紧急情况启动按钮</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8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声光报警器</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报警时发出声音和光的报警</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烟感探测器</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探测烟的探测器</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温感探测器</w:t>
            </w:r>
          </w:p>
        </w:tc>
        <w:tc>
          <w:tcPr>
            <w:tcW w:w="5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探测温度的探测器</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558" w:type="dxa"/>
            <w:gridSpan w:val="6"/>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000000"/>
                <w:kern w:val="0"/>
                <w:sz w:val="21"/>
                <w:szCs w:val="21"/>
                <w:u w:val="none"/>
                <w:lang w:val="en-US" w:eastAsia="zh-CN" w:bidi="ar"/>
              </w:rPr>
              <w:t>三、钢管管接件及其它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auto"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6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高压镀锌无缝钢管</w:t>
            </w:r>
          </w:p>
        </w:tc>
        <w:tc>
          <w:tcPr>
            <w:tcW w:w="501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0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700" w:type="dxa"/>
            <w:tcBorders>
              <w:top w:val="single" w:color="auto"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高压镀锌无缝钢管</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高压镀锌无缝钢管</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高压镀锌无缝钢管</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高压镀锌无缝钢管</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高压等径弯头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高压等径弯头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高压等径弯头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高压等径弯头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高压等径弯头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高压异径三通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DN25×32×25</w:t>
            </w:r>
            <w:r>
              <w:rPr>
                <w:rFonts w:hint="eastAsia" w:ascii="宋体" w:hAnsi="宋体" w:cs="宋体"/>
                <w:i w:val="0"/>
                <w:iCs w:val="0"/>
                <w:color w:val="000000"/>
                <w:kern w:val="0"/>
                <w:sz w:val="21"/>
                <w:szCs w:val="21"/>
                <w:highlight w:val="yellow"/>
                <w:u w:val="none"/>
                <w:lang w:val="en-US" w:eastAsia="zh-CN" w:bidi="ar"/>
              </w:rPr>
              <w:t>(mm)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高压异径三通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DN32×40×32</w:t>
            </w:r>
            <w:r>
              <w:rPr>
                <w:rFonts w:hint="eastAsia" w:ascii="宋体" w:hAnsi="宋体" w:cs="宋体"/>
                <w:i w:val="0"/>
                <w:iCs w:val="0"/>
                <w:color w:val="000000"/>
                <w:kern w:val="0"/>
                <w:sz w:val="21"/>
                <w:szCs w:val="21"/>
                <w:highlight w:val="yellow"/>
                <w:u w:val="none"/>
                <w:lang w:val="en-US" w:eastAsia="zh-CN" w:bidi="ar"/>
              </w:rPr>
              <w:t>(mm)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高压异径三通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DN40×50×40</w:t>
            </w:r>
            <w:r>
              <w:rPr>
                <w:rFonts w:hint="eastAsia" w:ascii="宋体" w:hAnsi="宋体" w:cs="宋体"/>
                <w:i w:val="0"/>
                <w:iCs w:val="0"/>
                <w:color w:val="000000"/>
                <w:kern w:val="0"/>
                <w:sz w:val="21"/>
                <w:szCs w:val="21"/>
                <w:highlight w:val="yellow"/>
                <w:u w:val="none"/>
                <w:lang w:val="en-US" w:eastAsia="zh-CN" w:bidi="ar"/>
              </w:rPr>
              <w:t>(mm)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高压异径三通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DN50×65×50</w:t>
            </w:r>
            <w:r>
              <w:rPr>
                <w:rFonts w:hint="eastAsia" w:ascii="宋体" w:hAnsi="宋体" w:cs="宋体"/>
                <w:i w:val="0"/>
                <w:iCs w:val="0"/>
                <w:color w:val="000000"/>
                <w:kern w:val="0"/>
                <w:sz w:val="21"/>
                <w:szCs w:val="21"/>
                <w:highlight w:val="yellow"/>
                <w:u w:val="none"/>
                <w:lang w:val="en-US" w:eastAsia="zh-CN" w:bidi="ar"/>
              </w:rPr>
              <w:t>(mm)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高压大小头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yellow"/>
                <w:u w:val="none"/>
                <w:lang w:val="en-US" w:eastAsia="zh-CN" w:bidi="ar"/>
              </w:rPr>
              <w:t>DN40×32</w:t>
            </w:r>
            <w:r>
              <w:rPr>
                <w:rFonts w:hint="eastAsia" w:ascii="宋体" w:hAnsi="宋体" w:cs="宋体"/>
                <w:i w:val="0"/>
                <w:iCs w:val="0"/>
                <w:color w:val="000000"/>
                <w:kern w:val="0"/>
                <w:sz w:val="21"/>
                <w:szCs w:val="21"/>
                <w:highlight w:val="yellow"/>
                <w:u w:val="none"/>
                <w:lang w:val="en-US" w:eastAsia="zh-CN" w:bidi="ar"/>
              </w:rPr>
              <w:t>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高压大小头</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yellow"/>
                <w:u w:val="none"/>
                <w:lang w:val="en-US" w:eastAsia="zh-CN" w:bidi="ar"/>
              </w:rPr>
              <w:t>DN50×40</w:t>
            </w:r>
            <w:r>
              <w:rPr>
                <w:rFonts w:hint="eastAsia" w:ascii="宋体" w:hAnsi="宋体" w:cs="宋体"/>
                <w:i w:val="0"/>
                <w:iCs w:val="0"/>
                <w:color w:val="000000"/>
                <w:kern w:val="0"/>
                <w:sz w:val="21"/>
                <w:szCs w:val="21"/>
                <w:highlight w:val="yellow"/>
                <w:u w:val="none"/>
                <w:lang w:val="en-US" w:eastAsia="zh-CN" w:bidi="ar"/>
              </w:rPr>
              <w:t>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高压直通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DN25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高压直通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DN32</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高压直通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DN40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高压直通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DN50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高压直通</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DN65</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00" w:type="dxa"/>
            <w:tcBorders>
              <w:top w:val="single" w:color="000000" w:sz="4" w:space="0"/>
              <w:left w:val="nil"/>
              <w:bottom w:val="nil"/>
              <w:right w:val="single" w:color="000000" w:sz="8" w:space="0"/>
            </w:tcBorders>
            <w:noWrap/>
            <w:vAlign w:val="center"/>
          </w:tcPr>
          <w:p>
            <w:pPr>
              <w:jc w:val="center"/>
              <w:rPr>
                <w:rFonts w:hint="eastAsia" w:ascii="宋体" w:hAnsi="宋体" w:eastAsia="宋体" w:cs="宋体"/>
                <w:i w:val="0"/>
                <w:iCs w:val="0"/>
                <w:color w:val="FF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角铁</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yellow"/>
                <w:u w:val="none"/>
                <w:lang w:val="en-US" w:eastAsia="zh-CN" w:bidi="ar"/>
              </w:rPr>
              <w:t>40×40</w:t>
            </w:r>
            <w:r>
              <w:rPr>
                <w:rFonts w:hint="eastAsia" w:ascii="宋体" w:hAnsi="宋体" w:cs="宋体"/>
                <w:i w:val="0"/>
                <w:iCs w:val="0"/>
                <w:color w:val="000000"/>
                <w:kern w:val="0"/>
                <w:sz w:val="21"/>
                <w:szCs w:val="21"/>
                <w:highlight w:val="yellow"/>
                <w:u w:val="none"/>
                <w:lang w:val="en-US" w:eastAsia="zh-CN" w:bidi="ar"/>
              </w:rPr>
              <w:t>(mm)</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条</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00"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827"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其他辅助材料</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定制</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批</w:t>
            </w:r>
          </w:p>
        </w:tc>
        <w:tc>
          <w:tcPr>
            <w:tcW w:w="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8" w:space="0"/>
            </w:tcBorders>
            <w:noWrap/>
            <w:vAlign w:val="center"/>
          </w:tcPr>
          <w:p>
            <w:pPr>
              <w:rPr>
                <w:rFonts w:hint="eastAsia" w:ascii="宋体" w:hAnsi="宋体" w:eastAsia="宋体" w:cs="宋体"/>
                <w:i w:val="0"/>
                <w:iCs w:val="0"/>
                <w:color w:val="000000"/>
                <w:sz w:val="21"/>
                <w:szCs w:val="21"/>
                <w:highlight w:val="none"/>
                <w:u w:val="none"/>
              </w:rPr>
            </w:pPr>
          </w:p>
        </w:tc>
      </w:tr>
    </w:tbl>
    <w:p>
      <w:pPr>
        <w:rPr>
          <w:color w:val="auto"/>
          <w:highlight w:val="none"/>
        </w:rPr>
      </w:pPr>
    </w:p>
    <w:p>
      <w:pPr>
        <w:rPr>
          <w:rFonts w:hint="eastAsia"/>
          <w:b w:val="0"/>
          <w:color w:val="auto"/>
          <w:sz w:val="24"/>
          <w:szCs w:val="24"/>
          <w:highlight w:val="none"/>
        </w:rPr>
      </w:pPr>
      <w:r>
        <w:rPr>
          <w:rFonts w:hint="eastAsia"/>
          <w:b w:val="0"/>
          <w:color w:val="auto"/>
          <w:sz w:val="24"/>
          <w:szCs w:val="24"/>
          <w:highlight w:val="none"/>
        </w:rPr>
        <w:br w:type="page"/>
      </w:r>
    </w:p>
    <w:p>
      <w:pPr>
        <w:pStyle w:val="3"/>
        <w:numPr>
          <w:ilvl w:val="0"/>
          <w:numId w:val="0"/>
        </w:numPr>
        <w:jc w:val="center"/>
        <w:rPr>
          <w:color w:val="auto"/>
          <w:sz w:val="24"/>
          <w:szCs w:val="24"/>
          <w:highlight w:val="none"/>
        </w:rPr>
      </w:pPr>
      <w:bookmarkStart w:id="76" w:name="_Toc9037"/>
      <w:r>
        <w:rPr>
          <w:rFonts w:hint="eastAsia"/>
          <w:b w:val="0"/>
          <w:color w:val="auto"/>
          <w:sz w:val="24"/>
          <w:szCs w:val="24"/>
          <w:highlight w:val="none"/>
        </w:rPr>
        <w:t>第三部分报价须知</w:t>
      </w:r>
      <w:bookmarkEnd w:id="76"/>
    </w:p>
    <w:p>
      <w:pPr>
        <w:pStyle w:val="3"/>
        <w:numPr>
          <w:ilvl w:val="0"/>
          <w:numId w:val="0"/>
        </w:numPr>
        <w:jc w:val="center"/>
        <w:rPr>
          <w:color w:val="auto"/>
          <w:sz w:val="21"/>
          <w:szCs w:val="21"/>
          <w:highlight w:val="none"/>
        </w:rPr>
      </w:pPr>
      <w:bookmarkStart w:id="77" w:name="_Toc456112858"/>
      <w:bookmarkStart w:id="78" w:name="_Toc25333"/>
      <w:bookmarkStart w:id="79" w:name="_Toc434832495"/>
      <w:r>
        <w:rPr>
          <w:rFonts w:hint="eastAsia"/>
          <w:color w:val="auto"/>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auto"/>
                <w:szCs w:val="21"/>
                <w:highlight w:val="none"/>
              </w:rPr>
            </w:pPr>
            <w:r>
              <w:rPr>
                <w:rFonts w:hint="eastAsia" w:ascii="宋体"/>
                <w:bCs/>
                <w:color w:val="auto"/>
                <w:highlight w:val="none"/>
              </w:rPr>
              <w:t>投标人在每一份报价文件上明确标明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auto"/>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http://www.yjcg.cc</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80" w:name="_Toc15859"/>
      <w:bookmarkStart w:id="81" w:name="_Toc351988710"/>
      <w:bookmarkStart w:id="82" w:name="_Toc353522393"/>
      <w:bookmarkStart w:id="83" w:name="_Toc351987769"/>
      <w:bookmarkStart w:id="84" w:name="_Toc357151176"/>
      <w:bookmarkStart w:id="85" w:name="_Toc351990146"/>
      <w:bookmarkStart w:id="86" w:name="_Toc369180023"/>
      <w:bookmarkStart w:id="87" w:name="_Toc351987965"/>
      <w:bookmarkStart w:id="88" w:name="_Toc383439827"/>
      <w:r>
        <w:rPr>
          <w:rFonts w:hint="eastAsia" w:ascii="宋体" w:hAnsi="宋体" w:eastAsia="宋体"/>
          <w:color w:val="auto"/>
          <w:kern w:val="44"/>
          <w:sz w:val="21"/>
          <w:szCs w:val="21"/>
          <w:highlight w:val="none"/>
        </w:rPr>
        <w:t>说  明</w:t>
      </w:r>
      <w:bookmarkEnd w:id="80"/>
      <w:bookmarkEnd w:id="81"/>
      <w:bookmarkEnd w:id="82"/>
      <w:bookmarkEnd w:id="83"/>
      <w:bookmarkEnd w:id="84"/>
      <w:bookmarkEnd w:id="85"/>
      <w:bookmarkEnd w:id="86"/>
      <w:bookmarkEnd w:id="87"/>
      <w:bookmarkEnd w:id="8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89" w:name="_Toc4042"/>
      <w:bookmarkStart w:id="90" w:name="_Toc369180024"/>
      <w:bookmarkStart w:id="91" w:name="_Toc383439828"/>
      <w:r>
        <w:rPr>
          <w:rFonts w:hint="eastAsia" w:ascii="黑体" w:hAnsi="宋体"/>
          <w:b w:val="0"/>
          <w:color w:val="auto"/>
          <w:kern w:val="44"/>
          <w:sz w:val="21"/>
          <w:szCs w:val="21"/>
          <w:highlight w:val="none"/>
        </w:rPr>
        <w:t>适用范围</w:t>
      </w:r>
      <w:bookmarkEnd w:id="89"/>
      <w:bookmarkEnd w:id="90"/>
      <w:bookmarkEnd w:id="91"/>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2" w:name="_Toc369180025"/>
      <w:bookmarkStart w:id="93" w:name="_Toc383439829"/>
      <w:bookmarkStart w:id="94" w:name="_Toc8126"/>
      <w:r>
        <w:rPr>
          <w:rFonts w:hint="eastAsia" w:ascii="黑体" w:hAnsi="宋体"/>
          <w:b w:val="0"/>
          <w:color w:val="auto"/>
          <w:kern w:val="44"/>
          <w:sz w:val="21"/>
          <w:szCs w:val="21"/>
          <w:highlight w:val="none"/>
        </w:rPr>
        <w:t>定义</w:t>
      </w:r>
      <w:bookmarkEnd w:id="92"/>
      <w:bookmarkEnd w:id="93"/>
      <w:bookmarkEnd w:id="94"/>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阳西县人民法院</w:t>
      </w:r>
      <w:r>
        <w:rPr>
          <w:rFonts w:hint="eastAsia" w:hAnsi="宋体" w:cs="Times New Roman"/>
          <w:color w:val="auto"/>
          <w:highlight w:val="none"/>
        </w:rPr>
        <w:t>，即项目采购用户方。</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lang w:eastAsia="zh-CN"/>
        </w:rPr>
        <w:t>广东业信招标有限公司</w:t>
      </w:r>
      <w:r>
        <w:rPr>
          <w:rFonts w:hint="eastAsia" w:hAnsi="宋体" w:cs="Times New Roman"/>
          <w:color w:val="auto"/>
          <w:highlight w:val="none"/>
        </w:rPr>
        <w:t>。</w:t>
      </w:r>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5" w:name="_Toc5546"/>
      <w:bookmarkStart w:id="96" w:name="_Toc383439830"/>
      <w:bookmarkStart w:id="97" w:name="_Toc369180027"/>
      <w:r>
        <w:rPr>
          <w:rFonts w:hint="eastAsia" w:ascii="黑体" w:hAnsi="宋体"/>
          <w:b w:val="0"/>
          <w:color w:val="auto"/>
          <w:kern w:val="44"/>
          <w:sz w:val="21"/>
          <w:szCs w:val="21"/>
          <w:highlight w:val="none"/>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8" w:name="_Toc351988711"/>
      <w:bookmarkStart w:id="99" w:name="_Toc351990147"/>
      <w:bookmarkStart w:id="100" w:name="_Toc351987966"/>
      <w:bookmarkStart w:id="101" w:name="_Toc351987770"/>
      <w:bookmarkStart w:id="102" w:name="_Toc357151177"/>
      <w:bookmarkStart w:id="103" w:name="_Toc353522394"/>
      <w:bookmarkStart w:id="104" w:name="_Toc383439831"/>
      <w:bookmarkStart w:id="105" w:name="_Toc369180028"/>
      <w:bookmarkStart w:id="106" w:name="_Toc24573"/>
      <w:r>
        <w:rPr>
          <w:rFonts w:hint="eastAsia" w:ascii="宋体" w:hAnsi="宋体" w:eastAsia="宋体"/>
          <w:color w:val="auto"/>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auto"/>
          <w:kern w:val="44"/>
          <w:sz w:val="21"/>
          <w:szCs w:val="21"/>
          <w:highlight w:val="none"/>
        </w:rPr>
        <w:t>说明</w:t>
      </w:r>
      <w:bookmarkEnd w:id="104"/>
      <w:bookmarkEnd w:id="105"/>
      <w:bookmarkEnd w:id="106"/>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7" w:name="_Toc369180029"/>
      <w:bookmarkStart w:id="108" w:name="_Toc383439832"/>
      <w:bookmarkStart w:id="109" w:name="_Toc25714"/>
      <w:r>
        <w:rPr>
          <w:rFonts w:hint="eastAsia" w:ascii="黑体" w:hAnsi="宋体"/>
          <w:b w:val="0"/>
          <w:color w:val="auto"/>
          <w:kern w:val="44"/>
          <w:sz w:val="21"/>
          <w:szCs w:val="21"/>
          <w:highlight w:val="none"/>
        </w:rPr>
        <w:t>询价文件的构成</w:t>
      </w:r>
      <w:bookmarkEnd w:id="107"/>
      <w:bookmarkEnd w:id="108"/>
      <w:bookmarkEnd w:id="109"/>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10" w:name="_Toc369180031"/>
      <w:bookmarkStart w:id="111" w:name="_Toc357151178"/>
      <w:bookmarkStart w:id="112" w:name="_Toc383439833"/>
      <w:bookmarkStart w:id="113" w:name="_Toc351987771"/>
      <w:bookmarkStart w:id="114" w:name="_Toc351987967"/>
      <w:bookmarkStart w:id="115" w:name="_Toc353522395"/>
      <w:bookmarkStart w:id="116" w:name="_Toc351990148"/>
      <w:bookmarkStart w:id="117" w:name="_Toc351988712"/>
      <w:bookmarkStart w:id="118" w:name="_Toc13753"/>
      <w:r>
        <w:rPr>
          <w:rFonts w:hint="eastAsia" w:ascii="宋体" w:hAnsi="宋体" w:eastAsia="宋体"/>
          <w:color w:val="auto"/>
          <w:kern w:val="44"/>
          <w:sz w:val="21"/>
          <w:szCs w:val="21"/>
          <w:highlight w:val="none"/>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19" w:name="_Toc383439834"/>
      <w:bookmarkStart w:id="120" w:name="_Toc369180032"/>
      <w:bookmarkStart w:id="121" w:name="_Toc19230"/>
      <w:r>
        <w:rPr>
          <w:rFonts w:hint="eastAsia" w:ascii="黑体" w:hAnsi="宋体"/>
          <w:b w:val="0"/>
          <w:color w:val="auto"/>
          <w:kern w:val="44"/>
          <w:sz w:val="21"/>
          <w:szCs w:val="21"/>
          <w:highlight w:val="none"/>
        </w:rPr>
        <w:t>报价文件编制基本要求</w:t>
      </w:r>
      <w:bookmarkEnd w:id="119"/>
      <w:bookmarkEnd w:id="120"/>
      <w:bookmarkEnd w:id="12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2" w:name="_Toc16308"/>
      <w:bookmarkStart w:id="123" w:name="_Toc369180033"/>
      <w:bookmarkStart w:id="124" w:name="_Toc383439835"/>
      <w:bookmarkStart w:id="125" w:name="_Toc503785416"/>
      <w:bookmarkStart w:id="126" w:name="_Toc111534389"/>
      <w:bookmarkStart w:id="127" w:name="_Toc497224214"/>
      <w:r>
        <w:rPr>
          <w:rFonts w:hint="eastAsia" w:ascii="黑体" w:hAnsi="宋体"/>
          <w:b w:val="0"/>
          <w:color w:val="auto"/>
          <w:kern w:val="44"/>
          <w:sz w:val="21"/>
          <w:szCs w:val="21"/>
          <w:highlight w:val="none"/>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pPr>
        <w:widowControl/>
        <w:numPr>
          <w:ilvl w:val="0"/>
          <w:numId w:val="10"/>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pPr>
        <w:widowControl/>
        <w:numPr>
          <w:ilvl w:val="0"/>
          <w:numId w:val="10"/>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8" w:name="_Toc383439836"/>
      <w:bookmarkStart w:id="129" w:name="_Toc4694"/>
      <w:bookmarkStart w:id="130" w:name="_Toc369180034"/>
      <w:r>
        <w:rPr>
          <w:rFonts w:hint="eastAsia" w:ascii="黑体" w:hAnsi="宋体"/>
          <w:b w:val="0"/>
          <w:color w:val="auto"/>
          <w:kern w:val="44"/>
          <w:sz w:val="21"/>
          <w:szCs w:val="21"/>
          <w:highlight w:val="none"/>
        </w:rPr>
        <w:t>计量单位</w:t>
      </w:r>
      <w:bookmarkEnd w:id="128"/>
      <w:bookmarkEnd w:id="129"/>
      <w:bookmarkEnd w:id="13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auto"/>
          <w:highlight w:val="none"/>
        </w:rPr>
      </w:pP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1" w:name="_Toc367780316"/>
      <w:bookmarkStart w:id="132" w:name="_Toc369180035"/>
      <w:bookmarkStart w:id="133" w:name="_Toc383439837"/>
      <w:bookmarkStart w:id="134" w:name="_Toc23858"/>
      <w:r>
        <w:rPr>
          <w:rFonts w:hint="eastAsia" w:ascii="黑体" w:hAnsi="宋体"/>
          <w:b w:val="0"/>
          <w:color w:val="auto"/>
          <w:kern w:val="44"/>
          <w:sz w:val="21"/>
          <w:szCs w:val="21"/>
          <w:highlight w:val="none"/>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5" w:name="_Toc367780317"/>
      <w:bookmarkStart w:id="136" w:name="_Toc30852"/>
      <w:bookmarkStart w:id="137" w:name="_Toc383439838"/>
      <w:bookmarkStart w:id="138" w:name="_Toc369180036"/>
      <w:r>
        <w:rPr>
          <w:rFonts w:hint="eastAsia" w:ascii="黑体" w:hAnsi="宋体"/>
          <w:b w:val="0"/>
          <w:color w:val="auto"/>
          <w:kern w:val="44"/>
          <w:sz w:val="21"/>
          <w:szCs w:val="21"/>
          <w:highlight w:val="none"/>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9" w:name="_Toc369180037"/>
      <w:bookmarkStart w:id="140" w:name="_Toc9805"/>
      <w:bookmarkStart w:id="141" w:name="_Toc383439839"/>
      <w:bookmarkStart w:id="142" w:name="_Toc367780318"/>
      <w:r>
        <w:rPr>
          <w:rFonts w:hint="eastAsia" w:ascii="黑体" w:hAnsi="宋体"/>
          <w:b w:val="0"/>
          <w:color w:val="auto"/>
          <w:kern w:val="44"/>
          <w:sz w:val="21"/>
          <w:szCs w:val="21"/>
          <w:highlight w:val="none"/>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3" w:name="_Toc383439840"/>
      <w:bookmarkStart w:id="144" w:name="_Toc873"/>
      <w:bookmarkStart w:id="145" w:name="_Toc369180038"/>
      <w:r>
        <w:rPr>
          <w:rFonts w:hint="eastAsia" w:ascii="宋体" w:hAnsi="宋体" w:eastAsia="宋体"/>
          <w:color w:val="auto"/>
          <w:kern w:val="44"/>
          <w:sz w:val="21"/>
          <w:szCs w:val="21"/>
          <w:highlight w:val="none"/>
        </w:rPr>
        <w:t>报价要求</w:t>
      </w:r>
      <w:bookmarkEnd w:id="143"/>
      <w:bookmarkEnd w:id="144"/>
      <w:bookmarkEnd w:id="145"/>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6" w:name="_Toc353522397"/>
      <w:bookmarkStart w:id="147" w:name="_Toc351990150"/>
      <w:bookmarkStart w:id="148" w:name="_Toc383439841"/>
      <w:bookmarkStart w:id="149" w:name="_Toc351987773"/>
      <w:bookmarkStart w:id="150" w:name="_Toc357151180"/>
      <w:bookmarkStart w:id="151" w:name="_Toc18335"/>
      <w:bookmarkStart w:id="152" w:name="_Toc351988714"/>
      <w:bookmarkStart w:id="153" w:name="_Toc369180039"/>
      <w:bookmarkStart w:id="154" w:name="_Toc351987969"/>
      <w:r>
        <w:rPr>
          <w:rFonts w:hint="eastAsia" w:ascii="黑体" w:hAnsi="宋体"/>
          <w:b w:val="0"/>
          <w:color w:val="auto"/>
          <w:kern w:val="44"/>
          <w:sz w:val="21"/>
          <w:szCs w:val="21"/>
          <w:highlight w:val="none"/>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5" w:name="_Toc31628"/>
      <w:bookmarkStart w:id="156" w:name="_Toc383439842"/>
      <w:r>
        <w:rPr>
          <w:rFonts w:hint="eastAsia" w:ascii="黑体" w:hAnsi="宋体"/>
          <w:b w:val="0"/>
          <w:color w:val="auto"/>
          <w:kern w:val="44"/>
          <w:sz w:val="21"/>
          <w:szCs w:val="21"/>
          <w:highlight w:val="none"/>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7" w:name="_Toc25735"/>
      <w:bookmarkStart w:id="158" w:name="_Toc369180040"/>
      <w:bookmarkStart w:id="159" w:name="_Toc383439843"/>
      <w:r>
        <w:rPr>
          <w:rFonts w:hint="eastAsia" w:ascii="宋体" w:hAnsi="宋体" w:eastAsia="宋体"/>
          <w:color w:val="auto"/>
          <w:kern w:val="44"/>
          <w:sz w:val="21"/>
          <w:szCs w:val="21"/>
          <w:highlight w:val="none"/>
        </w:rPr>
        <w:t>保证金</w:t>
      </w:r>
      <w:bookmarkEnd w:id="157"/>
      <w:bookmarkEnd w:id="158"/>
      <w:bookmarkEnd w:id="159"/>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0" w:name="_Toc383439844"/>
      <w:bookmarkStart w:id="161" w:name="_Toc18429"/>
      <w:r>
        <w:rPr>
          <w:rFonts w:hint="eastAsia" w:ascii="黑体" w:hAnsi="宋体"/>
          <w:b w:val="0"/>
          <w:color w:val="auto"/>
          <w:kern w:val="44"/>
          <w:sz w:val="21"/>
          <w:szCs w:val="21"/>
          <w:highlight w:val="none"/>
        </w:rPr>
        <w:t>保证金</w:t>
      </w:r>
      <w:bookmarkEnd w:id="160"/>
      <w:bookmarkEnd w:id="161"/>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5"/>
    <w:bookmarkEnd w:id="126"/>
    <w:bookmarkEnd w:id="127"/>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62" w:name="_Toc353522399"/>
      <w:bookmarkStart w:id="163" w:name="_Toc351987971"/>
      <w:bookmarkStart w:id="164" w:name="_Toc357151182"/>
      <w:bookmarkStart w:id="165" w:name="_Toc383439845"/>
      <w:bookmarkStart w:id="166" w:name="_Toc351988716"/>
      <w:bookmarkStart w:id="167" w:name="_Toc351987775"/>
      <w:bookmarkStart w:id="168" w:name="_Toc31833"/>
      <w:bookmarkStart w:id="169" w:name="_Toc351990152"/>
      <w:bookmarkStart w:id="170" w:name="_Toc369180041"/>
      <w:r>
        <w:rPr>
          <w:rFonts w:hint="eastAsia" w:ascii="宋体" w:hAnsi="宋体" w:eastAsia="宋体"/>
          <w:color w:val="auto"/>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1" w:name="_Toc369180042"/>
      <w:bookmarkStart w:id="172" w:name="_Toc21816"/>
      <w:bookmarkStart w:id="173" w:name="_Toc383439846"/>
      <w:r>
        <w:rPr>
          <w:rFonts w:hint="eastAsia" w:ascii="黑体" w:hAnsi="宋体"/>
          <w:b w:val="0"/>
          <w:color w:val="auto"/>
          <w:kern w:val="44"/>
          <w:sz w:val="21"/>
          <w:szCs w:val="21"/>
          <w:highlight w:val="none"/>
        </w:rPr>
        <w:t>报价文件的份数和封装</w:t>
      </w:r>
      <w:bookmarkEnd w:id="171"/>
      <w:bookmarkEnd w:id="172"/>
      <w:bookmarkEnd w:id="173"/>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4" w:name="_Toc369180043"/>
      <w:bookmarkStart w:id="175" w:name="_Toc383439847"/>
      <w:bookmarkStart w:id="176" w:name="_Toc29233"/>
      <w:r>
        <w:rPr>
          <w:rFonts w:hint="eastAsia" w:ascii="黑体" w:hAnsi="宋体"/>
          <w:b w:val="0"/>
          <w:color w:val="auto"/>
          <w:kern w:val="44"/>
          <w:sz w:val="21"/>
          <w:szCs w:val="21"/>
          <w:highlight w:val="none"/>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7" w:name="_Toc18486"/>
      <w:bookmarkStart w:id="178" w:name="_Toc383439848"/>
      <w:bookmarkStart w:id="179" w:name="_Toc369180044"/>
      <w:r>
        <w:rPr>
          <w:rFonts w:hint="eastAsia" w:ascii="黑体" w:hAnsi="宋体"/>
          <w:b w:val="0"/>
          <w:color w:val="auto"/>
          <w:kern w:val="44"/>
          <w:sz w:val="21"/>
          <w:szCs w:val="21"/>
          <w:highlight w:val="none"/>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80" w:name="_Toc497224219"/>
      <w:bookmarkStart w:id="181" w:name="_Toc503785421"/>
      <w:bookmarkStart w:id="182" w:name="_Toc349127618"/>
      <w:bookmarkStart w:id="183" w:name="_Toc333935679"/>
      <w:bookmarkStart w:id="184" w:name="_Toc333237669"/>
      <w:bookmarkStart w:id="185" w:name="_Toc332270338"/>
      <w:bookmarkStart w:id="186" w:name="_Toc366072520"/>
      <w:bookmarkStart w:id="187" w:name="_Toc331512890"/>
      <w:bookmarkStart w:id="188" w:name="_Toc340672861"/>
      <w:bookmarkStart w:id="189" w:name="_Toc333238625"/>
      <w:bookmarkStart w:id="190" w:name="_Toc350756442"/>
      <w:bookmarkStart w:id="191" w:name="_Toc333237780"/>
      <w:bookmarkStart w:id="192" w:name="_Toc350438741"/>
      <w:bookmarkStart w:id="193" w:name="_Toc339441079"/>
      <w:bookmarkStart w:id="194" w:name="_Toc345513859"/>
      <w:bookmarkStart w:id="195" w:name="_Toc339362292"/>
      <w:bookmarkStart w:id="196" w:name="_Toc332206700"/>
      <w:bookmarkStart w:id="197" w:name="_Toc5190"/>
      <w:bookmarkStart w:id="198" w:name="_Toc383439849"/>
      <w:bookmarkStart w:id="199" w:name="_Toc339020007"/>
      <w:bookmarkStart w:id="200" w:name="_Toc336681572"/>
      <w:bookmarkStart w:id="201" w:name="_Toc339019881"/>
      <w:bookmarkStart w:id="202" w:name="_Toc336681927"/>
      <w:bookmarkStart w:id="203" w:name="_Toc339020087"/>
      <w:bookmarkStart w:id="204" w:name="_Toc331684030"/>
      <w:bookmarkStart w:id="205" w:name="_Toc342060366"/>
      <w:bookmarkStart w:id="206" w:name="_Toc342296752"/>
      <w:bookmarkStart w:id="207" w:name="_Toc369180045"/>
      <w:bookmarkStart w:id="208" w:name="_Toc365967065"/>
      <w:bookmarkStart w:id="209" w:name="_Toc340507434"/>
      <w:bookmarkStart w:id="210" w:name="_Toc365985171"/>
      <w:bookmarkStart w:id="211" w:name="_Toc341348330"/>
      <w:bookmarkStart w:id="212" w:name="_Toc340677062"/>
      <w:bookmarkStart w:id="213" w:name="_Toc367095366"/>
      <w:bookmarkStart w:id="214" w:name="_Toc337632350"/>
      <w:bookmarkStart w:id="215" w:name="_Toc330459977"/>
      <w:bookmarkStart w:id="216" w:name="_Toc333935338"/>
      <w:bookmarkStart w:id="217" w:name="_Toc349143581"/>
      <w:bookmarkStart w:id="218" w:name="_Toc339020225"/>
      <w:r>
        <w:rPr>
          <w:rFonts w:hint="eastAsia" w:ascii="黑体" w:hAnsi="宋体"/>
          <w:b w:val="0"/>
          <w:color w:val="auto"/>
          <w:kern w:val="44"/>
          <w:sz w:val="21"/>
          <w:szCs w:val="21"/>
          <w:highlight w:val="none"/>
        </w:rPr>
        <w:t>报价文件的修改和撤</w:t>
      </w:r>
      <w:bookmarkEnd w:id="180"/>
      <w:bookmarkEnd w:id="181"/>
      <w:r>
        <w:rPr>
          <w:rFonts w:hint="eastAsia" w:ascii="黑体" w:hAnsi="宋体"/>
          <w:b w:val="0"/>
          <w:color w:val="auto"/>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19" w:name="_Toc1772"/>
      <w:bookmarkStart w:id="220" w:name="_Toc383439850"/>
      <w:bookmarkStart w:id="221" w:name="_Toc369180046"/>
      <w:r>
        <w:rPr>
          <w:rFonts w:hint="eastAsia" w:ascii="宋体" w:hAnsi="宋体" w:eastAsia="宋体"/>
          <w:color w:val="auto"/>
          <w:kern w:val="44"/>
          <w:sz w:val="21"/>
          <w:szCs w:val="21"/>
          <w:highlight w:val="none"/>
        </w:rPr>
        <w:t>报价的步骤</w:t>
      </w:r>
      <w:bookmarkEnd w:id="219"/>
      <w:bookmarkEnd w:id="220"/>
      <w:bookmarkEnd w:id="221"/>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22" w:name="_Toc341344848"/>
      <w:bookmarkStart w:id="223" w:name="_Toc329242979"/>
      <w:bookmarkStart w:id="224" w:name="_Toc341344773"/>
      <w:bookmarkStart w:id="225" w:name="_Toc334450205"/>
      <w:bookmarkStart w:id="226" w:name="_Toc329617508"/>
      <w:bookmarkStart w:id="227" w:name="_Toc124828884"/>
      <w:bookmarkStart w:id="228" w:name="_Toc66509198"/>
      <w:bookmarkStart w:id="229" w:name="_Toc327449379"/>
      <w:bookmarkStart w:id="230" w:name="_Toc327427072"/>
      <w:bookmarkStart w:id="231" w:name="_Toc327427186"/>
      <w:bookmarkStart w:id="232" w:name="_Toc497224201"/>
      <w:bookmarkStart w:id="233" w:name="_Toc327427129"/>
      <w:bookmarkStart w:id="234" w:name="_Toc324949684"/>
      <w:bookmarkStart w:id="235" w:name="_Toc503785403"/>
      <w:bookmarkStart w:id="236" w:name="_Toc367198758"/>
      <w:bookmarkStart w:id="237" w:name="_Toc365966637"/>
      <w:bookmarkStart w:id="238" w:name="_Toc325124271"/>
      <w:bookmarkStart w:id="239" w:name="_Toc349296349"/>
      <w:bookmarkStart w:id="240" w:name="_Toc324949788"/>
      <w:bookmarkStart w:id="241" w:name="_Toc324949844"/>
      <w:bookmarkStart w:id="242" w:name="_Toc326343891"/>
      <w:bookmarkStart w:id="243" w:name="_Toc365621772"/>
      <w:bookmarkStart w:id="244" w:name="_Toc369180030"/>
      <w:bookmarkStart w:id="245" w:name="_Toc383439851"/>
      <w:bookmarkStart w:id="246" w:name="_Toc9965"/>
      <w:r>
        <w:rPr>
          <w:rFonts w:hint="eastAsia" w:ascii="黑体" w:hAnsi="宋体"/>
          <w:b w:val="0"/>
          <w:color w:val="auto"/>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auto"/>
          <w:kern w:val="44"/>
          <w:sz w:val="21"/>
          <w:szCs w:val="21"/>
          <w:highlight w:val="none"/>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7" w:name="_Toc369180048"/>
      <w:bookmarkStart w:id="248" w:name="_Toc383439852"/>
      <w:bookmarkStart w:id="249" w:name="_Toc10687"/>
      <w:r>
        <w:rPr>
          <w:rFonts w:hint="eastAsia" w:ascii="黑体" w:hAnsi="宋体"/>
          <w:b w:val="0"/>
          <w:color w:val="auto"/>
          <w:kern w:val="44"/>
          <w:sz w:val="21"/>
          <w:szCs w:val="21"/>
          <w:highlight w:val="none"/>
        </w:rPr>
        <w:t>报价审查</w:t>
      </w:r>
      <w:bookmarkEnd w:id="247"/>
      <w:bookmarkEnd w:id="248"/>
      <w:bookmarkEnd w:id="249"/>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0" w:name="_Toc383439853"/>
      <w:bookmarkStart w:id="251" w:name="_Toc22709"/>
      <w:bookmarkStart w:id="252" w:name="_Toc369180049"/>
      <w:r>
        <w:rPr>
          <w:rFonts w:hint="eastAsia" w:ascii="黑体" w:hAnsi="宋体"/>
          <w:b w:val="0"/>
          <w:color w:val="auto"/>
          <w:kern w:val="44"/>
          <w:sz w:val="21"/>
          <w:szCs w:val="21"/>
          <w:highlight w:val="none"/>
        </w:rPr>
        <w:t>询价小组进行综合评议</w:t>
      </w:r>
      <w:bookmarkEnd w:id="250"/>
      <w:bookmarkEnd w:id="251"/>
      <w:bookmarkEnd w:id="252"/>
    </w:p>
    <w:p>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3" w:name="_Toc383439854"/>
      <w:bookmarkStart w:id="254" w:name="_Toc17860"/>
      <w:bookmarkStart w:id="255" w:name="_Toc369180050"/>
      <w:r>
        <w:rPr>
          <w:rFonts w:hint="eastAsia" w:ascii="黑体" w:hAnsi="宋体"/>
          <w:b w:val="0"/>
          <w:color w:val="auto"/>
          <w:kern w:val="44"/>
          <w:sz w:val="21"/>
          <w:szCs w:val="21"/>
          <w:highlight w:val="none"/>
        </w:rPr>
        <w:t>代理采购机构对报价过程和重要报价内容进行记录。</w:t>
      </w:r>
      <w:bookmarkEnd w:id="253"/>
      <w:bookmarkEnd w:id="254"/>
      <w:bookmarkEnd w:id="255"/>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6" w:name="_Toc383439855"/>
      <w:bookmarkStart w:id="257" w:name="_Toc369180051"/>
      <w:bookmarkStart w:id="258" w:name="_Toc28725"/>
      <w:r>
        <w:rPr>
          <w:rFonts w:hint="eastAsia" w:ascii="宋体" w:hAnsi="宋体" w:eastAsia="宋体"/>
          <w:color w:val="auto"/>
          <w:kern w:val="44"/>
          <w:sz w:val="21"/>
          <w:szCs w:val="21"/>
          <w:highlight w:val="none"/>
        </w:rPr>
        <w:t>确定成交供应商办法</w:t>
      </w:r>
      <w:bookmarkEnd w:id="256"/>
      <w:bookmarkEnd w:id="257"/>
      <w:bookmarkEnd w:id="25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9" w:name="_Toc369180052"/>
      <w:bookmarkStart w:id="260" w:name="_Toc383439856"/>
      <w:bookmarkStart w:id="261" w:name="_Toc15803"/>
      <w:r>
        <w:rPr>
          <w:rFonts w:hint="eastAsia" w:ascii="黑体" w:hAnsi="宋体"/>
          <w:b w:val="0"/>
          <w:color w:val="auto"/>
          <w:kern w:val="44"/>
          <w:sz w:val="21"/>
          <w:szCs w:val="21"/>
          <w:highlight w:val="none"/>
        </w:rPr>
        <w:t>确定成交供应商</w:t>
      </w:r>
      <w:bookmarkEnd w:id="259"/>
      <w:bookmarkEnd w:id="260"/>
      <w:bookmarkEnd w:id="26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2" w:name="_Toc369180053"/>
      <w:bookmarkStart w:id="263" w:name="_Toc18825"/>
      <w:bookmarkStart w:id="264" w:name="_Toc383439857"/>
      <w:r>
        <w:rPr>
          <w:rFonts w:hint="eastAsia" w:ascii="黑体" w:hAnsi="宋体"/>
          <w:b w:val="0"/>
          <w:color w:val="auto"/>
          <w:kern w:val="44"/>
          <w:sz w:val="21"/>
          <w:szCs w:val="21"/>
          <w:highlight w:val="none"/>
        </w:rPr>
        <w:t>替补候选人的设定与使用</w:t>
      </w:r>
      <w:bookmarkEnd w:id="262"/>
      <w:bookmarkEnd w:id="263"/>
      <w:bookmarkEnd w:id="264"/>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5" w:name="_Toc353522402"/>
      <w:bookmarkEnd w:id="265"/>
      <w:bookmarkStart w:id="266" w:name="_Toc351990155"/>
      <w:bookmarkEnd w:id="266"/>
      <w:bookmarkStart w:id="267" w:name="_Toc351987778"/>
      <w:bookmarkEnd w:id="267"/>
      <w:bookmarkStart w:id="268" w:name="_Toc351988719"/>
      <w:bookmarkEnd w:id="268"/>
      <w:bookmarkStart w:id="269" w:name="_Toc357151185"/>
      <w:bookmarkEnd w:id="269"/>
      <w:bookmarkStart w:id="270" w:name="_Toc351987974"/>
      <w:bookmarkEnd w:id="270"/>
      <w:bookmarkStart w:id="271" w:name="_Toc369180054"/>
      <w:bookmarkStart w:id="272" w:name="_Toc383439858"/>
      <w:bookmarkStart w:id="273" w:name="_Toc30761"/>
      <w:r>
        <w:rPr>
          <w:rFonts w:hint="eastAsia" w:ascii="宋体" w:hAnsi="宋体" w:eastAsia="宋体"/>
          <w:color w:val="auto"/>
          <w:kern w:val="44"/>
          <w:sz w:val="21"/>
          <w:szCs w:val="21"/>
          <w:highlight w:val="none"/>
        </w:rPr>
        <w:t>质疑、投诉</w:t>
      </w:r>
      <w:bookmarkEnd w:id="271"/>
      <w:bookmarkEnd w:id="272"/>
      <w:bookmarkEnd w:id="273"/>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4" w:name="_Toc10395"/>
      <w:bookmarkStart w:id="275" w:name="_Toc383439859"/>
      <w:r>
        <w:rPr>
          <w:rFonts w:hint="eastAsia" w:ascii="黑体" w:hAnsi="宋体"/>
          <w:b w:val="0"/>
          <w:color w:val="auto"/>
          <w:kern w:val="44"/>
          <w:sz w:val="21"/>
          <w:szCs w:val="21"/>
          <w:highlight w:val="none"/>
        </w:rPr>
        <w:t>质疑、投诉</w:t>
      </w:r>
      <w:bookmarkEnd w:id="274"/>
      <w:bookmarkEnd w:id="275"/>
    </w:p>
    <w:p>
      <w:pPr>
        <w:spacing w:line="480" w:lineRule="exact"/>
        <w:ind w:left="630" w:hanging="630" w:hangingChars="300"/>
        <w:rPr>
          <w:rFonts w:ascii="宋体" w:hAnsi="宋体"/>
          <w:color w:val="auto"/>
          <w:szCs w:val="21"/>
          <w:highlight w:val="none"/>
        </w:rPr>
      </w:pPr>
      <w:bookmarkStart w:id="276" w:name="_Toc351987975"/>
      <w:bookmarkStart w:id="277" w:name="_Toc351987779"/>
      <w:bookmarkStart w:id="278" w:name="_Toc351990156"/>
      <w:bookmarkStart w:id="279" w:name="_Toc353522403"/>
      <w:bookmarkStart w:id="280" w:name="_Toc357151186"/>
      <w:bookmarkStart w:id="281" w:name="_Toc351988720"/>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2" w:name="_Toc369180055"/>
      <w:bookmarkStart w:id="283" w:name="_Toc2815"/>
      <w:bookmarkStart w:id="284" w:name="_Toc383439860"/>
      <w:r>
        <w:rPr>
          <w:rFonts w:hint="eastAsia" w:ascii="宋体" w:hAnsi="宋体" w:eastAsia="宋体"/>
          <w:color w:val="auto"/>
          <w:kern w:val="44"/>
          <w:sz w:val="21"/>
          <w:szCs w:val="21"/>
          <w:highlight w:val="none"/>
        </w:rPr>
        <w:t>签订合同</w:t>
      </w:r>
      <w:bookmarkEnd w:id="276"/>
      <w:bookmarkEnd w:id="277"/>
      <w:bookmarkEnd w:id="278"/>
      <w:bookmarkEnd w:id="279"/>
      <w:bookmarkEnd w:id="280"/>
      <w:bookmarkEnd w:id="281"/>
      <w:bookmarkEnd w:id="282"/>
      <w:bookmarkEnd w:id="283"/>
      <w:bookmarkEnd w:id="284"/>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5" w:name="_Toc383439861"/>
      <w:bookmarkStart w:id="286" w:name="_Toc20122"/>
      <w:bookmarkStart w:id="287" w:name="_Toc369180056"/>
      <w:bookmarkStart w:id="288" w:name="_Toc367095382"/>
      <w:bookmarkStart w:id="289" w:name="_Toc366681897"/>
      <w:bookmarkStart w:id="290" w:name="_Toc366072536"/>
      <w:r>
        <w:rPr>
          <w:rFonts w:hint="eastAsia" w:ascii="黑体" w:hAnsi="宋体"/>
          <w:b w:val="0"/>
          <w:color w:val="auto"/>
          <w:kern w:val="44"/>
          <w:sz w:val="21"/>
          <w:szCs w:val="21"/>
          <w:highlight w:val="none"/>
        </w:rPr>
        <w:t>签订合同</w:t>
      </w:r>
      <w:bookmarkEnd w:id="285"/>
      <w:bookmarkEnd w:id="286"/>
      <w:bookmarkEnd w:id="287"/>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91" w:name="_Toc351987976"/>
      <w:bookmarkStart w:id="292" w:name="_Toc353522404"/>
      <w:bookmarkStart w:id="293" w:name="_Toc369180057"/>
      <w:bookmarkStart w:id="294" w:name="_Toc357151187"/>
      <w:bookmarkStart w:id="295" w:name="_Toc351988721"/>
      <w:bookmarkStart w:id="296" w:name="_Toc351987780"/>
      <w:bookmarkStart w:id="297" w:name="_Toc351990157"/>
      <w:bookmarkStart w:id="298" w:name="_Toc12711"/>
      <w:bookmarkStart w:id="299" w:name="_Toc383439862"/>
      <w:r>
        <w:rPr>
          <w:rFonts w:hint="eastAsia" w:ascii="宋体" w:hAnsi="宋体" w:eastAsia="宋体"/>
          <w:color w:val="auto"/>
          <w:kern w:val="44"/>
          <w:sz w:val="21"/>
          <w:szCs w:val="21"/>
          <w:highlight w:val="none"/>
        </w:rPr>
        <w:t>适用法律</w:t>
      </w:r>
      <w:bookmarkEnd w:id="291"/>
      <w:bookmarkEnd w:id="292"/>
      <w:bookmarkEnd w:id="293"/>
      <w:bookmarkEnd w:id="294"/>
      <w:bookmarkEnd w:id="295"/>
      <w:bookmarkEnd w:id="296"/>
      <w:bookmarkEnd w:id="297"/>
      <w:bookmarkEnd w:id="298"/>
      <w:bookmarkEnd w:id="299"/>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300" w:name="_Toc383439863"/>
      <w:bookmarkStart w:id="301" w:name="_Toc29781"/>
      <w:bookmarkStart w:id="302" w:name="_Toc369180058"/>
      <w:r>
        <w:rPr>
          <w:rFonts w:hint="eastAsia" w:ascii="黑体" w:hAnsi="宋体"/>
          <w:b w:val="0"/>
          <w:color w:val="auto"/>
          <w:kern w:val="44"/>
          <w:sz w:val="21"/>
          <w:szCs w:val="21"/>
          <w:highlight w:val="none"/>
        </w:rPr>
        <w:t>适用法律</w:t>
      </w:r>
      <w:bookmarkEnd w:id="300"/>
      <w:bookmarkEnd w:id="30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pStyle w:val="3"/>
        <w:numPr>
          <w:ilvl w:val="0"/>
          <w:numId w:val="0"/>
        </w:numPr>
        <w:jc w:val="center"/>
        <w:rPr>
          <w:color w:val="auto"/>
          <w:sz w:val="24"/>
          <w:highlight w:val="none"/>
        </w:rPr>
      </w:pPr>
      <w:bookmarkStart w:id="303" w:name="_Toc430771059"/>
      <w:bookmarkStart w:id="304" w:name="_Toc432682726"/>
      <w:bookmarkStart w:id="305" w:name="_Toc18558"/>
      <w:bookmarkStart w:id="306" w:name="_Toc500843104"/>
      <w:r>
        <w:rPr>
          <w:rFonts w:hint="eastAsia"/>
          <w:color w:val="auto"/>
          <w:sz w:val="24"/>
          <w:highlight w:val="none"/>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auto"/>
          <w:highlight w:val="none"/>
        </w:rPr>
      </w:pPr>
      <w:bookmarkStart w:id="307" w:name="_Toc430771060"/>
      <w:bookmarkStart w:id="308" w:name="_Toc430185803"/>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09"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auto"/>
          <w:highlight w:val="none"/>
        </w:rPr>
      </w:pPr>
      <w:bookmarkStart w:id="310" w:name="_Toc430185804"/>
      <w:bookmarkStart w:id="311" w:name="_Toc430771061"/>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auto"/>
          <w:highlight w:val="none"/>
        </w:rPr>
      </w:pPr>
      <w:bookmarkStart w:id="312" w:name="_Toc430771062"/>
      <w:bookmarkStart w:id="313" w:name="_Toc430185805"/>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12"/>
      <w:bookmarkEnd w:id="313"/>
    </w:p>
    <w:p>
      <w:pPr>
        <w:spacing w:line="360" w:lineRule="auto"/>
        <w:ind w:left="735" w:hanging="735" w:hangingChars="350"/>
        <w:rPr>
          <w:rFonts w:hint="eastAsia" w:ascii="宋体" w:hAnsi="宋体" w:eastAsia="宋体" w:cs="宋体"/>
          <w:color w:val="auto"/>
          <w:highlight w:val="none"/>
        </w:rPr>
      </w:pPr>
      <w:bookmarkStart w:id="314" w:name="_Toc430771063"/>
      <w:bookmarkStart w:id="315" w:name="_Toc430185806"/>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6" w:name="_Toc357151188"/>
      <w:bookmarkStart w:id="317" w:name="_Toc351988722"/>
      <w:bookmarkStart w:id="318" w:name="_Toc351987977"/>
      <w:bookmarkStart w:id="319" w:name="_Toc351987781"/>
      <w:bookmarkStart w:id="320" w:name="_Toc351990158"/>
      <w:bookmarkStart w:id="321" w:name="_Toc369180059"/>
      <w:bookmarkStart w:id="322" w:name="_Toc6232"/>
      <w:bookmarkStart w:id="323" w:name="_Toc383439864"/>
      <w:bookmarkStart w:id="324" w:name="_Toc353522405"/>
      <w:r>
        <w:rPr>
          <w:rFonts w:hint="eastAsia" w:ascii="宋体" w:hAnsi="宋体"/>
          <w:color w:val="auto"/>
          <w:sz w:val="21"/>
          <w:szCs w:val="21"/>
          <w:highlight w:val="none"/>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auto"/>
          <w:highlight w:val="none"/>
        </w:rPr>
      </w:pPr>
      <w:r>
        <w:rPr>
          <w:rFonts w:hint="eastAsia" w:ascii="宋体" w:hAnsi="宋体"/>
          <w:bCs/>
          <w:color w:val="auto"/>
          <w:highlight w:val="none"/>
        </w:rPr>
        <w:t>甲方（采购人）：</w:t>
      </w:r>
    </w:p>
    <w:p>
      <w:pPr>
        <w:spacing w:line="360" w:lineRule="auto"/>
        <w:rPr>
          <w:rFonts w:ascii="宋体" w:hAnsi="宋体"/>
          <w:bCs/>
          <w:color w:val="auto"/>
          <w:highlight w:val="none"/>
        </w:rPr>
      </w:pPr>
      <w:r>
        <w:rPr>
          <w:rFonts w:hint="eastAsia" w:ascii="宋体" w:hAnsi="宋体"/>
          <w:bCs/>
          <w:color w:val="auto"/>
          <w:highlight w:val="none"/>
        </w:rPr>
        <w:t>乙方（成交供应商）：</w:t>
      </w:r>
    </w:p>
    <w:p>
      <w:pPr>
        <w:spacing w:line="360" w:lineRule="auto"/>
        <w:rPr>
          <w:rFonts w:ascii="宋体" w:hAnsi="宋体"/>
          <w:bCs/>
          <w:color w:val="auto"/>
          <w:highlight w:val="none"/>
        </w:rPr>
      </w:pPr>
      <w:r>
        <w:rPr>
          <w:rFonts w:ascii="宋体" w:hAnsi="宋体"/>
          <w:bCs/>
          <w:color w:val="auto"/>
          <w:highlight w:val="none"/>
        </w:rPr>
        <w:tab/>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pPr>
        <w:tabs>
          <w:tab w:val="left" w:pos="1004"/>
        </w:tabs>
        <w:spacing w:line="440" w:lineRule="exact"/>
        <w:ind w:left="1079" w:leftChars="514"/>
        <w:rPr>
          <w:rFonts w:ascii="宋体" w:hAnsi="宋体"/>
          <w:bCs/>
          <w:color w:val="auto"/>
          <w:szCs w:val="21"/>
          <w:highlight w:val="none"/>
        </w:rPr>
      </w:pP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完工期：。</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pPr>
        <w:numPr>
          <w:ilvl w:val="6"/>
          <w:numId w:val="14"/>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5"/>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pPr>
        <w:numPr>
          <w:ilvl w:val="0"/>
          <w:numId w:val="15"/>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广东业信招标有限公司</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备案；</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tabs>
          <w:tab w:val="left" w:pos="1004"/>
          <w:tab w:val="left" w:pos="4267"/>
        </w:tabs>
        <w:spacing w:line="440" w:lineRule="exact"/>
        <w:rPr>
          <w:rFonts w:ascii="宋体" w:hAnsi="宋体"/>
          <w:bCs/>
          <w:color w:val="auto"/>
          <w:szCs w:val="21"/>
          <w:highlight w:val="none"/>
        </w:rPr>
      </w:pP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440" w:lineRule="exact"/>
        <w:rPr>
          <w:rFonts w:ascii="宋体" w:hAnsi="宋体"/>
          <w:bCs/>
          <w:color w:val="auto"/>
          <w:szCs w:val="21"/>
          <w:highlight w:val="none"/>
        </w:rPr>
      </w:pP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25" w:name="_Toc369180060"/>
      <w:bookmarkStart w:id="326" w:name="_Toc351986018"/>
      <w:bookmarkStart w:id="327" w:name="_Toc351987978"/>
      <w:bookmarkStart w:id="328" w:name="_Toc357151189"/>
      <w:bookmarkStart w:id="329" w:name="_Toc351986198"/>
      <w:bookmarkStart w:id="330" w:name="_Toc351987782"/>
      <w:bookmarkStart w:id="331" w:name="_Toc353522406"/>
      <w:bookmarkStart w:id="332" w:name="_Toc491658678"/>
      <w:bookmarkStart w:id="333" w:name="_Toc8441"/>
      <w:bookmarkStart w:id="334" w:name="_Toc351985913"/>
      <w:bookmarkStart w:id="335" w:name="_Toc351990159"/>
      <w:bookmarkStart w:id="336" w:name="_Toc351988723"/>
      <w:bookmarkStart w:id="337" w:name="_Toc329242721"/>
      <w:bookmarkStart w:id="338" w:name="_Toc500861025"/>
      <w:bookmarkStart w:id="339" w:name="_Toc383439865"/>
      <w:r>
        <w:rPr>
          <w:rFonts w:hint="eastAsia" w:ascii="宋体" w:hAnsi="宋体"/>
          <w:color w:val="auto"/>
          <w:sz w:val="21"/>
          <w:szCs w:val="21"/>
          <w:highlight w:val="none"/>
        </w:rPr>
        <w:t>第五部分</w:t>
      </w:r>
      <w:bookmarkStart w:id="340" w:name="_Hlt97188172"/>
      <w:bookmarkEnd w:id="340"/>
      <w:r>
        <w:rPr>
          <w:rFonts w:hint="eastAsia" w:ascii="宋体" w:hAnsi="宋体"/>
          <w:color w:val="auto"/>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auto"/>
          <w:szCs w:val="21"/>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rPr>
          <w:rFonts w:hAnsi="宋体"/>
          <w:b/>
          <w:bCs/>
          <w:color w:val="auto"/>
          <w:szCs w:val="24"/>
          <w:highlight w:val="none"/>
        </w:rPr>
      </w:pPr>
    </w:p>
    <w:p>
      <w:pPr>
        <w:pStyle w:val="4"/>
        <w:jc w:val="center"/>
        <w:rPr>
          <w:rFonts w:ascii="宋体" w:hAnsi="宋体"/>
          <w:b/>
          <w:bCs/>
          <w:color w:val="auto"/>
          <w:szCs w:val="21"/>
          <w:highlight w:val="none"/>
        </w:rPr>
      </w:pPr>
    </w:p>
    <w:p>
      <w:pPr>
        <w:jc w:val="center"/>
        <w:rPr>
          <w:rFonts w:ascii="宋体" w:hAnsi="宋体"/>
          <w:b/>
          <w:color w:val="auto"/>
          <w:kern w:val="44"/>
          <w:szCs w:val="21"/>
          <w:highlight w:val="none"/>
        </w:rPr>
      </w:pPr>
      <w:bookmarkStart w:id="342" w:name="_Toc369183620"/>
      <w:r>
        <w:rPr>
          <w:rFonts w:hint="eastAsia" w:ascii="宋体" w:hAnsi="宋体"/>
          <w:b/>
          <w:color w:val="auto"/>
          <w:kern w:val="44"/>
          <w:szCs w:val="21"/>
          <w:highlight w:val="none"/>
        </w:rPr>
        <w:t>封面格式</w:t>
      </w:r>
      <w:bookmarkEnd w:id="342"/>
    </w:p>
    <w:p>
      <w:pPr>
        <w:rPr>
          <w:color w:val="auto"/>
          <w:highlight w:val="none"/>
        </w:rPr>
      </w:pPr>
    </w:p>
    <w:p>
      <w:pPr>
        <w:pStyle w:val="4"/>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pPr>
        <w:pStyle w:val="4"/>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YXZB-20230907</w:t>
      </w:r>
    </w:p>
    <w:p>
      <w:pPr>
        <w:pStyle w:val="4"/>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阳西县人民法院档案室管网七氟丙烷灭火系统项目</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供应商名称（公章）：</w:t>
      </w:r>
    </w:p>
    <w:p>
      <w:pPr>
        <w:pStyle w:val="4"/>
        <w:spacing w:line="440" w:lineRule="exact"/>
        <w:rPr>
          <w:rFonts w:hAnsi="宋体"/>
          <w:bCs/>
          <w:color w:val="auto"/>
          <w:szCs w:val="24"/>
          <w:highlight w:val="none"/>
          <w:u w:val="single"/>
        </w:rPr>
      </w:pPr>
      <w:r>
        <w:rPr>
          <w:rFonts w:hint="eastAsia" w:hAnsi="宋体"/>
          <w:bCs/>
          <w:color w:val="auto"/>
          <w:szCs w:val="24"/>
          <w:highlight w:val="none"/>
        </w:rPr>
        <w:t>供应商地址：</w:t>
      </w:r>
    </w:p>
    <w:p>
      <w:pPr>
        <w:pStyle w:val="4"/>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pPr>
        <w:pStyle w:val="4"/>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pPr>
        <w:pStyle w:val="4"/>
        <w:spacing w:line="440" w:lineRule="exact"/>
        <w:rPr>
          <w:rFonts w:hAnsi="宋体"/>
          <w:bCs/>
          <w:color w:val="auto"/>
          <w:szCs w:val="24"/>
          <w:highlight w:val="none"/>
          <w:u w:val="single"/>
        </w:rPr>
      </w:pPr>
      <w:r>
        <w:rPr>
          <w:rFonts w:hAnsi="宋体"/>
          <w:bCs/>
          <w:color w:val="auto"/>
          <w:szCs w:val="24"/>
          <w:highlight w:val="none"/>
        </w:rPr>
        <w:t>邮编：</w:t>
      </w:r>
    </w:p>
    <w:p>
      <w:pPr>
        <w:pStyle w:val="4"/>
        <w:spacing w:line="440" w:lineRule="exact"/>
        <w:rPr>
          <w:color w:val="auto"/>
          <w:highlight w:val="none"/>
        </w:rPr>
      </w:pPr>
      <w:r>
        <w:rPr>
          <w:rFonts w:hint="eastAsia" w:hAnsi="宋体"/>
          <w:bCs/>
          <w:color w:val="auto"/>
          <w:szCs w:val="24"/>
          <w:highlight w:val="none"/>
        </w:rPr>
        <w:t>编制日期：年月日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3"/>
        <w:numPr>
          <w:ilvl w:val="1"/>
          <w:numId w:val="0"/>
        </w:numPr>
        <w:spacing w:line="360" w:lineRule="auto"/>
        <w:jc w:val="center"/>
        <w:rPr>
          <w:rFonts w:ascii="宋体" w:hAnsi="宋体"/>
          <w:color w:val="auto"/>
          <w:szCs w:val="21"/>
          <w:highlight w:val="none"/>
        </w:rPr>
      </w:pPr>
      <w:bookmarkStart w:id="343" w:name="_Toc200414514"/>
      <w:bookmarkStart w:id="344" w:name="_Toc518902461"/>
      <w:bookmarkStart w:id="345" w:name="_Toc18168"/>
      <w:r>
        <w:rPr>
          <w:rFonts w:hint="eastAsia" w:ascii="宋体" w:hAnsi="宋体" w:eastAsia="宋体"/>
          <w:color w:val="auto"/>
          <w:sz w:val="21"/>
          <w:szCs w:val="21"/>
          <w:highlight w:val="none"/>
        </w:rPr>
        <w:t xml:space="preserve">第一章  </w:t>
      </w:r>
      <w:bookmarkEnd w:id="343"/>
      <w:r>
        <w:rPr>
          <w:rFonts w:hint="eastAsia" w:ascii="宋体" w:hAnsi="宋体" w:eastAsia="宋体"/>
          <w:color w:val="auto"/>
          <w:sz w:val="21"/>
          <w:szCs w:val="21"/>
          <w:highlight w:val="none"/>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3060"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888" w:type="dxa"/>
            <w:vMerge w:val="restart"/>
            <w:vAlign w:val="center"/>
          </w:tcPr>
          <w:p>
            <w:pPr>
              <w:rPr>
                <w:color w:val="auto"/>
                <w:highlight w:val="none"/>
              </w:rPr>
            </w:pPr>
            <w:r>
              <w:rPr>
                <w:rFonts w:hint="eastAsia"/>
                <w:color w:val="auto"/>
                <w:highlight w:val="none"/>
              </w:rPr>
              <w:t>资格性检查</w:t>
            </w:r>
          </w:p>
        </w:tc>
        <w:tc>
          <w:tcPr>
            <w:tcW w:w="1684" w:type="dxa"/>
            <w:vMerge w:val="restart"/>
            <w:vAlign w:val="center"/>
          </w:tcPr>
          <w:p>
            <w:pPr>
              <w:rPr>
                <w:color w:val="auto"/>
                <w:highlight w:val="none"/>
              </w:rPr>
            </w:pPr>
            <w:r>
              <w:rPr>
                <w:rFonts w:hint="eastAsia"/>
                <w:color w:val="auto"/>
                <w:highlight w:val="none"/>
              </w:rPr>
              <w:t>供应商要求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888" w:type="dxa"/>
            <w:vMerge w:val="continue"/>
            <w:vAlign w:val="center"/>
          </w:tcPr>
          <w:p>
            <w:pPr>
              <w:rPr>
                <w:rFonts w:hint="eastAsia"/>
                <w:color w:val="auto"/>
                <w:highlight w:val="none"/>
              </w:rPr>
            </w:pPr>
          </w:p>
        </w:tc>
        <w:tc>
          <w:tcPr>
            <w:tcW w:w="1684" w:type="dxa"/>
            <w:vMerge w:val="continue"/>
            <w:vAlign w:val="center"/>
          </w:tcPr>
          <w:p>
            <w:pPr>
              <w:rPr>
                <w:rFonts w:hint="default"/>
                <w:color w:val="auto"/>
                <w:highlight w:val="none"/>
                <w:lang w:val="en-US"/>
              </w:rPr>
            </w:pPr>
          </w:p>
        </w:tc>
        <w:tc>
          <w:tcPr>
            <w:tcW w:w="3060" w:type="dxa"/>
            <w:vAlign w:val="center"/>
          </w:tcPr>
          <w:p>
            <w:pPr>
              <w:tabs>
                <w:tab w:val="left" w:pos="0"/>
              </w:tabs>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color w:val="auto"/>
                <w:szCs w:val="21"/>
                <w:highlight w:val="none"/>
                <w:lang w:val="en-US" w:eastAsia="zh-CN"/>
              </w:rPr>
              <w:t>应具有消防设施工程专业承包资质</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eastAsia="宋体"/>
                <w:color w:val="auto"/>
                <w:szCs w:val="21"/>
                <w:highlight w:val="none"/>
              </w:rPr>
            </w:pPr>
            <w:r>
              <w:rPr>
                <w:rFonts w:hint="eastAsia" w:ascii="宋体" w:hAnsi="宋体" w:eastAsia="宋体"/>
                <w:color w:val="auto"/>
                <w:szCs w:val="21"/>
                <w:highlight w:val="none"/>
              </w:rPr>
              <w:t>见报价文件</w:t>
            </w:r>
          </w:p>
          <w:p>
            <w:pPr>
              <w:tabs>
                <w:tab w:val="left" w:pos="0"/>
              </w:tabs>
              <w:jc w:val="center"/>
              <w:rPr>
                <w:rFonts w:hint="eastAsia" w:ascii="宋体" w:hAnsi="宋体"/>
                <w:color w:val="auto"/>
                <w:sz w:val="18"/>
                <w:szCs w:val="18"/>
                <w:highlight w:val="none"/>
              </w:rPr>
            </w:pPr>
            <w:r>
              <w:rPr>
                <w:rFonts w:hint="eastAsia" w:ascii="宋体" w:hAnsi="宋体" w:eastAsia="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rPr>
                <w:color w:val="auto"/>
                <w:highlight w:val="none"/>
              </w:rPr>
            </w:pPr>
            <w:r>
              <w:rPr>
                <w:rFonts w:hint="eastAsia"/>
                <w:color w:val="auto"/>
                <w:highlight w:val="none"/>
              </w:rPr>
              <w:t>符合性审查</w:t>
            </w:r>
          </w:p>
        </w:tc>
        <w:tc>
          <w:tcPr>
            <w:tcW w:w="1684" w:type="dxa"/>
            <w:vAlign w:val="center"/>
          </w:tcPr>
          <w:p>
            <w:pPr>
              <w:rPr>
                <w:color w:val="auto"/>
                <w:highlight w:val="none"/>
              </w:rPr>
            </w:pPr>
            <w:r>
              <w:rPr>
                <w:rFonts w:hint="eastAsia"/>
                <w:color w:val="auto"/>
                <w:highlight w:val="none"/>
                <w:lang w:eastAsia="zh-CN"/>
              </w:rPr>
              <w:t>完工期</w:t>
            </w:r>
            <w:r>
              <w:rPr>
                <w:rFonts w:hint="eastAsia"/>
                <w:color w:val="auto"/>
                <w:highlight w:val="none"/>
              </w:rPr>
              <w:t>须满足要求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投标报价未超出报价上限</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法定代表人/负责人资格证明书及授权委托书</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不接受联合体投标</w:t>
            </w:r>
          </w:p>
        </w:tc>
        <w:tc>
          <w:tcPr>
            <w:tcW w:w="3060"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8" w:type="dxa"/>
            <w:vMerge w:val="continue"/>
          </w:tcPr>
          <w:p>
            <w:pPr>
              <w:tabs>
                <w:tab w:val="left" w:pos="480"/>
              </w:tabs>
              <w:ind w:left="480" w:hanging="480"/>
              <w:jc w:val="center"/>
              <w:rPr>
                <w:rFonts w:ascii="宋体" w:hAnsi="宋体"/>
                <w:b/>
                <w:bCs/>
                <w:color w:val="auto"/>
                <w:szCs w:val="21"/>
                <w:highlight w:val="none"/>
              </w:rPr>
            </w:pPr>
          </w:p>
        </w:tc>
        <w:tc>
          <w:tcPr>
            <w:tcW w:w="1684" w:type="dxa"/>
            <w:vAlign w:val="center"/>
          </w:tcPr>
          <w:p>
            <w:pPr>
              <w:rPr>
                <w:color w:val="auto"/>
                <w:highlight w:val="none"/>
              </w:rPr>
            </w:pPr>
            <w:r>
              <w:rPr>
                <w:rFonts w:hint="eastAsia"/>
                <w:color w:val="auto"/>
                <w:highlight w:val="none"/>
              </w:rPr>
              <w:t>其他要求</w:t>
            </w:r>
          </w:p>
        </w:tc>
        <w:tc>
          <w:tcPr>
            <w:tcW w:w="3060"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color w:val="auto"/>
          <w:sz w:val="18"/>
          <w:szCs w:val="18"/>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6" w:name="_Toc23556"/>
      <w:bookmarkStart w:id="347" w:name="_Toc383439867"/>
      <w:bookmarkStart w:id="348" w:name="_Toc343612933"/>
      <w:bookmarkStart w:id="349" w:name="_Toc343247113"/>
      <w:bookmarkStart w:id="350" w:name="_Toc330459999"/>
      <w:bookmarkStart w:id="351" w:name="_Toc333237802"/>
      <w:bookmarkStart w:id="352" w:name="_Toc331684055"/>
      <w:bookmarkStart w:id="353" w:name="_Toc339362313"/>
      <w:bookmarkStart w:id="354" w:name="_Toc339020246"/>
      <w:bookmarkStart w:id="355" w:name="_Toc342312456"/>
      <w:bookmarkStart w:id="356" w:name="_Toc333237691"/>
      <w:bookmarkStart w:id="357" w:name="_Toc342060388"/>
      <w:bookmarkStart w:id="358" w:name="_Toc342296774"/>
      <w:bookmarkStart w:id="359" w:name="_Toc350438762"/>
      <w:bookmarkStart w:id="360" w:name="_Toc336681593"/>
      <w:bookmarkStart w:id="361" w:name="_Toc337632371"/>
      <w:bookmarkStart w:id="362" w:name="_Toc341348353"/>
      <w:bookmarkStart w:id="363" w:name="_Toc345312610"/>
      <w:bookmarkStart w:id="364" w:name="_Toc332270360"/>
      <w:bookmarkStart w:id="365" w:name="_Toc365967085"/>
      <w:bookmarkStart w:id="366" w:name="_Toc339441100"/>
      <w:bookmarkStart w:id="367" w:name="_Toc366072542"/>
      <w:bookmarkStart w:id="368" w:name="_Toc380764125"/>
      <w:bookmarkStart w:id="369" w:name="_Toc340677083"/>
      <w:bookmarkStart w:id="370" w:name="_Toc331512914"/>
      <w:bookmarkStart w:id="371" w:name="_Toc350756463"/>
      <w:bookmarkStart w:id="372" w:name="_Toc342398143"/>
      <w:bookmarkStart w:id="373" w:name="_Toc339020028"/>
      <w:bookmarkStart w:id="374" w:name="_Toc340507455"/>
      <w:bookmarkStart w:id="375" w:name="_Toc332206722"/>
      <w:bookmarkStart w:id="376" w:name="_Toc333238647"/>
      <w:bookmarkStart w:id="377" w:name="_Toc365985191"/>
      <w:bookmarkStart w:id="378" w:name="_Toc339019902"/>
      <w:bookmarkStart w:id="379" w:name="_Toc333935359"/>
      <w:bookmarkStart w:id="380" w:name="_Toc343248431"/>
      <w:bookmarkStart w:id="381" w:name="_Toc340672882"/>
      <w:bookmarkStart w:id="382" w:name="_Toc333935700"/>
      <w:bookmarkStart w:id="383" w:name="_Toc336681948"/>
      <w:bookmarkStart w:id="384" w:name="_Toc339020108"/>
      <w:r>
        <w:rPr>
          <w:rFonts w:hint="eastAsia" w:ascii="黑体" w:hAnsi="宋体"/>
          <w:b w:val="0"/>
          <w:color w:val="auto"/>
          <w:kern w:val="44"/>
          <w:sz w:val="21"/>
          <w:szCs w:val="20"/>
          <w:highlight w:val="none"/>
        </w:rPr>
        <w:t>（一）无重大违法记录声明函</w:t>
      </w:r>
      <w:bookmarkEnd w:id="346"/>
      <w:bookmarkEnd w:id="347"/>
    </w:p>
    <w:p>
      <w:pPr>
        <w:pStyle w:val="4"/>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w:t>
      </w:r>
      <w:r>
        <w:rPr>
          <w:rFonts w:hint="eastAsia"/>
          <w:color w:val="auto"/>
          <w:szCs w:val="21"/>
          <w:highlight w:val="none"/>
          <w:lang w:eastAsia="zh-CN"/>
        </w:rPr>
        <w:t>广东业信招标有限公司</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供应商法定代表人（负责人）或授权代理人（签字）：</w:t>
      </w:r>
    </w:p>
    <w:p>
      <w:pPr>
        <w:spacing w:line="360" w:lineRule="auto"/>
        <w:rPr>
          <w:color w:val="auto"/>
          <w:szCs w:val="21"/>
          <w:highlight w:val="none"/>
          <w:u w:val="single"/>
        </w:rPr>
      </w:pPr>
      <w:r>
        <w:rPr>
          <w:rFonts w:hint="eastAsia"/>
          <w:color w:val="auto"/>
          <w:szCs w:val="21"/>
          <w:highlight w:val="none"/>
        </w:rPr>
        <w:t>供应商名称（加盖公章）：</w:t>
      </w:r>
    </w:p>
    <w:p>
      <w:pPr>
        <w:spacing w:line="360" w:lineRule="auto"/>
        <w:rPr>
          <w:color w:val="auto"/>
          <w:szCs w:val="21"/>
          <w:highlight w:val="none"/>
          <w:u w:val="single"/>
        </w:rPr>
      </w:pPr>
      <w:r>
        <w:rPr>
          <w:rFonts w:hint="eastAsia" w:ascii="宋体" w:hAnsi="宋体"/>
          <w:bCs/>
          <w:color w:val="auto"/>
          <w:szCs w:val="21"/>
          <w:highlight w:val="none"/>
        </w:rPr>
        <w:t>日期： 年月 日</w:t>
      </w: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4"/>
        <w:ind w:left="420" w:firstLine="0"/>
        <w:rPr>
          <w:color w:val="auto"/>
          <w:highlight w:val="none"/>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5" w:name="_Toc383439868"/>
      <w:bookmarkStart w:id="386" w:name="_Toc29618"/>
      <w:r>
        <w:rPr>
          <w:rFonts w:hint="eastAsia" w:ascii="黑体" w:hAnsi="宋体"/>
          <w:b w:val="0"/>
          <w:color w:val="auto"/>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pPr>
        <w:spacing w:line="480" w:lineRule="exact"/>
        <w:ind w:firstLine="420" w:firstLineChars="200"/>
        <w:rPr>
          <w:rFonts w:ascii="宋体" w:hAnsi="宋体"/>
          <w:color w:val="auto"/>
          <w:highlight w:val="none"/>
        </w:rPr>
      </w:pPr>
    </w:p>
    <w:p>
      <w:pPr>
        <w:pStyle w:val="4"/>
        <w:rPr>
          <w:rFonts w:hAnsi="宋体"/>
          <w:color w:val="auto"/>
          <w:szCs w:val="24"/>
          <w:highlight w:val="none"/>
        </w:rPr>
      </w:pPr>
    </w:p>
    <w:p>
      <w:pPr>
        <w:pStyle w:val="4"/>
        <w:rPr>
          <w:color w:val="auto"/>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auto"/>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7" w:name="_Toc339019903"/>
      <w:bookmarkStart w:id="388" w:name="_Toc365967086"/>
      <w:bookmarkStart w:id="389" w:name="_Toc333237692"/>
      <w:bookmarkStart w:id="390" w:name="_Toc332270361"/>
      <w:bookmarkStart w:id="391" w:name="_Toc339020029"/>
      <w:bookmarkStart w:id="392" w:name="_Toc342296775"/>
      <w:bookmarkStart w:id="393" w:name="_Toc343612934"/>
      <w:bookmarkStart w:id="394" w:name="_Toc339441101"/>
      <w:bookmarkStart w:id="395" w:name="_Toc345312611"/>
      <w:bookmarkStart w:id="396" w:name="_Toc342398144"/>
      <w:bookmarkStart w:id="397" w:name="_Toc333935360"/>
      <w:bookmarkStart w:id="398" w:name="_Toc339362314"/>
      <w:bookmarkStart w:id="399" w:name="_Toc350756464"/>
      <w:bookmarkStart w:id="400" w:name="_Toc342060389"/>
      <w:bookmarkStart w:id="401" w:name="_Toc337632372"/>
      <w:bookmarkStart w:id="402" w:name="_Toc340677084"/>
      <w:bookmarkStart w:id="403" w:name="_Toc330460000"/>
      <w:bookmarkStart w:id="404" w:name="_Toc333237803"/>
      <w:bookmarkStart w:id="405" w:name="_Toc342312457"/>
      <w:bookmarkStart w:id="406" w:name="_Toc333935701"/>
      <w:bookmarkStart w:id="407" w:name="_Toc336681949"/>
      <w:bookmarkStart w:id="408" w:name="_Toc350438763"/>
      <w:bookmarkStart w:id="409" w:name="_Toc380764126"/>
      <w:bookmarkStart w:id="410" w:name="_Toc343248432"/>
      <w:bookmarkStart w:id="411" w:name="_Toc340672883"/>
      <w:bookmarkStart w:id="412" w:name="_Toc333238648"/>
      <w:bookmarkStart w:id="413" w:name="_Toc365985192"/>
      <w:bookmarkStart w:id="414" w:name="_Toc383439869"/>
      <w:bookmarkStart w:id="415" w:name="_Toc343247114"/>
      <w:bookmarkStart w:id="416" w:name="_Toc366072543"/>
      <w:bookmarkStart w:id="417" w:name="_Toc339020247"/>
      <w:bookmarkStart w:id="418" w:name="_Toc331684056"/>
      <w:bookmarkStart w:id="419" w:name="_Toc336681594"/>
      <w:bookmarkStart w:id="420" w:name="_Toc339020109"/>
      <w:bookmarkStart w:id="421" w:name="_Toc331512915"/>
      <w:bookmarkStart w:id="422" w:name="_Toc341348354"/>
      <w:bookmarkStart w:id="423" w:name="_Toc332206723"/>
      <w:bookmarkStart w:id="424" w:name="_Toc340507456"/>
      <w:bookmarkStart w:id="425" w:name="_Toc9318"/>
      <w:r>
        <w:rPr>
          <w:rFonts w:hint="eastAsia" w:ascii="黑体" w:hAnsi="宋体"/>
          <w:b w:val="0"/>
          <w:color w:val="auto"/>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w:t>
      </w:r>
      <w:r>
        <w:rPr>
          <w:rFonts w:hint="eastAsia" w:ascii="宋体" w:hAnsi="宋体"/>
          <w:bCs/>
          <w:color w:val="auto"/>
          <w:kern w:val="0"/>
          <w:highlight w:val="none"/>
          <w:lang w:eastAsia="zh-CN"/>
        </w:rPr>
        <w:t>广东业信招标有限公司</w:t>
      </w:r>
      <w:r>
        <w:rPr>
          <w:rFonts w:hint="eastAsia" w:ascii="宋体" w:hAnsi="宋体"/>
          <w:bCs/>
          <w:color w:val="auto"/>
          <w:kern w:val="0"/>
          <w:highlight w:val="none"/>
        </w:rPr>
        <w:t>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YXZB-20230907</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pPr>
        <w:rPr>
          <w:color w:val="auto"/>
          <w:highlight w:val="none"/>
        </w:rPr>
      </w:pPr>
    </w:p>
    <w:p>
      <w:pPr>
        <w:rPr>
          <w:color w:val="auto"/>
          <w:highlight w:val="none"/>
        </w:rPr>
      </w:pPr>
    </w:p>
    <w:p>
      <w:pPr>
        <w:rPr>
          <w:color w:val="auto"/>
          <w:highlight w:val="none"/>
        </w:rPr>
      </w:pPr>
      <w:r>
        <w:rPr>
          <w:color w:val="auto"/>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6" w:name="_Toc340677089"/>
      <w:bookmarkStart w:id="427" w:name="_Toc339019908"/>
      <w:bookmarkStart w:id="428" w:name="_Toc342398149"/>
      <w:bookmarkStart w:id="429" w:name="_Toc340672888"/>
      <w:bookmarkStart w:id="430" w:name="_Toc331684061"/>
      <w:bookmarkStart w:id="431" w:name="_Toc337632377"/>
      <w:bookmarkStart w:id="432" w:name="_Toc340507461"/>
      <w:bookmarkStart w:id="433" w:name="_Toc333237697"/>
      <w:bookmarkStart w:id="434" w:name="_Toc336681599"/>
      <w:bookmarkStart w:id="435" w:name="_Toc365967091"/>
      <w:bookmarkStart w:id="436" w:name="_Toc365985197"/>
      <w:bookmarkStart w:id="437" w:name="_Toc343612939"/>
      <w:bookmarkStart w:id="438" w:name="_Toc339020114"/>
      <w:bookmarkStart w:id="439" w:name="_Toc342060394"/>
      <w:bookmarkStart w:id="440" w:name="_Toc333237808"/>
      <w:bookmarkStart w:id="441" w:name="_Toc332270366"/>
      <w:bookmarkStart w:id="442" w:name="_Toc383439875"/>
      <w:bookmarkStart w:id="443" w:name="_Toc342312462"/>
      <w:bookmarkStart w:id="444" w:name="_Toc333935706"/>
      <w:bookmarkStart w:id="445" w:name="_Toc332206728"/>
      <w:bookmarkStart w:id="446" w:name="_Toc339362319"/>
      <w:bookmarkStart w:id="447" w:name="_Toc339020034"/>
      <w:bookmarkStart w:id="448" w:name="_Toc350756469"/>
      <w:bookmarkStart w:id="449" w:name="_Toc350438768"/>
      <w:bookmarkStart w:id="450" w:name="_Toc341348359"/>
      <w:bookmarkStart w:id="451" w:name="_Toc339441106"/>
      <w:bookmarkStart w:id="452" w:name="_Toc331512920"/>
      <w:bookmarkStart w:id="453" w:name="_Toc380764131"/>
      <w:bookmarkStart w:id="454" w:name="_Toc333935365"/>
      <w:bookmarkStart w:id="455" w:name="_Toc343247119"/>
      <w:bookmarkStart w:id="456" w:name="_Toc333238653"/>
      <w:bookmarkStart w:id="457" w:name="_Toc345312616"/>
      <w:bookmarkStart w:id="458" w:name="_Toc30340"/>
      <w:bookmarkStart w:id="459" w:name="_Toc336681954"/>
      <w:bookmarkStart w:id="460" w:name="_Toc330460005"/>
      <w:bookmarkStart w:id="461" w:name="_Toc342296780"/>
      <w:bookmarkStart w:id="462" w:name="_Toc366072548"/>
      <w:bookmarkStart w:id="463" w:name="_Toc339020252"/>
      <w:bookmarkStart w:id="464" w:name="_Toc343248437"/>
      <w:r>
        <w:rPr>
          <w:rFonts w:hint="eastAsia" w:ascii="黑体" w:hAnsi="宋体"/>
          <w:b w:val="0"/>
          <w:color w:val="auto"/>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5" w:name="_Toc357151198"/>
      <w:bookmarkStart w:id="466" w:name="_Toc369180069"/>
      <w:bookmarkStart w:id="467" w:name="_Toc12584"/>
      <w:bookmarkStart w:id="468" w:name="_Toc353522415"/>
      <w:bookmarkStart w:id="469" w:name="_Toc383439876"/>
      <w:r>
        <w:rPr>
          <w:rFonts w:hint="eastAsia"/>
          <w:b w:val="0"/>
          <w:color w:val="auto"/>
          <w:sz w:val="24"/>
          <w:szCs w:val="24"/>
          <w:highlight w:val="none"/>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0" w:name="_Toc383439877"/>
      <w:bookmarkStart w:id="471" w:name="_Toc369180070"/>
      <w:bookmarkStart w:id="472" w:name="_Toc357151199"/>
      <w:bookmarkStart w:id="473" w:name="_Toc353522416"/>
      <w:bookmarkStart w:id="474" w:name="_Toc5430"/>
      <w:r>
        <w:rPr>
          <w:rFonts w:hint="eastAsia" w:ascii="黑体" w:hAnsi="宋体"/>
          <w:b w:val="0"/>
          <w:color w:val="auto"/>
          <w:kern w:val="44"/>
          <w:sz w:val="21"/>
          <w:szCs w:val="20"/>
          <w:highlight w:val="none"/>
        </w:rPr>
        <w:t>（一） 报价函</w:t>
      </w:r>
      <w:bookmarkEnd w:id="470"/>
      <w:bookmarkEnd w:id="471"/>
      <w:bookmarkEnd w:id="472"/>
      <w:bookmarkEnd w:id="473"/>
      <w:bookmarkEnd w:id="474"/>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YXZB-20230907</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.我方已毫无保留地向贵方提供一切所需的证明材料。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pPr>
        <w:autoSpaceDE w:val="0"/>
        <w:autoSpaceDN w:val="0"/>
        <w:adjustRightInd w:val="0"/>
        <w:spacing w:line="360" w:lineRule="auto"/>
        <w:ind w:right="246"/>
        <w:rPr>
          <w:rFonts w:hint="eastAsia" w:ascii="宋体" w:hAnsi="宋体"/>
          <w:color w:val="auto"/>
          <w:kern w:val="0"/>
          <w:szCs w:val="21"/>
          <w:highlight w:val="none"/>
        </w:rPr>
      </w:pP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电话：</w:t>
      </w:r>
    </w:p>
    <w:p>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kern w:val="0"/>
          <w:szCs w:val="21"/>
          <w:highlight w:val="none"/>
          <w:lang w:val="en-US" w:eastAsia="zh-CN"/>
        </w:rPr>
        <w:t xml:space="preserve">                             </w:t>
      </w:r>
      <w:r>
        <w:rPr>
          <w:rFonts w:hint="eastAsia" w:ascii="宋体" w:hAnsi="宋体"/>
          <w:color w:val="auto"/>
          <w:szCs w:val="21"/>
          <w:highlight w:val="none"/>
        </w:rPr>
        <w:t>开户银行：</w:t>
      </w:r>
    </w:p>
    <w:p>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p>
    <w:p>
      <w:pPr>
        <w:rPr>
          <w:color w:val="auto"/>
          <w:highlight w:val="none"/>
        </w:rPr>
      </w:pPr>
      <w:r>
        <w:rPr>
          <w:rFonts w:hint="eastAsia" w:ascii="宋体" w:hAnsi="宋体"/>
          <w:color w:val="auto"/>
          <w:szCs w:val="21"/>
          <w:highlight w:val="none"/>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5" w:name="_Toc30801"/>
      <w:bookmarkStart w:id="476" w:name="_Toc357151200"/>
      <w:bookmarkStart w:id="477" w:name="_Toc369180071"/>
      <w:bookmarkStart w:id="478" w:name="_Toc383439878"/>
      <w:bookmarkStart w:id="479" w:name="_Toc353522417"/>
      <w:r>
        <w:rPr>
          <w:rFonts w:hint="eastAsia" w:ascii="黑体" w:hAnsi="宋体"/>
          <w:b w:val="0"/>
          <w:color w:val="auto"/>
          <w:kern w:val="44"/>
          <w:sz w:val="21"/>
          <w:szCs w:val="20"/>
          <w:highlight w:val="none"/>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pPr>
              <w:jc w:val="center"/>
              <w:rPr>
                <w:rFonts w:hint="eastAsia" w:ascii="宋体" w:hAnsi="宋体" w:eastAsia="宋体"/>
                <w:bCs/>
                <w:color w:val="auto"/>
                <w:highlight w:val="none"/>
                <w:lang w:eastAsia="zh-CN"/>
              </w:rPr>
            </w:pPr>
            <w:r>
              <w:rPr>
                <w:rFonts w:hint="eastAsia" w:ascii="宋体" w:hAnsi="宋体"/>
                <w:bCs/>
                <w:color w:val="auto"/>
                <w:highlight w:val="none"/>
                <w:lang w:eastAsia="zh-CN"/>
              </w:rPr>
              <w:t>完工期</w:t>
            </w:r>
          </w:p>
        </w:tc>
        <w:tc>
          <w:tcPr>
            <w:tcW w:w="1880"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auto"/>
                <w:highlight w:val="none"/>
              </w:rPr>
            </w:pPr>
          </w:p>
        </w:tc>
        <w:tc>
          <w:tcPr>
            <w:tcW w:w="2856"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1880" w:type="dxa"/>
            <w:vAlign w:val="center"/>
          </w:tcPr>
          <w:p>
            <w:pPr>
              <w:rPr>
                <w:rFonts w:ascii="宋体" w:hAnsi="宋体"/>
                <w:bCs/>
                <w:color w:val="auto"/>
                <w:highlight w:val="none"/>
              </w:rPr>
            </w:pPr>
          </w:p>
        </w:tc>
      </w:tr>
    </w:tbl>
    <w:p>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pPr>
        <w:adjustRightInd w:val="0"/>
        <w:snapToGrid w:val="0"/>
        <w:spacing w:line="360" w:lineRule="auto"/>
        <w:rPr>
          <w:rFonts w:ascii="仿宋_GB2312" w:hAnsi="仿宋" w:eastAsia="仿宋_GB2312"/>
          <w:color w:val="auto"/>
          <w:sz w:val="28"/>
          <w:szCs w:val="28"/>
          <w:highlight w:val="none"/>
          <w:u w:val="single"/>
        </w:rPr>
      </w:pPr>
    </w:p>
    <w:p>
      <w:pPr>
        <w:rPr>
          <w:color w:val="auto"/>
          <w:highlight w:val="none"/>
        </w:rPr>
      </w:pPr>
    </w:p>
    <w:p>
      <w:pPr>
        <w:rPr>
          <w:color w:val="auto"/>
          <w:highlight w:val="none"/>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0" w:name="_Toc369180072"/>
      <w:bookmarkStart w:id="481" w:name="_Toc353522418"/>
      <w:bookmarkStart w:id="482" w:name="_Toc383439879"/>
      <w:bookmarkStart w:id="483" w:name="_Toc357151201"/>
      <w:bookmarkStart w:id="484" w:name="_Toc32673"/>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80"/>
      <w:bookmarkEnd w:id="481"/>
      <w:bookmarkEnd w:id="482"/>
      <w:bookmarkEnd w:id="483"/>
      <w:bookmarkEnd w:id="48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sz w:val="18"/>
                <w:highlight w:val="none"/>
              </w:rPr>
            </w:pPr>
            <w:r>
              <w:rPr>
                <w:rFonts w:hint="eastAsia"/>
                <w:color w:val="auto"/>
                <w:sz w:val="18"/>
                <w:highlight w:val="none"/>
              </w:rPr>
              <w:t>序号</w:t>
            </w:r>
          </w:p>
        </w:tc>
        <w:tc>
          <w:tcPr>
            <w:tcW w:w="1843" w:type="dxa"/>
            <w:vAlign w:val="center"/>
          </w:tcPr>
          <w:p>
            <w:pPr>
              <w:pStyle w:val="4"/>
              <w:snapToGrid w:val="0"/>
              <w:ind w:firstLine="0"/>
              <w:jc w:val="center"/>
              <w:rPr>
                <w:color w:val="auto"/>
                <w:highlight w:val="none"/>
              </w:rPr>
            </w:pPr>
            <w:r>
              <w:rPr>
                <w:rFonts w:hint="eastAsia"/>
                <w:color w:val="auto"/>
                <w:highlight w:val="none"/>
              </w:rPr>
              <w:t>内容</w:t>
            </w:r>
          </w:p>
        </w:tc>
        <w:tc>
          <w:tcPr>
            <w:tcW w:w="1282" w:type="dxa"/>
            <w:vAlign w:val="center"/>
          </w:tcPr>
          <w:p>
            <w:pPr>
              <w:pStyle w:val="4"/>
              <w:snapToGrid w:val="0"/>
              <w:ind w:firstLine="0"/>
              <w:jc w:val="center"/>
              <w:rPr>
                <w:color w:val="auto"/>
                <w:highlight w:val="none"/>
              </w:rPr>
            </w:pPr>
            <w:r>
              <w:rPr>
                <w:rFonts w:hint="eastAsia"/>
                <w:color w:val="auto"/>
                <w:highlight w:val="none"/>
              </w:rPr>
              <w:t>1</w:t>
            </w:r>
          </w:p>
        </w:tc>
        <w:tc>
          <w:tcPr>
            <w:tcW w:w="1282" w:type="dxa"/>
            <w:vAlign w:val="center"/>
          </w:tcPr>
          <w:p>
            <w:pPr>
              <w:pStyle w:val="4"/>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4"/>
              <w:snapToGrid w:val="0"/>
              <w:ind w:firstLine="0"/>
              <w:jc w:val="center"/>
              <w:rPr>
                <w:color w:val="auto"/>
                <w:highlight w:val="none"/>
              </w:rPr>
            </w:pPr>
            <w:r>
              <w:rPr>
                <w:rFonts w:hint="eastAsia"/>
                <w:color w:val="auto"/>
                <w:highlight w:val="none"/>
              </w:rPr>
              <w:t>3</w:t>
            </w:r>
          </w:p>
        </w:tc>
        <w:tc>
          <w:tcPr>
            <w:tcW w:w="1282" w:type="dxa"/>
            <w:vAlign w:val="center"/>
          </w:tcPr>
          <w:p>
            <w:pPr>
              <w:pStyle w:val="4"/>
              <w:snapToGrid w:val="0"/>
              <w:ind w:firstLine="0"/>
              <w:jc w:val="center"/>
              <w:rPr>
                <w:color w:val="auto"/>
                <w:highlight w:val="none"/>
              </w:rPr>
            </w:pPr>
            <w:r>
              <w:rPr>
                <w:rFonts w:hint="eastAsia"/>
                <w:color w:val="auto"/>
                <w:highlight w:val="none"/>
              </w:rPr>
              <w:t>4</w:t>
            </w:r>
          </w:p>
        </w:tc>
        <w:tc>
          <w:tcPr>
            <w:tcW w:w="1283" w:type="dxa"/>
            <w:vAlign w:val="center"/>
          </w:tcPr>
          <w:p>
            <w:pPr>
              <w:pStyle w:val="4"/>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w:t>
            </w:r>
          </w:p>
        </w:tc>
        <w:tc>
          <w:tcPr>
            <w:tcW w:w="1843" w:type="dxa"/>
            <w:vAlign w:val="center"/>
          </w:tcPr>
          <w:p>
            <w:pPr>
              <w:pStyle w:val="4"/>
              <w:snapToGrid w:val="0"/>
              <w:ind w:firstLine="0"/>
              <w:jc w:val="center"/>
              <w:rPr>
                <w:color w:val="auto"/>
                <w:highlight w:val="none"/>
              </w:rPr>
            </w:pPr>
            <w:r>
              <w:rPr>
                <w:rFonts w:hint="eastAsia"/>
                <w:color w:val="auto"/>
                <w:highlight w:val="none"/>
              </w:rPr>
              <w:t>设备名称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2</w:t>
            </w:r>
          </w:p>
        </w:tc>
        <w:tc>
          <w:tcPr>
            <w:tcW w:w="1843" w:type="dxa"/>
            <w:vAlign w:val="center"/>
          </w:tcPr>
          <w:p>
            <w:pPr>
              <w:pStyle w:val="4"/>
              <w:snapToGrid w:val="0"/>
              <w:ind w:firstLine="0"/>
              <w:jc w:val="center"/>
              <w:rPr>
                <w:color w:val="auto"/>
                <w:highlight w:val="none"/>
              </w:rPr>
            </w:pPr>
            <w:r>
              <w:rPr>
                <w:rFonts w:hint="eastAsia"/>
                <w:color w:val="auto"/>
                <w:highlight w:val="none"/>
              </w:rPr>
              <w:t>型号及规格</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3</w:t>
            </w:r>
          </w:p>
        </w:tc>
        <w:tc>
          <w:tcPr>
            <w:tcW w:w="1843" w:type="dxa"/>
            <w:vAlign w:val="center"/>
          </w:tcPr>
          <w:p>
            <w:pPr>
              <w:pStyle w:val="4"/>
              <w:snapToGrid w:val="0"/>
              <w:ind w:firstLine="0"/>
              <w:jc w:val="center"/>
              <w:rPr>
                <w:color w:val="auto"/>
                <w:highlight w:val="none"/>
              </w:rPr>
            </w:pPr>
            <w:r>
              <w:rPr>
                <w:rFonts w:hint="eastAsia"/>
                <w:color w:val="auto"/>
                <w:highlight w:val="none"/>
              </w:rPr>
              <w:t>原产地</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4</w:t>
            </w:r>
          </w:p>
        </w:tc>
        <w:tc>
          <w:tcPr>
            <w:tcW w:w="1843" w:type="dxa"/>
            <w:vAlign w:val="center"/>
          </w:tcPr>
          <w:p>
            <w:pPr>
              <w:pStyle w:val="4"/>
              <w:snapToGrid w:val="0"/>
              <w:ind w:firstLine="0"/>
              <w:jc w:val="center"/>
              <w:rPr>
                <w:color w:val="auto"/>
                <w:highlight w:val="none"/>
              </w:rPr>
            </w:pPr>
            <w:r>
              <w:rPr>
                <w:rFonts w:hint="eastAsia"/>
                <w:color w:val="auto"/>
                <w:highlight w:val="none"/>
              </w:rPr>
              <w:t>设备单价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5</w:t>
            </w:r>
          </w:p>
        </w:tc>
        <w:tc>
          <w:tcPr>
            <w:tcW w:w="1843" w:type="dxa"/>
            <w:vAlign w:val="center"/>
          </w:tcPr>
          <w:p>
            <w:pPr>
              <w:pStyle w:val="4"/>
              <w:snapToGrid w:val="0"/>
              <w:ind w:firstLine="0"/>
              <w:jc w:val="center"/>
              <w:rPr>
                <w:color w:val="auto"/>
                <w:highlight w:val="none"/>
              </w:rPr>
            </w:pPr>
            <w:r>
              <w:rPr>
                <w:rFonts w:hint="eastAsia"/>
                <w:color w:val="auto"/>
                <w:highlight w:val="none"/>
              </w:rPr>
              <w:t>数量</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color w:val="auto"/>
                <w:highlight w:val="none"/>
              </w:rPr>
              <w:t>6</w:t>
            </w:r>
          </w:p>
        </w:tc>
        <w:tc>
          <w:tcPr>
            <w:tcW w:w="1843" w:type="dxa"/>
            <w:vAlign w:val="center"/>
          </w:tcPr>
          <w:p>
            <w:pPr>
              <w:pStyle w:val="4"/>
              <w:snapToGrid w:val="0"/>
              <w:ind w:firstLine="0"/>
              <w:jc w:val="center"/>
              <w:rPr>
                <w:color w:val="auto"/>
                <w:highlight w:val="none"/>
              </w:rPr>
            </w:pPr>
            <w:r>
              <w:rPr>
                <w:rFonts w:hint="eastAsia"/>
                <w:color w:val="auto"/>
                <w:highlight w:val="none"/>
              </w:rPr>
              <w:t>设备总价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7</w:t>
            </w:r>
          </w:p>
        </w:tc>
        <w:tc>
          <w:tcPr>
            <w:tcW w:w="1843" w:type="dxa"/>
            <w:vAlign w:val="center"/>
          </w:tcPr>
          <w:p>
            <w:pPr>
              <w:pStyle w:val="4"/>
              <w:snapToGrid w:val="0"/>
              <w:ind w:firstLine="0"/>
              <w:jc w:val="center"/>
              <w:rPr>
                <w:color w:val="auto"/>
                <w:highlight w:val="none"/>
              </w:rPr>
            </w:pPr>
            <w:r>
              <w:rPr>
                <w:rFonts w:hint="eastAsia"/>
                <w:color w:val="auto"/>
                <w:highlight w:val="none"/>
              </w:rPr>
              <w:t>备品备件价</w:t>
            </w:r>
          </w:p>
        </w:tc>
        <w:tc>
          <w:tcPr>
            <w:tcW w:w="1282" w:type="dxa"/>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2" w:type="dxa"/>
            <w:gridSpan w:val="2"/>
            <w:vAlign w:val="center"/>
          </w:tcPr>
          <w:p>
            <w:pPr>
              <w:pStyle w:val="4"/>
              <w:snapToGrid w:val="0"/>
              <w:ind w:firstLine="0"/>
              <w:jc w:val="center"/>
              <w:rPr>
                <w:color w:val="auto"/>
                <w:highlight w:val="none"/>
              </w:rPr>
            </w:pPr>
          </w:p>
        </w:tc>
        <w:tc>
          <w:tcPr>
            <w:tcW w:w="1282" w:type="dxa"/>
            <w:vAlign w:val="center"/>
          </w:tcPr>
          <w:p>
            <w:pPr>
              <w:pStyle w:val="4"/>
              <w:snapToGrid w:val="0"/>
              <w:ind w:firstLine="0"/>
              <w:jc w:val="center"/>
              <w:rPr>
                <w:color w:val="auto"/>
                <w:highlight w:val="none"/>
              </w:rPr>
            </w:pPr>
          </w:p>
        </w:tc>
        <w:tc>
          <w:tcPr>
            <w:tcW w:w="1283" w:type="dxa"/>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8</w:t>
            </w:r>
          </w:p>
        </w:tc>
        <w:tc>
          <w:tcPr>
            <w:tcW w:w="1843" w:type="dxa"/>
            <w:vAlign w:val="center"/>
          </w:tcPr>
          <w:p>
            <w:pPr>
              <w:pStyle w:val="4"/>
              <w:snapToGrid w:val="0"/>
              <w:ind w:firstLine="0"/>
              <w:jc w:val="center"/>
              <w:rPr>
                <w:color w:val="auto"/>
                <w:highlight w:val="none"/>
              </w:rPr>
            </w:pPr>
            <w:r>
              <w:rPr>
                <w:rFonts w:hint="eastAsia"/>
                <w:color w:val="auto"/>
                <w:highlight w:val="none"/>
              </w:rPr>
              <w:t>运输费、人工费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9</w:t>
            </w:r>
          </w:p>
        </w:tc>
        <w:tc>
          <w:tcPr>
            <w:tcW w:w="1843" w:type="dxa"/>
            <w:vAlign w:val="center"/>
          </w:tcPr>
          <w:p>
            <w:pPr>
              <w:pStyle w:val="4"/>
              <w:snapToGrid w:val="0"/>
              <w:ind w:firstLine="0"/>
              <w:jc w:val="center"/>
              <w:rPr>
                <w:color w:val="auto"/>
                <w:highlight w:val="none"/>
              </w:rPr>
            </w:pPr>
            <w:r>
              <w:rPr>
                <w:rFonts w:hint="eastAsia"/>
                <w:color w:val="auto"/>
                <w:highlight w:val="none"/>
              </w:rPr>
              <w:t>保险费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10</w:t>
            </w:r>
          </w:p>
        </w:tc>
        <w:tc>
          <w:tcPr>
            <w:tcW w:w="1843" w:type="dxa"/>
            <w:vAlign w:val="center"/>
          </w:tcPr>
          <w:p>
            <w:pPr>
              <w:pStyle w:val="4"/>
              <w:snapToGrid w:val="0"/>
              <w:ind w:firstLine="0"/>
              <w:jc w:val="center"/>
              <w:rPr>
                <w:color w:val="auto"/>
                <w:highlight w:val="none"/>
              </w:rPr>
            </w:pPr>
            <w:r>
              <w:rPr>
                <w:rFonts w:hint="eastAsia"/>
                <w:color w:val="auto"/>
                <w:highlight w:val="none"/>
              </w:rPr>
              <w:t>安装调试费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11</w:t>
            </w:r>
          </w:p>
        </w:tc>
        <w:tc>
          <w:tcPr>
            <w:tcW w:w="1843" w:type="dxa"/>
            <w:vAlign w:val="center"/>
          </w:tcPr>
          <w:p>
            <w:pPr>
              <w:pStyle w:val="4"/>
              <w:snapToGrid w:val="0"/>
              <w:ind w:firstLine="0"/>
              <w:jc w:val="center"/>
              <w:rPr>
                <w:color w:val="auto"/>
                <w:highlight w:val="none"/>
              </w:rPr>
            </w:pPr>
            <w:r>
              <w:rPr>
                <w:rFonts w:hint="eastAsia"/>
                <w:color w:val="auto"/>
                <w:highlight w:val="none"/>
              </w:rPr>
              <w:t>技术服务费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12</w:t>
            </w:r>
          </w:p>
        </w:tc>
        <w:tc>
          <w:tcPr>
            <w:tcW w:w="1843" w:type="dxa"/>
            <w:vAlign w:val="center"/>
          </w:tcPr>
          <w:p>
            <w:pPr>
              <w:pStyle w:val="4"/>
              <w:snapToGrid w:val="0"/>
              <w:ind w:firstLine="0"/>
              <w:jc w:val="center"/>
              <w:rPr>
                <w:color w:val="auto"/>
                <w:highlight w:val="none"/>
              </w:rPr>
            </w:pPr>
            <w:r>
              <w:rPr>
                <w:rFonts w:hint="eastAsia"/>
                <w:color w:val="auto"/>
                <w:highlight w:val="none"/>
              </w:rPr>
              <w:t>税金</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13</w:t>
            </w:r>
          </w:p>
        </w:tc>
        <w:tc>
          <w:tcPr>
            <w:tcW w:w="1843" w:type="dxa"/>
            <w:vAlign w:val="center"/>
          </w:tcPr>
          <w:p>
            <w:pPr>
              <w:pStyle w:val="4"/>
              <w:snapToGrid w:val="0"/>
              <w:ind w:firstLine="0"/>
              <w:jc w:val="center"/>
              <w:rPr>
                <w:color w:val="auto"/>
                <w:highlight w:val="none"/>
              </w:rPr>
            </w:pPr>
            <w:r>
              <w:rPr>
                <w:rFonts w:hint="eastAsia"/>
                <w:color w:val="auto"/>
                <w:highlight w:val="none"/>
              </w:rPr>
              <w:t>培训费</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14</w:t>
            </w:r>
          </w:p>
        </w:tc>
        <w:tc>
          <w:tcPr>
            <w:tcW w:w="1843" w:type="dxa"/>
            <w:vAlign w:val="center"/>
          </w:tcPr>
          <w:p>
            <w:pPr>
              <w:pStyle w:val="4"/>
              <w:snapToGrid w:val="0"/>
              <w:ind w:firstLine="0"/>
              <w:jc w:val="center"/>
              <w:rPr>
                <w:color w:val="auto"/>
                <w:highlight w:val="none"/>
              </w:rPr>
            </w:pPr>
            <w:r>
              <w:rPr>
                <w:rFonts w:hint="eastAsia"/>
                <w:color w:val="auto"/>
                <w:highlight w:val="none"/>
              </w:rPr>
              <w:t>质量保证期内的服务费用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auto"/>
                <w:highlight w:val="none"/>
              </w:rPr>
            </w:pPr>
            <w:r>
              <w:rPr>
                <w:rFonts w:hint="eastAsia"/>
                <w:color w:val="auto"/>
                <w:highlight w:val="none"/>
              </w:rPr>
              <w:t>15</w:t>
            </w:r>
          </w:p>
        </w:tc>
        <w:tc>
          <w:tcPr>
            <w:tcW w:w="1843" w:type="dxa"/>
            <w:vAlign w:val="center"/>
          </w:tcPr>
          <w:p>
            <w:pPr>
              <w:pStyle w:val="4"/>
              <w:snapToGrid w:val="0"/>
              <w:ind w:firstLine="0"/>
              <w:jc w:val="center"/>
              <w:rPr>
                <w:color w:val="auto"/>
                <w:highlight w:val="none"/>
              </w:rPr>
            </w:pPr>
            <w:r>
              <w:rPr>
                <w:rFonts w:hint="eastAsia"/>
                <w:color w:val="auto"/>
                <w:highlight w:val="none"/>
              </w:rPr>
              <w:t>其他费用</w:t>
            </w:r>
          </w:p>
        </w:tc>
        <w:tc>
          <w:tcPr>
            <w:tcW w:w="6411" w:type="dxa"/>
            <w:gridSpan w:val="6"/>
            <w:vAlign w:val="center"/>
          </w:tcPr>
          <w:p>
            <w:pPr>
              <w:pStyle w:val="4"/>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16</w:t>
            </w:r>
          </w:p>
        </w:tc>
        <w:tc>
          <w:tcPr>
            <w:tcW w:w="1843" w:type="dxa"/>
            <w:vAlign w:val="center"/>
          </w:tcPr>
          <w:p>
            <w:pPr>
              <w:pStyle w:val="4"/>
              <w:snapToGrid w:val="0"/>
              <w:ind w:firstLine="0"/>
              <w:jc w:val="center"/>
              <w:rPr>
                <w:bCs/>
                <w:color w:val="auto"/>
                <w:highlight w:val="none"/>
              </w:rPr>
            </w:pPr>
            <w:r>
              <w:rPr>
                <w:rFonts w:hint="eastAsia"/>
                <w:bCs/>
                <w:color w:val="auto"/>
                <w:highlight w:val="none"/>
              </w:rPr>
              <w:t>投标总价</w:t>
            </w:r>
          </w:p>
        </w:tc>
        <w:tc>
          <w:tcPr>
            <w:tcW w:w="3205" w:type="dxa"/>
            <w:gridSpan w:val="3"/>
            <w:vAlign w:val="center"/>
          </w:tcPr>
          <w:p>
            <w:pPr>
              <w:pStyle w:val="4"/>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pPr>
              <w:pStyle w:val="4"/>
              <w:snapToGrid w:val="0"/>
              <w:ind w:firstLine="0"/>
              <w:jc w:val="center"/>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auto"/>
                <w:highlight w:val="none"/>
              </w:rPr>
            </w:pPr>
            <w:r>
              <w:rPr>
                <w:rFonts w:hint="eastAsia"/>
                <w:bCs/>
                <w:color w:val="auto"/>
                <w:highlight w:val="none"/>
              </w:rPr>
              <w:t>17</w:t>
            </w:r>
          </w:p>
        </w:tc>
        <w:tc>
          <w:tcPr>
            <w:tcW w:w="1843" w:type="dxa"/>
            <w:vAlign w:val="center"/>
          </w:tcPr>
          <w:p>
            <w:pPr>
              <w:pStyle w:val="4"/>
              <w:snapToGrid w:val="0"/>
              <w:ind w:firstLine="0"/>
              <w:jc w:val="center"/>
              <w:rPr>
                <w:bCs/>
                <w:color w:val="auto"/>
                <w:highlight w:val="none"/>
              </w:rPr>
            </w:pPr>
            <w:r>
              <w:rPr>
                <w:rFonts w:hint="eastAsia"/>
                <w:bCs/>
                <w:color w:val="auto"/>
                <w:highlight w:val="none"/>
              </w:rPr>
              <w:t>备注</w:t>
            </w:r>
          </w:p>
        </w:tc>
        <w:tc>
          <w:tcPr>
            <w:tcW w:w="6411" w:type="dxa"/>
            <w:gridSpan w:val="6"/>
            <w:vAlign w:val="center"/>
          </w:tcPr>
          <w:p>
            <w:pPr>
              <w:pStyle w:val="4"/>
              <w:snapToGrid w:val="0"/>
              <w:ind w:firstLine="0"/>
              <w:jc w:val="center"/>
              <w:rPr>
                <w:bCs/>
                <w:color w:val="auto"/>
                <w:highlight w:val="none"/>
              </w:rPr>
            </w:pPr>
          </w:p>
        </w:tc>
      </w:tr>
    </w:tbl>
    <w:p>
      <w:pPr>
        <w:spacing w:line="360" w:lineRule="auto"/>
        <w:rPr>
          <w:color w:val="auto"/>
          <w:highlight w:val="none"/>
        </w:rPr>
      </w:pPr>
    </w:p>
    <w:p>
      <w:pPr>
        <w:spacing w:line="360" w:lineRule="auto"/>
        <w:rPr>
          <w:color w:val="auto"/>
          <w:highlight w:val="none"/>
        </w:rPr>
      </w:pPr>
      <w:r>
        <w:rPr>
          <w:rFonts w:hint="eastAsia"/>
          <w:color w:val="auto"/>
          <w:highlight w:val="none"/>
        </w:rPr>
        <w:t>注：如本表格式内容不能满足需要，供应商可自行划表填写。</w:t>
      </w:r>
    </w:p>
    <w:p>
      <w:pPr>
        <w:adjustRightInd w:val="0"/>
        <w:snapToGrid w:val="0"/>
        <w:spacing w:line="400" w:lineRule="exact"/>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auto"/>
          <w:szCs w:val="21"/>
          <w:highlight w:val="none"/>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5" w:name="_Toc357151203"/>
      <w:bookmarkStart w:id="486" w:name="_Toc383439881"/>
      <w:bookmarkStart w:id="487" w:name="_Toc353522420"/>
      <w:bookmarkStart w:id="488" w:name="_Toc31868"/>
      <w:bookmarkStart w:id="489" w:name="_Toc369180074"/>
      <w:r>
        <w:rPr>
          <w:rFonts w:hint="eastAsia" w:ascii="黑体" w:hAnsi="宋体"/>
          <w:b w:val="0"/>
          <w:color w:val="auto"/>
          <w:kern w:val="44"/>
          <w:sz w:val="21"/>
          <w:szCs w:val="20"/>
          <w:highlight w:val="none"/>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0" w:name="_Toc353522421"/>
      <w:bookmarkStart w:id="491" w:name="_Toc8057"/>
      <w:bookmarkStart w:id="492" w:name="_Toc383439882"/>
      <w:bookmarkStart w:id="493" w:name="_Toc369180075"/>
      <w:bookmarkStart w:id="494" w:name="_Toc357151204"/>
      <w:r>
        <w:rPr>
          <w:rFonts w:hint="eastAsia" w:ascii="黑体" w:hAnsi="宋体"/>
          <w:b w:val="0"/>
          <w:color w:val="auto"/>
          <w:kern w:val="44"/>
          <w:sz w:val="21"/>
          <w:szCs w:val="20"/>
          <w:highlight w:val="none"/>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5" w:name="_Toc383439884"/>
      <w:bookmarkStart w:id="496" w:name="_Toc329242741"/>
      <w:bookmarkStart w:id="497" w:name="_Toc351990176"/>
      <w:bookmarkStart w:id="498" w:name="_Toc13323"/>
      <w:bookmarkStart w:id="499" w:name="_Toc351985925"/>
      <w:bookmarkStart w:id="500" w:name="_Toc351986210"/>
      <w:bookmarkStart w:id="501" w:name="_Toc351986030"/>
      <w:bookmarkStart w:id="502" w:name="_Toc351988740"/>
      <w:bookmarkStart w:id="503" w:name="_Toc351987799"/>
      <w:bookmarkStart w:id="504" w:name="_Toc351987995"/>
      <w:bookmarkStart w:id="505" w:name="_Toc353522423"/>
      <w:bookmarkStart w:id="506" w:name="_Toc357151206"/>
      <w:bookmarkStart w:id="507" w:name="_Toc369180077"/>
      <w:r>
        <w:rPr>
          <w:rFonts w:hint="eastAsia" w:ascii="黑体" w:hAnsi="宋体"/>
          <w:b w:val="0"/>
          <w:color w:val="auto"/>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4"/>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auto"/>
                <w:szCs w:val="24"/>
                <w:highlight w:val="none"/>
              </w:rPr>
            </w:pPr>
          </w:p>
        </w:tc>
        <w:tc>
          <w:tcPr>
            <w:tcW w:w="1215" w:type="dxa"/>
            <w:vAlign w:val="center"/>
          </w:tcPr>
          <w:p>
            <w:pPr>
              <w:pStyle w:val="4"/>
              <w:snapToGrid w:val="0"/>
              <w:ind w:firstLine="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ind w:firstLine="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auto"/>
                <w:szCs w:val="24"/>
                <w:highlight w:val="none"/>
              </w:rPr>
            </w:pPr>
          </w:p>
        </w:tc>
        <w:tc>
          <w:tcPr>
            <w:tcW w:w="1215" w:type="dxa"/>
            <w:vAlign w:val="center"/>
          </w:tcPr>
          <w:p>
            <w:pPr>
              <w:pStyle w:val="4"/>
              <w:snapToGrid w:val="0"/>
              <w:jc w:val="center"/>
              <w:rPr>
                <w:rFonts w:hAnsi="宋体"/>
                <w:bCs/>
                <w:color w:val="auto"/>
                <w:szCs w:val="24"/>
                <w:highlight w:val="none"/>
              </w:rPr>
            </w:pPr>
          </w:p>
        </w:tc>
        <w:tc>
          <w:tcPr>
            <w:tcW w:w="1267" w:type="dxa"/>
            <w:vAlign w:val="center"/>
          </w:tcPr>
          <w:p>
            <w:pPr>
              <w:pStyle w:val="4"/>
              <w:snapToGrid w:val="0"/>
              <w:jc w:val="center"/>
              <w:rPr>
                <w:rFonts w:hAnsi="宋体"/>
                <w:bCs/>
                <w:color w:val="auto"/>
                <w:szCs w:val="24"/>
                <w:highlight w:val="none"/>
              </w:rPr>
            </w:pPr>
          </w:p>
        </w:tc>
        <w:tc>
          <w:tcPr>
            <w:tcW w:w="1117" w:type="dxa"/>
            <w:vAlign w:val="center"/>
          </w:tcPr>
          <w:p>
            <w:pPr>
              <w:pStyle w:val="4"/>
              <w:snapToGrid w:val="0"/>
              <w:jc w:val="center"/>
              <w:rPr>
                <w:rFonts w:hAnsi="宋体"/>
                <w:bCs/>
                <w:color w:val="auto"/>
                <w:szCs w:val="24"/>
                <w:highlight w:val="none"/>
              </w:rPr>
            </w:pPr>
          </w:p>
        </w:tc>
        <w:tc>
          <w:tcPr>
            <w:tcW w:w="1400" w:type="dxa"/>
            <w:vAlign w:val="center"/>
          </w:tcPr>
          <w:p>
            <w:pPr>
              <w:pStyle w:val="4"/>
              <w:snapToGrid w:val="0"/>
              <w:jc w:val="center"/>
              <w:rPr>
                <w:rFonts w:hAnsi="宋体"/>
                <w:bCs/>
                <w:color w:val="auto"/>
                <w:szCs w:val="24"/>
                <w:highlight w:val="none"/>
              </w:rPr>
            </w:pPr>
          </w:p>
        </w:tc>
        <w:tc>
          <w:tcPr>
            <w:tcW w:w="1233" w:type="dxa"/>
            <w:vAlign w:val="center"/>
          </w:tcPr>
          <w:p>
            <w:pPr>
              <w:pStyle w:val="4"/>
              <w:snapToGrid w:val="0"/>
              <w:jc w:val="center"/>
              <w:rPr>
                <w:rFonts w:hAnsi="宋体"/>
                <w:bCs/>
                <w:color w:val="auto"/>
                <w:szCs w:val="24"/>
                <w:highlight w:val="none"/>
              </w:rPr>
            </w:pPr>
          </w:p>
        </w:tc>
        <w:tc>
          <w:tcPr>
            <w:tcW w:w="1183" w:type="dxa"/>
            <w:vAlign w:val="center"/>
          </w:tcPr>
          <w:p>
            <w:pPr>
              <w:pStyle w:val="4"/>
              <w:snapToGrid w:val="0"/>
              <w:jc w:val="center"/>
              <w:rPr>
                <w:rFonts w:hAnsi="宋体"/>
                <w:bCs/>
                <w:color w:val="auto"/>
                <w:szCs w:val="24"/>
                <w:highlight w:val="none"/>
              </w:rPr>
            </w:pPr>
          </w:p>
        </w:tc>
        <w:tc>
          <w:tcPr>
            <w:tcW w:w="1220" w:type="dxa"/>
            <w:vAlign w:val="center"/>
          </w:tcPr>
          <w:p>
            <w:pPr>
              <w:pStyle w:val="4"/>
              <w:snapToGrid w:val="0"/>
              <w:jc w:val="center"/>
              <w:rPr>
                <w:rFonts w:hAnsi="宋体"/>
                <w:bCs/>
                <w:color w:val="auto"/>
                <w:szCs w:val="24"/>
                <w:highlight w:val="none"/>
              </w:rPr>
            </w:pPr>
          </w:p>
        </w:tc>
        <w:tc>
          <w:tcPr>
            <w:tcW w:w="817" w:type="dxa"/>
            <w:vAlign w:val="center"/>
          </w:tcPr>
          <w:p>
            <w:pPr>
              <w:pStyle w:val="4"/>
              <w:snapToGrid w:val="0"/>
              <w:jc w:val="center"/>
              <w:rPr>
                <w:rFonts w:hAnsi="宋体"/>
                <w:bCs/>
                <w:color w:val="auto"/>
                <w:szCs w:val="24"/>
                <w:highlight w:val="none"/>
              </w:rPr>
            </w:pPr>
          </w:p>
        </w:tc>
      </w:tr>
    </w:tbl>
    <w:p>
      <w:pPr>
        <w:pStyle w:val="4"/>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pStyle w:val="4"/>
        <w:snapToGrid w:val="0"/>
        <w:spacing w:line="360" w:lineRule="auto"/>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pStyle w:val="3"/>
        <w:numPr>
          <w:ilvl w:val="0"/>
          <w:numId w:val="0"/>
        </w:numPr>
        <w:spacing w:line="400" w:lineRule="exact"/>
        <w:jc w:val="center"/>
        <w:rPr>
          <w:rFonts w:hAnsi="黑体" w:cs="黑体"/>
          <w:b w:val="0"/>
          <w:bCs w:val="0"/>
          <w:color w:val="auto"/>
          <w:sz w:val="24"/>
          <w:szCs w:val="24"/>
          <w:highlight w:val="none"/>
        </w:rPr>
      </w:pPr>
      <w:bookmarkStart w:id="508" w:name="_Toc24360"/>
      <w:r>
        <w:rPr>
          <w:rFonts w:hint="eastAsia" w:hAnsi="黑体" w:cs="黑体"/>
          <w:b w:val="0"/>
          <w:bCs w:val="0"/>
          <w:color w:val="auto"/>
          <w:sz w:val="24"/>
          <w:szCs w:val="24"/>
          <w:highlight w:val="none"/>
        </w:rPr>
        <w:t>（七）中小微企业声明函</w:t>
      </w:r>
      <w:bookmarkEnd w:id="508"/>
    </w:p>
    <w:p>
      <w:pPr>
        <w:pStyle w:val="4"/>
        <w:rPr>
          <w:color w:val="auto"/>
          <w:highlight w:val="none"/>
        </w:rPr>
      </w:pPr>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4"/>
        <w:rPr>
          <w:color w:val="auto"/>
          <w:highlight w:val="none"/>
        </w:rPr>
      </w:pPr>
    </w:p>
    <w:p>
      <w:pPr>
        <w:pStyle w:val="3"/>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09" w:name="_Toc17700"/>
      <w:bookmarkStart w:id="510" w:name="_Toc16134"/>
      <w:bookmarkStart w:id="511" w:name="_Toc32373"/>
      <w:r>
        <w:rPr>
          <w:rFonts w:hint="eastAsia" w:hAnsi="黑体" w:cs="黑体"/>
          <w:color w:val="auto"/>
          <w:sz w:val="24"/>
          <w:szCs w:val="24"/>
          <w:highlight w:val="none"/>
        </w:rPr>
        <w:t>（八）残疾人福利性单位声明函</w:t>
      </w:r>
      <w:bookmarkEnd w:id="509"/>
      <w:bookmarkEnd w:id="510"/>
      <w:bookmarkEnd w:id="511"/>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pStyle w:val="4"/>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pPr>
        <w:pStyle w:val="4"/>
        <w:rPr>
          <w:color w:val="auto"/>
          <w:highlight w:val="none"/>
        </w:rPr>
      </w:pPr>
    </w:p>
    <w:p>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12" w:name="_Toc102451601"/>
      <w:bookmarkStart w:id="513" w:name="_Toc329242742"/>
      <w:bookmarkStart w:id="514" w:name="_Toc357151207"/>
      <w:bookmarkStart w:id="515" w:name="_Toc351986031"/>
      <w:bookmarkStart w:id="516" w:name="_Toc351990177"/>
      <w:bookmarkStart w:id="517" w:name="_Toc351987800"/>
      <w:bookmarkStart w:id="518" w:name="_Toc26809"/>
      <w:bookmarkStart w:id="519" w:name="_Toc351986211"/>
      <w:bookmarkStart w:id="520" w:name="_Toc383439885"/>
      <w:bookmarkStart w:id="521" w:name="_Toc353522424"/>
      <w:bookmarkStart w:id="522" w:name="_Toc351988741"/>
      <w:bookmarkStart w:id="523" w:name="_Toc351987996"/>
      <w:bookmarkStart w:id="524" w:name="_Toc351985926"/>
      <w:bookmarkStart w:id="525" w:name="_Toc369180078"/>
      <w:r>
        <w:rPr>
          <w:rFonts w:hint="eastAsia" w:ascii="黑体" w:hAnsi="宋体"/>
          <w:b w:val="0"/>
          <w:color w:val="auto"/>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lang w:eastAsia="zh-CN"/>
        </w:rPr>
        <w:t>广东业信招标有限公司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阳西县人民法院档案室管网七氟丙烷灭火系统项目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YXZB-20230907</w:t>
      </w:r>
      <w:r>
        <w:rPr>
          <w:rFonts w:hint="eastAsia" w:ascii="宋体" w:hAnsi="宋体"/>
          <w:color w:val="auto"/>
          <w:szCs w:val="21"/>
          <w:highlight w:val="none"/>
          <w:u w:val="single"/>
        </w:rPr>
        <w:t>）</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2.若我方成交后拒绝如数缴纳或未按本项目询价文件规定的期限缴纳成交服务费，则视为我方自动放弃该成交结果，贵方有权重新确定成交结果，</w:t>
      </w:r>
      <w:r>
        <w:rPr>
          <w:rFonts w:hint="eastAsia" w:ascii="宋体"/>
          <w:color w:val="auto"/>
          <w:highlight w:val="none"/>
        </w:rPr>
        <w:t>我方对此无任何异议。</w:t>
      </w:r>
    </w:p>
    <w:p>
      <w:pPr>
        <w:spacing w:line="440" w:lineRule="exact"/>
        <w:rPr>
          <w:rFonts w:ascii="宋体" w:hAnsi="宋体"/>
          <w:color w:val="auto"/>
          <w:highlight w:val="none"/>
        </w:rPr>
      </w:pPr>
    </w:p>
    <w:p>
      <w:pPr>
        <w:spacing w:line="440" w:lineRule="exact"/>
        <w:ind w:firstLine="420" w:firstLineChars="200"/>
        <w:rPr>
          <w:rFonts w:ascii="宋体" w:hAns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pPr>
        <w:rPr>
          <w:color w:val="auto"/>
          <w:highlight w:val="none"/>
        </w:rPr>
      </w:pPr>
      <w:r>
        <w:rPr>
          <w:rFonts w:ascii="仿宋_GB2312" w:hAnsi="仿宋" w:eastAsia="仿宋_GB2312"/>
          <w:b/>
          <w:color w:val="auto"/>
          <w:sz w:val="28"/>
          <w:szCs w:val="28"/>
          <w:highlight w:val="none"/>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26" w:name="_Toc351990178"/>
      <w:bookmarkStart w:id="527" w:name="_Toc2283"/>
      <w:bookmarkStart w:id="528" w:name="_Toc383439886"/>
      <w:bookmarkStart w:id="529" w:name="_Toc351986212"/>
      <w:bookmarkStart w:id="530" w:name="_Toc351987801"/>
      <w:bookmarkStart w:id="531" w:name="_Toc351988742"/>
      <w:bookmarkStart w:id="532" w:name="_Toc351985927"/>
      <w:bookmarkStart w:id="533" w:name="_Toc357151208"/>
      <w:bookmarkStart w:id="534" w:name="_Toc369180079"/>
      <w:bookmarkStart w:id="535" w:name="_Toc329242743"/>
      <w:bookmarkStart w:id="536" w:name="_Toc351987997"/>
      <w:bookmarkStart w:id="537" w:name="_Toc351986032"/>
      <w:bookmarkStart w:id="538" w:name="_Toc353522425"/>
      <w:r>
        <w:rPr>
          <w:rFonts w:hint="eastAsia" w:ascii="黑体" w:hAnsi="宋体"/>
          <w:b w:val="0"/>
          <w:color w:val="auto"/>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pPr>
        <w:pStyle w:val="4"/>
        <w:spacing w:line="360" w:lineRule="auto"/>
        <w:rPr>
          <w:color w:val="auto"/>
          <w:highlight w:val="none"/>
        </w:rPr>
      </w:pPr>
    </w:p>
    <w:p>
      <w:pPr>
        <w:pStyle w:val="4"/>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pPr>
        <w:pStyle w:val="4"/>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pPr>
        <w:pStyle w:val="4"/>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pPr>
        <w:pStyle w:val="4"/>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（供应商认为本节无须提交的，应注明“本节空白”字样）。</w:t>
      </w:r>
    </w:p>
    <w:p>
      <w:pP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4"/>
        <w:ind w:firstLine="0"/>
        <w:jc w:val="center"/>
        <w:rPr>
          <w:rFonts w:ascii="仿宋_GB2312" w:hAnsi="仿宋" w:eastAsia="仿宋_GB2312"/>
          <w:b/>
          <w:color w:val="auto"/>
          <w:sz w:val="28"/>
          <w:szCs w:val="28"/>
          <w:highlight w:val="none"/>
        </w:rPr>
      </w:pPr>
    </w:p>
    <w:p>
      <w:pPr>
        <w:pStyle w:val="3"/>
        <w:numPr>
          <w:ilvl w:val="0"/>
          <w:numId w:val="0"/>
        </w:numPr>
        <w:spacing w:line="360" w:lineRule="auto"/>
        <w:jc w:val="center"/>
        <w:rPr>
          <w:color w:val="auto"/>
          <w:sz w:val="52"/>
          <w:highlight w:val="none"/>
        </w:rPr>
      </w:pPr>
      <w:bookmarkStart w:id="539" w:name="_Toc456887278"/>
      <w:bookmarkStart w:id="540" w:name="_Toc9445"/>
      <w:r>
        <w:rPr>
          <w:rFonts w:hint="eastAsia"/>
          <w:color w:val="auto"/>
          <w:sz w:val="52"/>
          <w:highlight w:val="none"/>
        </w:rPr>
        <w:t>其他格式</w:t>
      </w:r>
      <w:bookmarkEnd w:id="539"/>
      <w:bookmarkEnd w:id="540"/>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rPr>
          <w:rFonts w:ascii="宋体" w:hAnsi="宋体"/>
          <w:b/>
          <w:color w:val="auto"/>
          <w:szCs w:val="21"/>
          <w:highlight w:val="none"/>
        </w:rPr>
      </w:pPr>
      <w:r>
        <w:rPr>
          <w:rFonts w:ascii="宋体" w:hAnsi="宋体"/>
          <w:b/>
          <w:color w:val="auto"/>
          <w:szCs w:val="21"/>
          <w:highlight w:val="none"/>
        </w:rPr>
        <w:br w:type="page"/>
      </w:r>
    </w:p>
    <w:p>
      <w:pPr>
        <w:jc w:val="center"/>
        <w:rPr>
          <w:rFonts w:hint="eastAsia"/>
          <w:b/>
          <w:bCs/>
          <w:color w:val="auto"/>
          <w:szCs w:val="21"/>
          <w:highlight w:val="none"/>
        </w:rPr>
      </w:pPr>
      <w:bookmarkStart w:id="541" w:name="_Hlk13743848"/>
      <w:r>
        <w:rPr>
          <w:rFonts w:hint="eastAsia"/>
          <w:b/>
          <w:bCs/>
          <w:color w:val="auto"/>
          <w:sz w:val="44"/>
          <w:szCs w:val="44"/>
          <w:highlight w:val="none"/>
        </w:rPr>
        <w:t>购买标书登记表</w:t>
      </w:r>
    </w:p>
    <w:p>
      <w:pPr>
        <w:jc w:val="center"/>
        <w:rPr>
          <w:rFonts w:hint="eastAsia"/>
          <w:color w:val="auto"/>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pStyle w:val="4"/>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2"/>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highlight w:val="none"/>
        </w:rPr>
      </w:pPr>
    </w:p>
    <w:p>
      <w:pPr>
        <w:pStyle w:val="32"/>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lang w:eastAsia="zh-CN"/>
        </w:rPr>
        <w:t>广东业信招标有限公司</w:t>
      </w: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2"/>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bookmarkEnd w:id="541"/>
    <w:p>
      <w:pPr>
        <w:spacing w:line="360" w:lineRule="auto"/>
        <w:rPr>
          <w:rFonts w:ascii="宋体" w:hAnsi="宋体"/>
          <w:b/>
          <w:color w:val="auto"/>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45702B"/>
    <w:multiLevelType w:val="singleLevel"/>
    <w:tmpl w:val="1045702B"/>
    <w:lvl w:ilvl="0" w:tentative="0">
      <w:start w:val="1"/>
      <w:numFmt w:val="chineseCounting"/>
      <w:suff w:val="nothing"/>
      <w:lvlText w:val="%1、"/>
      <w:lvlJc w:val="left"/>
      <w:rPr>
        <w:rFonts w:hint="eastAsia"/>
      </w:rPr>
    </w:lvl>
  </w:abstractNum>
  <w:abstractNum w:abstractNumId="2">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0"/>
  </w:num>
  <w:num w:numId="6">
    <w:abstractNumId w:val="4"/>
  </w:num>
  <w:num w:numId="7">
    <w:abstractNumId w:val="1"/>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OTIxODI4OGFlOTMzOWRmYmM1M2VkOWQwZDExYTJmYWE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800D34"/>
    <w:rsid w:val="03AA1705"/>
    <w:rsid w:val="03B46C2F"/>
    <w:rsid w:val="03D174DB"/>
    <w:rsid w:val="03E15D0F"/>
    <w:rsid w:val="03F24F21"/>
    <w:rsid w:val="04592CE5"/>
    <w:rsid w:val="0461636B"/>
    <w:rsid w:val="055E58F6"/>
    <w:rsid w:val="05DA5812"/>
    <w:rsid w:val="074006D1"/>
    <w:rsid w:val="07A86AAB"/>
    <w:rsid w:val="07C64052"/>
    <w:rsid w:val="08143229"/>
    <w:rsid w:val="09DC47EA"/>
    <w:rsid w:val="0B397740"/>
    <w:rsid w:val="0B7A42BB"/>
    <w:rsid w:val="0BA927DA"/>
    <w:rsid w:val="0BE61950"/>
    <w:rsid w:val="0C406A96"/>
    <w:rsid w:val="0D300186"/>
    <w:rsid w:val="0D451750"/>
    <w:rsid w:val="0E0C5C48"/>
    <w:rsid w:val="0E1171BD"/>
    <w:rsid w:val="0EED1247"/>
    <w:rsid w:val="0F88246C"/>
    <w:rsid w:val="11332F6B"/>
    <w:rsid w:val="114A12E5"/>
    <w:rsid w:val="118A41AA"/>
    <w:rsid w:val="11BD75F7"/>
    <w:rsid w:val="120924A9"/>
    <w:rsid w:val="12CA5744"/>
    <w:rsid w:val="134F24D1"/>
    <w:rsid w:val="138228A6"/>
    <w:rsid w:val="138324CA"/>
    <w:rsid w:val="14261483"/>
    <w:rsid w:val="15A84FD3"/>
    <w:rsid w:val="15F00341"/>
    <w:rsid w:val="16990306"/>
    <w:rsid w:val="16AE5760"/>
    <w:rsid w:val="16D61027"/>
    <w:rsid w:val="17155E29"/>
    <w:rsid w:val="17530521"/>
    <w:rsid w:val="17B15508"/>
    <w:rsid w:val="18373585"/>
    <w:rsid w:val="18B057C0"/>
    <w:rsid w:val="1A992C60"/>
    <w:rsid w:val="1B285AE1"/>
    <w:rsid w:val="1BB22B60"/>
    <w:rsid w:val="1BD3794B"/>
    <w:rsid w:val="1C856F63"/>
    <w:rsid w:val="1EE951E4"/>
    <w:rsid w:val="1EED2744"/>
    <w:rsid w:val="1F1F220E"/>
    <w:rsid w:val="1FCB1173"/>
    <w:rsid w:val="1FD96772"/>
    <w:rsid w:val="20062169"/>
    <w:rsid w:val="20BD3FB9"/>
    <w:rsid w:val="20E93F65"/>
    <w:rsid w:val="20F4357C"/>
    <w:rsid w:val="20F50871"/>
    <w:rsid w:val="210F4436"/>
    <w:rsid w:val="224D51C1"/>
    <w:rsid w:val="22B525CC"/>
    <w:rsid w:val="231B7D56"/>
    <w:rsid w:val="238910E7"/>
    <w:rsid w:val="23AA3836"/>
    <w:rsid w:val="24C30857"/>
    <w:rsid w:val="25315EDA"/>
    <w:rsid w:val="258F6AE4"/>
    <w:rsid w:val="25FD05B0"/>
    <w:rsid w:val="26FB67A0"/>
    <w:rsid w:val="270151CD"/>
    <w:rsid w:val="27FB02A5"/>
    <w:rsid w:val="285C301A"/>
    <w:rsid w:val="29D75F66"/>
    <w:rsid w:val="2B10784F"/>
    <w:rsid w:val="2B870602"/>
    <w:rsid w:val="2B8C79C6"/>
    <w:rsid w:val="2BA45E92"/>
    <w:rsid w:val="2BDD36A6"/>
    <w:rsid w:val="2C924183"/>
    <w:rsid w:val="2C9F35EF"/>
    <w:rsid w:val="2CED0939"/>
    <w:rsid w:val="2CFC5479"/>
    <w:rsid w:val="2DD642ED"/>
    <w:rsid w:val="2E462FA4"/>
    <w:rsid w:val="2E4911E1"/>
    <w:rsid w:val="2EAA076E"/>
    <w:rsid w:val="2F662C47"/>
    <w:rsid w:val="2FA23DE2"/>
    <w:rsid w:val="2FC9111F"/>
    <w:rsid w:val="305635E2"/>
    <w:rsid w:val="306730ED"/>
    <w:rsid w:val="306A22A0"/>
    <w:rsid w:val="30823A8E"/>
    <w:rsid w:val="3256670A"/>
    <w:rsid w:val="33C90654"/>
    <w:rsid w:val="36474BC8"/>
    <w:rsid w:val="365C0B35"/>
    <w:rsid w:val="37922808"/>
    <w:rsid w:val="37DE200B"/>
    <w:rsid w:val="382758E4"/>
    <w:rsid w:val="384F2D07"/>
    <w:rsid w:val="389B2B42"/>
    <w:rsid w:val="38C20ECB"/>
    <w:rsid w:val="394418E0"/>
    <w:rsid w:val="3A8B1791"/>
    <w:rsid w:val="3BFC5E59"/>
    <w:rsid w:val="3C7B7557"/>
    <w:rsid w:val="3CF873C3"/>
    <w:rsid w:val="3D18555E"/>
    <w:rsid w:val="3D1A2E2A"/>
    <w:rsid w:val="3D6764E5"/>
    <w:rsid w:val="3E817133"/>
    <w:rsid w:val="3E99295F"/>
    <w:rsid w:val="3EF52435"/>
    <w:rsid w:val="41FD734C"/>
    <w:rsid w:val="4379667D"/>
    <w:rsid w:val="440E443B"/>
    <w:rsid w:val="4481646D"/>
    <w:rsid w:val="44A40300"/>
    <w:rsid w:val="452D3B70"/>
    <w:rsid w:val="458D15F6"/>
    <w:rsid w:val="45D87F80"/>
    <w:rsid w:val="46150F1F"/>
    <w:rsid w:val="461D33B4"/>
    <w:rsid w:val="46CE1383"/>
    <w:rsid w:val="471942E7"/>
    <w:rsid w:val="49441489"/>
    <w:rsid w:val="496E5966"/>
    <w:rsid w:val="4995328C"/>
    <w:rsid w:val="49A921CA"/>
    <w:rsid w:val="4A4554B8"/>
    <w:rsid w:val="4A632B04"/>
    <w:rsid w:val="4A805EA8"/>
    <w:rsid w:val="4B383EAC"/>
    <w:rsid w:val="4B63653E"/>
    <w:rsid w:val="4BF23018"/>
    <w:rsid w:val="4C14133B"/>
    <w:rsid w:val="4CD80BAE"/>
    <w:rsid w:val="4CE85F77"/>
    <w:rsid w:val="4D323794"/>
    <w:rsid w:val="4D6F4E98"/>
    <w:rsid w:val="4DB424B7"/>
    <w:rsid w:val="4DF65B00"/>
    <w:rsid w:val="4E6A0438"/>
    <w:rsid w:val="4E957097"/>
    <w:rsid w:val="4F6665FD"/>
    <w:rsid w:val="50330765"/>
    <w:rsid w:val="50636044"/>
    <w:rsid w:val="50AF4CDE"/>
    <w:rsid w:val="51342A21"/>
    <w:rsid w:val="53177C0E"/>
    <w:rsid w:val="53E55918"/>
    <w:rsid w:val="554D5B69"/>
    <w:rsid w:val="556D0BE1"/>
    <w:rsid w:val="55E4027B"/>
    <w:rsid w:val="562F7883"/>
    <w:rsid w:val="56352885"/>
    <w:rsid w:val="574F015A"/>
    <w:rsid w:val="57776ECD"/>
    <w:rsid w:val="57827D4C"/>
    <w:rsid w:val="5AC42429"/>
    <w:rsid w:val="5AEE7467"/>
    <w:rsid w:val="5B347EBD"/>
    <w:rsid w:val="5BD0099F"/>
    <w:rsid w:val="5C1D6295"/>
    <w:rsid w:val="5CD926C7"/>
    <w:rsid w:val="605F7525"/>
    <w:rsid w:val="61BE5E24"/>
    <w:rsid w:val="6259440E"/>
    <w:rsid w:val="642B1DA1"/>
    <w:rsid w:val="648B3FB8"/>
    <w:rsid w:val="65DC2F5F"/>
    <w:rsid w:val="661E482A"/>
    <w:rsid w:val="66FC0AB7"/>
    <w:rsid w:val="67670194"/>
    <w:rsid w:val="67841197"/>
    <w:rsid w:val="6864130D"/>
    <w:rsid w:val="692667D1"/>
    <w:rsid w:val="693D1D24"/>
    <w:rsid w:val="69921B96"/>
    <w:rsid w:val="69AE5FCE"/>
    <w:rsid w:val="6A2452D1"/>
    <w:rsid w:val="6A341C5E"/>
    <w:rsid w:val="6A4E7F61"/>
    <w:rsid w:val="6A5F3F1C"/>
    <w:rsid w:val="6B1336F4"/>
    <w:rsid w:val="6B4C36A9"/>
    <w:rsid w:val="6BA23D3B"/>
    <w:rsid w:val="6C1B6E76"/>
    <w:rsid w:val="6C292A34"/>
    <w:rsid w:val="6C9908B1"/>
    <w:rsid w:val="6CA420BB"/>
    <w:rsid w:val="6D9263B7"/>
    <w:rsid w:val="6EC824C5"/>
    <w:rsid w:val="6F8D4EB3"/>
    <w:rsid w:val="71834994"/>
    <w:rsid w:val="73891649"/>
    <w:rsid w:val="740B2A1F"/>
    <w:rsid w:val="746B3DEB"/>
    <w:rsid w:val="74AB019D"/>
    <w:rsid w:val="75A5137D"/>
    <w:rsid w:val="767E4C02"/>
    <w:rsid w:val="769E2C1A"/>
    <w:rsid w:val="782E672E"/>
    <w:rsid w:val="79762C07"/>
    <w:rsid w:val="79D35BB6"/>
    <w:rsid w:val="7A145915"/>
    <w:rsid w:val="7A796935"/>
    <w:rsid w:val="7AD522B6"/>
    <w:rsid w:val="7AE75F94"/>
    <w:rsid w:val="7D0F3984"/>
    <w:rsid w:val="7D640A13"/>
    <w:rsid w:val="7D7D08A4"/>
    <w:rsid w:val="7DBA0867"/>
    <w:rsid w:val="7E01736D"/>
    <w:rsid w:val="7E822F62"/>
    <w:rsid w:val="7ECB6420"/>
    <w:rsid w:val="7F1C3BEB"/>
    <w:rsid w:val="7F5B3961"/>
    <w:rsid w:val="7FA2248A"/>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9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 w:type="character" w:customStyle="1" w:styleId="93">
    <w:name w:val="标题 2 字符"/>
    <w:basedOn w:val="38"/>
    <w:link w:val="3"/>
    <w:qFormat/>
    <w:uiPriority w:val="99"/>
    <w:rPr>
      <w:rFonts w:ascii="Arial" w:hAnsi="Arial" w:eastAsia="黑体"/>
      <w:b/>
      <w:bCs/>
      <w:sz w:val="32"/>
      <w:szCs w:val="32"/>
    </w:rPr>
  </w:style>
  <w:style w:type="character" w:customStyle="1" w:styleId="94">
    <w:name w:val="font41"/>
    <w:basedOn w:val="38"/>
    <w:qFormat/>
    <w:uiPriority w:val="0"/>
    <w:rPr>
      <w:rFonts w:hint="eastAsia" w:ascii="宋体" w:hAnsi="宋体" w:eastAsia="宋体" w:cs="宋体"/>
      <w:color w:val="FF0000"/>
      <w:sz w:val="20"/>
      <w:szCs w:val="20"/>
      <w:u w:val="none"/>
    </w:rPr>
  </w:style>
  <w:style w:type="character" w:customStyle="1" w:styleId="95">
    <w:name w:val="font31"/>
    <w:basedOn w:val="3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18131</Words>
  <Characters>19460</Characters>
  <Lines>191</Lines>
  <Paragraphs>53</Paragraphs>
  <TotalTime>4</TotalTime>
  <ScaleCrop>false</ScaleCrop>
  <LinksUpToDate>false</LinksUpToDate>
  <CharactersWithSpaces>21741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rong</cp:lastModifiedBy>
  <cp:lastPrinted>2023-06-12T02:30:00Z</cp:lastPrinted>
  <dcterms:modified xsi:type="dcterms:W3CDTF">2023-09-12T09:12:42Z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F4C4D0FADF0B4FC1A23F7296194E70F8</vt:lpwstr>
  </property>
</Properties>
</file>