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附件：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阳江市江城区岗列中心小学石椅采购项目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需求书</w:t>
      </w:r>
    </w:p>
    <w:p>
      <w:pPr>
        <w:pStyle w:val="5"/>
        <w:numPr>
          <w:ilvl w:val="0"/>
          <w:numId w:val="2"/>
        </w:numPr>
        <w:spacing w:line="360" w:lineRule="auto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采购预算金额：34500.00元</w:t>
      </w:r>
    </w:p>
    <w:p>
      <w:pPr>
        <w:pStyle w:val="5"/>
        <w:numPr>
          <w:ilvl w:val="0"/>
          <w:numId w:val="2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交货期：合同签订之日起10日内</w:t>
      </w:r>
    </w:p>
    <w:p>
      <w:pPr>
        <w:pStyle w:val="5"/>
        <w:numPr>
          <w:ilvl w:val="0"/>
          <w:numId w:val="2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采购内容</w:t>
      </w:r>
    </w:p>
    <w:tbl>
      <w:tblPr>
        <w:tblStyle w:val="6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978"/>
        <w:gridCol w:w="1793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39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</w:rPr>
              <w:t>名称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7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中麻花靠背石椅4厘米厚度</w:t>
            </w: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32张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97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中麻花方形校标基座石材</w:t>
            </w: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20.452m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含刻字</w:t>
            </w:r>
          </w:p>
        </w:tc>
      </w:tr>
    </w:tbl>
    <w:p>
      <w:pPr>
        <w:pStyle w:val="5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DDB75"/>
    <w:multiLevelType w:val="singleLevel"/>
    <w:tmpl w:val="F67DD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FB16B7"/>
    <w:multiLevelType w:val="multilevel"/>
    <w:tmpl w:val="10FB16B7"/>
    <w:lvl w:ilvl="0" w:tentative="0">
      <w:start w:val="1"/>
      <w:numFmt w:val="upperRoman"/>
      <w:pStyle w:val="2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6A6262"/>
    <w:rsid w:val="0A2B09C4"/>
    <w:rsid w:val="0E7830AD"/>
    <w:rsid w:val="0FED14FF"/>
    <w:rsid w:val="170B6D36"/>
    <w:rsid w:val="17FF1B05"/>
    <w:rsid w:val="1B816477"/>
    <w:rsid w:val="22EC1A1D"/>
    <w:rsid w:val="249C051B"/>
    <w:rsid w:val="314C699A"/>
    <w:rsid w:val="32837C3B"/>
    <w:rsid w:val="39D129F3"/>
    <w:rsid w:val="39E05168"/>
    <w:rsid w:val="3E941F2A"/>
    <w:rsid w:val="513B4700"/>
    <w:rsid w:val="57633CE5"/>
    <w:rsid w:val="5A7E49A3"/>
    <w:rsid w:val="61926DDD"/>
    <w:rsid w:val="62184B3B"/>
    <w:rsid w:val="624C637E"/>
    <w:rsid w:val="6F7A1FF3"/>
    <w:rsid w:val="742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8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461</Characters>
  <Lines>0</Lines>
  <Paragraphs>0</Paragraphs>
  <TotalTime>3</TotalTime>
  <ScaleCrop>false</ScaleCrop>
  <LinksUpToDate>false</LinksUpToDate>
  <CharactersWithSpaces>559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Administrator</cp:lastModifiedBy>
  <dcterms:modified xsi:type="dcterms:W3CDTF">2023-06-07T07:47:15Z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E1AF0593AC4A4CB3B83D1D0EFFAB3D6B</vt:lpwstr>
  </property>
</Properties>
</file>