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bidi w:val="0"/>
        <w:rPr>
          <w:color w:val="000000" w:themeColor="text1"/>
          <w:highlight w:val="none"/>
          <w14:textFill>
            <w14:solidFill>
              <w14:schemeClr w14:val="tx1"/>
            </w14:solidFill>
          </w14:textFill>
        </w:rPr>
      </w:pPr>
    </w:p>
    <w:tbl>
      <w:tblPr>
        <w:tblStyle w:val="36"/>
        <w:tblW w:w="8910" w:type="dxa"/>
        <w:tblInd w:w="0" w:type="dxa"/>
        <w:tblLayout w:type="fixed"/>
        <w:tblCellMar>
          <w:top w:w="0" w:type="dxa"/>
          <w:left w:w="108" w:type="dxa"/>
          <w:bottom w:w="0" w:type="dxa"/>
          <w:right w:w="108" w:type="dxa"/>
        </w:tblCellMar>
      </w:tblPr>
      <w:tblGrid>
        <w:gridCol w:w="1951"/>
        <w:gridCol w:w="284"/>
        <w:gridCol w:w="6675"/>
      </w:tblGrid>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75"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YXZB-20230526</w:t>
            </w:r>
          </w:p>
        </w:tc>
      </w:tr>
      <w:tr>
        <w:tblPrEx>
          <w:tblCellMar>
            <w:top w:w="0" w:type="dxa"/>
            <w:left w:w="108" w:type="dxa"/>
            <w:bottom w:w="0" w:type="dxa"/>
            <w:right w:w="108" w:type="dxa"/>
          </w:tblCellMar>
        </w:tblPrEx>
        <w:trPr>
          <w:trHeight w:val="77" w:hRule="atLeast"/>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7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阳春市残疾人康复中心音乐治疗室项目</w:t>
            </w:r>
          </w:p>
        </w:tc>
      </w:tr>
      <w:tr>
        <w:tblPrEx>
          <w:tblCellMar>
            <w:top w:w="0" w:type="dxa"/>
            <w:left w:w="108" w:type="dxa"/>
            <w:bottom w:w="0" w:type="dxa"/>
            <w:right w:w="108" w:type="dxa"/>
          </w:tblCellMar>
        </w:tblPrEx>
        <w:trPr>
          <w:trHeight w:val="574"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7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阳春市残疾人康复中心</w:t>
            </w:r>
          </w:p>
        </w:tc>
      </w:tr>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7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hint="eastAsia"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二三</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五</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_Toc19686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_Toc14687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_Toc25113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YXZB-20230526</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_Toc18992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阳春市残疾人康复中心音乐治疗室项目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_Toc9480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_Toc27989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_Toc4963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_Toc18441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_Toc2709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一、 </w:t>
      </w:r>
      <w:r>
        <w:rPr>
          <w:rFonts w:hint="eastAsia" w:ascii="宋体" w:hAnsi="宋体" w:eastAsia="宋体"/>
          <w:color w:val="000000" w:themeColor="text1"/>
          <w:kern w:val="44"/>
          <w:szCs w:val="21"/>
          <w:highlight w:val="none"/>
          <w14:textFill>
            <w14:solidFill>
              <w14:schemeClr w14:val="tx1"/>
            </w14:solidFill>
          </w14:textFill>
        </w:rPr>
        <w:t>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_Toc25253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_Toc30665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_Toc11027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_Toc6400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二、 </w:t>
      </w:r>
      <w:r>
        <w:rPr>
          <w:rFonts w:hint="eastAsia" w:ascii="宋体" w:hAnsi="宋体" w:eastAsia="宋体"/>
          <w:color w:val="000000" w:themeColor="text1"/>
          <w:kern w:val="44"/>
          <w:szCs w:val="21"/>
          <w:highlight w:val="none"/>
          <w14:textFill>
            <w14:solidFill>
              <w14:schemeClr w14:val="tx1"/>
            </w14:solidFill>
          </w14:textFill>
        </w:rPr>
        <w:t>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_Toc22540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_Toc24549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三、 </w:t>
      </w:r>
      <w:r>
        <w:rPr>
          <w:rFonts w:hint="eastAsia" w:ascii="宋体" w:hAnsi="宋体" w:eastAsia="宋体"/>
          <w:color w:val="000000" w:themeColor="text1"/>
          <w:kern w:val="44"/>
          <w:szCs w:val="21"/>
          <w:highlight w:val="none"/>
          <w14:textFill>
            <w14:solidFill>
              <w14:schemeClr w14:val="tx1"/>
            </w14:solidFill>
          </w14:textFill>
        </w:rPr>
        <w:t>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_Toc6931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_Toc19529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_Toc16274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_Toc873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_Toc1916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_Toc21097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_Toc23138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四、 </w:t>
      </w:r>
      <w:r>
        <w:rPr>
          <w:rFonts w:hint="eastAsia" w:ascii="宋体" w:hAnsi="宋体" w:eastAsia="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_Toc32171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_Toc16867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_Toc3056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五、 </w:t>
      </w:r>
      <w:r>
        <w:rPr>
          <w:rFonts w:hint="eastAsia" w:ascii="宋体" w:hAnsi="宋体" w:eastAsia="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_Toc18137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_Toc29537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六、 </w:t>
      </w:r>
      <w:r>
        <w:rPr>
          <w:rFonts w:hint="eastAsia" w:ascii="宋体" w:hAnsi="宋体" w:eastAsia="宋体"/>
          <w:color w:val="000000" w:themeColor="text1"/>
          <w:kern w:val="44"/>
          <w:szCs w:val="21"/>
          <w:highlight w:val="none"/>
          <w14:textFill>
            <w14:solidFill>
              <w14:schemeClr w14:val="tx1"/>
            </w14:solidFill>
          </w14:textFill>
        </w:rPr>
        <w:t>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_Toc7347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_Toc32749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_Toc13533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_Toc17832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_Toc25122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七、 </w:t>
      </w:r>
      <w:r>
        <w:rPr>
          <w:rFonts w:hint="eastAsia" w:ascii="宋体" w:hAnsi="宋体" w:eastAsia="宋体"/>
          <w:color w:val="000000" w:themeColor="text1"/>
          <w:kern w:val="44"/>
          <w:szCs w:val="21"/>
          <w:highlight w:val="none"/>
          <w14:textFill>
            <w14:solidFill>
              <w14:schemeClr w14:val="tx1"/>
            </w14:solidFill>
          </w14:textFill>
        </w:rPr>
        <w:t>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_Toc18190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_Toc13424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_Toc30284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_Toc14180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_Toc12808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八、 </w:t>
      </w:r>
      <w:r>
        <w:rPr>
          <w:rFonts w:hint="eastAsia" w:ascii="宋体" w:hAnsi="宋体" w:eastAsia="宋体"/>
          <w:color w:val="000000" w:themeColor="text1"/>
          <w:kern w:val="44"/>
          <w:szCs w:val="21"/>
          <w:highlight w:val="none"/>
          <w14:textFill>
            <w14:solidFill>
              <w14:schemeClr w14:val="tx1"/>
            </w14:solidFill>
          </w14:textFill>
        </w:rPr>
        <w:t>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_Toc21124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_Toc8515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_Toc16414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九、 </w:t>
      </w:r>
      <w:r>
        <w:rPr>
          <w:rFonts w:hint="eastAsia" w:ascii="宋体" w:hAnsi="宋体" w:eastAsia="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_Toc12089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_Toc30737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 </w:t>
      </w:r>
      <w:r>
        <w:rPr>
          <w:rFonts w:hint="eastAsia" w:ascii="宋体" w:hAnsi="宋体" w:eastAsia="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_Toc12154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_Toc5661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十一、 </w:t>
      </w:r>
      <w:r>
        <w:rPr>
          <w:rFonts w:hint="eastAsia" w:ascii="宋体" w:hAnsi="宋体" w:eastAsia="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_Toc13196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_Toc16230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_Toc9941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_Toc26952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_Toc10910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_Toc13245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_Toc15217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_Toc23507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_Toc12831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_Toc12049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_Toc1580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_Toc28342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_Toc9338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_Toc18996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_Toc1127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_Toc4702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_Toc14008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_Toc4892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_Toc17674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_Toc12194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_Toc11681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8703"/>
      <w:bookmarkStart w:id="1" w:name="_Toc351987958"/>
      <w:bookmarkStart w:id="2" w:name="_Toc351986012"/>
      <w:bookmarkStart w:id="3" w:name="_Toc351987762"/>
      <w:bookmarkStart w:id="4" w:name="_Toc353522386"/>
      <w:bookmarkStart w:id="5" w:name="_Toc357151162"/>
      <w:bookmarkStart w:id="6" w:name="_Toc351990139"/>
      <w:bookmarkStart w:id="7" w:name="_Toc351986192"/>
      <w:bookmarkStart w:id="8" w:name="_Toc369180016"/>
    </w:p>
    <w:p>
      <w:pPr>
        <w:rPr>
          <w:rFonts w:hint="eastAsia" w:ascii="宋体" w:hAnsi="宋体"/>
          <w:color w:val="000000" w:themeColor="text1"/>
          <w:sz w:val="21"/>
          <w:szCs w:val="21"/>
          <w:highlight w:val="none"/>
          <w14:textFill>
            <w14:solidFill>
              <w14:schemeClr w14:val="tx1"/>
            </w14:solidFill>
          </w14:textFill>
        </w:rPr>
      </w:pPr>
      <w:bookmarkStart w:id="9" w:name="_Toc19686"/>
      <w:r>
        <w:rPr>
          <w:rFonts w:hint="eastAsia" w:ascii="宋体" w:hAnsi="宋体"/>
          <w:color w:val="000000" w:themeColor="text1"/>
          <w:sz w:val="21"/>
          <w:szCs w:val="21"/>
          <w:highlight w:val="none"/>
          <w14:textFill>
            <w14:solidFill>
              <w14:schemeClr w14:val="tx1"/>
            </w14:solidFill>
          </w14:textFill>
        </w:rPr>
        <w:br w:type="page"/>
      </w:r>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阳春市残疾人康复中心</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阳春市残疾人康复中心音乐治疗室项目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YXZB-20230526</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阳春市残疾人康复中心音乐治疗室项目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eastAsia="宋体" w:cs="宋体"/>
          <w:color w:val="000000" w:themeColor="text1"/>
          <w:sz w:val="21"/>
          <w:szCs w:val="21"/>
          <w:highlight w:val="none"/>
          <w:lang w:val="en-US" w:eastAsia="zh-CN"/>
          <w14:textFill>
            <w14:solidFill>
              <w14:schemeClr w14:val="tx1"/>
            </w14:solidFill>
          </w14:textFill>
        </w:rPr>
        <w:t>490000.00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阳春市残疾人康复中心音乐治疗室项目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highlight w:val="none"/>
          <w:u w:val="none"/>
          <w14:textFill>
            <w14:solidFill>
              <w14:schemeClr w14:val="tx1"/>
            </w14:solidFill>
          </w14:textFill>
        </w:rPr>
      </w:pPr>
      <w:bookmarkStart w:id="10" w:name="_Toc440009415"/>
      <w:r>
        <w:rPr>
          <w:rFonts w:hint="eastAsia" w:ascii="宋体" w:hAnsi="宋体"/>
          <w:color w:val="000000" w:themeColor="text1"/>
          <w:szCs w:val="21"/>
          <w:highlight w:val="none"/>
          <w:u w:val="none"/>
          <w14:textFill>
            <w14:solidFill>
              <w14:schemeClr w14:val="tx1"/>
            </w14:solidFill>
          </w14:textFill>
        </w:rPr>
        <w:t>6.</w:t>
      </w:r>
      <w:bookmarkStart w:id="11" w:name="_Toc437262787"/>
      <w:bookmarkStart w:id="12" w:name="_Toc437261943"/>
      <w:bookmarkStart w:id="13" w:name="_Toc437248660"/>
      <w:r>
        <w:rPr>
          <w:rFonts w:hint="eastAsia" w:ascii="宋体" w:hAnsi="宋体"/>
          <w:color w:val="000000" w:themeColor="text1"/>
          <w:szCs w:val="21"/>
          <w:highlight w:val="none"/>
          <w:u w:val="none"/>
          <w:lang w:eastAsia="zh-CN"/>
          <w14:textFill>
            <w14:solidFill>
              <w14:schemeClr w14:val="tx1"/>
            </w14:solidFill>
          </w14:textFill>
        </w:rPr>
        <w:t>完工期</w:t>
      </w:r>
      <w:r>
        <w:rPr>
          <w:rFonts w:hint="eastAsia" w:ascii="宋体" w:hAnsi="宋体"/>
          <w:color w:val="000000" w:themeColor="text1"/>
          <w:szCs w:val="21"/>
          <w:highlight w:val="none"/>
          <w:u w:val="none"/>
          <w14:textFill>
            <w14:solidFill>
              <w14:schemeClr w14:val="tx1"/>
            </w14:solidFill>
          </w14:textFill>
        </w:rPr>
        <w:t>：</w:t>
      </w:r>
      <w:bookmarkEnd w:id="10"/>
      <w:bookmarkEnd w:id="11"/>
      <w:bookmarkEnd w:id="12"/>
      <w:bookmarkEnd w:id="13"/>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自合同签订生效后30个日历天内完成。（超出该完工期作为无效投标处理）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widowControl/>
        <w:adjustRightInd w:val="0"/>
        <w:snapToGrid w:val="0"/>
        <w:spacing w:line="360" w:lineRule="auto"/>
        <w:ind w:firstLine="525" w:firstLineChars="2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widowControl/>
        <w:adjustRightInd w:val="0"/>
        <w:snapToGrid w:val="0"/>
        <w:spacing w:line="360" w:lineRule="auto"/>
        <w:ind w:firstLine="525" w:firstLineChars="2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3.为采购项目提供整体设计、规范编制或者项目管理、监理、检测等服务的供应商，不得再参加该采购项目的其他采购活动；（提供《报价函》承诺） </w:t>
      </w:r>
    </w:p>
    <w:p>
      <w:pPr>
        <w:widowControl/>
        <w:adjustRightInd w:val="0"/>
        <w:snapToGrid w:val="0"/>
        <w:spacing w:line="360" w:lineRule="auto"/>
        <w:ind w:firstLine="525" w:firstLineChars="2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4.单位负责人为同一人或者存在直接控股、管理关系的不同供应商，不得参加同一合同项下的政府采购活动；（提供《报价函》承诺） </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文件时间及下载：2023年5月29日至2023年6月1日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1"/>
          <w:rFonts w:hint="eastAsia" w:ascii="宋体" w:hAnsi="宋体"/>
          <w:bCs/>
          <w:color w:val="000000" w:themeColor="text1"/>
          <w:szCs w:val="21"/>
          <w:highlight w:val="none"/>
          <w14:textFill>
            <w14:solidFill>
              <w14:schemeClr w14:val="tx1"/>
            </w14:solidFill>
          </w14:textFill>
        </w:rPr>
        <w:t>http://www.yjcg.cc</w:t>
      </w:r>
      <w:r>
        <w:rPr>
          <w:rStyle w:val="41"/>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文件时间：2023年6月5日</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 xml:space="preserve">30 </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 xml:space="preserve">15:00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截止时间：2023年6月5日</w:t>
      </w:r>
      <w:r>
        <w:rPr>
          <w:rFonts w:hint="eastAsia" w:ascii="宋体" w:hAnsi="宋体" w:cs="Tahoma"/>
          <w:color w:val="000000" w:themeColor="text1"/>
          <w:szCs w:val="21"/>
          <w:highlight w:val="none"/>
          <w:lang w:val="en-US" w:eastAsia="zh-CN"/>
          <w14:textFill>
            <w14:solidFill>
              <w14:schemeClr w14:val="tx1"/>
            </w14:solidFill>
          </w14:textFill>
        </w:rPr>
        <w:t xml:space="preserve"> 15</w:t>
      </w:r>
      <w:r>
        <w:rPr>
          <w:rFonts w:hint="eastAsia" w:ascii="宋体" w:hAnsi="宋体" w:cs="Tahoma"/>
          <w:color w:val="000000" w:themeColor="text1"/>
          <w:szCs w:val="21"/>
          <w:highlight w:val="none"/>
          <w14:textFill>
            <w14:solidFill>
              <w14:schemeClr w14:val="tx1"/>
            </w14:solidFill>
          </w14:textFill>
        </w:rPr>
        <w:t>:</w:t>
      </w:r>
      <w:r>
        <w:rPr>
          <w:rFonts w:hint="eastAsia" w:ascii="宋体" w:hAnsi="宋体" w:cs="Tahoma"/>
          <w:color w:val="000000" w:themeColor="text1"/>
          <w:szCs w:val="21"/>
          <w:highlight w:val="none"/>
          <w:lang w:val="en-US" w:eastAsia="zh-CN"/>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时间：2023年6月5日</w:t>
      </w:r>
      <w:r>
        <w:rPr>
          <w:rFonts w:hint="eastAsia" w:ascii="宋体" w:hAnsi="宋体" w:cs="Tahoma"/>
          <w:color w:val="000000" w:themeColor="text1"/>
          <w:szCs w:val="21"/>
          <w:highlight w:val="none"/>
          <w:lang w:val="en-US" w:eastAsia="zh-CN"/>
          <w14:textFill>
            <w14:solidFill>
              <w14:schemeClr w14:val="tx1"/>
            </w14:solidFill>
          </w14:textFill>
        </w:rPr>
        <w:t xml:space="preserve"> 15</w:t>
      </w:r>
      <w:r>
        <w:rPr>
          <w:rFonts w:hint="eastAsia" w:ascii="宋体" w:hAnsi="宋体" w:cs="Tahoma"/>
          <w:color w:val="000000" w:themeColor="text1"/>
          <w:szCs w:val="21"/>
          <w:highlight w:val="none"/>
          <w14:textFill>
            <w14:solidFill>
              <w14:schemeClr w14:val="tx1"/>
            </w14:solidFill>
          </w14:textFill>
        </w:rPr>
        <w:t>:</w:t>
      </w:r>
      <w:r>
        <w:rPr>
          <w:rFonts w:hint="eastAsia" w:ascii="宋体" w:hAnsi="宋体" w:cs="Tahoma"/>
          <w:color w:val="000000" w:themeColor="text1"/>
          <w:szCs w:val="21"/>
          <w:highlight w:val="none"/>
          <w:lang w:val="en-US" w:eastAsia="zh-CN"/>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阳春市残疾人康复中心</w:t>
      </w:r>
    </w:p>
    <w:p>
      <w:pPr>
        <w:tabs>
          <w:tab w:val="left" w:pos="735"/>
          <w:tab w:val="left" w:pos="4680"/>
        </w:tabs>
        <w:adjustRightInd w:val="0"/>
        <w:snapToGrid w:val="0"/>
        <w:spacing w:line="36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地  址：阳春市河西街道春州大道</w:t>
      </w:r>
      <w:bookmarkStart w:id="542" w:name="_GoBack"/>
      <w:bookmarkEnd w:id="542"/>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联系人：欧晓军</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w:t>
      </w:r>
      <w:r>
        <w:rPr>
          <w:rFonts w:hint="eastAsia" w:ascii="宋体" w:hAnsi="宋体"/>
          <w:color w:val="000000" w:themeColor="text1"/>
          <w:szCs w:val="21"/>
          <w:highlight w:val="none"/>
          <w:lang w:val="en-US" w:eastAsia="zh-CN"/>
          <w14:textFill>
            <w14:solidFill>
              <w14:schemeClr w14:val="tx1"/>
            </w14:solidFill>
          </w14:textFill>
        </w:rPr>
        <w:t>0662-7746403</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olor w:val="000000" w:themeColor="text1"/>
          <w:szCs w:val="2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color w:val="000000" w:themeColor="text1"/>
          <w:szCs w:val="21"/>
          <w:highlight w:val="none"/>
          <w:lang w:eastAsia="zh-CN"/>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2023</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5</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29</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14" w:name="_Toc351987763"/>
      <w:bookmarkStart w:id="15" w:name="_Toc353522387"/>
      <w:bookmarkStart w:id="16" w:name="_Toc351986013"/>
      <w:bookmarkStart w:id="17" w:name="_Toc351987959"/>
      <w:bookmarkStart w:id="18" w:name="_Toc351986193"/>
      <w:bookmarkStart w:id="19" w:name="_Toc351990140"/>
      <w:bookmarkStart w:id="20" w:name="_Toc351988704"/>
      <w:bookmarkStart w:id="21" w:name="_Toc351985908"/>
      <w:bookmarkStart w:id="22" w:name="_Toc329242667"/>
      <w:bookmarkStart w:id="23" w:name="_Toc357151163"/>
      <w:bookmarkStart w:id="24" w:name="_Toc369180017"/>
      <w:r>
        <w:rPr>
          <w:rFonts w:hint="eastAsia" w:ascii="宋体" w:hAnsi="宋体"/>
          <w:color w:val="000000" w:themeColor="text1"/>
          <w:sz w:val="21"/>
          <w:szCs w:val="21"/>
          <w:highlight w:val="none"/>
          <w14:textFill>
            <w14:solidFill>
              <w14:schemeClr w14:val="tx1"/>
            </w14:solidFill>
          </w14:textFill>
        </w:rPr>
        <w:br w:type="page"/>
      </w:r>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25" w:name="_Toc14687"/>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2"/>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87960"/>
      <w:bookmarkStart w:id="30" w:name="_Toc351990141"/>
      <w:bookmarkStart w:id="31" w:name="_Toc351988705"/>
      <w:bookmarkStart w:id="32" w:name="_Toc351987764"/>
      <w:bookmarkStart w:id="33" w:name="_Toc353522388"/>
      <w:bookmarkStart w:id="34" w:name="_Toc369180018"/>
      <w:bookmarkStart w:id="35" w:name="_Toc357151164"/>
      <w:bookmarkStart w:id="36" w:name="_Toc351986194"/>
      <w:bookmarkStart w:id="37" w:name="_Toc351985909"/>
      <w:bookmarkStart w:id="38" w:name="_Toc351986014"/>
      <w:bookmarkStart w:id="39" w:name="_Toc25113"/>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YXZB-20230526</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2"/>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87765"/>
      <w:bookmarkStart w:id="41" w:name="_Toc353522389"/>
      <w:bookmarkStart w:id="42" w:name="_Toc351987961"/>
      <w:bookmarkStart w:id="43" w:name="_Toc357151165"/>
      <w:bookmarkStart w:id="44" w:name="_Toc351986015"/>
      <w:bookmarkStart w:id="45" w:name="_Toc351986195"/>
      <w:bookmarkStart w:id="46" w:name="_Toc351985910"/>
      <w:bookmarkStart w:id="47" w:name="_Toc351990142"/>
      <w:bookmarkStart w:id="48" w:name="_Toc369180019"/>
      <w:bookmarkStart w:id="49" w:name="_Toc351988706"/>
      <w:bookmarkStart w:id="50" w:name="_Toc329242669"/>
      <w:bookmarkStart w:id="51" w:name="_Toc18992"/>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阳春市残疾人康复中心音乐治疗室项目</w:t>
      </w:r>
      <w:bookmarkEnd w:id="51"/>
    </w:p>
    <w:p>
      <w:pPr>
        <w:pStyle w:val="2"/>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7151166"/>
      <w:bookmarkStart w:id="53" w:name="_Toc351987766"/>
      <w:bookmarkStart w:id="54" w:name="_Toc351986016"/>
      <w:bookmarkStart w:id="55" w:name="_Toc351986196"/>
      <w:bookmarkStart w:id="56" w:name="_Toc351987962"/>
      <w:bookmarkStart w:id="57" w:name="_Toc329242670"/>
      <w:bookmarkStart w:id="58" w:name="_Toc351985911"/>
      <w:bookmarkStart w:id="59" w:name="_Toc351990143"/>
      <w:bookmarkStart w:id="60" w:name="_Toc369180020"/>
      <w:bookmarkStart w:id="61" w:name="_Toc351988707"/>
      <w:bookmarkStart w:id="62" w:name="_Toc353522390"/>
      <w:bookmarkStart w:id="63" w:name="_Toc9480"/>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default"/>
                <w:color w:val="000000" w:themeColor="text1"/>
                <w:highlight w:val="none"/>
                <w:lang w:val="en-US"/>
                <w14:textFill>
                  <w14:solidFill>
                    <w14:schemeClr w14:val="tx1"/>
                  </w14:solidFill>
                </w14:textFill>
              </w:rPr>
            </w:pPr>
            <w:r>
              <w:rPr>
                <w:rFonts w:hint="default"/>
                <w:color w:val="000000" w:themeColor="text1"/>
                <w:highlight w:val="none"/>
                <w:lang w:val="en-US" w:eastAsia="zh-CN"/>
                <w14:textFill>
                  <w14:solidFill>
                    <w14:schemeClr w14:val="tx1"/>
                  </w14:solidFill>
                </w14:textFill>
              </w:rPr>
              <w:t>供应商必须提供符合国家质量检测标准的全新、未使用过的货物，供应商必须负责设备（货物）的安装调试及验收，并提供设备使用说明书，必须提供设备的供货清单。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应包括运至合同指定地点的运输费、卸货费、保险费、税费和安装调试费等一切费用，采购人不再支付任何费用。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采购合同由成交供应商</w:t>
            </w:r>
            <w:r>
              <w:rPr>
                <w:rFonts w:hint="eastAsia" w:ascii="宋体" w:hAnsi="宋体" w:cs="宋体"/>
                <w:color w:val="000000" w:themeColor="text1"/>
                <w:highlight w:val="none"/>
                <w:lang w:val="en-US" w:eastAsia="zh-CN"/>
                <w14:textFill>
                  <w14:solidFill>
                    <w14:schemeClr w14:val="tx1"/>
                  </w14:solidFill>
                </w14:textFill>
              </w:rPr>
              <w:t>凭</w:t>
            </w:r>
            <w:r>
              <w:rPr>
                <w:rFonts w:hint="eastAsia" w:ascii="宋体" w:hAnsi="宋体" w:cs="宋体"/>
                <w:color w:val="000000" w:themeColor="text1"/>
                <w:highlight w:val="none"/>
                <w14:textFill>
                  <w14:solidFill>
                    <w14:schemeClr w14:val="tx1"/>
                  </w14:solidFill>
                </w14:textFill>
              </w:rPr>
              <w:t>《成交通知书》与采购人双方签订，签订时间为《成交通知书》发出之日起</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根据采购人实际使用要求分批配送至指定地点进行安装。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1.合同签订后，采购人向成交供应商支付合同金额30%的预付款；</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2.设备安装调试完成并验收合格后成交供应商须向采购人提供以下相应资料和合同全额发票，采购人自收到发票后15个工作日内办理支付，支付扣除预付款的剩余合同金额的70%：</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（1）合同；</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（2）成交供应商开具的正式发票；</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（3）验收调试报告（加盖采购人公章）；</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验收标准</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bCs/>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按国家标准及采购方标准进行质量验收。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安装、调试与验收</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1.成交供应商必须依照招标文件的要求和投标文件的承诺，将设备、系统安装并调试至正常运行的最佳状态。</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2.货物若有国家标准按照国家标准验收，若无国家标准按行业标准验收，为原制造商制造的全新产品，整机无污染，无侵权行为、表面无划损、无任何缺陷隐患，在中国境内可依常规安全合法使用。</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3.货物为原厂商未启封全新包装，具有出厂合格证与出厂批号一致，并可追索查阅。所有随设备的附件必须齐全。</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4.成交供应商应将关键主机设备的用户手册、保修手册、有关单证资料及配备件、随机工具等交付给采购人，使用操作及安全须知等重要资料应附有中文说明。</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采购人组成验收小组按国家有关规定、规范进行验收，必要时邀请相关的专业人员或机构参与验收。因货物质量问题发生争议时，由本地质量技术监督部门鉴定。货物质量符合质量技术标准的，鉴定费由招标人承担，否则鉴定费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质量保证期及售后服务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1.质量保证期自设备验收合格之日起至少1年。</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2.针对采购人本次设备采购内容，成交供应商须对本项目的售后服务进行承诺，并提供售后服务方案，同时提供技术支持热线及技术支持方案。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default"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4" w:name="_Toc351987767"/>
      <w:bookmarkStart w:id="65" w:name="_Toc351988708"/>
      <w:bookmarkStart w:id="66" w:name="_Toc351986197"/>
      <w:bookmarkStart w:id="67" w:name="_Toc357151167"/>
      <w:bookmarkStart w:id="68" w:name="_Toc351985912"/>
      <w:bookmarkStart w:id="69" w:name="_Toc351986017"/>
      <w:bookmarkStart w:id="70" w:name="_Toc351987963"/>
      <w:bookmarkStart w:id="71" w:name="_Toc329242671"/>
      <w:bookmarkStart w:id="72" w:name="_Toc353522391"/>
      <w:bookmarkStart w:id="73" w:name="_Toc369180021"/>
      <w:bookmarkStart w:id="74" w:name="_Toc351990144"/>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2"/>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27989"/>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rPr>
          <w:rFonts w:hint="eastAsia"/>
          <w:b w:val="0"/>
          <w:color w:val="000000" w:themeColor="text1"/>
          <w:sz w:val="24"/>
          <w:szCs w:val="24"/>
          <w:highlight w:val="none"/>
          <w14:textFill>
            <w14:solidFill>
              <w14:schemeClr w14:val="tx1"/>
            </w14:solidFill>
          </w14:textFill>
        </w:rPr>
      </w:pPr>
    </w:p>
    <w:p>
      <w:pPr>
        <w:spacing w:line="360" w:lineRule="auto"/>
        <w:rPr>
          <w:rFonts w:hint="eastAsia"/>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一、项目采购清单及参数</w:t>
      </w:r>
    </w:p>
    <w:tbl>
      <w:tblPr>
        <w:tblStyle w:val="37"/>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125"/>
        <w:gridCol w:w="6303"/>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1125"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产品</w:t>
            </w:r>
          </w:p>
        </w:tc>
        <w:tc>
          <w:tcPr>
            <w:tcW w:w="630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参数</w:t>
            </w:r>
          </w:p>
        </w:tc>
        <w:tc>
          <w:tcPr>
            <w:tcW w:w="72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705"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125"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音乐谱架</w:t>
            </w:r>
          </w:p>
        </w:tc>
        <w:tc>
          <w:tcPr>
            <w:tcW w:w="6303" w:type="dxa"/>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粗大结实，可折叠，可调节角度</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加厚稳固支撑</w:t>
            </w:r>
          </w:p>
        </w:tc>
        <w:tc>
          <w:tcPr>
            <w:tcW w:w="72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14:ligatures w14:val="none"/>
              </w:rPr>
              <w:t>4</w:t>
            </w: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125"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音乐魔方</w:t>
            </w:r>
          </w:p>
        </w:tc>
        <w:tc>
          <w:tcPr>
            <w:tcW w:w="6303" w:type="dxa"/>
            <w:vAlign w:val="top"/>
          </w:tcPr>
          <w:p>
            <w:pPr>
              <w:keepNext w:val="0"/>
              <w:keepLines w:val="0"/>
              <w:pageBreakBefore w:val="0"/>
              <w:kinsoku/>
              <w:wordWrap/>
              <w:overflowPunct/>
              <w:topLinePunct w:val="0"/>
              <w:autoSpaceDE/>
              <w:autoSpaceDN/>
              <w:bidi w:val="0"/>
              <w:adjustRightInd/>
              <w:snapToGrid/>
              <w:spacing w:line="32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音乐魔方训练仪通过“身体互动，感知音乐”的方式，通过儿童之间肢体互动过的音乐传输活动，满足特殊儿童发展过程中的生理、心理、认知和社会发展的需要，在音乐的诱导下将情绪得以自动宣泄，并且诱导出儿童的潜意识，使其产生联想与想象，在刺激感觉的同时，也会激发儿童特殊的情感，促进社会技能的发展，通过团体音乐或个人音乐活动的开展，帮助儿童社会化和情绪发展。</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·设备尺寸不超过420mm×420mm×420mm，误差±10%；</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·外观整洁、无划痕、磨损、凹陷、裂缝、变形、毛刺等缺陷，表面涂层无气泡、龟裂、脱落现象；</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·设备采用倒角方形设计，整机表面无金属材质，直边加圆弧形、无棱角，无划伤、磕碰隐患；</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·设备外壳所用材料均采用塑料注塑模具加工而成；</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·设备采用2个喇叭单元；</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·设备采用12V外置一体变压电源，Type-C接口与设备连接；</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·设备采用触摸式开/关机开关，有效防止因机械开关故障导致的设备故障；</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·防水测试：全触控操作区防水；</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·蓝牙连接功能，支持蓝牙连接和音频播放功能，可与手机、平板电脑等移动终端进行蓝牙连接并播放音频文件；</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·人体杂波发声功能，识别人体杂波发声，支持双手触摸发声和通过人体皮肤接触传导发声，可发出多种不同音效；</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·音频输出功能：设备设有3.5mm外界音频输出接口，可连接耳机或其他音响设备使用；</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·可模仿多种乐器音色与音阶，可进行节奏打击，音阶演奏功能，通过双手触摸发声可实现音阶演奏与乐曲演奏；</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·可模仿钢琴、管风琴、卡林巴琴、吉他、贝斯、小提琴、大提琴、竖琴、长号、圆号、单簧管等20种旋律乐器音色与音阶，可模仿架子鼓、康加鼓、桑巴鼓等4组打击乐器音色；</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·3个八度音阶：通过踩踏无线脚踏板，可实现高中低三个八度演奏，7个基本音级，通过双手触摸，可实现Do、Re、Mi、Fa、Sol、La、Si七个音级的发声，21个音级，通过双脚踩踏和双手触控方式，可演奏21个音级；</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·记忆回放功能：可按照操作者操作的音符顺序和时间间隔，记录并回放演奏者所演奏的音乐，回放最多可记录256个音符；</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·可视遥控器：设备采用屏幕尺寸不小于2.5寸的可视遥控器，操作模式选择、乐器/歌曲选择，音量加减，录音功能使用等功能操作；</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·无线脚踏板：设备外设两个内置锂电池可充电的脚踏板，通过无线连接，踩踏可切换不同八度，实现21个音级的演奏；</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·开机显示：触摸式开机，轻触1s即可开机，设备顶部灯光顺时针绕一圈为开机，并伴有开机音乐；</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·关机显示：触摸式关机，长触4s即可关机，设备顶部灯光逆时针绕一圈为关机；</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·灯光指引：设备顶部有圆环形灯光组，可用来教学模式的方位指引；</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·可变色灯光组：设备底部设有可变色灯光组，按键可同时触发效果显示；</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·踏板寿命：踏板使用寿命不低于5万次；</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·操作延时：触摸操作连续两次操作反应延迟≤100ms；</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·演奏持续发音：管风琴、大提琴、中提琴、小提琴、大号、小号、圆号、萨克斯、单簧管、双簧管等可持续发音的乐器，通过双手持续触摸发音时，可实现无限时长的不间断延音效果； </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·音符时值：双手按住触摸操作部位，可不间断演奏出拍速速度≥75的4/4拍歌曲全音音符；</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·设备可充电：设备主机、脚踏板、可视遥控器均采用内置锂电池，可充电反复使用；</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·训练模式：为满足不同水平儿童的使用，设备须有演奏模式、教学模式、体验模式三种训练模式；</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·运行噪音≤35分贝；</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设备安全性：</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·设备具有极高的安全性，设备绝缘接地，承受AC1500V的交流电压，60秒内绝缘不被击穿；</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·设备在-10℃低温环境，工作12小时无异常；</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·设备在50℃高温环境，工作12小时无异常；</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·设备在40℃,90％RH高湿度环境，工作12小时无异常；</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·阻燃达到V-0级；</w:t>
            </w:r>
          </w:p>
        </w:tc>
        <w:tc>
          <w:tcPr>
            <w:tcW w:w="72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14:ligatures w14:val="none"/>
              </w:rPr>
              <w:t>3</w:t>
            </w: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125"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音乐凳</w:t>
            </w:r>
          </w:p>
        </w:tc>
        <w:tc>
          <w:tcPr>
            <w:tcW w:w="6303"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食品级PE塑料材质</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一级新料，一体成型</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周边采用圆角，无尖锐棱角</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音乐凳韧性好，承重力强，安全有保障</w:t>
            </w:r>
          </w:p>
        </w:tc>
        <w:tc>
          <w:tcPr>
            <w:tcW w:w="72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14:ligatures w14:val="none"/>
              </w:rPr>
              <w:t>12</w:t>
            </w: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3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125"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地面音乐虚拟情景训练系统</w:t>
            </w:r>
          </w:p>
        </w:tc>
        <w:tc>
          <w:tcPr>
            <w:tcW w:w="6303" w:type="dxa"/>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营造了一个虚拟情景的地面交互平台，特殊儿童通过身体动作与地面的虚拟情景进行互动，精彩的画面、悦耳的音乐、无拘束的操作与特殊儿童康复目标相融合，包括运动康复、认知益智、情景体验、趣味互动、听觉感知、情绪纾解6大教学项目，含100余个精彩的互动内容，每款游戏均有明确的动作，可以通过影像和声音，激发训练者的积极性和训练热情。有效改善特殊儿童生活能力、社交合作能力、情绪控制、下肢等功能的恢复与重组。</w:t>
            </w:r>
          </w:p>
          <w:p>
            <w:pPr>
              <w:keepNext w:val="0"/>
              <w:keepLines w:val="0"/>
              <w:pageBreakBefore w:val="0"/>
              <w:kinsoku/>
              <w:wordWrap/>
              <w:overflowPunct/>
              <w:topLinePunct w:val="0"/>
              <w:autoSpaceDE/>
              <w:autoSpaceDN/>
              <w:bidi w:val="0"/>
              <w:adjustRightInd/>
              <w:snapToGrid/>
              <w:spacing w:line="32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娱乐加学习的形式，让学生主动参与到地面教学当中。通过通过下肢与互动界面多项训练游戏运动进行互动，充分调动儿童全身协调运动，潜移默化间提高儿童的综合感官能力，有效地促进大脑与身体机能的协调发展。</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适用人群：</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孤独症、多动症、行为障碍、语言障碍、听力障碍、考试焦虑、厌学、注意力不集中、焦虑、抑郁、亲子关系促进；家庭教育指导。</w:t>
            </w:r>
          </w:p>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系统功能：</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1、涵盖上百款康复训练互动项目；</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2、含有内容编辑器平台，老师可自主添加素材编辑内容，增加训练项目。</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3、拥有运动康复、认知益智、情景体验、趣味互动、听觉感知、情绪纾解6大教学项目；</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4、支持单人体验或多人竞技。</w:t>
            </w:r>
          </w:p>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系统意义：</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交互式体验，调动儿童主动学习；</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1、训练学生身体协调能力及专注力；</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2、多类多项学习内容，充分提升儿童认知能力，促进全面发展；</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3、儿童通过练习寻找目标，提高手眼协调能力；</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4、训练及提高儿童的反应能力和反应速度，</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5、打造趣味学习空间，促进智慧校园建设。</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6、增强儿童社交能力，并获得与别人互动的乐趣，对孤独症儿童很好的调节作用。</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智能引导安全插座</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1、需专业防触电设计，接通电源也可任意触摸，确保使用者用电安全；</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2、需具有科学的插入引导设计，无需外接任何配件，方便视障人群轻松把电源插头插入插座；</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3、具有发声、发光功能，为使用者提供插座位置引导；</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4、需具有智能供电模式，且可按实际需求设定，确保使用者用电安全；</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5、需支持遥控功能，遥控器可控制插座开、关、发声、发光，可为老人、低视力、肢体不便等人士使用；</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6、具备可通过手机APP控制插座的开、关、发声、发光的功能，便于对使用者的安全护理；</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7、额定电压：240V</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8、额定电流：10A</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9、额定功率：2200W</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10、插孔：3孔、2孔任选</w:t>
            </w:r>
          </w:p>
          <w:p>
            <w:pPr>
              <w:keepNext w:val="0"/>
              <w:keepLines w:val="0"/>
              <w:pageBreakBefore w:val="0"/>
              <w:tabs>
                <w:tab w:val="left" w:pos="312"/>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11.外壳阻燃等级：V0级阻燃PC。</w:t>
            </w:r>
          </w:p>
        </w:tc>
        <w:tc>
          <w:tcPr>
            <w:tcW w:w="72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14:ligatures w14:val="none"/>
              </w:rPr>
              <w:t>1</w:t>
            </w: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125"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蓝牙音箱</w:t>
            </w:r>
          </w:p>
        </w:tc>
        <w:tc>
          <w:tcPr>
            <w:tcW w:w="6303"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室内吸顶音箱，无线喇叭 ，蓝牙USB防水</w:t>
            </w:r>
          </w:p>
        </w:tc>
        <w:tc>
          <w:tcPr>
            <w:tcW w:w="72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14:ligatures w14:val="none"/>
              </w:rPr>
              <w:t>1</w:t>
            </w: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125"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嵌入式地板钢琴</w:t>
            </w:r>
          </w:p>
        </w:tc>
        <w:tc>
          <w:tcPr>
            <w:tcW w:w="6303"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设备尺寸：约670*615*1780mm</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LED发光，触感灵敏，即插即用，卡扣固定，经久耐用</w:t>
            </w:r>
          </w:p>
        </w:tc>
        <w:tc>
          <w:tcPr>
            <w:tcW w:w="72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14:ligatures w14:val="none"/>
              </w:rPr>
              <w:t>1</w:t>
            </w: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125"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带外音49键手卷钢琴</w:t>
            </w:r>
          </w:p>
        </w:tc>
        <w:tc>
          <w:tcPr>
            <w:tcW w:w="6303"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材料</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天然硅胶+ABS</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装箱尺寸</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175*72*21.1mm</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49键（C3-C6)标准琴 </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128种音色，14首示范曲 </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音源输入功能 </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LED数码管显示 </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轻松录制，编辑，播放功能，延音功能 </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自带喇叭独立弹奏 </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支持外接音响或耳机</w:t>
            </w:r>
          </w:p>
        </w:tc>
        <w:tc>
          <w:tcPr>
            <w:tcW w:w="72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14:ligatures w14:val="none"/>
              </w:rPr>
              <w:t>6</w:t>
            </w: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14:ligatures w14:val="none"/>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125"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钢琴</w:t>
            </w:r>
          </w:p>
        </w:tc>
        <w:tc>
          <w:tcPr>
            <w:tcW w:w="6303"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外壳尺寸（长×宽×高）： 约150×60×118cm</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铁板：采用传统沙铸铁板工艺，音色纯正。</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音板：采用木材制作的等厚加强型实木音板，在各种不同的气候条件下均能保持优良的音色，音板设计非常符合钢琴共鸣系统的发声规律，产生更加优美琴声和纯正的音质效果。</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琴弦：采用钢线，音色纯净，音准稳定。</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弦码：采用榉木多层板制作，音频振动响应精确、迅速。</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弦轴板：由多层硬木交错拼接而成，为弦轴钉提供稳固的握钉力，保证了音准稳定性。</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弦槌：采用国产羊毛毡并应用</w:t>
            </w:r>
            <w:r>
              <w:rPr>
                <w:rFonts w:hint="eastAsia" w:ascii="宋体" w:hAnsi="宋体" w:eastAsia="宋体" w:cs="宋体"/>
                <w:color w:val="000000" w:themeColor="text1"/>
                <w:sz w:val="21"/>
                <w:szCs w:val="21"/>
                <w:highlight w:val="none"/>
                <w14:textFill>
                  <w14:solidFill>
                    <w14:schemeClr w14:val="tx1"/>
                  </w14:solidFill>
                </w14:textFill>
              </w:rPr>
              <w:t>传统工艺制作</w:t>
            </w:r>
            <w:r>
              <w:rPr>
                <w:rFonts w:hint="eastAsia" w:ascii="宋体" w:hAnsi="宋体" w:eastAsia="宋体" w:cs="宋体"/>
                <w:color w:val="000000" w:themeColor="text1"/>
                <w:sz w:val="21"/>
                <w:szCs w:val="21"/>
                <w:highlight w:val="none"/>
                <w14:textFill>
                  <w14:solidFill>
                    <w14:schemeClr w14:val="tx1"/>
                  </w14:solidFill>
                </w14:textFill>
              </w:rPr>
              <w:t>的弦槌，音色圆润通透。</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制音器：采用羊毛制造，制音效果好。 </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转击器、联动杆、制音杆：采用坚硬细密的木材制作，强度高韧性大、运动灵敏、观感典雅。</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顶杆：采用高强度ABS材质，不易磨损，自润性能佳，保证了产品的使用寿命。</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琴键：采用亚光黑键，色彩和质感如同乌木，触感舒适自然。</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键板：采用木材制作的键板，性能稳定。</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脚轮：采用单轮脚轮，具有转动灵活、推行顺畅、噪声低的特点。</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外壳涂饰：采用不饱和树脂环保漆，并应用静电喷涂、自动淋油等先进涂饰工艺，令漆面光亮平整。</w:t>
            </w:r>
          </w:p>
        </w:tc>
        <w:tc>
          <w:tcPr>
            <w:tcW w:w="72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14:ligatures w14:val="none"/>
              </w:rPr>
              <w:t>1</w:t>
            </w: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14:ligatures w14:val="none"/>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125"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9面蓝牙便携式外音电子鼓</w:t>
            </w:r>
          </w:p>
        </w:tc>
        <w:tc>
          <w:tcPr>
            <w:tcW w:w="6303"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材料</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天然硅胶+ABS</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产品尺寸</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550*440*75mm</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外形轻便</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易于携带； </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内置多组高品质鼓音源，最真实最震撼的鼓声 </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标准的鼓面设置，踏板扩展接口，带给你真实架子鼓的享受 </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9个鼓面，2个鼓踏(踩镲，底鼓)； </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12首示范曲，7组鼓组，9组伴奏； </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自带录音功能，方便你随时随地记录您的音乐灵感； </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配置2X5W中功率高品质喇叭，真正的立体声，打鼓听音乐更震撼； </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可外接耳机，打鼓时不会干扰到别人； </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可外接音响，声音更震撼； </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配套软件提供演奏.学习.录音等强大功能； </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内置锂电池，DC9V2A供电 </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*音频输入/输出接口，极强的扩展能力，可自由选择音乐歌曲来创造音乐；</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*USB MIDI接口可连接手机电脑支持所有的MIDI软件及电子鼓游戏</w:t>
            </w:r>
          </w:p>
        </w:tc>
        <w:tc>
          <w:tcPr>
            <w:tcW w:w="72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14:ligatures w14:val="none"/>
              </w:rPr>
              <w:t>6</w:t>
            </w: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14:ligatures w14:val="none"/>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12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14:ligatures w14:val="none"/>
              </w:rPr>
              <w:t>榉木砂球</w:t>
            </w:r>
          </w:p>
        </w:tc>
        <w:tc>
          <w:tcPr>
            <w:tcW w:w="630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14:ligatures w14:val="none"/>
              </w:rPr>
              <w:t>榉木，内装铁砂。长20cm 直径5.5cm。</w:t>
            </w:r>
          </w:p>
        </w:tc>
        <w:tc>
          <w:tcPr>
            <w:tcW w:w="72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14:ligatures w14:val="none"/>
              </w:rPr>
              <w:t>6</w:t>
            </w: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14:ligatures w14:val="none"/>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12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14:ligatures w14:val="none"/>
              </w:rPr>
              <w:t>5铃皮手铃</w:t>
            </w:r>
          </w:p>
        </w:tc>
        <w:tc>
          <w:tcPr>
            <w:tcW w:w="630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14:ligatures w14:val="none"/>
              </w:rPr>
              <w:t>榉木手柄，牛皮带，金属铃铛。宽15cm 高10cm。</w:t>
            </w:r>
          </w:p>
        </w:tc>
        <w:tc>
          <w:tcPr>
            <w:tcW w:w="72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14:ligatures w14:val="none"/>
              </w:rPr>
              <w:t>6</w:t>
            </w: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14:ligatures w14:val="none"/>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125"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奥尔夫音乐康复套装</w:t>
            </w:r>
          </w:p>
        </w:tc>
        <w:tc>
          <w:tcPr>
            <w:tcW w:w="6303"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详见附件清单</w:t>
            </w:r>
          </w:p>
        </w:tc>
        <w:tc>
          <w:tcPr>
            <w:tcW w:w="72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14:ligatures w14:val="none"/>
              </w:rPr>
              <w:t>1</w:t>
            </w: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14:ligatures w14:val="none"/>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125"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窗帘</w:t>
            </w:r>
          </w:p>
        </w:tc>
        <w:tc>
          <w:tcPr>
            <w:tcW w:w="6303"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1.遮光度高，防水防霉防污；</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2.遮光度：高遮光（70%-90%）</w:t>
            </w:r>
          </w:p>
        </w:tc>
        <w:tc>
          <w:tcPr>
            <w:tcW w:w="72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14:ligatures w14:val="none"/>
              </w:rPr>
              <w:t>4</w:t>
            </w: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14:ligatures w14:val="none"/>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125"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异形花格</w:t>
            </w:r>
          </w:p>
        </w:tc>
        <w:tc>
          <w:tcPr>
            <w:tcW w:w="6303"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防火、防潮、防腐</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重量轻、不褪色、不变形</w:t>
            </w:r>
          </w:p>
        </w:tc>
        <w:tc>
          <w:tcPr>
            <w:tcW w:w="72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14:ligatures w14:val="none"/>
              </w:rPr>
              <w:t>71</w:t>
            </w: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14:ligatures w14:val="none"/>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125"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复合木</w:t>
            </w:r>
            <w:r>
              <w:rPr>
                <w:rFonts w:hint="eastAsia" w:ascii="宋体" w:hAnsi="宋体" w:eastAsia="宋体" w:cs="宋体"/>
                <w:color w:val="000000" w:themeColor="text1"/>
                <w:sz w:val="21"/>
                <w:szCs w:val="21"/>
                <w:highlight w:val="none"/>
                <w14:textFill>
                  <w14:solidFill>
                    <w14:schemeClr w14:val="tx1"/>
                  </w14:solidFill>
                </w14:textFill>
              </w:rPr>
              <w:t>地板</w:t>
            </w:r>
          </w:p>
        </w:tc>
        <w:tc>
          <w:tcPr>
            <w:tcW w:w="6303"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加厚耐磨，表面有耐磨层UV处理，防滑耐磨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防火阻燃</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环保无异味</w:t>
            </w:r>
          </w:p>
        </w:tc>
        <w:tc>
          <w:tcPr>
            <w:tcW w:w="72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14:ligatures w14:val="none"/>
              </w:rPr>
              <w:t>71</w:t>
            </w: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14:ligatures w14:val="none"/>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125"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定制音乐收纳柜组合</w:t>
            </w:r>
          </w:p>
        </w:tc>
        <w:tc>
          <w:tcPr>
            <w:tcW w:w="6303"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尺寸（约）：L10240*W540*H2400mm</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多层板，圆形倒角，环保达标</w:t>
            </w:r>
          </w:p>
        </w:tc>
        <w:tc>
          <w:tcPr>
            <w:tcW w:w="72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14:ligatures w14:val="none"/>
              </w:rPr>
              <w:t>1</w:t>
            </w: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125"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投影地幕布</w:t>
            </w:r>
          </w:p>
        </w:tc>
        <w:tc>
          <w:tcPr>
            <w:tcW w:w="6303"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120寸</w:t>
            </w:r>
          </w:p>
        </w:tc>
        <w:tc>
          <w:tcPr>
            <w:tcW w:w="72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14:ligatures w14:val="none"/>
              </w:rPr>
              <w:t>1</w:t>
            </w: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t>套</w:t>
            </w:r>
          </w:p>
        </w:tc>
      </w:tr>
    </w:tbl>
    <w:p>
      <w:pPr>
        <w:rPr>
          <w:color w:val="000000" w:themeColor="text1"/>
          <w:highlight w:val="none"/>
          <w14:textFill>
            <w14:solidFill>
              <w14:schemeClr w14:val="tx1"/>
            </w14:solidFill>
          </w14:textFill>
        </w:rPr>
      </w:pPr>
    </w:p>
    <w:p>
      <w:pPr>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附件清单</w:t>
      </w:r>
    </w:p>
    <w:tbl>
      <w:tblPr>
        <w:tblStyle w:val="37"/>
        <w:tblW w:w="53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663"/>
        <w:gridCol w:w="6266"/>
        <w:gridCol w:w="753"/>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奥尔夫音乐康复套装清单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产品</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参数</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金属键小高音箱体琴</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榉木共鸣箱体，金属琴片，2只打槌。音域C6-A7，共13个音。长46cm 宽8-15cm 高7.5cm 琴片长15.5cm-8.5cm 宽2.5cm 厚5mm。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高音复合键箱体琴</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松木箱体，复合琴片，2只打槌。音域C5-A6，配#F5、#A5、#F6,共16个音。琴体长71.5cm、宽26.5cm-11cm、高14.5cm。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中音复合键箱体琴</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松木箱体，复合琴片，2只打槌。音域C4-A5，配#F4、#A4、#F5,共16个音。琴体长75.5cm、宽33cm-15cm、高22cm。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低音复合键箱体琴</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松木箱体，复合琴片，2只打槌。音域C3-A4，配#F3、#A3、#F4,共16个音。琴体长88cm、宽41cm-29cm、高47cm。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8音按钟</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金属钟体，塑料手柄，塑料碰珠。音域C6-C7，共8个音。</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8音音砖</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金属琴片，塑料箱体，带一付胶头打槌，音域C5-C6共8个音。长19.6-26.7cm，直径5cm，高7cm。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8音老鼠按钟</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塑料外壳，金属钟体，塑料碰珠，音域C6-C7，共8个音。直径9cm 高8cm。每个老鼠的表情均不一样。</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 </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32键口风琴</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32键，塑料琴体，</w:t>
            </w:r>
            <w:r>
              <w:rPr>
                <w:rFonts w:hint="eastAsia" w:ascii="宋体" w:hAnsi="宋体" w:eastAsia="宋体" w:cs="宋体"/>
                <w:color w:val="000000" w:themeColor="text1"/>
                <w:sz w:val="21"/>
                <w:szCs w:val="21"/>
                <w:highlight w:val="none"/>
                <w14:textFill>
                  <w14:solidFill>
                    <w14:schemeClr w14:val="tx1"/>
                  </w14:solidFill>
                </w14:textFill>
              </w:rPr>
              <w:t>簧片</w:t>
            </w:r>
            <w:r>
              <w:rPr>
                <w:rFonts w:hint="eastAsia" w:ascii="宋体" w:hAnsi="宋体" w:eastAsia="宋体" w:cs="宋体"/>
                <w:color w:val="000000" w:themeColor="text1"/>
                <w:sz w:val="21"/>
                <w:szCs w:val="21"/>
                <w:highlight w:val="none"/>
                <w14:textFill>
                  <w14:solidFill>
                    <w14:schemeClr w14:val="tx1"/>
                  </w14:solidFill>
                </w14:textFill>
              </w:rPr>
              <w:t>，带一个吹嘴，一个吹管。音域F3-C6。长46cm 宽10cm 厚4.5cm。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8寸塑料</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非洲鼓</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高度40cm直径20.5cm。塑料鼓腔，布艺表面，合成鼓皮。</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非洲鼓8寸</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高度42cm，鼓圈内径19-21cm，鼓体桃花芯木整木掏空，表面手工深雕刻、羊皮鼓面。</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非洲鼓10寸</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高度52cm，鼓圈内径24-26cm，鼓体整木掏空，表面手工深雕刻、羊皮鼓面，图案随机。</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儿童拍箱</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拍面 花梨木</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 xml:space="preserve">桶身 </w:t>
            </w:r>
            <w:r>
              <w:rPr>
                <w:rFonts w:hint="eastAsia" w:ascii="宋体" w:hAnsi="宋体" w:eastAsia="宋体" w:cs="宋体"/>
                <w:color w:val="000000" w:themeColor="text1"/>
                <w:sz w:val="21"/>
                <w:szCs w:val="21"/>
                <w:highlight w:val="none"/>
                <w14:textFill>
                  <w14:solidFill>
                    <w14:schemeClr w14:val="tx1"/>
                  </w14:solidFill>
                </w14:textFill>
              </w:rPr>
              <w:t>桦木</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橡胶脚柱，内置响簧。</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正面275mm</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侧面295mm</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高320mm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7寸堂鼓</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直径23.5cm，高度33cm，木质鼓腔，黄牛皮，双排钉，带一付鼓棒。</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6寸双排铃鼓</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榉木圈、牛皮鼓面、8铃金属铃片。直径15cm高5.5cm。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8寸双排铃鼓</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榉木圈、牛皮鼓面、12铃金属铃片。直径20cm高5.5cm。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10寸双排铃鼓</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榉木圈、牛皮鼓面、16铃金属铃片。直径25cm高5.5cm。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6寸手鼓</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榉木圈、牛皮鼓面、带一个打槌。直径15cm高5.5cm。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8寸手鼓</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榉木圈、牛皮鼓面、带一个打槌。直径20cm高5.5cm。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10寸手鼓</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榉木圈、牛皮鼓面、带一个打槌。直径25cm高5.5cm。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花军鼓</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牛皮鼓面，木质外壳，带一条背带、一付打槌。直径15cm 高16.5cm。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花地鼓</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羊皮鼓面，木质外壳，带一付打槌。直径25cm 高18.5cm。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邦戈鼓</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水牛皮鼓面，水曲柳外壳，镀金外边框，配可调支架一个，扳手一个。</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 </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康佳鼓</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水曲柳鼓腔，</w:t>
            </w:r>
            <w:r>
              <w:rPr>
                <w:rFonts w:hint="eastAsia" w:ascii="宋体" w:hAnsi="宋体" w:eastAsia="宋体" w:cs="宋体"/>
                <w:color w:val="000000" w:themeColor="text1"/>
                <w:sz w:val="21"/>
                <w:szCs w:val="21"/>
                <w:highlight w:val="none"/>
                <w14:textFill>
                  <w14:solidFill>
                    <w14:schemeClr w14:val="tx1"/>
                  </w14:solidFill>
                </w14:textFill>
              </w:rPr>
              <w:t>水牛皮</w:t>
            </w:r>
            <w:r>
              <w:rPr>
                <w:rFonts w:hint="eastAsia" w:ascii="宋体" w:hAnsi="宋体" w:eastAsia="宋体" w:cs="宋体"/>
                <w:color w:val="000000" w:themeColor="text1"/>
                <w:sz w:val="21"/>
                <w:szCs w:val="21"/>
                <w:highlight w:val="none"/>
                <w14:textFill>
                  <w14:solidFill>
                    <w14:schemeClr w14:val="tx1"/>
                  </w14:solidFill>
                </w14:textFill>
              </w:rPr>
              <w:t>鼓面，镀金外边框，扳手一个。11英寸</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圆舞板</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榉木。直径5.5cm 厚2cm。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中号双响筒</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榉木，带一个打棒。直径3.5cm高19cm。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手持响板</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榉木高15.5cm 宽6.5cm。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鱼形梆子</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榉木，带一个打棒。直径4.5cm 高15cm。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中号打棒</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榉木。长17cm 直径2.5cm。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4英寸带架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三角铁</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45号锰钢、带榉木架、带一只金属打棒。边长10cm。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5英寸带架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三角铁</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45号锰钢、带榉木架、带一只金属打棒边长13cm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6英寸带架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三角铁</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45号锰钢、带榉木架、带一只金属打棒。边长15cm。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8英寸</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三角铁</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45号锰钢、带榉木手柄、带一只金属打棒。边长20cm。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小号碰钟</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榉木手柄，铸铜钟体。直径3.5cm 高16cm。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中号碰钟</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榉木手柄，铸铜钟体。直径4.5cm 高16cm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15厘米镲</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黄铜，木质手柄。直径15cm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 </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15厘米锣</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黄铜，带一个打槌。直径15cm。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 </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小号卡巴萨</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榉木、合金珠子。高17cm，直径6cm。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 </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大中小号</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金属砂筒</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金属外壳，内装铁砂。直径cm 长cm。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39</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空灵鼓</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11音8寸</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材质：碳钢</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尺寸：直径20cm，高度12cm</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调性：F调</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音域：G-C自然大音阶(国际音调记号法），误差±5音分。</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配件：鼓槌一对，鼓槌垫一个，备用音阶贴一幅，指套个，83首曲谱一本。</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榉木砂球</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榉木，内装铁砂。长20cm 直径5.5cm。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椰壳砂球</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天然椰壳，内装铁砂。长25cm 直径11cm。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砂蛋</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榉木，内装铁砂。直径5cm 高8.5cm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中号方梆子</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榉木，带一个打棒。19cm×7.2cm×4.3cm。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9铃皮手铃</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榉木手柄+牛皮带+金属铃。宽18.5cm×高10cm。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21铃棒铃</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榉木柄，金属铃铛。高23cm 5.5cm。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6寸双排铃圈</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桦木圈、8铃金属铃片。直径15cm 高5.5cm。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47</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8寸双排铃圈</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桦木圈、12铃金属铃片。直径20cm 高5.5cm。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48</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10寸双排铃圈</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桦木圈、16铃金属铃片。直径25cm 高5.5cm。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49</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25厘米海鼓</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木质边框，塑料鼓面，内装金属珠子。轻缓倾斜，模仿海浪声音。直径25cm高3cm。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35厘米海鼓</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木质边框，塑料鼓面，内装金属珠子。轻缓倾斜，模仿海浪声音。直径35cm 高6.5cm。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中号木质鱼蛙</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榉木，带一个刮棒。直径5.5cm高25cm。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火车哨</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松木。高18cm 厚3.5cm。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w:t>
            </w:r>
          </w:p>
        </w:tc>
        <w:tc>
          <w:tcPr>
            <w:tcW w:w="8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大号木质雨声</w:t>
            </w:r>
          </w:p>
        </w:tc>
        <w:tc>
          <w:tcPr>
            <w:tcW w:w="31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榉木外壳，内装铁砂。直径5cm 长35cm。</w:t>
            </w:r>
          </w:p>
        </w:tc>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6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bl>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2"/>
        <w:numPr>
          <w:ilvl w:val="0"/>
          <w:numId w:val="0"/>
        </w:numPr>
        <w:jc w:val="center"/>
        <w:rPr>
          <w:color w:val="000000" w:themeColor="text1"/>
          <w:sz w:val="24"/>
          <w:szCs w:val="24"/>
          <w:highlight w:val="none"/>
          <w14:textFill>
            <w14:solidFill>
              <w14:schemeClr w14:val="tx1"/>
            </w14:solidFill>
          </w14:textFill>
        </w:rPr>
      </w:pPr>
      <w:bookmarkStart w:id="76" w:name="_Toc4963"/>
      <w:r>
        <w:rPr>
          <w:rFonts w:hint="eastAsia"/>
          <w:b w:val="0"/>
          <w:color w:val="000000" w:themeColor="text1"/>
          <w:sz w:val="24"/>
          <w:szCs w:val="24"/>
          <w:highlight w:val="none"/>
          <w14:textFill>
            <w14:solidFill>
              <w14:schemeClr w14:val="tx1"/>
            </w14:solidFill>
          </w14:textFill>
        </w:rPr>
        <w:t>第三部分报价须知</w:t>
      </w:r>
      <w:bookmarkEnd w:id="76"/>
    </w:p>
    <w:p>
      <w:pPr>
        <w:pStyle w:val="2"/>
        <w:numPr>
          <w:ilvl w:val="0"/>
          <w:numId w:val="0"/>
        </w:numPr>
        <w:jc w:val="center"/>
        <w:rPr>
          <w:color w:val="000000" w:themeColor="text1"/>
          <w:sz w:val="21"/>
          <w:szCs w:val="21"/>
          <w:highlight w:val="none"/>
          <w14:textFill>
            <w14:solidFill>
              <w14:schemeClr w14:val="tx1"/>
            </w14:solidFill>
          </w14:textFill>
        </w:rPr>
      </w:pPr>
      <w:bookmarkStart w:id="77" w:name="_Toc18441"/>
      <w:bookmarkStart w:id="78" w:name="_Toc456112858"/>
      <w:bookmarkStart w:id="79" w:name="_Toc434832495"/>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83439827"/>
      <w:bookmarkStart w:id="81" w:name="_Toc351987769"/>
      <w:bookmarkStart w:id="82" w:name="_Toc351987965"/>
      <w:bookmarkStart w:id="83" w:name="_Toc369180023"/>
      <w:bookmarkStart w:id="84" w:name="_Toc2709"/>
      <w:bookmarkStart w:id="85" w:name="_Toc351988710"/>
      <w:bookmarkStart w:id="86" w:name="_Toc351990146"/>
      <w:bookmarkStart w:id="87" w:name="_Toc357151176"/>
      <w:bookmarkStart w:id="88" w:name="_Toc353522393"/>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69180024"/>
      <w:bookmarkStart w:id="90" w:name="_Toc383439828"/>
      <w:bookmarkStart w:id="91" w:name="_Toc25253"/>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69180025"/>
      <w:bookmarkStart w:id="93" w:name="_Toc383439829"/>
      <w:bookmarkStart w:id="94" w:name="_Toc30665"/>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阳春市残疾人康复中心</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11027"/>
      <w:bookmarkStart w:id="96" w:name="_Toc383439830"/>
      <w:bookmarkStart w:id="97" w:name="_Toc369180027"/>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1990147"/>
      <w:bookmarkStart w:id="99" w:name="_Toc357151177"/>
      <w:bookmarkStart w:id="100" w:name="_Toc353522394"/>
      <w:bookmarkStart w:id="101" w:name="_Toc351987966"/>
      <w:bookmarkStart w:id="102" w:name="_Toc351988711"/>
      <w:bookmarkStart w:id="103" w:name="_Toc351987770"/>
      <w:bookmarkStart w:id="104" w:name="_Toc369180028"/>
      <w:bookmarkStart w:id="105" w:name="_Toc383439831"/>
      <w:bookmarkStart w:id="106" w:name="_Toc6400"/>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369180029"/>
      <w:bookmarkStart w:id="108" w:name="_Toc383439832"/>
      <w:bookmarkStart w:id="109" w:name="_Toc22540"/>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51990148"/>
      <w:bookmarkStart w:id="111" w:name="_Toc353522395"/>
      <w:bookmarkStart w:id="112" w:name="_Toc357151178"/>
      <w:bookmarkStart w:id="113" w:name="_Toc351987967"/>
      <w:bookmarkStart w:id="114" w:name="_Toc383439833"/>
      <w:bookmarkStart w:id="115" w:name="_Toc369180031"/>
      <w:bookmarkStart w:id="116" w:name="_Toc24549"/>
      <w:bookmarkStart w:id="117" w:name="_Toc351988712"/>
      <w:bookmarkStart w:id="118" w:name="_Toc351987771"/>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69180032"/>
      <w:bookmarkStart w:id="120" w:name="_Toc6931"/>
      <w:bookmarkStart w:id="121" w:name="_Toc383439834"/>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369180033"/>
      <w:bookmarkStart w:id="123" w:name="_Toc19529"/>
      <w:bookmarkStart w:id="124" w:name="_Toc383439835"/>
      <w:bookmarkStart w:id="125" w:name="_Toc111534389"/>
      <w:bookmarkStart w:id="126" w:name="_Toc503785416"/>
      <w:bookmarkStart w:id="127" w:name="_Toc497224214"/>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383439836"/>
      <w:bookmarkStart w:id="129" w:name="_Toc369180034"/>
      <w:bookmarkStart w:id="130" w:name="_Toc16274"/>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67780316"/>
      <w:bookmarkStart w:id="132" w:name="_Toc873"/>
      <w:bookmarkStart w:id="133" w:name="_Toc383439837"/>
      <w:bookmarkStart w:id="134" w:name="_Toc369180035"/>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383439838"/>
      <w:bookmarkStart w:id="136" w:name="_Toc1916"/>
      <w:bookmarkStart w:id="137" w:name="_Toc367780317"/>
      <w:bookmarkStart w:id="138" w:name="_Toc369180036"/>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367780318"/>
      <w:bookmarkStart w:id="140" w:name="_Toc21097"/>
      <w:bookmarkStart w:id="141" w:name="_Toc369180037"/>
      <w:bookmarkStart w:id="142" w:name="_Toc383439839"/>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23138"/>
      <w:bookmarkStart w:id="144" w:name="_Toc369180038"/>
      <w:bookmarkStart w:id="145"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51987969"/>
      <w:bookmarkStart w:id="147" w:name="_Toc32171"/>
      <w:bookmarkStart w:id="148" w:name="_Toc369180039"/>
      <w:bookmarkStart w:id="149" w:name="_Toc351990150"/>
      <w:bookmarkStart w:id="150" w:name="_Toc383439841"/>
      <w:bookmarkStart w:id="151" w:name="_Toc351988714"/>
      <w:bookmarkStart w:id="152" w:name="_Toc357151180"/>
      <w:bookmarkStart w:id="153" w:name="_Toc353522397"/>
      <w:bookmarkStart w:id="154" w:name="_Toc351987773"/>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16867"/>
      <w:bookmarkStart w:id="156"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369180040"/>
      <w:bookmarkStart w:id="158" w:name="_Toc3056"/>
      <w:bookmarkStart w:id="159" w:name="_Toc383439843"/>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18137"/>
      <w:bookmarkStart w:id="161" w:name="_Toc383439844"/>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369180041"/>
      <w:bookmarkStart w:id="163" w:name="_Toc383439845"/>
      <w:bookmarkStart w:id="164" w:name="_Toc29537"/>
      <w:bookmarkStart w:id="165" w:name="_Toc351987971"/>
      <w:bookmarkStart w:id="166" w:name="_Toc351990152"/>
      <w:bookmarkStart w:id="167" w:name="_Toc353522399"/>
      <w:bookmarkStart w:id="168" w:name="_Toc351988716"/>
      <w:bookmarkStart w:id="169" w:name="_Toc357151182"/>
      <w:bookmarkStart w:id="170" w:name="_Toc351987775"/>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83439846"/>
      <w:bookmarkStart w:id="172" w:name="_Toc7347"/>
      <w:bookmarkStart w:id="173" w:name="_Toc369180042"/>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383439847"/>
      <w:bookmarkStart w:id="175" w:name="_Toc32749"/>
      <w:bookmarkStart w:id="176" w:name="_Toc369180043"/>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383439848"/>
      <w:bookmarkStart w:id="178" w:name="_Toc13533"/>
      <w:bookmarkStart w:id="179" w:name="_Toc369180044"/>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503785421"/>
      <w:bookmarkStart w:id="181" w:name="_Toc497224219"/>
      <w:bookmarkStart w:id="182" w:name="_Toc342296752"/>
      <w:bookmarkStart w:id="183" w:name="_Toc17832"/>
      <w:bookmarkStart w:id="184" w:name="_Toc340507434"/>
      <w:bookmarkStart w:id="185" w:name="_Toc339019881"/>
      <w:bookmarkStart w:id="186" w:name="_Toc333238625"/>
      <w:bookmarkStart w:id="187" w:name="_Toc340677062"/>
      <w:bookmarkStart w:id="188" w:name="_Toc339020087"/>
      <w:bookmarkStart w:id="189" w:name="_Toc341348330"/>
      <w:bookmarkStart w:id="190" w:name="_Toc333935338"/>
      <w:bookmarkStart w:id="191" w:name="_Toc333237780"/>
      <w:bookmarkStart w:id="192" w:name="_Toc333237669"/>
      <w:bookmarkStart w:id="193" w:name="_Toc365967065"/>
      <w:bookmarkStart w:id="194" w:name="_Toc336681927"/>
      <w:bookmarkStart w:id="195" w:name="_Toc383439849"/>
      <w:bookmarkStart w:id="196" w:name="_Toc339020225"/>
      <w:bookmarkStart w:id="197" w:name="_Toc332206700"/>
      <w:bookmarkStart w:id="198" w:name="_Toc349143581"/>
      <w:bookmarkStart w:id="199" w:name="_Toc342060366"/>
      <w:bookmarkStart w:id="200" w:name="_Toc331684030"/>
      <w:bookmarkStart w:id="201" w:name="_Toc333935679"/>
      <w:bookmarkStart w:id="202" w:name="_Toc332270338"/>
      <w:bookmarkStart w:id="203" w:name="_Toc337632350"/>
      <w:bookmarkStart w:id="204" w:name="_Toc336681572"/>
      <w:bookmarkStart w:id="205" w:name="_Toc365985171"/>
      <w:bookmarkStart w:id="206" w:name="_Toc339441079"/>
      <w:bookmarkStart w:id="207" w:name="_Toc339020007"/>
      <w:bookmarkStart w:id="208" w:name="_Toc367095366"/>
      <w:bookmarkStart w:id="209" w:name="_Toc349127618"/>
      <w:bookmarkStart w:id="210" w:name="_Toc350756442"/>
      <w:bookmarkStart w:id="211" w:name="_Toc330459977"/>
      <w:bookmarkStart w:id="212" w:name="_Toc350438741"/>
      <w:bookmarkStart w:id="213" w:name="_Toc369180045"/>
      <w:bookmarkStart w:id="214" w:name="_Toc345513859"/>
      <w:bookmarkStart w:id="215" w:name="_Toc340672861"/>
      <w:bookmarkStart w:id="216" w:name="_Toc331512890"/>
      <w:bookmarkStart w:id="217" w:name="_Toc366072520"/>
      <w:bookmarkStart w:id="218" w:name="_Toc339362292"/>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369180046"/>
      <w:bookmarkStart w:id="220" w:name="_Toc383439850"/>
      <w:bookmarkStart w:id="221" w:name="_Toc25122"/>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367198758"/>
      <w:bookmarkStart w:id="223" w:name="_Toc365621772"/>
      <w:bookmarkStart w:id="224" w:name="_Toc327427072"/>
      <w:bookmarkStart w:id="225" w:name="_Toc324949788"/>
      <w:bookmarkStart w:id="226" w:name="_Toc349296349"/>
      <w:bookmarkStart w:id="227" w:name="_Toc326343891"/>
      <w:bookmarkStart w:id="228" w:name="_Toc124828884"/>
      <w:bookmarkStart w:id="229" w:name="_Toc329242979"/>
      <w:bookmarkStart w:id="230" w:name="_Toc334450205"/>
      <w:bookmarkStart w:id="231" w:name="_Toc324949844"/>
      <w:bookmarkStart w:id="232" w:name="_Toc66509198"/>
      <w:bookmarkStart w:id="233" w:name="_Toc497224201"/>
      <w:bookmarkStart w:id="234" w:name="_Toc341344773"/>
      <w:bookmarkStart w:id="235" w:name="_Toc341344848"/>
      <w:bookmarkStart w:id="236" w:name="_Toc327427186"/>
      <w:bookmarkStart w:id="237" w:name="_Toc324949684"/>
      <w:bookmarkStart w:id="238" w:name="_Toc503785403"/>
      <w:bookmarkStart w:id="239" w:name="_Toc365966637"/>
      <w:bookmarkStart w:id="240" w:name="_Toc327427129"/>
      <w:bookmarkStart w:id="241" w:name="_Toc325124271"/>
      <w:bookmarkStart w:id="242" w:name="_Toc329617508"/>
      <w:bookmarkStart w:id="243" w:name="_Toc327449379"/>
      <w:bookmarkStart w:id="244" w:name="_Toc383439851"/>
      <w:bookmarkStart w:id="245" w:name="_Toc369180030"/>
      <w:bookmarkStart w:id="246" w:name="_Toc18190"/>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369180048"/>
      <w:bookmarkStart w:id="248" w:name="_Toc383439852"/>
      <w:bookmarkStart w:id="249" w:name="_Toc13424"/>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69180049"/>
      <w:bookmarkStart w:id="251" w:name="_Toc383439853"/>
      <w:bookmarkStart w:id="252" w:name="_Toc30284"/>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369180050"/>
      <w:bookmarkStart w:id="254" w:name="_Toc383439854"/>
      <w:bookmarkStart w:id="255" w:name="_Toc14180"/>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383439855"/>
      <w:bookmarkStart w:id="257" w:name="_Toc369180051"/>
      <w:bookmarkStart w:id="258" w:name="_Toc12808"/>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383439856"/>
      <w:bookmarkStart w:id="260" w:name="_Toc369180052"/>
      <w:bookmarkStart w:id="261" w:name="_Toc21124"/>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369180053"/>
      <w:bookmarkStart w:id="263" w:name="_Toc8515"/>
      <w:bookmarkStart w:id="264" w:name="_Toc383439857"/>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3522402"/>
      <w:bookmarkEnd w:id="265"/>
      <w:bookmarkStart w:id="266" w:name="_Toc351990155"/>
      <w:bookmarkEnd w:id="266"/>
      <w:bookmarkStart w:id="267" w:name="_Toc351988719"/>
      <w:bookmarkEnd w:id="267"/>
      <w:bookmarkStart w:id="268" w:name="_Toc351987778"/>
      <w:bookmarkEnd w:id="268"/>
      <w:bookmarkStart w:id="269" w:name="_Toc351987974"/>
      <w:bookmarkEnd w:id="269"/>
      <w:bookmarkStart w:id="270" w:name="_Toc357151185"/>
      <w:bookmarkEnd w:id="270"/>
      <w:bookmarkStart w:id="271" w:name="_Toc369180054"/>
      <w:bookmarkStart w:id="272" w:name="_Toc16414"/>
      <w:bookmarkStart w:id="273" w:name="_Toc383439858"/>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383439859"/>
      <w:bookmarkStart w:id="275" w:name="_Toc12089"/>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1988720"/>
      <w:bookmarkStart w:id="277" w:name="_Toc351987975"/>
      <w:bookmarkStart w:id="278" w:name="_Toc351990156"/>
      <w:bookmarkStart w:id="279" w:name="_Toc351987779"/>
      <w:bookmarkStart w:id="280" w:name="_Toc353522403"/>
      <w:bookmarkStart w:id="281" w:name="_Toc357151186"/>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30737"/>
      <w:bookmarkStart w:id="283" w:name="_Toc383439860"/>
      <w:bookmarkStart w:id="284" w:name="_Toc369180055"/>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383439861"/>
      <w:bookmarkStart w:id="286" w:name="_Toc369180056"/>
      <w:bookmarkStart w:id="287" w:name="_Toc12154"/>
      <w:bookmarkStart w:id="288" w:name="_Toc366072536"/>
      <w:bookmarkStart w:id="289" w:name="_Toc367095382"/>
      <w:bookmarkStart w:id="290" w:name="_Toc366681897"/>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51990157"/>
      <w:bookmarkStart w:id="292" w:name="_Toc353522404"/>
      <w:bookmarkStart w:id="293" w:name="_Toc357151187"/>
      <w:bookmarkStart w:id="294" w:name="_Toc383439862"/>
      <w:bookmarkStart w:id="295" w:name="_Toc351987780"/>
      <w:bookmarkStart w:id="296" w:name="_Toc5661"/>
      <w:bookmarkStart w:id="297" w:name="_Toc351987976"/>
      <w:bookmarkStart w:id="298" w:name="_Toc369180057"/>
      <w:bookmarkStart w:id="299" w:name="_Toc351988721"/>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383439863"/>
      <w:bookmarkStart w:id="301" w:name="_Toc13196"/>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2"/>
        <w:numPr>
          <w:ilvl w:val="0"/>
          <w:numId w:val="0"/>
        </w:numPr>
        <w:jc w:val="center"/>
        <w:rPr>
          <w:color w:val="000000" w:themeColor="text1"/>
          <w:sz w:val="24"/>
          <w:highlight w:val="none"/>
          <w14:textFill>
            <w14:solidFill>
              <w14:schemeClr w14:val="tx1"/>
            </w14:solidFill>
          </w14:textFill>
        </w:rPr>
      </w:pPr>
      <w:bookmarkStart w:id="303" w:name="_Toc432682726"/>
      <w:bookmarkStart w:id="304" w:name="_Toc430771059"/>
      <w:bookmarkStart w:id="305" w:name="_Toc16230"/>
      <w:bookmarkStart w:id="306" w:name="_Toc500843104"/>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771060"/>
      <w:bookmarkStart w:id="308"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771061"/>
      <w:bookmarkStart w:id="311"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185805"/>
      <w:bookmarkStart w:id="313"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185806"/>
      <w:bookmarkStart w:id="315" w:name="_Toc430771063"/>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51988722"/>
      <w:bookmarkStart w:id="317" w:name="_Toc351987977"/>
      <w:bookmarkStart w:id="318" w:name="_Toc383439864"/>
      <w:bookmarkStart w:id="319" w:name="_Toc369180059"/>
      <w:bookmarkStart w:id="320" w:name="_Toc357151188"/>
      <w:bookmarkStart w:id="321" w:name="_Toc351987781"/>
      <w:bookmarkStart w:id="322" w:name="_Toc351990158"/>
      <w:bookmarkStart w:id="323" w:name="_Toc353522405"/>
      <w:bookmarkStart w:id="324" w:name="_Toc9941"/>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5" w:name="_Toc357151189"/>
      <w:bookmarkStart w:id="326" w:name="_Toc329242721"/>
      <w:bookmarkStart w:id="327" w:name="_Toc351987782"/>
      <w:bookmarkStart w:id="328" w:name="_Toc351988723"/>
      <w:bookmarkStart w:id="329" w:name="_Toc491658678"/>
      <w:bookmarkStart w:id="330" w:name="_Toc353522406"/>
      <w:bookmarkStart w:id="331" w:name="_Toc351985913"/>
      <w:bookmarkStart w:id="332" w:name="_Toc26952"/>
      <w:bookmarkStart w:id="333" w:name="_Toc351986018"/>
      <w:bookmarkStart w:id="334" w:name="_Toc369180060"/>
      <w:bookmarkStart w:id="335" w:name="_Toc351986198"/>
      <w:bookmarkStart w:id="336" w:name="_Toc500861025"/>
      <w:bookmarkStart w:id="337" w:name="_Toc351987978"/>
      <w:bookmarkStart w:id="338" w:name="_Toc383439865"/>
      <w:bookmarkStart w:id="339" w:name="_Toc351990159"/>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3"/>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3"/>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3"/>
        <w:rPr>
          <w:rFonts w:hAnsi="宋体"/>
          <w:b/>
          <w:bCs/>
          <w:color w:val="000000" w:themeColor="text1"/>
          <w:szCs w:val="24"/>
          <w:highlight w:val="none"/>
          <w14:textFill>
            <w14:solidFill>
              <w14:schemeClr w14:val="tx1"/>
            </w14:solidFill>
          </w14:textFill>
        </w:rPr>
      </w:pPr>
    </w:p>
    <w:p>
      <w:pPr>
        <w:pStyle w:val="3"/>
        <w:rPr>
          <w:rFonts w:hAnsi="宋体"/>
          <w:b/>
          <w:bCs/>
          <w:color w:val="000000" w:themeColor="text1"/>
          <w:szCs w:val="24"/>
          <w:highlight w:val="none"/>
          <w14:textFill>
            <w14:solidFill>
              <w14:schemeClr w14:val="tx1"/>
            </w14:solidFill>
          </w14:textFill>
        </w:rPr>
      </w:pPr>
    </w:p>
    <w:p>
      <w:pPr>
        <w:pStyle w:val="3"/>
        <w:rPr>
          <w:rFonts w:hAnsi="宋体"/>
          <w:b/>
          <w:bCs/>
          <w:color w:val="000000" w:themeColor="text1"/>
          <w:szCs w:val="24"/>
          <w:highlight w:val="none"/>
          <w14:textFill>
            <w14:solidFill>
              <w14:schemeClr w14:val="tx1"/>
            </w14:solidFill>
          </w14:textFill>
        </w:rPr>
      </w:pPr>
    </w:p>
    <w:p>
      <w:pPr>
        <w:pStyle w:val="3"/>
        <w:rPr>
          <w:rFonts w:hAnsi="宋体"/>
          <w:b/>
          <w:bCs/>
          <w:color w:val="000000" w:themeColor="text1"/>
          <w:szCs w:val="24"/>
          <w:highlight w:val="none"/>
          <w14:textFill>
            <w14:solidFill>
              <w14:schemeClr w14:val="tx1"/>
            </w14:solidFill>
          </w14:textFill>
        </w:rPr>
      </w:pPr>
    </w:p>
    <w:p>
      <w:pPr>
        <w:pStyle w:val="3"/>
        <w:rPr>
          <w:rFonts w:hAnsi="宋体"/>
          <w:b/>
          <w:bCs/>
          <w:color w:val="000000" w:themeColor="text1"/>
          <w:szCs w:val="24"/>
          <w:highlight w:val="none"/>
          <w14:textFill>
            <w14:solidFill>
              <w14:schemeClr w14:val="tx1"/>
            </w14:solidFill>
          </w14:textFill>
        </w:rPr>
      </w:pPr>
    </w:p>
    <w:p>
      <w:pPr>
        <w:pStyle w:val="3"/>
        <w:rPr>
          <w:rFonts w:hAnsi="宋体"/>
          <w:b/>
          <w:bCs/>
          <w:color w:val="000000" w:themeColor="text1"/>
          <w:szCs w:val="24"/>
          <w:highlight w:val="none"/>
          <w14:textFill>
            <w14:solidFill>
              <w14:schemeClr w14:val="tx1"/>
            </w14:solidFill>
          </w14:textFill>
        </w:rPr>
      </w:pPr>
    </w:p>
    <w:p>
      <w:pPr>
        <w:pStyle w:val="3"/>
        <w:rPr>
          <w:rFonts w:hAnsi="宋体"/>
          <w:b/>
          <w:bCs/>
          <w:color w:val="000000" w:themeColor="text1"/>
          <w:szCs w:val="24"/>
          <w:highlight w:val="none"/>
          <w14:textFill>
            <w14:solidFill>
              <w14:schemeClr w14:val="tx1"/>
            </w14:solidFill>
          </w14:textFill>
        </w:rPr>
      </w:pPr>
    </w:p>
    <w:p>
      <w:pPr>
        <w:pStyle w:val="3"/>
        <w:rPr>
          <w:rFonts w:hAnsi="宋体"/>
          <w:b/>
          <w:bCs/>
          <w:color w:val="000000" w:themeColor="text1"/>
          <w:szCs w:val="24"/>
          <w:highlight w:val="none"/>
          <w14:textFill>
            <w14:solidFill>
              <w14:schemeClr w14:val="tx1"/>
            </w14:solidFill>
          </w14:textFill>
        </w:rPr>
      </w:pPr>
    </w:p>
    <w:p>
      <w:pPr>
        <w:pStyle w:val="3"/>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3"/>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3"/>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YXZB-20230526</w:t>
      </w:r>
    </w:p>
    <w:p>
      <w:pPr>
        <w:pStyle w:val="3"/>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阳春市残疾人康复中心音乐治疗室项目</w:t>
      </w:r>
    </w:p>
    <w:p>
      <w:pPr>
        <w:pStyle w:val="3"/>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3"/>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3"/>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3"/>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3"/>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3"/>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518902461"/>
      <w:bookmarkStart w:id="345" w:name="_Toc10910"/>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684"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888" w:type="dxa"/>
            <w:vMerge w:val="continue"/>
            <w:vAlign w:val="center"/>
          </w:tcPr>
          <w:p>
            <w:pPr>
              <w:rPr>
                <w:rFonts w:hint="eastAsia"/>
                <w:color w:val="000000" w:themeColor="text1"/>
                <w:highlight w:val="none"/>
                <w14:textFill>
                  <w14:solidFill>
                    <w14:schemeClr w14:val="tx1"/>
                  </w14:solidFill>
                </w14:textFill>
              </w:rPr>
            </w:pPr>
          </w:p>
        </w:tc>
        <w:tc>
          <w:tcPr>
            <w:tcW w:w="1684" w:type="dxa"/>
            <w:vMerge w:val="continue"/>
            <w:vAlign w:val="center"/>
          </w:tcPr>
          <w:p>
            <w:pPr>
              <w:rPr>
                <w:rFonts w:hint="eastAsia"/>
                <w:color w:val="000000" w:themeColor="text1"/>
                <w:highlight w:val="none"/>
                <w14:textFill>
                  <w14:solidFill>
                    <w14:schemeClr w14:val="tx1"/>
                  </w14:solidFill>
                </w14:textFill>
              </w:rPr>
            </w:pP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888" w:type="dxa"/>
            <w:vMerge w:val="continue"/>
            <w:vAlign w:val="center"/>
          </w:tcPr>
          <w:p>
            <w:pPr>
              <w:rPr>
                <w:rFonts w:hint="eastAsia"/>
                <w:color w:val="000000" w:themeColor="text1"/>
                <w:highlight w:val="none"/>
                <w14:textFill>
                  <w14:solidFill>
                    <w14:schemeClr w14:val="tx1"/>
                  </w14:solidFill>
                </w14:textFill>
              </w:rPr>
            </w:pPr>
          </w:p>
        </w:tc>
        <w:tc>
          <w:tcPr>
            <w:tcW w:w="1684" w:type="dxa"/>
            <w:vMerge w:val="continue"/>
            <w:vAlign w:val="center"/>
          </w:tcPr>
          <w:p>
            <w:pPr>
              <w:rPr>
                <w:rFonts w:hint="eastAsia"/>
                <w:color w:val="000000" w:themeColor="text1"/>
                <w:highlight w:val="none"/>
                <w14:textFill>
                  <w14:solidFill>
                    <w14:schemeClr w14:val="tx1"/>
                  </w14:solidFill>
                </w14:textFill>
              </w:rPr>
            </w:pP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w:t>
            </w:r>
            <w:r>
              <w:rPr>
                <w:rFonts w:hint="eastAsia" w:ascii="黑体" w:hAnsi="宋体"/>
                <w:color w:val="000000" w:themeColor="text1"/>
                <w:kern w:val="44"/>
                <w:szCs w:val="20"/>
                <w:highlight w:val="none"/>
                <w14:textFill>
                  <w14:solidFill>
                    <w14:schemeClr w14:val="tx1"/>
                  </w14:solidFill>
                </w14:textFill>
              </w:rPr>
              <w:t>报价函</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》承诺） </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888" w:type="dxa"/>
            <w:vMerge w:val="continue"/>
            <w:vAlign w:val="center"/>
          </w:tcPr>
          <w:p>
            <w:pPr>
              <w:rPr>
                <w:rFonts w:hint="eastAsia"/>
                <w:color w:val="000000" w:themeColor="text1"/>
                <w:highlight w:val="none"/>
                <w14:textFill>
                  <w14:solidFill>
                    <w14:schemeClr w14:val="tx1"/>
                  </w14:solidFill>
                </w14:textFill>
              </w:rPr>
            </w:pPr>
          </w:p>
        </w:tc>
        <w:tc>
          <w:tcPr>
            <w:tcW w:w="1684" w:type="dxa"/>
            <w:vMerge w:val="continue"/>
            <w:vAlign w:val="center"/>
          </w:tcPr>
          <w:p>
            <w:pPr>
              <w:rPr>
                <w:rFonts w:hint="eastAsia"/>
                <w:color w:val="000000" w:themeColor="text1"/>
                <w:highlight w:val="none"/>
                <w14:textFill>
                  <w14:solidFill>
                    <w14:schemeClr w14:val="tx1"/>
                  </w14:solidFill>
                </w14:textFill>
              </w:rPr>
            </w:pPr>
          </w:p>
        </w:tc>
        <w:tc>
          <w:tcPr>
            <w:tcW w:w="3060" w:type="dxa"/>
            <w:vAlign w:val="center"/>
          </w:tcPr>
          <w:p>
            <w:pPr>
              <w:tabs>
                <w:tab w:val="left" w:pos="0"/>
              </w:tabs>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w:t>
            </w:r>
            <w:r>
              <w:rPr>
                <w:rFonts w:hint="eastAsia" w:ascii="黑体" w:hAnsi="宋体"/>
                <w:color w:val="000000" w:themeColor="text1"/>
                <w:kern w:val="44"/>
                <w:szCs w:val="20"/>
                <w:highlight w:val="none"/>
                <w14:textFill>
                  <w14:solidFill>
                    <w14:schemeClr w14:val="tx1"/>
                  </w14:solidFill>
                </w14:textFill>
              </w:rPr>
              <w:t>报价函</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》承诺） </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完工期</w:t>
            </w:r>
            <w:r>
              <w:rPr>
                <w:rFonts w:hint="eastAsia"/>
                <w:color w:val="000000" w:themeColor="text1"/>
                <w:highlight w:val="none"/>
                <w14:textFill>
                  <w14:solidFill>
                    <w14:schemeClr w14:val="tx1"/>
                  </w14:solidFill>
                </w14:textFill>
              </w:rPr>
              <w:t>须满足要求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383439867"/>
      <w:bookmarkStart w:id="347" w:name="_Toc13245"/>
      <w:bookmarkStart w:id="348" w:name="_Toc340507455"/>
      <w:bookmarkStart w:id="349" w:name="_Toc342296774"/>
      <w:bookmarkStart w:id="350" w:name="_Toc380764125"/>
      <w:bookmarkStart w:id="351" w:name="_Toc342398143"/>
      <w:bookmarkStart w:id="352" w:name="_Toc333935359"/>
      <w:bookmarkStart w:id="353" w:name="_Toc336681593"/>
      <w:bookmarkStart w:id="354" w:name="_Toc339019902"/>
      <w:bookmarkStart w:id="355" w:name="_Toc343247113"/>
      <w:bookmarkStart w:id="356" w:name="_Toc331512914"/>
      <w:bookmarkStart w:id="357" w:name="_Toc342312456"/>
      <w:bookmarkStart w:id="358" w:name="_Toc343248431"/>
      <w:bookmarkStart w:id="359" w:name="_Toc342060388"/>
      <w:bookmarkStart w:id="360" w:name="_Toc331684055"/>
      <w:bookmarkStart w:id="361" w:name="_Toc336681948"/>
      <w:bookmarkStart w:id="362" w:name="_Toc333238647"/>
      <w:bookmarkStart w:id="363" w:name="_Toc330459999"/>
      <w:bookmarkStart w:id="364" w:name="_Toc339020108"/>
      <w:bookmarkStart w:id="365" w:name="_Toc350756463"/>
      <w:bookmarkStart w:id="366" w:name="_Toc365985191"/>
      <w:bookmarkStart w:id="367" w:name="_Toc333237691"/>
      <w:bookmarkStart w:id="368" w:name="_Toc343612933"/>
      <w:bookmarkStart w:id="369" w:name="_Toc340672882"/>
      <w:bookmarkStart w:id="370" w:name="_Toc366072542"/>
      <w:bookmarkStart w:id="371" w:name="_Toc332206722"/>
      <w:bookmarkStart w:id="372" w:name="_Toc350438762"/>
      <w:bookmarkStart w:id="373" w:name="_Toc341348353"/>
      <w:bookmarkStart w:id="374" w:name="_Toc339441100"/>
      <w:bookmarkStart w:id="375" w:name="_Toc340677083"/>
      <w:bookmarkStart w:id="376" w:name="_Toc337632371"/>
      <w:bookmarkStart w:id="377" w:name="_Toc333935700"/>
      <w:bookmarkStart w:id="378" w:name="_Toc339020028"/>
      <w:bookmarkStart w:id="379" w:name="_Toc365967085"/>
      <w:bookmarkStart w:id="380" w:name="_Toc339362313"/>
      <w:bookmarkStart w:id="381" w:name="_Toc333237802"/>
      <w:bookmarkStart w:id="382" w:name="_Toc332270360"/>
      <w:bookmarkStart w:id="383" w:name="_Toc345312610"/>
      <w:bookmarkStart w:id="384" w:name="_Toc339020246"/>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3"/>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383439868"/>
      <w:bookmarkStart w:id="386" w:name="_Toc15217"/>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3"/>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3"/>
        <w:rPr>
          <w:rFonts w:hAnsi="宋体"/>
          <w:color w:val="000000" w:themeColor="text1"/>
          <w:szCs w:val="24"/>
          <w:highlight w:val="none"/>
          <w14:textFill>
            <w14:solidFill>
              <w14:schemeClr w14:val="tx1"/>
            </w14:solidFill>
          </w14:textFill>
        </w:rPr>
      </w:pPr>
    </w:p>
    <w:p>
      <w:pPr>
        <w:pStyle w:val="3"/>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33935360"/>
      <w:bookmarkStart w:id="388" w:name="_Toc333237692"/>
      <w:bookmarkStart w:id="389" w:name="_Toc332270361"/>
      <w:bookmarkStart w:id="390" w:name="_Toc339441101"/>
      <w:bookmarkStart w:id="391" w:name="_Toc366072543"/>
      <w:bookmarkStart w:id="392" w:name="_Toc339020247"/>
      <w:bookmarkStart w:id="393" w:name="_Toc343247114"/>
      <w:bookmarkStart w:id="394" w:name="_Toc339362314"/>
      <w:bookmarkStart w:id="395" w:name="_Toc340677084"/>
      <w:bookmarkStart w:id="396" w:name="_Toc341348354"/>
      <w:bookmarkStart w:id="397" w:name="_Toc339020029"/>
      <w:bookmarkStart w:id="398" w:name="_Toc340672883"/>
      <w:bookmarkStart w:id="399" w:name="_Toc342312457"/>
      <w:bookmarkStart w:id="400" w:name="_Toc383439869"/>
      <w:bookmarkStart w:id="401" w:name="_Toc331512915"/>
      <w:bookmarkStart w:id="402" w:name="_Toc365985192"/>
      <w:bookmarkStart w:id="403" w:name="_Toc340507456"/>
      <w:bookmarkStart w:id="404" w:name="_Toc350756464"/>
      <w:bookmarkStart w:id="405" w:name="_Toc350438763"/>
      <w:bookmarkStart w:id="406" w:name="_Toc333238648"/>
      <w:bookmarkStart w:id="407" w:name="_Toc339019903"/>
      <w:bookmarkStart w:id="408" w:name="_Toc331684056"/>
      <w:bookmarkStart w:id="409" w:name="_Toc336681594"/>
      <w:bookmarkStart w:id="410" w:name="_Toc380764126"/>
      <w:bookmarkStart w:id="411" w:name="_Toc337632372"/>
      <w:bookmarkStart w:id="412" w:name="_Toc342060389"/>
      <w:bookmarkStart w:id="413" w:name="_Toc343612934"/>
      <w:bookmarkStart w:id="414" w:name="_Toc343248432"/>
      <w:bookmarkStart w:id="415" w:name="_Toc365967086"/>
      <w:bookmarkStart w:id="416" w:name="_Toc342296775"/>
      <w:bookmarkStart w:id="417" w:name="_Toc333237803"/>
      <w:bookmarkStart w:id="418" w:name="_Toc332206723"/>
      <w:bookmarkStart w:id="419" w:name="_Toc330460000"/>
      <w:bookmarkStart w:id="420" w:name="_Toc333935701"/>
      <w:bookmarkStart w:id="421" w:name="_Toc336681949"/>
      <w:bookmarkStart w:id="422" w:name="_Toc345312611"/>
      <w:bookmarkStart w:id="423" w:name="_Toc23507"/>
      <w:bookmarkStart w:id="424" w:name="_Toc339020109"/>
      <w:bookmarkStart w:id="425" w:name="_Toc342398144"/>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YXZB-20230526</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30460005"/>
      <w:bookmarkStart w:id="427" w:name="_Toc333935365"/>
      <w:bookmarkStart w:id="428" w:name="_Toc339362319"/>
      <w:bookmarkStart w:id="429" w:name="_Toc342398149"/>
      <w:bookmarkStart w:id="430" w:name="_Toc333237697"/>
      <w:bookmarkStart w:id="431" w:name="_Toc341348359"/>
      <w:bookmarkStart w:id="432" w:name="_Toc383439875"/>
      <w:bookmarkStart w:id="433" w:name="_Toc342060394"/>
      <w:bookmarkStart w:id="434" w:name="_Toc350756469"/>
      <w:bookmarkStart w:id="435" w:name="_Toc339020034"/>
      <w:bookmarkStart w:id="436" w:name="_Toc339020252"/>
      <w:bookmarkStart w:id="437" w:name="_Toc333238653"/>
      <w:bookmarkStart w:id="438" w:name="_Toc331512920"/>
      <w:bookmarkStart w:id="439" w:name="_Toc342312462"/>
      <w:bookmarkStart w:id="440" w:name="_Toc350438768"/>
      <w:bookmarkStart w:id="441" w:name="_Toc366072548"/>
      <w:bookmarkStart w:id="442" w:name="_Toc332270366"/>
      <w:bookmarkStart w:id="443" w:name="_Toc343248437"/>
      <w:bookmarkStart w:id="444" w:name="_Toc340507461"/>
      <w:bookmarkStart w:id="445" w:name="_Toc343612939"/>
      <w:bookmarkStart w:id="446" w:name="_Toc331684061"/>
      <w:bookmarkStart w:id="447" w:name="_Toc332206728"/>
      <w:bookmarkStart w:id="448" w:name="_Toc339019908"/>
      <w:bookmarkStart w:id="449" w:name="_Toc336681954"/>
      <w:bookmarkStart w:id="450" w:name="_Toc380764131"/>
      <w:bookmarkStart w:id="451" w:name="_Toc333237808"/>
      <w:bookmarkStart w:id="452" w:name="_Toc340677089"/>
      <w:bookmarkStart w:id="453" w:name="_Toc345312616"/>
      <w:bookmarkStart w:id="454" w:name="_Toc365967091"/>
      <w:bookmarkStart w:id="455" w:name="_Toc340672888"/>
      <w:bookmarkStart w:id="456" w:name="_Toc12831"/>
      <w:bookmarkStart w:id="457" w:name="_Toc337632377"/>
      <w:bookmarkStart w:id="458" w:name="_Toc365985197"/>
      <w:bookmarkStart w:id="459" w:name="_Toc333935706"/>
      <w:bookmarkStart w:id="460" w:name="_Toc339441106"/>
      <w:bookmarkStart w:id="461" w:name="_Toc343247119"/>
      <w:bookmarkStart w:id="462" w:name="_Toc339020114"/>
      <w:bookmarkStart w:id="463" w:name="_Toc342296780"/>
      <w:bookmarkStart w:id="464" w:name="_Toc336681599"/>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2"/>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69180069"/>
      <w:bookmarkStart w:id="466" w:name="_Toc357151198"/>
      <w:bookmarkStart w:id="467" w:name="_Toc383439876"/>
      <w:bookmarkStart w:id="468" w:name="_Toc353522415"/>
      <w:bookmarkStart w:id="469" w:name="_Toc12049"/>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369180070"/>
      <w:bookmarkStart w:id="471" w:name="_Toc353522416"/>
      <w:bookmarkStart w:id="472" w:name="_Toc383439877"/>
      <w:bookmarkStart w:id="473" w:name="_Toc357151199"/>
      <w:bookmarkStart w:id="474" w:name="_Toc1580"/>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YXZB-20230526</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p>
    <w:p>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3.单位负责人为同一人或者存在直接控股、管理关系的不同供应商，不得参加同一合同项下的政府采购活动。</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电话：</w:t>
      </w:r>
    </w:p>
    <w:p>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360" w:lineRule="auto"/>
        <w:rPr>
          <w:rFonts w:ascii="仿宋_GB2312" w:hAnsi="仿宋" w:eastAsia="仿宋_GB2312"/>
          <w:b/>
          <w:bCs/>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28342"/>
      <w:bookmarkStart w:id="476" w:name="_Toc383439878"/>
      <w:bookmarkStart w:id="477" w:name="_Toc369180071"/>
      <w:bookmarkStart w:id="478" w:name="_Toc357151200"/>
      <w:bookmarkStart w:id="479" w:name="_Toc353522417"/>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57151201"/>
      <w:bookmarkStart w:id="481" w:name="_Toc9338"/>
      <w:bookmarkStart w:id="482" w:name="_Toc353522418"/>
      <w:bookmarkStart w:id="483" w:name="_Toc383439879"/>
      <w:bookmarkStart w:id="484" w:name="_Toc369180072"/>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3"/>
              <w:snapToGrid w:val="0"/>
              <w:ind w:firstLine="0"/>
              <w:jc w:val="center"/>
              <w:rPr>
                <w:color w:val="000000" w:themeColor="text1"/>
                <w:highlight w:val="none"/>
                <w14:textFill>
                  <w14:solidFill>
                    <w14:schemeClr w14:val="tx1"/>
                  </w14:solidFill>
                </w14:textFill>
              </w:rPr>
            </w:pP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p>
        </w:tc>
        <w:tc>
          <w:tcPr>
            <w:tcW w:w="1283" w:type="dxa"/>
            <w:vAlign w:val="center"/>
          </w:tcPr>
          <w:p>
            <w:pPr>
              <w:pStyle w:val="3"/>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3"/>
              <w:snapToGrid w:val="0"/>
              <w:ind w:firstLine="0"/>
              <w:jc w:val="center"/>
              <w:rPr>
                <w:color w:val="000000" w:themeColor="text1"/>
                <w:highlight w:val="none"/>
                <w14:textFill>
                  <w14:solidFill>
                    <w14:schemeClr w14:val="tx1"/>
                  </w14:solidFill>
                </w14:textFill>
              </w:rPr>
            </w:pP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p>
        </w:tc>
        <w:tc>
          <w:tcPr>
            <w:tcW w:w="1283" w:type="dxa"/>
            <w:vAlign w:val="center"/>
          </w:tcPr>
          <w:p>
            <w:pPr>
              <w:pStyle w:val="3"/>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3"/>
              <w:snapToGrid w:val="0"/>
              <w:ind w:firstLine="0"/>
              <w:jc w:val="center"/>
              <w:rPr>
                <w:color w:val="000000" w:themeColor="text1"/>
                <w:highlight w:val="none"/>
                <w14:textFill>
                  <w14:solidFill>
                    <w14:schemeClr w14:val="tx1"/>
                  </w14:solidFill>
                </w14:textFill>
              </w:rPr>
            </w:pP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p>
        </w:tc>
        <w:tc>
          <w:tcPr>
            <w:tcW w:w="1283" w:type="dxa"/>
            <w:vAlign w:val="center"/>
          </w:tcPr>
          <w:p>
            <w:pPr>
              <w:pStyle w:val="3"/>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3"/>
              <w:snapToGrid w:val="0"/>
              <w:ind w:firstLine="0"/>
              <w:jc w:val="center"/>
              <w:rPr>
                <w:color w:val="000000" w:themeColor="text1"/>
                <w:highlight w:val="none"/>
                <w14:textFill>
                  <w14:solidFill>
                    <w14:schemeClr w14:val="tx1"/>
                  </w14:solidFill>
                </w14:textFill>
              </w:rPr>
            </w:pP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p>
        </w:tc>
        <w:tc>
          <w:tcPr>
            <w:tcW w:w="1283" w:type="dxa"/>
            <w:vAlign w:val="center"/>
          </w:tcPr>
          <w:p>
            <w:pPr>
              <w:pStyle w:val="3"/>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3"/>
              <w:snapToGrid w:val="0"/>
              <w:ind w:firstLine="0"/>
              <w:jc w:val="center"/>
              <w:rPr>
                <w:color w:val="000000" w:themeColor="text1"/>
                <w:highlight w:val="none"/>
                <w14:textFill>
                  <w14:solidFill>
                    <w14:schemeClr w14:val="tx1"/>
                  </w14:solidFill>
                </w14:textFill>
              </w:rPr>
            </w:pP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p>
        </w:tc>
        <w:tc>
          <w:tcPr>
            <w:tcW w:w="1283" w:type="dxa"/>
            <w:vAlign w:val="center"/>
          </w:tcPr>
          <w:p>
            <w:pPr>
              <w:pStyle w:val="3"/>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3"/>
              <w:snapToGrid w:val="0"/>
              <w:ind w:firstLine="0"/>
              <w:jc w:val="center"/>
              <w:rPr>
                <w:color w:val="000000" w:themeColor="text1"/>
                <w:highlight w:val="none"/>
                <w14:textFill>
                  <w14:solidFill>
                    <w14:schemeClr w14:val="tx1"/>
                  </w14:solidFill>
                </w14:textFill>
              </w:rPr>
            </w:pP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p>
        </w:tc>
        <w:tc>
          <w:tcPr>
            <w:tcW w:w="1283" w:type="dxa"/>
            <w:vAlign w:val="center"/>
          </w:tcPr>
          <w:p>
            <w:pPr>
              <w:pStyle w:val="3"/>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3"/>
              <w:snapToGrid w:val="0"/>
              <w:ind w:firstLine="0"/>
              <w:jc w:val="center"/>
              <w:rPr>
                <w:color w:val="000000" w:themeColor="text1"/>
                <w:highlight w:val="none"/>
                <w14:textFill>
                  <w14:solidFill>
                    <w14:schemeClr w14:val="tx1"/>
                  </w14:solidFill>
                </w14:textFill>
              </w:rPr>
            </w:pPr>
          </w:p>
        </w:tc>
        <w:tc>
          <w:tcPr>
            <w:tcW w:w="1282" w:type="dxa"/>
            <w:vAlign w:val="center"/>
          </w:tcPr>
          <w:p>
            <w:pPr>
              <w:pStyle w:val="3"/>
              <w:snapToGrid w:val="0"/>
              <w:ind w:firstLine="0"/>
              <w:jc w:val="center"/>
              <w:rPr>
                <w:color w:val="000000" w:themeColor="text1"/>
                <w:highlight w:val="none"/>
                <w14:textFill>
                  <w14:solidFill>
                    <w14:schemeClr w14:val="tx1"/>
                  </w14:solidFill>
                </w14:textFill>
              </w:rPr>
            </w:pPr>
          </w:p>
        </w:tc>
        <w:tc>
          <w:tcPr>
            <w:tcW w:w="1283" w:type="dxa"/>
            <w:vAlign w:val="center"/>
          </w:tcPr>
          <w:p>
            <w:pPr>
              <w:pStyle w:val="3"/>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3"/>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3"/>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3"/>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3"/>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3"/>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3"/>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3"/>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3"/>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3"/>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3"/>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3"/>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3"/>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3"/>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3"/>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3"/>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3"/>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69180074"/>
      <w:bookmarkStart w:id="486" w:name="_Toc357151203"/>
      <w:bookmarkStart w:id="487" w:name="_Toc353522420"/>
      <w:bookmarkStart w:id="488" w:name="_Toc383439881"/>
      <w:bookmarkStart w:id="489" w:name="_Toc18996"/>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57151204"/>
      <w:bookmarkStart w:id="491" w:name="_Toc383439882"/>
      <w:bookmarkStart w:id="492" w:name="_Toc369180075"/>
      <w:bookmarkStart w:id="493" w:name="_Toc353522421"/>
      <w:bookmarkStart w:id="494" w:name="_Toc1127"/>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83439884"/>
      <w:bookmarkStart w:id="496" w:name="_Toc351987995"/>
      <w:bookmarkStart w:id="497" w:name="_Toc351987799"/>
      <w:bookmarkStart w:id="498" w:name="_Toc351990176"/>
      <w:bookmarkStart w:id="499" w:name="_Toc329242741"/>
      <w:bookmarkStart w:id="500" w:name="_Toc351985925"/>
      <w:bookmarkStart w:id="501" w:name="_Toc351986210"/>
      <w:bookmarkStart w:id="502" w:name="_Toc353522423"/>
      <w:bookmarkStart w:id="503" w:name="_Toc351988740"/>
      <w:bookmarkStart w:id="504" w:name="_Toc369180077"/>
      <w:bookmarkStart w:id="505" w:name="_Toc4702"/>
      <w:bookmarkStart w:id="506" w:name="_Toc351986030"/>
      <w:bookmarkStart w:id="507" w:name="_Toc357151206"/>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3"/>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3"/>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3"/>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3"/>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3"/>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3"/>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3"/>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3"/>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3"/>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3"/>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3"/>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szCs w:val="24"/>
                <w:highlight w:val="none"/>
                <w14:textFill>
                  <w14:solidFill>
                    <w14:schemeClr w14:val="tx1"/>
                  </w14:solidFill>
                </w14:textFill>
              </w:rPr>
            </w:pPr>
          </w:p>
        </w:tc>
      </w:tr>
    </w:tbl>
    <w:p>
      <w:pPr>
        <w:pStyle w:val="3"/>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3"/>
        <w:snapToGrid w:val="0"/>
        <w:spacing w:line="360" w:lineRule="auto"/>
        <w:rPr>
          <w:rFonts w:hAnsi="宋体"/>
          <w:bCs/>
          <w:color w:val="000000" w:themeColor="text1"/>
          <w:highlight w:val="none"/>
          <w14:textFill>
            <w14:solidFill>
              <w14:schemeClr w14:val="tx1"/>
            </w14:solidFill>
          </w14:textFill>
        </w:rPr>
      </w:pPr>
    </w:p>
    <w:p>
      <w:pPr>
        <w:pStyle w:val="3"/>
        <w:snapToGrid w:val="0"/>
        <w:spacing w:line="360" w:lineRule="auto"/>
        <w:rPr>
          <w:rFonts w:hAnsi="宋体"/>
          <w:bCs/>
          <w:color w:val="000000" w:themeColor="text1"/>
          <w:highlight w:val="none"/>
          <w14:textFill>
            <w14:solidFill>
              <w14:schemeClr w14:val="tx1"/>
            </w14:solidFill>
          </w14:textFill>
        </w:rPr>
      </w:pPr>
    </w:p>
    <w:p>
      <w:pPr>
        <w:pStyle w:val="3"/>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14008"/>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3"/>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2"/>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4892"/>
      <w:bookmarkStart w:id="510" w:name="_Toc17700"/>
      <w:bookmarkStart w:id="511" w:name="_Toc32373"/>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3"/>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3"/>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357151207"/>
      <w:bookmarkStart w:id="513" w:name="_Toc351985926"/>
      <w:bookmarkStart w:id="514" w:name="_Toc351990177"/>
      <w:bookmarkStart w:id="515" w:name="_Toc351986211"/>
      <w:bookmarkStart w:id="516" w:name="_Toc353522424"/>
      <w:bookmarkStart w:id="517" w:name="_Toc102451601"/>
      <w:bookmarkStart w:id="518" w:name="_Toc369180078"/>
      <w:bookmarkStart w:id="519" w:name="_Toc351988741"/>
      <w:bookmarkStart w:id="520" w:name="_Toc17674"/>
      <w:bookmarkStart w:id="521" w:name="_Toc351987996"/>
      <w:bookmarkStart w:id="522" w:name="_Toc329242742"/>
      <w:bookmarkStart w:id="523" w:name="_Toc351987800"/>
      <w:bookmarkStart w:id="524" w:name="_Toc383439885"/>
      <w:bookmarkStart w:id="525" w:name="_Toc351986031"/>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阳春市残疾人康复中心音乐治疗室项目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YXZB-20230526</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51985927"/>
      <w:bookmarkStart w:id="527" w:name="_Toc357151208"/>
      <w:bookmarkStart w:id="528" w:name="_Toc351986032"/>
      <w:bookmarkStart w:id="529" w:name="_Toc351988742"/>
      <w:bookmarkStart w:id="530" w:name="_Toc351987801"/>
      <w:bookmarkStart w:id="531" w:name="_Toc369180079"/>
      <w:bookmarkStart w:id="532" w:name="_Toc351990178"/>
      <w:bookmarkStart w:id="533" w:name="_Toc351987997"/>
      <w:bookmarkStart w:id="534" w:name="_Toc353522425"/>
      <w:bookmarkStart w:id="535" w:name="_Toc351986212"/>
      <w:bookmarkStart w:id="536" w:name="_Toc329242743"/>
      <w:bookmarkStart w:id="537" w:name="_Toc383439886"/>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12194"/>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3"/>
        <w:spacing w:line="360" w:lineRule="auto"/>
        <w:rPr>
          <w:color w:val="000000" w:themeColor="text1"/>
          <w:highlight w:val="none"/>
          <w14:textFill>
            <w14:solidFill>
              <w14:schemeClr w14:val="tx1"/>
            </w14:solidFill>
          </w14:textFill>
        </w:rPr>
      </w:pPr>
    </w:p>
    <w:p>
      <w:pPr>
        <w:pStyle w:val="3"/>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3"/>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3"/>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3"/>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3"/>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3"/>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numPr>
          <w:ilvl w:val="0"/>
          <w:numId w:val="0"/>
        </w:numPr>
        <w:spacing w:line="360" w:lineRule="auto"/>
        <w:jc w:val="center"/>
        <w:rPr>
          <w:color w:val="000000" w:themeColor="text1"/>
          <w:sz w:val="52"/>
          <w:highlight w:val="none"/>
          <w14:textFill>
            <w14:solidFill>
              <w14:schemeClr w14:val="tx1"/>
            </w14:solidFill>
          </w14:textFill>
        </w:rPr>
      </w:pPr>
      <w:bookmarkStart w:id="539" w:name="_Toc11681"/>
      <w:bookmarkStart w:id="540" w:name="_Toc456887278"/>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br w:type="page"/>
      </w:r>
    </w:p>
    <w:p>
      <w:pPr>
        <w:jc w:val="center"/>
        <w:rPr>
          <w:rFonts w:hint="eastAsia"/>
          <w:b/>
          <w:bCs/>
          <w:color w:val="000000" w:themeColor="text1"/>
          <w:szCs w:val="21"/>
          <w:highlight w:val="none"/>
          <w14:textFill>
            <w14:solidFill>
              <w14:schemeClr w14:val="tx1"/>
            </w14:solidFill>
          </w14:textFill>
        </w:rPr>
      </w:pPr>
      <w:bookmarkStart w:id="541"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3"/>
        <w:rPr>
          <w:rFonts w:hint="eastAsia" w:ascii="宋体" w:hAnsi="宋体"/>
          <w:b/>
          <w:color w:val="000000" w:themeColor="text1"/>
          <w:sz w:val="24"/>
          <w:highlight w:val="none"/>
          <w14:textFill>
            <w14:solidFill>
              <w14:schemeClr w14:val="tx1"/>
            </w14:solidFill>
          </w14:textFill>
        </w:rPr>
      </w:pPr>
    </w:p>
    <w:p>
      <w:pPr>
        <w:pStyle w:val="3"/>
        <w:rPr>
          <w:rFonts w:hint="eastAsia" w:ascii="宋体" w:hAnsi="宋体"/>
          <w:b/>
          <w:color w:val="000000" w:themeColor="text1"/>
          <w:sz w:val="24"/>
          <w:highlight w:val="none"/>
          <w14:textFill>
            <w14:solidFill>
              <w14:schemeClr w14:val="tx1"/>
            </w14:solidFill>
          </w14:textFill>
        </w:rPr>
      </w:pPr>
    </w:p>
    <w:p>
      <w:pPr>
        <w:pStyle w:val="3"/>
        <w:rPr>
          <w:rFonts w:hint="eastAsia" w:ascii="宋体" w:hAnsi="宋体"/>
          <w:b/>
          <w:color w:val="000000" w:themeColor="text1"/>
          <w:sz w:val="24"/>
          <w:highlight w:val="none"/>
          <w14:textFill>
            <w14:solidFill>
              <w14:schemeClr w14:val="tx1"/>
            </w14:solidFill>
          </w14:textFill>
        </w:rPr>
      </w:pPr>
    </w:p>
    <w:p>
      <w:pPr>
        <w:pStyle w:val="3"/>
        <w:rPr>
          <w:rFonts w:hint="eastAsia" w:ascii="宋体" w:hAnsi="宋体"/>
          <w:b/>
          <w:color w:val="000000" w:themeColor="text1"/>
          <w:sz w:val="24"/>
          <w:highlight w:val="none"/>
          <w14:textFill>
            <w14:solidFill>
              <w14:schemeClr w14:val="tx1"/>
            </w14:solidFill>
          </w14:textFill>
        </w:rPr>
      </w:pPr>
    </w:p>
    <w:p>
      <w:pPr>
        <w:pStyle w:val="3"/>
        <w:rPr>
          <w:rFonts w:hint="eastAsia" w:ascii="宋体" w:hAnsi="宋体"/>
          <w:b/>
          <w:color w:val="000000" w:themeColor="text1"/>
          <w:sz w:val="24"/>
          <w:highlight w:val="none"/>
          <w14:textFill>
            <w14:solidFill>
              <w14:schemeClr w14:val="tx1"/>
            </w14:solidFill>
          </w14:textFill>
        </w:rPr>
      </w:pPr>
    </w:p>
    <w:p>
      <w:pPr>
        <w:pStyle w:val="3"/>
        <w:rPr>
          <w:rFonts w:hint="eastAsia" w:ascii="宋体" w:hAnsi="宋体"/>
          <w:b/>
          <w:color w:val="000000" w:themeColor="text1"/>
          <w:sz w:val="24"/>
          <w:highlight w:val="none"/>
          <w14:textFill>
            <w14:solidFill>
              <w14:schemeClr w14:val="tx1"/>
            </w14:solidFill>
          </w14:textFill>
        </w:rPr>
      </w:pPr>
    </w:p>
    <w:p>
      <w:pPr>
        <w:pStyle w:val="3"/>
        <w:rPr>
          <w:rFonts w:hint="eastAsia" w:ascii="宋体" w:hAnsi="宋体"/>
          <w:b/>
          <w:color w:val="000000" w:themeColor="text1"/>
          <w:sz w:val="24"/>
          <w:highlight w:val="none"/>
          <w14:textFill>
            <w14:solidFill>
              <w14:schemeClr w14:val="tx1"/>
            </w14:solidFill>
          </w14:textFill>
        </w:rPr>
      </w:pPr>
    </w:p>
    <w:p>
      <w:pPr>
        <w:pStyle w:val="3"/>
        <w:rPr>
          <w:rFonts w:hint="eastAsia" w:ascii="宋体" w:hAnsi="宋体"/>
          <w:b/>
          <w:color w:val="000000" w:themeColor="text1"/>
          <w:sz w:val="24"/>
          <w:highlight w:val="none"/>
          <w14:textFill>
            <w14:solidFill>
              <w14:schemeClr w14:val="tx1"/>
            </w14:solidFill>
          </w14:textFill>
        </w:rPr>
      </w:pPr>
    </w:p>
    <w:p>
      <w:pPr>
        <w:pStyle w:val="3"/>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1"/>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4"/>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B46C2F"/>
    <w:rsid w:val="03D174DB"/>
    <w:rsid w:val="03E15D0F"/>
    <w:rsid w:val="03F24F21"/>
    <w:rsid w:val="055E58F6"/>
    <w:rsid w:val="074006D1"/>
    <w:rsid w:val="07C64052"/>
    <w:rsid w:val="08143229"/>
    <w:rsid w:val="09DC47EA"/>
    <w:rsid w:val="0B397740"/>
    <w:rsid w:val="0B7A42BB"/>
    <w:rsid w:val="0BA927DA"/>
    <w:rsid w:val="0C406A96"/>
    <w:rsid w:val="0D451750"/>
    <w:rsid w:val="0F88246C"/>
    <w:rsid w:val="11332F6B"/>
    <w:rsid w:val="114A12E5"/>
    <w:rsid w:val="118A41AA"/>
    <w:rsid w:val="120924A9"/>
    <w:rsid w:val="12CA5744"/>
    <w:rsid w:val="134F24D1"/>
    <w:rsid w:val="138324CA"/>
    <w:rsid w:val="15A84FD3"/>
    <w:rsid w:val="15F00341"/>
    <w:rsid w:val="16D61027"/>
    <w:rsid w:val="17530521"/>
    <w:rsid w:val="18373585"/>
    <w:rsid w:val="18B057C0"/>
    <w:rsid w:val="1A992C60"/>
    <w:rsid w:val="1B285AE1"/>
    <w:rsid w:val="1BB22B60"/>
    <w:rsid w:val="1BD3794B"/>
    <w:rsid w:val="1EE951E4"/>
    <w:rsid w:val="1FCB1173"/>
    <w:rsid w:val="1FD96772"/>
    <w:rsid w:val="20062169"/>
    <w:rsid w:val="20E93F65"/>
    <w:rsid w:val="20F4357C"/>
    <w:rsid w:val="20F50871"/>
    <w:rsid w:val="210F4436"/>
    <w:rsid w:val="224D51C1"/>
    <w:rsid w:val="23AA3836"/>
    <w:rsid w:val="24C30857"/>
    <w:rsid w:val="25315EDA"/>
    <w:rsid w:val="25FD05B0"/>
    <w:rsid w:val="26FB67A0"/>
    <w:rsid w:val="270151CD"/>
    <w:rsid w:val="27FB02A5"/>
    <w:rsid w:val="285C301A"/>
    <w:rsid w:val="29D75F66"/>
    <w:rsid w:val="2B10784F"/>
    <w:rsid w:val="2B870602"/>
    <w:rsid w:val="2BA45E92"/>
    <w:rsid w:val="2C924183"/>
    <w:rsid w:val="2C9F35EF"/>
    <w:rsid w:val="2DD642ED"/>
    <w:rsid w:val="2E462FA4"/>
    <w:rsid w:val="2E4911E1"/>
    <w:rsid w:val="2EAA076E"/>
    <w:rsid w:val="305635E2"/>
    <w:rsid w:val="306A22A0"/>
    <w:rsid w:val="3256670A"/>
    <w:rsid w:val="36474BC8"/>
    <w:rsid w:val="365C0B35"/>
    <w:rsid w:val="384F2D07"/>
    <w:rsid w:val="3BFC5E59"/>
    <w:rsid w:val="3C7B7557"/>
    <w:rsid w:val="3D1A2E2A"/>
    <w:rsid w:val="3D6764E5"/>
    <w:rsid w:val="3EF52435"/>
    <w:rsid w:val="41FD734C"/>
    <w:rsid w:val="4379667D"/>
    <w:rsid w:val="440E443B"/>
    <w:rsid w:val="4481646D"/>
    <w:rsid w:val="452D3B70"/>
    <w:rsid w:val="458D15F6"/>
    <w:rsid w:val="45D87F80"/>
    <w:rsid w:val="46150F1F"/>
    <w:rsid w:val="461D33B4"/>
    <w:rsid w:val="46CE1383"/>
    <w:rsid w:val="496E5966"/>
    <w:rsid w:val="4995328C"/>
    <w:rsid w:val="49A921CA"/>
    <w:rsid w:val="4A4554B8"/>
    <w:rsid w:val="4A632B04"/>
    <w:rsid w:val="4A805EA8"/>
    <w:rsid w:val="4B383EAC"/>
    <w:rsid w:val="4B63653E"/>
    <w:rsid w:val="4BF23018"/>
    <w:rsid w:val="4C14133B"/>
    <w:rsid w:val="4CD80BAE"/>
    <w:rsid w:val="4CE85F77"/>
    <w:rsid w:val="4D323794"/>
    <w:rsid w:val="4D6F4E98"/>
    <w:rsid w:val="4DB424B7"/>
    <w:rsid w:val="4DF65B00"/>
    <w:rsid w:val="4E957097"/>
    <w:rsid w:val="50636044"/>
    <w:rsid w:val="51342A21"/>
    <w:rsid w:val="53E55918"/>
    <w:rsid w:val="556D0BE1"/>
    <w:rsid w:val="562F7883"/>
    <w:rsid w:val="56352885"/>
    <w:rsid w:val="57776ECD"/>
    <w:rsid w:val="5BD0099F"/>
    <w:rsid w:val="5CD926C7"/>
    <w:rsid w:val="605F7525"/>
    <w:rsid w:val="61BE5E24"/>
    <w:rsid w:val="6259440E"/>
    <w:rsid w:val="642B1DA1"/>
    <w:rsid w:val="648B3FB8"/>
    <w:rsid w:val="65DC2F5F"/>
    <w:rsid w:val="661E482A"/>
    <w:rsid w:val="67670194"/>
    <w:rsid w:val="67841197"/>
    <w:rsid w:val="692667D1"/>
    <w:rsid w:val="69921B96"/>
    <w:rsid w:val="69AE5FCE"/>
    <w:rsid w:val="6A2452D1"/>
    <w:rsid w:val="6A341C5E"/>
    <w:rsid w:val="6A4E7F61"/>
    <w:rsid w:val="6B1336F4"/>
    <w:rsid w:val="6BA23D3B"/>
    <w:rsid w:val="6C1B6E76"/>
    <w:rsid w:val="6C9908B1"/>
    <w:rsid w:val="6D9263B7"/>
    <w:rsid w:val="6F8D4EB3"/>
    <w:rsid w:val="71834994"/>
    <w:rsid w:val="73891649"/>
    <w:rsid w:val="740B2A1F"/>
    <w:rsid w:val="746B3DEB"/>
    <w:rsid w:val="74AB019D"/>
    <w:rsid w:val="75A5137D"/>
    <w:rsid w:val="767E4C02"/>
    <w:rsid w:val="769E2C1A"/>
    <w:rsid w:val="782E672E"/>
    <w:rsid w:val="79762C07"/>
    <w:rsid w:val="79D35BB6"/>
    <w:rsid w:val="7A145915"/>
    <w:rsid w:val="7AD522B6"/>
    <w:rsid w:val="7AE75F94"/>
    <w:rsid w:val="7D0F3984"/>
    <w:rsid w:val="7DBA0867"/>
    <w:rsid w:val="7E01736D"/>
    <w:rsid w:val="7E822F62"/>
    <w:rsid w:val="7F5B3961"/>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3"/>
    <w:link w:val="9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55"/>
    <w:qFormat/>
    <w:uiPriority w:val="0"/>
    <w:pPr>
      <w:ind w:firstLine="420"/>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5"/>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3"/>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21"/>
    <w:basedOn w:val="38"/>
    <w:qFormat/>
    <w:uiPriority w:val="0"/>
    <w:rPr>
      <w:rFonts w:hint="eastAsia" w:ascii="宋体" w:hAnsi="宋体" w:eastAsia="宋体" w:cs="宋体"/>
      <w:color w:val="000000"/>
      <w:sz w:val="20"/>
      <w:szCs w:val="20"/>
      <w:u w:val="none"/>
    </w:rPr>
  </w:style>
  <w:style w:type="character" w:customStyle="1" w:styleId="89">
    <w:name w:val="font11"/>
    <w:basedOn w:val="38"/>
    <w:qFormat/>
    <w:uiPriority w:val="0"/>
    <w:rPr>
      <w:rFonts w:hint="eastAsia" w:ascii="宋体" w:hAnsi="宋体" w:eastAsia="宋体" w:cs="宋体"/>
      <w:b/>
      <w:bCs/>
      <w:color w:val="000000"/>
      <w:sz w:val="20"/>
      <w:szCs w:val="20"/>
      <w:u w:val="none"/>
    </w:rPr>
  </w:style>
  <w:style w:type="character" w:customStyle="1" w:styleId="90">
    <w:name w:val="font12"/>
    <w:basedOn w:val="38"/>
    <w:qFormat/>
    <w:uiPriority w:val="0"/>
    <w:rPr>
      <w:rFonts w:hint="eastAsia" w:ascii="微软雅黑" w:hAnsi="微软雅黑" w:eastAsia="微软雅黑" w:cs="微软雅黑"/>
      <w:color w:val="000000"/>
      <w:sz w:val="22"/>
      <w:szCs w:val="22"/>
      <w:u w:val="none"/>
    </w:rPr>
  </w:style>
  <w:style w:type="character" w:customStyle="1" w:styleId="91">
    <w:name w:val="font91"/>
    <w:basedOn w:val="38"/>
    <w:qFormat/>
    <w:uiPriority w:val="0"/>
    <w:rPr>
      <w:rFonts w:ascii="宋体" w:hAnsi="宋体" w:eastAsia="宋体" w:cs="宋体"/>
      <w:color w:val="000000"/>
      <w:sz w:val="22"/>
      <w:szCs w:val="22"/>
      <w:u w:val="none"/>
    </w:rPr>
  </w:style>
  <w:style w:type="character" w:customStyle="1" w:styleId="92">
    <w:name w:val="font151"/>
    <w:basedOn w:val="38"/>
    <w:qFormat/>
    <w:uiPriority w:val="0"/>
    <w:rPr>
      <w:rFonts w:ascii="宋体" w:hAnsi="宋体" w:eastAsia="宋体" w:cs="宋体"/>
      <w:color w:val="000000"/>
      <w:sz w:val="22"/>
      <w:szCs w:val="22"/>
      <w:u w:val="none"/>
    </w:rPr>
  </w:style>
  <w:style w:type="character" w:customStyle="1" w:styleId="93">
    <w:name w:val="标题 2 字符"/>
    <w:basedOn w:val="38"/>
    <w:link w:val="2"/>
    <w:qFormat/>
    <w:uiPriority w:val="99"/>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51</Pages>
  <Words>23255</Words>
  <Characters>25054</Characters>
  <Lines>191</Lines>
  <Paragraphs>53</Paragraphs>
  <TotalTime>1</TotalTime>
  <ScaleCrop>false</ScaleCrop>
  <LinksUpToDate>false</LinksUpToDate>
  <CharactersWithSpaces>27380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2022-12-03T07:16:00Z</cp:lastPrinted>
  <dcterms:modified xsi:type="dcterms:W3CDTF">2023-05-29T02:37:42Z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F4C4D0FADF0B4FC1A23F7296194E70F8</vt:lpwstr>
  </property>
</Properties>
</file>