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3"/>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3"/>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3"/>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18"/>
          <w:szCs w:val="18"/>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18"/>
          <w:szCs w:val="18"/>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18"/>
          <w:szCs w:val="18"/>
          <w:highlight w:val="none"/>
          <w14:textFill>
            <w14:solidFill>
              <w14:schemeClr w14:val="tx1"/>
            </w14:solidFill>
          </w14:textFill>
        </w:rPr>
      </w:pPr>
    </w:p>
    <w:tbl>
      <w:tblPr>
        <w:tblStyle w:val="48"/>
        <w:tblW w:w="8523" w:type="dxa"/>
        <w:jc w:val="center"/>
        <w:tblLayout w:type="fixed"/>
        <w:tblCellMar>
          <w:top w:w="0" w:type="dxa"/>
          <w:left w:w="108" w:type="dxa"/>
          <w:bottom w:w="0" w:type="dxa"/>
          <w:right w:w="108" w:type="dxa"/>
        </w:tblCellMar>
      </w:tblPr>
      <w:tblGrid>
        <w:gridCol w:w="1951"/>
        <w:gridCol w:w="284"/>
        <w:gridCol w:w="6288"/>
      </w:tblGrid>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288" w:type="dxa"/>
            <w:vAlign w:val="center"/>
          </w:tcPr>
          <w:p>
            <w:pPr>
              <w:pStyle w:val="23"/>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YXCG-20230612</w:t>
            </w:r>
          </w:p>
        </w:tc>
      </w:tr>
      <w:tr>
        <w:tblPrEx>
          <w:tblCellMar>
            <w:top w:w="0" w:type="dxa"/>
            <w:left w:w="108" w:type="dxa"/>
            <w:bottom w:w="0" w:type="dxa"/>
            <w:right w:w="108" w:type="dxa"/>
          </w:tblCellMar>
        </w:tblPrEx>
        <w:trPr>
          <w:trHeight w:val="77" w:hRule="atLeast"/>
          <w:jc w:val="center"/>
        </w:trPr>
        <w:tc>
          <w:tcPr>
            <w:tcW w:w="1951" w:type="dxa"/>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288" w:type="dxa"/>
            <w:vAlign w:val="center"/>
          </w:tcPr>
          <w:p>
            <w:pPr>
              <w:pStyle w:val="23"/>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阳江农村商业银行股份有限公司自助银行智能分析系统采购项目</w:t>
            </w:r>
          </w:p>
        </w:tc>
      </w:tr>
      <w:tr>
        <w:tblPrEx>
          <w:tblCellMar>
            <w:top w:w="0" w:type="dxa"/>
            <w:left w:w="108" w:type="dxa"/>
            <w:bottom w:w="0" w:type="dxa"/>
            <w:right w:w="108" w:type="dxa"/>
          </w:tblCellMar>
        </w:tblPrEx>
        <w:trPr>
          <w:trHeight w:val="510"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招标人</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288" w:type="dxa"/>
            <w:vAlign w:val="center"/>
          </w:tcPr>
          <w:p>
            <w:pPr>
              <w:pStyle w:val="23"/>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阳江农村商业银行股份有限公司</w:t>
            </w:r>
          </w:p>
        </w:tc>
      </w:tr>
      <w:tr>
        <w:tblPrEx>
          <w:tblCellMar>
            <w:top w:w="0" w:type="dxa"/>
            <w:left w:w="108" w:type="dxa"/>
            <w:bottom w:w="0" w:type="dxa"/>
            <w:right w:w="108" w:type="dxa"/>
          </w:tblCellMar>
        </w:tblPrEx>
        <w:trPr>
          <w:trHeight w:val="682"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招标代理机构</w:t>
            </w:r>
          </w:p>
        </w:tc>
        <w:tc>
          <w:tcPr>
            <w:tcW w:w="284" w:type="dxa"/>
          </w:tcPr>
          <w:p>
            <w:pPr>
              <w:pStyle w:val="23"/>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288" w:type="dxa"/>
            <w:vAlign w:val="center"/>
          </w:tcPr>
          <w:p>
            <w:pPr>
              <w:pStyle w:val="23"/>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3"/>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二○二三年六月</w:t>
      </w:r>
    </w:p>
    <w:p>
      <w:pPr>
        <w:spacing w:before="120" w:beforeLines="50" w:after="120" w:afterLines="50" w:line="360" w:lineRule="atLeast"/>
        <w:jc w:val="center"/>
        <w:rPr>
          <w:rFonts w:ascii="宋体" w:hAnsi="宋体"/>
          <w:b/>
          <w:color w:val="000000" w:themeColor="text1"/>
          <w:sz w:val="36"/>
          <w:highlight w:val="none"/>
          <w14:textFill>
            <w14:solidFill>
              <w14:schemeClr w14:val="tx1"/>
            </w14:solidFill>
          </w14:textFill>
        </w:rPr>
      </w:pPr>
    </w:p>
    <w:p>
      <w:pPr>
        <w:spacing w:before="120" w:beforeLines="50" w:after="12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，招标代理机构</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w:t>
      </w:r>
      <w:r>
        <w:rPr>
          <w:rFonts w:hint="eastAsia" w:ascii="宋体" w:hAnsi="宋体"/>
          <w:color w:val="000000" w:themeColor="text1"/>
          <w:szCs w:val="21"/>
          <w:highlight w:val="none"/>
          <w14:textFill>
            <w14:solidFill>
              <w14:schemeClr w14:val="tx1"/>
            </w14:solidFill>
          </w14:textFill>
        </w:rPr>
        <w:t>招标代理机构</w:t>
      </w:r>
      <w:r>
        <w:rPr>
          <w:rFonts w:ascii="宋体" w:hAnsi="宋体"/>
          <w:color w:val="000000" w:themeColor="text1"/>
          <w:szCs w:val="21"/>
          <w:highlight w:val="none"/>
          <w14:textFill>
            <w14:solidFill>
              <w14:schemeClr w14:val="tx1"/>
            </w14:solidFill>
          </w14:textFill>
        </w:rPr>
        <w:t>，不对供应商购买招标文件时提交的相关资料的真伪做出判断，如供应商发现相关资料被盗用或复制，建议遵循法律途径解决，追究侵权者责任。对一家供应商递交两份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3"/>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3"/>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1"/>
        <w:tabs>
          <w:tab w:val="right" w:leader="dot" w:pos="8959"/>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_Toc11041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_Toc11041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_Toc2876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_Toc15577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_Toc15577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_Toc1770 </w:instrText>
      </w:r>
      <w:r>
        <w:rPr>
          <w:bCs/>
          <w:caps/>
          <w:color w:val="000000" w:themeColor="text1"/>
          <w:szCs w:val="21"/>
          <w:highlight w:val="none"/>
          <w14:textFill>
            <w14:solidFill>
              <w14:schemeClr w14:val="tx1"/>
            </w14:solidFill>
          </w14:textFill>
        </w:rPr>
        <w:fldChar w:fldCharType="separate"/>
      </w:r>
      <w:r>
        <w:rPr>
          <w:rFonts w:hint="eastAsia" w:hAnsi="黑体" w:cs="黑体"/>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_Toc19950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_Toc19950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_Toc871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_Toc5340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_Toc5340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_Toc5775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_Toc5775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_Toc19502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_Toc19502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_Toc9305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_Toc9305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_Toc26938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_Toc16719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_Toc9428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_Toc24170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_Toc24170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_Toc20197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_Toc20197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_Toc2225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_Toc20680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_Toc4734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_Toc20504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_Toc23818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_Toc23818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_Toc15141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_Toc20338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_Toc20338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_Toc3679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_Toc3679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_Toc1801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_Toc16877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_Toc16877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_Toc4876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_Toc4876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_Toc2299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_Toc24377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_Toc24377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_Toc6285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_Toc6285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_Toc19415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_Toc6616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_Toc6616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_Toc10025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_Toc19565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_Toc19565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_Toc7019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_Toc16063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_Toc16063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_Toc32202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_Toc32202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_Toc30662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_Toc30662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_Toc3566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_Toc3566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_Toc717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_Toc29464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_Toc29464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_Toc5812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_Toc5812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_Toc27355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_Toc27355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_Toc7204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_Toc7204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_Toc32508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_Toc32508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_Toc12940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_Toc770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G、评标细则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_Toc4576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_Toc4576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_Toc24433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_Toc22383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_Toc22383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_Toc8145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_Toc8145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_Toc32333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_Toc32333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_Toc8679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_Toc8679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_Toc2079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_Toc30673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_Toc30673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_Toc16727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_Toc23524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_Toc23524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_Toc9234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_Toc9234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_Toc19571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_Toc19571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_Toc14145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_Toc22257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_Toc22257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_Toc29637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_Toc29637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_Toc5389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_Toc5389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_Toc18330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_Toc18330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_Toc13236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_Toc13236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_Toc20307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_Toc20307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_Toc23328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_Toc23328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_Toc24685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_Toc24685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_Toc18522 </w:instrText>
      </w:r>
      <w:r>
        <w:rPr>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_Toc18522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color w:val="000000" w:themeColor="text1"/>
          <w:highlight w:val="none"/>
          <w14:textFill>
            <w14:solidFill>
              <w14:schemeClr w14:val="tx1"/>
            </w14:solidFill>
          </w14:textFill>
        </w:rPr>
      </w:pPr>
      <w:bookmarkStart w:id="1" w:name="_Toc336681892"/>
      <w:bookmarkStart w:id="2" w:name="_Toc350438702"/>
      <w:bookmarkStart w:id="3" w:name="_Toc365967002"/>
      <w:bookmarkStart w:id="4" w:name="_Toc333238571"/>
      <w:bookmarkStart w:id="5" w:name="_Toc330459945"/>
      <w:bookmarkStart w:id="6" w:name="_Toc340677031"/>
      <w:bookmarkStart w:id="7" w:name="_Toc339019828"/>
      <w:bookmarkStart w:id="8" w:name="_Toc336681537"/>
      <w:bookmarkStart w:id="9" w:name="_Toc339019954"/>
      <w:bookmarkStart w:id="10" w:name="_Toc333237723"/>
      <w:bookmarkStart w:id="11" w:name="_Toc337632315"/>
      <w:bookmarkStart w:id="12" w:name="_Toc339362257"/>
      <w:bookmarkStart w:id="13" w:name="_Toc342296708"/>
      <w:bookmarkStart w:id="14" w:name="_Toc340672830"/>
      <w:bookmarkStart w:id="15" w:name="_Toc349127583"/>
      <w:bookmarkStart w:id="16" w:name="_Toc339020048"/>
      <w:bookmarkStart w:id="17" w:name="_Toc333935619"/>
      <w:bookmarkStart w:id="18" w:name="_Toc350756403"/>
      <w:bookmarkStart w:id="19" w:name="_Toc331683994"/>
      <w:bookmarkStart w:id="20" w:name="_Toc342060322"/>
      <w:bookmarkStart w:id="21" w:name="_Toc26494"/>
      <w:bookmarkStart w:id="22" w:name="_Toc341348291"/>
      <w:bookmarkStart w:id="23" w:name="_Toc333935278"/>
      <w:bookmarkStart w:id="24" w:name="_Toc339020186"/>
      <w:bookmarkStart w:id="25" w:name="_Toc331512856"/>
      <w:bookmarkStart w:id="26" w:name="_Toc11041"/>
      <w:bookmarkStart w:id="27" w:name="_Toc340507403"/>
      <w:bookmarkStart w:id="28" w:name="_Toc333237612"/>
      <w:bookmarkStart w:id="29" w:name="_Toc365985108"/>
      <w:bookmarkStart w:id="30" w:name="_Toc366072457"/>
      <w:bookmarkStart w:id="31" w:name="_Toc332270305"/>
      <w:bookmarkStart w:id="32" w:name="_Toc345513762"/>
      <w:bookmarkStart w:id="33" w:name="_Toc339441044"/>
      <w:bookmarkStart w:id="34" w:name="_Toc349143546"/>
      <w:bookmarkStart w:id="35" w:name="_Toc332206657"/>
      <w:bookmarkStart w:id="36" w:name="_Toc500860978"/>
      <w:r>
        <w:rPr>
          <w:rFonts w:hint="eastAsia"/>
          <w:color w:val="000000" w:themeColor="text1"/>
          <w:highlight w:val="none"/>
          <w14:textFill>
            <w14:solidFill>
              <w14:schemeClr w14:val="tx1"/>
            </w14:solidFill>
          </w14:textFill>
        </w:rPr>
        <w:t>第一</w:t>
      </w:r>
      <w:bookmarkStart w:id="37" w:name="_Hlt23321731"/>
      <w:bookmarkEnd w:id="37"/>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pPr>
        <w:widowControl/>
        <w:tabs>
          <w:tab w:val="left" w:pos="502"/>
          <w:tab w:val="left" w:pos="5145"/>
        </w:tabs>
        <w:adjustRightInd w:val="0"/>
        <w:snapToGrid w:val="0"/>
        <w:spacing w:line="400" w:lineRule="exact"/>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广东业信采购招标有限公司（以下简称“招标代理机构”）受阳江农村商业银行股份有限公司（以下简称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）的委托，就阳江农村商业银行股份有限公司自助银行智能分析系统采购项目进行公开招标(项目编号:YXCG-20230612)，欢迎符合条件的投标人参加。有关事项如下：</w:t>
      </w:r>
    </w:p>
    <w:p>
      <w:pPr>
        <w:widowControl/>
        <w:tabs>
          <w:tab w:val="left" w:pos="502"/>
        </w:tabs>
        <w:adjustRightInd w:val="0"/>
        <w:snapToGrid w:val="0"/>
        <w:spacing w:line="400" w:lineRule="exact"/>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widowControl/>
        <w:numPr>
          <w:ilvl w:val="0"/>
          <w:numId w:val="20"/>
        </w:numPr>
        <w:tabs>
          <w:tab w:val="left" w:pos="735"/>
          <w:tab w:val="clear" w:pos="528"/>
        </w:tabs>
        <w:adjustRightInd w:val="0"/>
        <w:snapToGrid w:val="0"/>
        <w:spacing w:line="400" w:lineRule="exact"/>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项目名称：阳江农村商业银行股份有限公司自助银行智能分析系统采购项目</w:t>
      </w:r>
    </w:p>
    <w:p>
      <w:pPr>
        <w:widowControl/>
        <w:numPr>
          <w:ilvl w:val="0"/>
          <w:numId w:val="20"/>
        </w:numPr>
        <w:tabs>
          <w:tab w:val="left" w:pos="735"/>
          <w:tab w:val="clear" w:pos="528"/>
        </w:tabs>
        <w:adjustRightInd w:val="0"/>
        <w:snapToGrid w:val="0"/>
        <w:spacing w:line="400" w:lineRule="exact"/>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 YXCG-20230612</w:t>
      </w:r>
    </w:p>
    <w:p>
      <w:pPr>
        <w:widowControl/>
        <w:numPr>
          <w:ilvl w:val="0"/>
          <w:numId w:val="20"/>
        </w:numPr>
        <w:tabs>
          <w:tab w:val="left" w:pos="735"/>
          <w:tab w:val="clear" w:pos="528"/>
        </w:tabs>
        <w:adjustRightInd w:val="0"/>
        <w:snapToGrid w:val="0"/>
        <w:spacing w:line="400" w:lineRule="exact"/>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投标报价上限：人民币1450000.00元（超出该上限的投标报价将作为无效投标处理）</w:t>
      </w:r>
    </w:p>
    <w:p>
      <w:pPr>
        <w:widowControl/>
        <w:numPr>
          <w:ilvl w:val="0"/>
          <w:numId w:val="20"/>
        </w:numPr>
        <w:tabs>
          <w:tab w:val="left" w:pos="735"/>
          <w:tab w:val="clear" w:pos="528"/>
        </w:tabs>
        <w:adjustRightInd w:val="0"/>
        <w:snapToGrid w:val="0"/>
        <w:spacing w:line="400" w:lineRule="exact"/>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widowControl/>
        <w:numPr>
          <w:ilvl w:val="0"/>
          <w:numId w:val="20"/>
        </w:numPr>
        <w:tabs>
          <w:tab w:val="left" w:pos="735"/>
          <w:tab w:val="clear" w:pos="528"/>
        </w:tabs>
        <w:adjustRightInd w:val="0"/>
        <w:snapToGrid w:val="0"/>
        <w:spacing w:line="400" w:lineRule="exact"/>
        <w:ind w:left="736" w:leftChars="200" w:hanging="316" w:hangingChars="15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完工期：</w:t>
      </w:r>
      <w:r>
        <w:rPr>
          <w:color w:val="000000" w:themeColor="text1"/>
          <w:szCs w:val="20"/>
          <w:highlight w:val="none"/>
          <w14:textFill>
            <w14:solidFill>
              <w14:schemeClr w14:val="tx1"/>
            </w14:solidFill>
          </w14:textFill>
        </w:rPr>
        <w:t>合同签订后60日内</w:t>
      </w:r>
      <w:r>
        <w:rPr>
          <w:rFonts w:hint="eastAsia"/>
          <w:color w:val="000000" w:themeColor="text1"/>
          <w:szCs w:val="20"/>
          <w:highlight w:val="none"/>
          <w14:textFill>
            <w14:solidFill>
              <w14:schemeClr w14:val="tx1"/>
            </w14:solidFill>
          </w14:textFill>
        </w:rPr>
        <w:t>完工，</w:t>
      </w:r>
      <w:r>
        <w:rPr>
          <w:color w:val="000000" w:themeColor="text1"/>
          <w:szCs w:val="20"/>
          <w:highlight w:val="none"/>
          <w14:textFill>
            <w14:solidFill>
              <w14:schemeClr w14:val="tx1"/>
            </w14:solidFill>
          </w14:textFill>
        </w:rPr>
        <w:t>包括设备安装、调试、试运行</w:t>
      </w:r>
      <w:r>
        <w:rPr>
          <w:rFonts w:hint="eastAsia"/>
          <w:color w:val="000000" w:themeColor="text1"/>
          <w:szCs w:val="20"/>
          <w:highlight w:val="none"/>
          <w14:textFill>
            <w14:solidFill>
              <w14:schemeClr w14:val="tx1"/>
            </w14:solidFill>
          </w14:textFill>
        </w:rPr>
        <w:t>、</w:t>
      </w:r>
      <w:r>
        <w:rPr>
          <w:color w:val="000000" w:themeColor="text1"/>
          <w:szCs w:val="20"/>
          <w:highlight w:val="none"/>
          <w14:textFill>
            <w14:solidFill>
              <w14:schemeClr w14:val="tx1"/>
            </w14:solidFill>
          </w14:textFill>
        </w:rPr>
        <w:t>交付使用等</w:t>
      </w:r>
      <w:r>
        <w:rPr>
          <w:rFonts w:hint="eastAsia"/>
          <w:color w:val="000000" w:themeColor="text1"/>
          <w:szCs w:val="20"/>
          <w:highlight w:val="none"/>
          <w14:textFill>
            <w14:solidFill>
              <w14:schemeClr w14:val="tx1"/>
            </w14:solidFill>
          </w14:textFill>
        </w:rPr>
        <w:t>。</w:t>
      </w:r>
      <w:r>
        <w:rPr>
          <w:color w:val="000000" w:themeColor="text1"/>
          <w:szCs w:val="20"/>
          <w:highlight w:val="none"/>
          <w14:textFill>
            <w14:solidFill>
              <w14:schemeClr w14:val="tx1"/>
            </w14:solidFill>
          </w14:textFill>
        </w:rPr>
        <w:t>（超出该完工期将作为无效投标处理）</w:t>
      </w:r>
    </w:p>
    <w:p>
      <w:pPr>
        <w:widowControl/>
        <w:numPr>
          <w:ilvl w:val="0"/>
          <w:numId w:val="20"/>
        </w:numPr>
        <w:tabs>
          <w:tab w:val="left" w:pos="315"/>
          <w:tab w:val="left" w:pos="735"/>
          <w:tab w:val="clear" w:pos="528"/>
        </w:tabs>
        <w:adjustRightInd w:val="0"/>
        <w:snapToGrid w:val="0"/>
        <w:spacing w:line="400" w:lineRule="exact"/>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项目招标方式：公开招标</w:t>
      </w:r>
    </w:p>
    <w:p>
      <w:pPr>
        <w:widowControl/>
        <w:tabs>
          <w:tab w:val="left" w:pos="502"/>
        </w:tabs>
        <w:adjustRightInd w:val="0"/>
        <w:snapToGrid w:val="0"/>
        <w:spacing w:line="400" w:lineRule="exact"/>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widowControl/>
        <w:numPr>
          <w:ilvl w:val="0"/>
          <w:numId w:val="22"/>
        </w:numPr>
        <w:tabs>
          <w:tab w:val="left" w:pos="420"/>
          <w:tab w:val="clear" w:pos="840"/>
        </w:tabs>
        <w:adjustRightInd w:val="0"/>
        <w:snapToGrid w:val="0"/>
        <w:spacing w:line="400" w:lineRule="exact"/>
        <w:ind w:left="434" w:leftChars="200" w:hanging="14" w:hangingChars="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widowControl/>
        <w:tabs>
          <w:tab w:val="left" w:pos="640"/>
          <w:tab w:val="left" w:pos="840"/>
        </w:tabs>
        <w:adjustRightInd w:val="0"/>
        <w:snapToGrid w:val="0"/>
        <w:spacing w:line="400" w:lineRule="exact"/>
        <w:ind w:left="636" w:leftChars="30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2）具有良好的商业信誉和健全的财务会计制度；</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3）具有履行合同所必需的设备和专业技术能力；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4）有依法缴纳税收和社会保障资金的良好记录；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6）法律、行政法规规定的其他条件。</w:t>
      </w:r>
    </w:p>
    <w:p>
      <w:pPr>
        <w:widowControl/>
        <w:tabs>
          <w:tab w:val="left" w:pos="525"/>
        </w:tabs>
        <w:adjustRightInd w:val="0"/>
        <w:snapToGrid w:val="0"/>
        <w:spacing w:line="400" w:lineRule="exact"/>
        <w:ind w:left="434" w:leftChars="200" w:hanging="14" w:hangingChars="7"/>
        <w:rPr>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color w:val="000000" w:themeColor="text1"/>
          <w:szCs w:val="20"/>
          <w:highlight w:val="none"/>
          <w14:textFill>
            <w14:solidFill>
              <w14:schemeClr w14:val="tx1"/>
            </w14:solidFill>
          </w14:textFill>
        </w:rPr>
        <w:t>广东省内投标人应具有壹级《广东省安全技术防范系统设计、施工、维修资格证》，广东省外投标人应具有壹级《广东省安全技术防范系统设计、施工、维修资格备案证》或备案证明。（提供资质证书复印件或备案证或备案证明资料复印件）；</w:t>
      </w:r>
    </w:p>
    <w:p>
      <w:pPr>
        <w:widowControl/>
        <w:tabs>
          <w:tab w:val="left" w:pos="420"/>
        </w:tabs>
        <w:adjustRightInd w:val="0"/>
        <w:snapToGrid w:val="0"/>
        <w:spacing w:line="400" w:lineRule="exact"/>
        <w:ind w:left="434" w:leftChars="200" w:hanging="14" w:hangingChars="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3.本项目不接受联合体投标；</w:t>
      </w:r>
    </w:p>
    <w:p>
      <w:pPr>
        <w:widowControl/>
        <w:tabs>
          <w:tab w:val="left" w:pos="420"/>
        </w:tabs>
        <w:adjustRightInd w:val="0"/>
        <w:snapToGrid w:val="0"/>
        <w:spacing w:line="400" w:lineRule="exact"/>
        <w:ind w:left="434" w:leftChars="200" w:hanging="14" w:hangingChars="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widowControl/>
        <w:tabs>
          <w:tab w:val="left" w:pos="502"/>
        </w:tabs>
        <w:adjustRightInd w:val="0"/>
        <w:snapToGrid w:val="0"/>
        <w:spacing w:line="400" w:lineRule="exact"/>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spacing w:line="400" w:lineRule="exact"/>
        <w:ind w:firstLine="420" w:firstLineChars="200"/>
        <w:rPr>
          <w:rFonts w:ascii="宋体" w:hAnsi="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cs="宋体"/>
          <w:bCs/>
          <w:color w:val="000000" w:themeColor="text1"/>
          <w:highlight w:val="none"/>
          <w14:textFill>
            <w14:solidFill>
              <w14:schemeClr w14:val="tx1"/>
            </w14:solidFill>
          </w14:textFill>
        </w:rPr>
        <w:t>间及下载：2023年6月20日至2023年6月28日。</w:t>
      </w:r>
      <w:bookmarkStart w:id="2030" w:name="_GoBack"/>
      <w:bookmarkEnd w:id="2030"/>
    </w:p>
    <w:p>
      <w:pPr>
        <w:spacing w:line="400" w:lineRule="exact"/>
        <w:ind w:left="420" w:leftChars="200"/>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w:t>
      </w:r>
      <w:r>
        <w:rPr>
          <w:rFonts w:hint="eastAsia" w:ascii="宋体" w:hAnsi="宋体" w:cs="宋体"/>
          <w:color w:val="000000" w:themeColor="text1"/>
          <w:kern w:val="0"/>
          <w:szCs w:val="21"/>
          <w:highlight w:val="none"/>
          <w14:textFill>
            <w14:solidFill>
              <w14:schemeClr w14:val="tx1"/>
            </w14:solidFill>
          </w14:textFill>
        </w:rPr>
        <w:t>招标人</w:t>
      </w:r>
      <w:r>
        <w:rPr>
          <w:rFonts w:ascii="宋体" w:hAnsi="宋体" w:cs="宋体"/>
          <w:color w:val="000000" w:themeColor="text1"/>
          <w:kern w:val="0"/>
          <w:szCs w:val="21"/>
          <w:highlight w:val="none"/>
          <w14:textFill>
            <w14:solidFill>
              <w14:schemeClr w14:val="tx1"/>
            </w14:solidFill>
          </w14:textFill>
        </w:rPr>
        <w:t>或</w:t>
      </w:r>
      <w:r>
        <w:rPr>
          <w:rFonts w:hint="eastAsia" w:ascii="宋体" w:hAnsi="宋体" w:cs="宋体"/>
          <w:color w:val="000000" w:themeColor="text1"/>
          <w:kern w:val="0"/>
          <w:szCs w:val="21"/>
          <w:highlight w:val="none"/>
          <w14:textFill>
            <w14:solidFill>
              <w14:schemeClr w14:val="tx1"/>
            </w14:solidFill>
          </w14:textFill>
        </w:rPr>
        <w:t>招标代理机构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投标人的法定代表人</w:t>
      </w:r>
      <w:r>
        <w:rPr>
          <w:rFonts w:ascii="宋体" w:hAnsi="宋体" w:cs="宋体"/>
          <w:color w:val="000000" w:themeColor="text1"/>
          <w:kern w:val="0"/>
          <w:szCs w:val="21"/>
          <w:highlight w:val="none"/>
          <w14:textFill>
            <w14:solidFill>
              <w14:schemeClr w14:val="tx1"/>
            </w14:solidFill>
          </w14:textFill>
        </w:rPr>
        <w:t>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招标代理机构工作人员做好确认工作，未被确认的质疑将作为无效质疑，招标人</w:t>
      </w:r>
      <w:r>
        <w:rPr>
          <w:rFonts w:ascii="宋体" w:hAnsi="宋体" w:cs="宋体"/>
          <w:color w:val="000000" w:themeColor="text1"/>
          <w:kern w:val="0"/>
          <w:szCs w:val="21"/>
          <w:highlight w:val="none"/>
          <w14:textFill>
            <w14:solidFill>
              <w14:schemeClr w14:val="tx1"/>
            </w14:solidFill>
          </w14:textFill>
        </w:rPr>
        <w:t>或</w:t>
      </w:r>
      <w:r>
        <w:rPr>
          <w:rFonts w:hint="eastAsia" w:ascii="宋体" w:hAnsi="宋体" w:cs="宋体"/>
          <w:color w:val="000000" w:themeColor="text1"/>
          <w:kern w:val="0"/>
          <w:szCs w:val="21"/>
          <w:highlight w:val="none"/>
          <w14:textFill>
            <w14:solidFill>
              <w14:schemeClr w14:val="tx1"/>
            </w14:solidFill>
          </w14:textFill>
        </w:rPr>
        <w:t>招标代理机构可不予作答。</w:t>
      </w:r>
    </w:p>
    <w:p>
      <w:pPr>
        <w:widowControl/>
        <w:numPr>
          <w:ilvl w:val="0"/>
          <w:numId w:val="23"/>
        </w:numPr>
        <w:tabs>
          <w:tab w:val="left" w:pos="502"/>
        </w:tabs>
        <w:adjustRightInd w:val="0"/>
        <w:snapToGrid w:val="0"/>
        <w:spacing w:line="400" w:lineRule="exact"/>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购买招标文件的时间、地点、方式及招标文件售价</w:t>
      </w:r>
    </w:p>
    <w:p>
      <w:pPr>
        <w:widowControl/>
        <w:tabs>
          <w:tab w:val="left" w:pos="735"/>
        </w:tabs>
        <w:adjustRightInd w:val="0"/>
        <w:snapToGrid w:val="0"/>
        <w:spacing w:line="400" w:lineRule="exact"/>
        <w:ind w:left="210" w:left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1.购买招标文件</w:t>
      </w:r>
      <w:r>
        <w:rPr>
          <w:rFonts w:hint="eastAsia" w:ascii="宋体" w:hAnsi="宋体" w:cs="宋体"/>
          <w:bCs/>
          <w:color w:val="000000" w:themeColor="text1"/>
          <w:highlight w:val="none"/>
          <w14:textFill>
            <w14:solidFill>
              <w14:schemeClr w14:val="tx1"/>
            </w14:solidFill>
          </w14:textFill>
        </w:rPr>
        <w:t>时间：2023年6月20日至2023年6月28日，上午9:00～12:00，下午2:30～5:30（节假日除外）（北</w:t>
      </w:r>
      <w:r>
        <w:rPr>
          <w:rFonts w:hint="eastAsia" w:ascii="宋体" w:hAnsi="宋体" w:cs="宋体"/>
          <w:color w:val="000000" w:themeColor="text1"/>
          <w:highlight w:val="none"/>
          <w14:textFill>
            <w14:solidFill>
              <w14:schemeClr w14:val="tx1"/>
            </w14:solidFill>
          </w14:textFill>
        </w:rPr>
        <w:t>京时间）。</w:t>
      </w:r>
    </w:p>
    <w:p>
      <w:pPr>
        <w:widowControl/>
        <w:tabs>
          <w:tab w:val="left" w:pos="735"/>
        </w:tabs>
        <w:adjustRightInd w:val="0"/>
        <w:snapToGrid w:val="0"/>
        <w:spacing w:line="400" w:lineRule="exact"/>
        <w:ind w:left="210" w:left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2.购买招标文件地点：阳江市江城区猫山四街33号A座2楼</w:t>
      </w:r>
      <w:r>
        <w:rPr>
          <w:rFonts w:hint="eastAsia" w:ascii="宋体" w:hAnsi="宋体" w:cs="宋体"/>
          <w:color w:val="000000" w:themeColor="text1"/>
          <w:szCs w:val="21"/>
          <w:highlight w:val="none"/>
          <w14:textFill>
            <w14:solidFill>
              <w14:schemeClr w14:val="tx1"/>
            </w14:solidFill>
          </w14:textFill>
        </w:rPr>
        <w:t>205室。</w:t>
      </w:r>
    </w:p>
    <w:p>
      <w:pPr>
        <w:widowControl/>
        <w:tabs>
          <w:tab w:val="left" w:pos="735"/>
        </w:tabs>
        <w:adjustRightInd w:val="0"/>
        <w:snapToGrid w:val="0"/>
        <w:spacing w:line="400" w:lineRule="exact"/>
        <w:ind w:left="210" w:leftChars="100"/>
        <w:rPr>
          <w:rFonts w:ascii="宋体" w:hAnsi="宋体" w:cs="宋体"/>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3.招标文件售价：</w:t>
      </w:r>
      <w:r>
        <w:rPr>
          <w:rFonts w:hint="eastAsia" w:ascii="宋体" w:hAnsi="宋体" w:cs="宋体"/>
          <w:bCs/>
          <w:color w:val="000000" w:themeColor="text1"/>
          <w:szCs w:val="21"/>
          <w:highlight w:val="none"/>
          <w14:textFill>
            <w14:solidFill>
              <w14:schemeClr w14:val="tx1"/>
            </w14:solidFill>
          </w14:textFill>
        </w:rPr>
        <w:t>招标文件每套人民币300元，售后不退</w:t>
      </w:r>
      <w:r>
        <w:rPr>
          <w:rFonts w:hint="eastAsia" w:ascii="宋体" w:hAnsi="宋体" w:cs="宋体"/>
          <w:bCs/>
          <w:color w:val="000000" w:themeColor="text1"/>
          <w:highlight w:val="none"/>
          <w14:textFill>
            <w14:solidFill>
              <w14:schemeClr w14:val="tx1"/>
            </w14:solidFill>
          </w14:textFill>
        </w:rPr>
        <w:t>。</w:t>
      </w:r>
    </w:p>
    <w:p>
      <w:pPr>
        <w:widowControl/>
        <w:tabs>
          <w:tab w:val="left" w:pos="735"/>
        </w:tabs>
        <w:adjustRightInd w:val="0"/>
        <w:snapToGrid w:val="0"/>
        <w:spacing w:line="400" w:lineRule="exact"/>
        <w:ind w:left="420" w:leftChars="100" w:hanging="210" w:hangingChars="10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4.招标文件获取方式：现场发售。</w:t>
      </w:r>
    </w:p>
    <w:p>
      <w:pPr>
        <w:widowControl/>
        <w:tabs>
          <w:tab w:val="left" w:pos="735"/>
        </w:tabs>
        <w:adjustRightInd w:val="0"/>
        <w:snapToGrid w:val="0"/>
        <w:spacing w:line="400" w:lineRule="exact"/>
        <w:ind w:left="420" w:leftChars="100" w:hanging="210" w:hangingChars="1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5.</w:t>
      </w:r>
      <w:r>
        <w:rPr>
          <w:rFonts w:hint="eastAsia" w:ascii="宋体" w:hAnsi="宋体" w:cs="宋体"/>
          <w:bCs/>
          <w:color w:val="000000" w:themeColor="text1"/>
          <w:szCs w:val="21"/>
          <w:highlight w:val="none"/>
          <w14:textFill>
            <w14:solidFill>
              <w14:schemeClr w14:val="tx1"/>
            </w14:solidFill>
          </w14:textFill>
        </w:rPr>
        <w:t>购买招标文件必须携带:</w:t>
      </w:r>
    </w:p>
    <w:p>
      <w:pPr>
        <w:widowControl/>
        <w:tabs>
          <w:tab w:val="left" w:pos="735"/>
        </w:tabs>
        <w:adjustRightInd w:val="0"/>
        <w:snapToGrid w:val="0"/>
        <w:spacing w:line="400" w:lineRule="exact"/>
        <w:ind w:left="659" w:leftChars="164" w:hanging="315" w:hangingChars="1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cs="宋体"/>
          <w:bCs/>
          <w:color w:val="000000" w:themeColor="text1"/>
          <w:highlight w:val="none"/>
          <w14:textFill>
            <w14:solidFill>
              <w14:schemeClr w14:val="tx1"/>
            </w14:solidFill>
          </w14:textFill>
        </w:rPr>
        <w:t>。</w:t>
      </w:r>
    </w:p>
    <w:p>
      <w:pPr>
        <w:widowControl/>
        <w:tabs>
          <w:tab w:val="left" w:pos="735"/>
        </w:tabs>
        <w:adjustRightInd w:val="0"/>
        <w:snapToGrid w:val="0"/>
        <w:spacing w:line="400" w:lineRule="exact"/>
        <w:ind w:left="660" w:leftChars="164" w:hanging="316" w:hangingChars="150"/>
        <w:rPr>
          <w:rFonts w:ascii="宋体" w:hAnsi="宋体" w:cs="宋体"/>
          <w:b/>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招标代理机构或招标人查询结果为准，如相关失信记录已失效，供应商需提供相关证明资料）。</w:t>
      </w:r>
    </w:p>
    <w:p>
      <w:pPr>
        <w:widowControl/>
        <w:numPr>
          <w:ilvl w:val="0"/>
          <w:numId w:val="23"/>
        </w:numPr>
        <w:tabs>
          <w:tab w:val="left" w:pos="502"/>
        </w:tabs>
        <w:adjustRightInd w:val="0"/>
        <w:snapToGrid w:val="0"/>
        <w:spacing w:line="40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投标截止时间、开标时间及地点</w:t>
      </w:r>
    </w:p>
    <w:p>
      <w:pPr>
        <w:widowControl/>
        <w:tabs>
          <w:tab w:val="left" w:pos="735"/>
        </w:tabs>
        <w:adjustRightInd w:val="0"/>
        <w:snapToGrid w:val="0"/>
        <w:spacing w:line="400" w:lineRule="exact"/>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1.递交投标文件时间：2023年7月12日</w:t>
      </w:r>
      <w:r>
        <w:rPr>
          <w:rFonts w:hint="eastAsia" w:ascii="宋体" w:hAnsi="宋体" w:cs="宋体"/>
          <w:color w:val="000000" w:themeColor="text1"/>
          <w:highlight w:val="none"/>
          <w:lang w:val="en-US" w:eastAsia="zh-CN"/>
          <w14:textFill>
            <w14:solidFill>
              <w14:schemeClr w14:val="tx1"/>
            </w14:solidFill>
          </w14:textFill>
        </w:rPr>
        <w:t xml:space="preserve"> 9</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cs="宋体"/>
          <w:color w:val="000000" w:themeColor="text1"/>
          <w:highlight w:val="none"/>
          <w14:textFill>
            <w14:solidFill>
              <w14:schemeClr w14:val="tx1"/>
            </w14:solidFill>
          </w14:textFill>
        </w:rPr>
        <w:t>0-</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0 (北京时间)。</w:t>
      </w:r>
    </w:p>
    <w:p>
      <w:pPr>
        <w:widowControl/>
        <w:tabs>
          <w:tab w:val="left" w:pos="735"/>
        </w:tabs>
        <w:adjustRightInd w:val="0"/>
        <w:snapToGrid w:val="0"/>
        <w:spacing w:line="400" w:lineRule="exact"/>
        <w:ind w:firstLine="210" w:firstLineChars="100"/>
        <w:rPr>
          <w:rFonts w:ascii="宋体" w:hAnsi="宋体" w:cs="宋体"/>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2.投标截止时间、开标时间：2023年7月12日</w:t>
      </w:r>
      <w:r>
        <w:rPr>
          <w:rFonts w:hint="eastAsia" w:ascii="宋体" w:hAnsi="宋体" w:cs="宋体"/>
          <w:color w:val="000000" w:themeColor="text1"/>
          <w:highlight w:val="none"/>
          <w:lang w:val="en-US" w:eastAsia="zh-CN"/>
          <w14:textFill>
            <w14:solidFill>
              <w14:schemeClr w14:val="tx1"/>
            </w14:solidFill>
          </w14:textFill>
        </w:rPr>
        <w:t xml:space="preserve"> 9</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0(北京时间)。</w:t>
      </w:r>
    </w:p>
    <w:p>
      <w:pPr>
        <w:widowControl/>
        <w:tabs>
          <w:tab w:val="left" w:pos="735"/>
        </w:tabs>
        <w:adjustRightInd w:val="0"/>
        <w:snapToGrid w:val="0"/>
        <w:spacing w:line="400" w:lineRule="exact"/>
        <w:ind w:firstLine="210" w:firstLineChars="100"/>
        <w:rPr>
          <w:rFonts w:ascii="宋体" w:hAnsi="宋体" w:cs="宋体"/>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3.递交投标文件地点、开标地点：阳江市江城区猫山四街33号A座2楼开标室。</w:t>
      </w:r>
    </w:p>
    <w:p>
      <w:pPr>
        <w:widowControl/>
        <w:tabs>
          <w:tab w:val="left" w:pos="735"/>
        </w:tabs>
        <w:adjustRightInd w:val="0"/>
        <w:snapToGrid w:val="0"/>
        <w:spacing w:line="40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六、招标人、招标代理机构的名称、地址和联系方式</w:t>
      </w:r>
    </w:p>
    <w:p>
      <w:pPr>
        <w:widowControl/>
        <w:tabs>
          <w:tab w:val="left" w:pos="630"/>
        </w:tabs>
        <w:adjustRightInd w:val="0"/>
        <w:snapToGrid w:val="0"/>
        <w:spacing w:line="400" w:lineRule="exact"/>
        <w:ind w:firstLine="315" w:firstLineChars="150"/>
        <w:rPr>
          <w:rFonts w:ascii="宋体" w:hAnsi="宋体" w:cs="宋体"/>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1．招标人联系方式：</w:t>
      </w:r>
    </w:p>
    <w:p>
      <w:pPr>
        <w:tabs>
          <w:tab w:val="left" w:pos="735"/>
          <w:tab w:val="left" w:pos="4680"/>
        </w:tabs>
        <w:adjustRightInd w:val="0"/>
        <w:snapToGrid w:val="0"/>
        <w:spacing w:line="400" w:lineRule="exact"/>
        <w:ind w:firstLine="630" w:firstLineChars="300"/>
        <w:rPr>
          <w:rFonts w:ascii="宋体" w:hAnsi="宋体" w:cs="宋体"/>
          <w:color w:val="000000" w:themeColor="text1"/>
          <w:kern w:val="28"/>
          <w:szCs w:val="21"/>
          <w:highlight w:val="none"/>
          <w14:textFill>
            <w14:solidFill>
              <w14:schemeClr w14:val="tx1"/>
            </w14:solidFill>
          </w14:textFill>
        </w:rPr>
      </w:pPr>
      <w:r>
        <w:rPr>
          <w:rFonts w:hint="eastAsia" w:ascii="宋体" w:hAnsi="宋体" w:cs="宋体"/>
          <w:color w:val="000000" w:themeColor="text1"/>
          <w:kern w:val="28"/>
          <w:szCs w:val="21"/>
          <w:highlight w:val="none"/>
          <w14:textFill>
            <w14:solidFill>
              <w14:schemeClr w14:val="tx1"/>
            </w14:solidFill>
          </w14:textFill>
        </w:rPr>
        <w:t>名称：阳江农村商业银行股份有限公司</w:t>
      </w:r>
    </w:p>
    <w:p>
      <w:pPr>
        <w:tabs>
          <w:tab w:val="left" w:pos="735"/>
          <w:tab w:val="left" w:pos="4680"/>
        </w:tabs>
        <w:adjustRightInd w:val="0"/>
        <w:snapToGrid w:val="0"/>
        <w:spacing w:line="400" w:lineRule="exact"/>
        <w:ind w:firstLine="630" w:firstLineChars="300"/>
        <w:rPr>
          <w:rFonts w:ascii="宋体" w:hAnsi="宋体" w:cs="宋体"/>
          <w:color w:val="000000" w:themeColor="text1"/>
          <w:kern w:val="28"/>
          <w:szCs w:val="21"/>
          <w:highlight w:val="none"/>
          <w14:textFill>
            <w14:solidFill>
              <w14:schemeClr w14:val="tx1"/>
            </w14:solidFill>
          </w14:textFill>
        </w:rPr>
      </w:pPr>
      <w:r>
        <w:rPr>
          <w:rFonts w:hint="eastAsia" w:ascii="宋体" w:hAnsi="宋体" w:cs="宋体"/>
          <w:color w:val="000000" w:themeColor="text1"/>
          <w:kern w:val="28"/>
          <w:szCs w:val="21"/>
          <w:highlight w:val="none"/>
          <w14:textFill>
            <w14:solidFill>
              <w14:schemeClr w14:val="tx1"/>
            </w14:solidFill>
          </w14:textFill>
        </w:rPr>
        <w:t>地址：阳江市江城区金山路3号美仑广场2幢、3幢1-2层、5幢1-3号铺、5-9号铺、201号铺</w:t>
      </w:r>
    </w:p>
    <w:p>
      <w:pPr>
        <w:tabs>
          <w:tab w:val="left" w:pos="735"/>
          <w:tab w:val="left" w:pos="4680"/>
        </w:tabs>
        <w:adjustRightInd w:val="0"/>
        <w:snapToGrid w:val="0"/>
        <w:spacing w:line="400" w:lineRule="exact"/>
        <w:ind w:firstLine="630" w:firstLineChars="300"/>
        <w:rPr>
          <w:rFonts w:ascii="宋体" w:hAnsi="宋体" w:cs="宋体"/>
          <w:color w:val="000000" w:themeColor="text1"/>
          <w:kern w:val="28"/>
          <w:szCs w:val="21"/>
          <w:highlight w:val="none"/>
          <w14:textFill>
            <w14:solidFill>
              <w14:schemeClr w14:val="tx1"/>
            </w14:solidFill>
          </w14:textFill>
        </w:rPr>
      </w:pPr>
      <w:r>
        <w:rPr>
          <w:rFonts w:hint="eastAsia" w:ascii="宋体" w:hAnsi="宋体" w:cs="宋体"/>
          <w:color w:val="000000" w:themeColor="text1"/>
          <w:kern w:val="28"/>
          <w:szCs w:val="21"/>
          <w:highlight w:val="none"/>
          <w14:textFill>
            <w14:solidFill>
              <w14:schemeClr w14:val="tx1"/>
            </w14:solidFill>
          </w14:textFill>
        </w:rPr>
        <w:t>联系人：李小姐</w:t>
      </w:r>
    </w:p>
    <w:p>
      <w:pPr>
        <w:tabs>
          <w:tab w:val="left" w:pos="735"/>
          <w:tab w:val="left" w:pos="4680"/>
        </w:tabs>
        <w:adjustRightInd w:val="0"/>
        <w:snapToGrid w:val="0"/>
        <w:spacing w:line="400" w:lineRule="exact"/>
        <w:ind w:firstLine="630" w:firstLineChars="300"/>
        <w:rPr>
          <w:rFonts w:ascii="宋体" w:hAnsi="宋体" w:cs="宋体"/>
          <w:color w:val="000000" w:themeColor="text1"/>
          <w:kern w:val="28"/>
          <w:szCs w:val="21"/>
          <w:highlight w:val="none"/>
          <w14:textFill>
            <w14:solidFill>
              <w14:schemeClr w14:val="tx1"/>
            </w14:solidFill>
          </w14:textFill>
        </w:rPr>
      </w:pPr>
      <w:r>
        <w:rPr>
          <w:rFonts w:hint="eastAsia" w:ascii="宋体" w:hAnsi="宋体" w:cs="宋体"/>
          <w:color w:val="000000" w:themeColor="text1"/>
          <w:kern w:val="28"/>
          <w:szCs w:val="21"/>
          <w:highlight w:val="none"/>
          <w14:textFill>
            <w14:solidFill>
              <w14:schemeClr w14:val="tx1"/>
            </w14:solidFill>
          </w14:textFill>
        </w:rPr>
        <w:t>联系电话：0662-</w:t>
      </w:r>
      <w:r>
        <w:rPr>
          <w:rFonts w:ascii="宋体" w:hAnsi="宋体" w:cs="宋体"/>
          <w:color w:val="000000" w:themeColor="text1"/>
          <w:kern w:val="28"/>
          <w:szCs w:val="21"/>
          <w:highlight w:val="none"/>
          <w14:textFill>
            <w14:solidFill>
              <w14:schemeClr w14:val="tx1"/>
            </w14:solidFill>
          </w14:textFill>
        </w:rPr>
        <w:t>3999625</w:t>
      </w:r>
    </w:p>
    <w:p>
      <w:pPr>
        <w:tabs>
          <w:tab w:val="left" w:pos="735"/>
          <w:tab w:val="left" w:pos="4680"/>
        </w:tabs>
        <w:adjustRightInd w:val="0"/>
        <w:snapToGrid w:val="0"/>
        <w:spacing w:line="400" w:lineRule="exact"/>
        <w:ind w:firstLine="315" w:firstLineChars="150"/>
        <w:rPr>
          <w:rFonts w:ascii="宋体" w:hAnsi="宋体" w:cs="宋体"/>
          <w:color w:val="000000" w:themeColor="text1"/>
          <w:kern w:val="28"/>
          <w:szCs w:val="21"/>
          <w:highlight w:val="none"/>
          <w14:textFill>
            <w14:solidFill>
              <w14:schemeClr w14:val="tx1"/>
            </w14:solidFill>
          </w14:textFill>
        </w:rPr>
      </w:pPr>
      <w:r>
        <w:rPr>
          <w:rFonts w:hint="eastAsia" w:ascii="宋体" w:hAnsi="宋体" w:cs="宋体"/>
          <w:color w:val="000000" w:themeColor="text1"/>
          <w:kern w:val="28"/>
          <w:szCs w:val="2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招标代理机构联系方式：</w:t>
      </w:r>
    </w:p>
    <w:p>
      <w:pPr>
        <w:widowControl/>
        <w:tabs>
          <w:tab w:val="left" w:pos="735"/>
        </w:tabs>
        <w:adjustRightInd w:val="0"/>
        <w:snapToGrid w:val="0"/>
        <w:spacing w:line="400" w:lineRule="exact"/>
        <w:ind w:firstLine="630" w:firstLineChars="3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名    称：广东业信采购招标有限公司</w:t>
      </w:r>
    </w:p>
    <w:p>
      <w:pPr>
        <w:widowControl/>
        <w:tabs>
          <w:tab w:val="left" w:pos="735"/>
        </w:tabs>
        <w:adjustRightInd w:val="0"/>
        <w:snapToGrid w:val="0"/>
        <w:spacing w:line="400" w:lineRule="exact"/>
        <w:ind w:firstLine="630" w:firstLineChars="3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地    址：阳江市江城区猫山四街33号A座2楼</w:t>
      </w:r>
    </w:p>
    <w:p>
      <w:pPr>
        <w:widowControl/>
        <w:tabs>
          <w:tab w:val="left" w:pos="735"/>
        </w:tabs>
        <w:adjustRightInd w:val="0"/>
        <w:snapToGrid w:val="0"/>
        <w:spacing w:line="400" w:lineRule="exact"/>
        <w:ind w:firstLine="630" w:firstLineChars="3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联 系 人：冯国辉</w:t>
      </w:r>
    </w:p>
    <w:p>
      <w:pPr>
        <w:widowControl/>
        <w:tabs>
          <w:tab w:val="left" w:pos="735"/>
        </w:tabs>
        <w:adjustRightInd w:val="0"/>
        <w:snapToGrid w:val="0"/>
        <w:spacing w:line="400" w:lineRule="exact"/>
        <w:ind w:firstLine="630" w:firstLineChars="3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联系电话：0662-3167266</w:t>
      </w:r>
    </w:p>
    <w:p>
      <w:pPr>
        <w:widowControl/>
        <w:tabs>
          <w:tab w:val="left" w:pos="735"/>
        </w:tabs>
        <w:adjustRightInd w:val="0"/>
        <w:snapToGrid w:val="0"/>
        <w:spacing w:line="400" w:lineRule="exact"/>
        <w:ind w:firstLine="630" w:firstLineChars="3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传    真：0662-2669666</w:t>
      </w:r>
    </w:p>
    <w:p>
      <w:pPr>
        <w:tabs>
          <w:tab w:val="left" w:pos="4680"/>
        </w:tabs>
        <w:adjustRightInd w:val="0"/>
        <w:snapToGrid w:val="0"/>
        <w:spacing w:line="400" w:lineRule="exact"/>
        <w:ind w:firstLine="630" w:firstLineChars="300"/>
        <w:rPr>
          <w:rFonts w:ascii="宋体" w:hAnsi="宋体" w:cs="宋体"/>
          <w:b/>
          <w:color w:val="000000" w:themeColor="text1"/>
          <w:spacing w:val="20"/>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网    址：</w:t>
      </w:r>
      <w:r>
        <w:rPr>
          <w:rFonts w:hint="eastAsia" w:ascii="宋体" w:hAnsi="宋体" w:cs="宋体"/>
          <w:bCs/>
          <w:color w:val="000000" w:themeColor="text1"/>
          <w:highlight w:val="none"/>
          <w14:textFill>
            <w14:solidFill>
              <w14:schemeClr w14:val="tx1"/>
            </w14:solidFill>
          </w14:textFill>
        </w:rPr>
        <w:t>http://www.yjcg.cc</w:t>
      </w:r>
    </w:p>
    <w:p>
      <w:pPr>
        <w:widowControl/>
        <w:tabs>
          <w:tab w:val="left" w:pos="4769"/>
        </w:tabs>
        <w:adjustRightInd w:val="0"/>
        <w:snapToGrid w:val="0"/>
        <w:spacing w:line="400" w:lineRule="exact"/>
        <w:ind w:left="105" w:leftChars="50" w:firstLine="420" w:firstLineChars="200"/>
        <w:jc w:val="righ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广东业信采购招标有限公司</w:t>
      </w:r>
    </w:p>
    <w:p>
      <w:pPr>
        <w:widowControl/>
        <w:tabs>
          <w:tab w:val="left" w:pos="4769"/>
        </w:tabs>
        <w:adjustRightInd w:val="0"/>
        <w:snapToGrid w:val="0"/>
        <w:spacing w:line="400" w:lineRule="exact"/>
        <w:ind w:left="105" w:leftChars="50" w:firstLine="420" w:firstLineChars="200"/>
        <w:jc w:val="right"/>
        <w:rPr>
          <w:rFonts w:ascii="宋体" w:hAnsi="宋体" w:cs="宋体"/>
          <w:color w:val="000000" w:themeColor="text1"/>
          <w:highlight w:val="none"/>
          <w14:textFill>
            <w14:solidFill>
              <w14:schemeClr w14:val="tx1"/>
            </w14:solidFill>
          </w14:textFill>
        </w:rPr>
      </w:pPr>
      <w:bookmarkStart w:id="38" w:name="_Toc332270306"/>
      <w:bookmarkStart w:id="39" w:name="_Toc342060323"/>
      <w:bookmarkStart w:id="40" w:name="_Toc336681538"/>
      <w:bookmarkStart w:id="41" w:name="_Toc339020049"/>
      <w:bookmarkStart w:id="42" w:name="_Toc332206658"/>
      <w:bookmarkStart w:id="43" w:name="_Toc331512857"/>
      <w:bookmarkStart w:id="44" w:name="_Toc340672831"/>
      <w:bookmarkStart w:id="45" w:name="_Toc349127584"/>
      <w:bookmarkStart w:id="46" w:name="_Toc365967003"/>
      <w:bookmarkStart w:id="47" w:name="_Toc330459946"/>
      <w:bookmarkStart w:id="48" w:name="_Toc333935620"/>
      <w:bookmarkStart w:id="49" w:name="_Toc337632316"/>
      <w:bookmarkStart w:id="50" w:name="_Toc342296709"/>
      <w:bookmarkStart w:id="51" w:name="_Toc333237613"/>
      <w:bookmarkStart w:id="52" w:name="_Toc333237724"/>
      <w:bookmarkStart w:id="53" w:name="_Toc341348292"/>
      <w:bookmarkStart w:id="54" w:name="_Toc350438703"/>
      <w:bookmarkStart w:id="55" w:name="_Toc349143547"/>
      <w:bookmarkStart w:id="56" w:name="_Toc340677032"/>
      <w:bookmarkStart w:id="57" w:name="_Toc340507404"/>
      <w:bookmarkStart w:id="58" w:name="_Toc350756404"/>
      <w:bookmarkStart w:id="59" w:name="_Toc339020187"/>
      <w:bookmarkStart w:id="60" w:name="_Toc339441045"/>
      <w:bookmarkStart w:id="61" w:name="_Toc366072458"/>
      <w:bookmarkStart w:id="62" w:name="_Toc339019829"/>
      <w:bookmarkStart w:id="63" w:name="_Toc345513763"/>
      <w:bookmarkStart w:id="64" w:name="_Toc336681893"/>
      <w:bookmarkStart w:id="65" w:name="_Toc333935279"/>
      <w:bookmarkStart w:id="66" w:name="_Toc365985109"/>
      <w:bookmarkStart w:id="67" w:name="_Toc333238572"/>
      <w:bookmarkStart w:id="68" w:name="_Toc339362258"/>
      <w:bookmarkStart w:id="69" w:name="_Toc339019955"/>
      <w:bookmarkStart w:id="70" w:name="_Toc331683995"/>
      <w:r>
        <w:rPr>
          <w:rFonts w:hint="eastAsia" w:ascii="宋体" w:hAnsi="宋体" w:cs="宋体"/>
          <w:color w:val="000000" w:themeColor="text1"/>
          <w:highlight w:val="none"/>
          <w:lang w:val="en-US" w:eastAsia="zh-CN"/>
          <w14:textFill>
            <w14:solidFill>
              <w14:schemeClr w14:val="tx1"/>
            </w14:solidFill>
          </w14:textFill>
        </w:rPr>
        <w:t>2023</w:t>
      </w:r>
      <w:r>
        <w:rPr>
          <w:rFonts w:hint="eastAsia" w:ascii="宋体" w:hAnsi="宋体" w:cs="宋体"/>
          <w:color w:val="000000" w:themeColor="text1"/>
          <w:highlight w:val="none"/>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20</w:t>
      </w:r>
      <w:r>
        <w:rPr>
          <w:rFonts w:hint="eastAsia" w:ascii="宋体" w:hAnsi="宋体" w:cs="宋体"/>
          <w:color w:val="000000" w:themeColor="text1"/>
          <w:highlight w:val="none"/>
          <w14:textFill>
            <w14:solidFill>
              <w14:schemeClr w14:val="tx1"/>
            </w14:solidFill>
          </w14:textFill>
        </w:rPr>
        <w:t>日</w:t>
      </w:r>
    </w:p>
    <w:p>
      <w:pPr>
        <w:pStyle w:val="3"/>
        <w:numPr>
          <w:ilvl w:val="0"/>
          <w:numId w:val="0"/>
        </w:numPr>
        <w:spacing w:beforeLines="0" w:after="120" w:afterLines="50" w:line="390" w:lineRule="exact"/>
        <w:ind w:hanging="3"/>
        <w:rPr>
          <w:color w:val="000000" w:themeColor="text1"/>
          <w:highlight w:val="none"/>
          <w14:textFill>
            <w14:solidFill>
              <w14:schemeClr w14:val="tx1"/>
            </w14:solidFill>
          </w14:textFill>
        </w:rPr>
      </w:pPr>
      <w:bookmarkStart w:id="71" w:name="_Toc25309"/>
      <w:bookmarkStart w:id="72" w:name="_Toc2876"/>
      <w:r>
        <w:rPr>
          <w:rFonts w:hint="eastAsia"/>
          <w:color w:val="000000" w:themeColor="text1"/>
          <w:highlight w:val="none"/>
          <w14:textFill>
            <w14:solidFill>
              <w14:schemeClr w14:val="tx1"/>
            </w14:solidFill>
          </w14:textFill>
        </w:rPr>
        <w:t xml:space="preserve">第二部分 </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Start w:id="73" w:name="_Hlt23321722"/>
      <w:bookmarkEnd w:id="73"/>
      <w:bookmarkStart w:id="74" w:name="_Toc330459949"/>
      <w:bookmarkStart w:id="75" w:name="_Toc333935280"/>
      <w:bookmarkStart w:id="76" w:name="_Toc333237725"/>
      <w:bookmarkStart w:id="77" w:name="_Toc75570886"/>
      <w:bookmarkStart w:id="78" w:name="_Toc333935621"/>
      <w:bookmarkStart w:id="79" w:name="_Toc333238573"/>
      <w:bookmarkStart w:id="80" w:name="_Toc333237614"/>
      <w:r>
        <w:rPr>
          <w:rFonts w:hint="eastAsia"/>
          <w:color w:val="000000" w:themeColor="text1"/>
          <w:highlight w:val="none"/>
          <w14:textFill>
            <w14:solidFill>
              <w14:schemeClr w14:val="tx1"/>
            </w14:solidFill>
          </w14:textFill>
        </w:rPr>
        <w:t>采购项目内容</w:t>
      </w:r>
      <w:bookmarkEnd w:id="71"/>
      <w:bookmarkEnd w:id="72"/>
    </w:p>
    <w:bookmarkEnd w:id="74"/>
    <w:bookmarkEnd w:id="75"/>
    <w:bookmarkEnd w:id="76"/>
    <w:bookmarkEnd w:id="77"/>
    <w:bookmarkEnd w:id="78"/>
    <w:bookmarkEnd w:id="79"/>
    <w:bookmarkEnd w:id="80"/>
    <w:p>
      <w:pPr>
        <w:pStyle w:val="4"/>
        <w:numPr>
          <w:ilvl w:val="0"/>
          <w:numId w:val="0"/>
        </w:numPr>
        <w:spacing w:before="360" w:beforeLines="150" w:after="0" w:line="360" w:lineRule="auto"/>
        <w:rPr>
          <w:color w:val="000000" w:themeColor="text1"/>
          <w:kern w:val="0"/>
          <w:sz w:val="24"/>
          <w:highlight w:val="none"/>
          <w14:textFill>
            <w14:solidFill>
              <w14:schemeClr w14:val="tx1"/>
            </w14:solidFill>
          </w14:textFill>
        </w:rPr>
      </w:pPr>
      <w:bookmarkStart w:id="81" w:name="_Toc15577"/>
      <w:bookmarkStart w:id="82" w:name="_Toc20604"/>
      <w:bookmarkStart w:id="83" w:name="_Toc345513834"/>
      <w:bookmarkStart w:id="84" w:name="_Toc337632325"/>
      <w:bookmarkStart w:id="85" w:name="_Toc339020062"/>
      <w:bookmarkStart w:id="86" w:name="_Toc333237755"/>
      <w:bookmarkStart w:id="87" w:name="_Toc331512865"/>
      <w:bookmarkStart w:id="88" w:name="_Toc333237644"/>
      <w:bookmarkStart w:id="89" w:name="_Toc336681902"/>
      <w:bookmarkStart w:id="90" w:name="_Toc339019856"/>
      <w:bookmarkStart w:id="91" w:name="_Toc332206675"/>
      <w:bookmarkStart w:id="92" w:name="_Toc333238600"/>
      <w:bookmarkStart w:id="93" w:name="_Toc339362267"/>
      <w:bookmarkStart w:id="94" w:name="_Toc340507409"/>
      <w:bookmarkStart w:id="95" w:name="_Toc339020200"/>
      <w:bookmarkStart w:id="96" w:name="_Toc342060341"/>
      <w:bookmarkStart w:id="97" w:name="_Toc341348305"/>
      <w:bookmarkStart w:id="98" w:name="_Toc330459952"/>
      <w:bookmarkStart w:id="99" w:name="_Toc365967040"/>
      <w:bookmarkStart w:id="100" w:name="_Toc331684005"/>
      <w:bookmarkStart w:id="101" w:name="_Toc365985146"/>
      <w:bookmarkStart w:id="102" w:name="_Toc340672836"/>
      <w:bookmarkStart w:id="103" w:name="_Toc340677037"/>
      <w:bookmarkStart w:id="104" w:name="_Toc342296727"/>
      <w:bookmarkStart w:id="105" w:name="_Toc339019982"/>
      <w:bookmarkStart w:id="106" w:name="_Toc366072495"/>
      <w:bookmarkStart w:id="107" w:name="_Toc333935313"/>
      <w:bookmarkStart w:id="108" w:name="_Toc336681547"/>
      <w:bookmarkStart w:id="109" w:name="_Toc333935654"/>
      <w:bookmarkStart w:id="110" w:name="_Toc349143556"/>
      <w:bookmarkStart w:id="111" w:name="_Toc339441054"/>
      <w:bookmarkStart w:id="112" w:name="_Toc350756417"/>
      <w:bookmarkStart w:id="113" w:name="_Toc349127593"/>
      <w:bookmarkStart w:id="114" w:name="_Toc350438716"/>
      <w:bookmarkStart w:id="115" w:name="_Toc332270313"/>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81"/>
      <w:bookmarkEnd w:id="82"/>
    </w:p>
    <w:tbl>
      <w:tblPr>
        <w:tblStyle w:val="48"/>
        <w:tblW w:w="9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20"/>
        <w:gridCol w:w="2203"/>
        <w:gridCol w:w="4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2220"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w:t>
            </w:r>
          </w:p>
        </w:tc>
        <w:tc>
          <w:tcPr>
            <w:tcW w:w="6607"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投标人投标资格要求</w:t>
            </w:r>
          </w:p>
        </w:tc>
        <w:tc>
          <w:tcPr>
            <w:tcW w:w="660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完工期</w:t>
            </w:r>
          </w:p>
        </w:tc>
        <w:tc>
          <w:tcPr>
            <w:tcW w:w="660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220"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投标报价包括</w:t>
            </w:r>
          </w:p>
        </w:tc>
        <w:tc>
          <w:tcPr>
            <w:tcW w:w="660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报价包含完成本项目所收取的全部费用，包含但不限于以下费用：设备费、运输费、装卸费、随机零配件、标配工具、运输保险、安装调试、培训、质保期服务、各项税费及合同实施过程中不可预见费用等招标内容所需的一切费用，招标人不再支付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2220"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合同签订要求</w:t>
            </w:r>
          </w:p>
        </w:tc>
        <w:tc>
          <w:tcPr>
            <w:tcW w:w="6607"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735"/>
              </w:tabs>
              <w:adjustRightInd w:val="0"/>
              <w:snapToGrid w:val="0"/>
              <w:spacing w:line="3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采购合同由中标人凭《中标通知书》与招标人双方签订，签订时间《中标通知书》发出后30个工作日内。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完工地点</w:t>
            </w:r>
          </w:p>
        </w:tc>
        <w:tc>
          <w:tcPr>
            <w:tcW w:w="6607"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735"/>
              </w:tabs>
              <w:adjustRightInd w:val="0"/>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2220"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付款方式</w:t>
            </w:r>
          </w:p>
        </w:tc>
        <w:tc>
          <w:tcPr>
            <w:tcW w:w="660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全部</w:t>
            </w:r>
            <w:r>
              <w:rPr>
                <w:rFonts w:ascii="宋体" w:hAnsi="宋体" w:cs="宋体"/>
                <w:color w:val="000000" w:themeColor="text1"/>
                <w:szCs w:val="21"/>
                <w:highlight w:val="none"/>
                <w14:textFill>
                  <w14:solidFill>
                    <w14:schemeClr w14:val="tx1"/>
                  </w14:solidFill>
                </w14:textFill>
              </w:rPr>
              <w:t>货物验收合格后10个工作日内，由中标人开具项目结算的全额增值税专用发票交招标人，招标人收到中标人发票10个工作日内支付项目结算价款的95%</w:t>
            </w:r>
            <w:r>
              <w:rPr>
                <w:rFonts w:hint="eastAsia" w:ascii="宋体" w:hAnsi="宋体" w:cs="宋体"/>
                <w:color w:val="000000" w:themeColor="text1"/>
                <w:szCs w:val="21"/>
                <w:highlight w:val="none"/>
                <w14:textFill>
                  <w14:solidFill>
                    <w14:schemeClr w14:val="tx1"/>
                  </w14:solidFill>
                </w14:textFill>
              </w:rPr>
              <w:t>。</w:t>
            </w:r>
          </w:p>
          <w:p>
            <w:pPr>
              <w:spacing w:line="320" w:lineRule="exac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2.项目结算总价的5%作为项目质保金，项目完成验收合格之日起一年后中标人</w:t>
            </w:r>
            <w:r>
              <w:rPr>
                <w:rFonts w:hint="eastAsia" w:ascii="宋体" w:hAnsi="宋体" w:cs="宋体"/>
                <w:color w:val="000000" w:themeColor="text1"/>
                <w:szCs w:val="21"/>
                <w:highlight w:val="none"/>
                <w14:textFill>
                  <w14:solidFill>
                    <w14:schemeClr w14:val="tx1"/>
                  </w14:solidFill>
                </w14:textFill>
              </w:rPr>
              <w:t>向</w:t>
            </w:r>
            <w:r>
              <w:rPr>
                <w:rFonts w:ascii="宋体" w:hAnsi="宋体" w:cs="宋体"/>
                <w:color w:val="000000" w:themeColor="text1"/>
                <w:szCs w:val="21"/>
                <w:highlight w:val="none"/>
                <w14:textFill>
                  <w14:solidFill>
                    <w14:schemeClr w14:val="tx1"/>
                  </w14:solidFill>
                </w14:textFill>
              </w:rPr>
              <w:t>招标人提出书面申请，如未违反合同规定招标人无息支付。</w:t>
            </w:r>
          </w:p>
          <w:p>
            <w:pPr>
              <w:spacing w:line="320" w:lineRule="exac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3.最终项目价以验收合格确认的实际项目量清单结算价为准。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2220"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b/>
                <w:bCs/>
                <w:color w:val="000000" w:themeColor="text1"/>
                <w:szCs w:val="21"/>
                <w:highlight w:val="none"/>
                <w14:textFill>
                  <w14:solidFill>
                    <w14:schemeClr w14:val="tx1"/>
                  </w14:solidFill>
                </w14:textFill>
              </w:rPr>
            </w:pPr>
            <w:r>
              <w:rPr>
                <w:b/>
                <w:bCs/>
                <w:color w:val="000000" w:themeColor="text1"/>
                <w:szCs w:val="20"/>
                <w:highlight w:val="none"/>
                <w14:textFill>
                  <w14:solidFill>
                    <w14:schemeClr w14:val="tx1"/>
                  </w14:solidFill>
                </w14:textFill>
              </w:rPr>
              <w:t>安装调试</w:t>
            </w:r>
          </w:p>
        </w:tc>
        <w:tc>
          <w:tcPr>
            <w:tcW w:w="660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中标人必须依照招标文件的要求和报价文件的承诺，将设备安装并调试至正常运行的最佳状态。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2220" w:type="dxa"/>
            <w:tcBorders>
              <w:top w:val="single" w:color="auto" w:sz="4" w:space="0"/>
              <w:left w:val="single" w:color="auto" w:sz="4" w:space="0"/>
              <w:right w:val="single" w:color="auto" w:sz="4" w:space="0"/>
            </w:tcBorders>
            <w:vAlign w:val="center"/>
          </w:tcPr>
          <w:p>
            <w:pPr>
              <w:spacing w:line="320" w:lineRule="exact"/>
              <w:jc w:val="center"/>
              <w:rPr>
                <w:b/>
                <w:bCs/>
                <w:color w:val="000000" w:themeColor="text1"/>
                <w:szCs w:val="20"/>
                <w:highlight w:val="none"/>
                <w14:textFill>
                  <w14:solidFill>
                    <w14:schemeClr w14:val="tx1"/>
                  </w14:solidFill>
                </w14:textFill>
              </w:rPr>
            </w:pPr>
            <w:r>
              <w:rPr>
                <w:b/>
                <w:bCs/>
                <w:color w:val="000000" w:themeColor="text1"/>
                <w:szCs w:val="20"/>
                <w:highlight w:val="none"/>
                <w14:textFill>
                  <w14:solidFill>
                    <w14:schemeClr w14:val="tx1"/>
                  </w14:solidFill>
                </w14:textFill>
              </w:rPr>
              <w:t>验收要求</w:t>
            </w:r>
          </w:p>
        </w:tc>
        <w:tc>
          <w:tcPr>
            <w:tcW w:w="660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1.要求对全部设备、产品、型号、规格、数量、外型、外观等的验收。</w:t>
            </w:r>
          </w:p>
          <w:p>
            <w:pPr>
              <w:spacing w:line="320" w:lineRule="exac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2.凡列入《中华人民共和国实施强制性产品认证的产品目录》的产品在验收时出具CCC认证证书复印件加盖</w:t>
            </w:r>
            <w:r>
              <w:rPr>
                <w:rFonts w:hint="eastAsia" w:ascii="宋体" w:hAnsi="宋体" w:cs="宋体"/>
                <w:color w:val="000000" w:themeColor="text1"/>
                <w:szCs w:val="21"/>
                <w:highlight w:val="none"/>
                <w14:textFill>
                  <w14:solidFill>
                    <w14:schemeClr w14:val="tx1"/>
                  </w14:solidFill>
                </w14:textFill>
              </w:rPr>
              <w:t>中标人</w:t>
            </w:r>
            <w:r>
              <w:rPr>
                <w:rFonts w:ascii="宋体" w:hAnsi="宋体" w:cs="宋体"/>
                <w:color w:val="000000" w:themeColor="text1"/>
                <w:szCs w:val="21"/>
                <w:highlight w:val="none"/>
                <w14:textFill>
                  <w14:solidFill>
                    <w14:schemeClr w14:val="tx1"/>
                  </w14:solidFill>
                </w14:textFill>
              </w:rPr>
              <w:t>公章，并以在产品外部加施认证标志作为验收依据之一；</w:t>
            </w:r>
          </w:p>
          <w:p>
            <w:pPr>
              <w:spacing w:line="320" w:lineRule="exac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中标</w:t>
            </w:r>
            <w:r>
              <w:rPr>
                <w:rFonts w:ascii="宋体" w:hAnsi="宋体" w:cs="宋体"/>
                <w:color w:val="000000" w:themeColor="text1"/>
                <w:szCs w:val="21"/>
                <w:highlight w:val="none"/>
                <w14:textFill>
                  <w14:solidFill>
                    <w14:schemeClr w14:val="tx1"/>
                  </w14:solidFill>
                </w14:textFill>
              </w:rPr>
              <w:t>人应负责在项目验收时将系统的全部有关产品说明书、原厂家安装手册、技术文件、资料、原厂授权、点对点响应表及安装、验收报告等文档汇集成册交付设备使用单位。</w:t>
            </w:r>
          </w:p>
          <w:p>
            <w:pPr>
              <w:spacing w:line="320" w:lineRule="exac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4.以需求内容及技术参数逐条响应作为验收交付标准。</w:t>
            </w:r>
          </w:p>
          <w:p>
            <w:pPr>
              <w:spacing w:line="320" w:lineRule="exac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5.如机检或系统测试中如发现设备性能指标或功能上不符合标书和合同要求时，将被看作性能不合格，</w:t>
            </w:r>
            <w:r>
              <w:rPr>
                <w:rFonts w:hint="eastAsia" w:ascii="宋体" w:hAnsi="宋体" w:cs="宋体"/>
                <w:color w:val="000000" w:themeColor="text1"/>
                <w:szCs w:val="21"/>
                <w:highlight w:val="none"/>
                <w14:textFill>
                  <w14:solidFill>
                    <w14:schemeClr w14:val="tx1"/>
                  </w14:solidFill>
                </w14:textFill>
              </w:rPr>
              <w:t>招标人</w:t>
            </w:r>
            <w:r>
              <w:rPr>
                <w:rFonts w:ascii="宋体" w:hAnsi="宋体" w:cs="宋体"/>
                <w:color w:val="000000" w:themeColor="text1"/>
                <w:szCs w:val="21"/>
                <w:highlight w:val="none"/>
                <w14:textFill>
                  <w14:solidFill>
                    <w14:schemeClr w14:val="tx1"/>
                  </w14:solidFill>
                </w14:textFill>
              </w:rPr>
              <w:t>有权拒收并要求赔偿。</w:t>
            </w:r>
          </w:p>
          <w:p>
            <w:pPr>
              <w:spacing w:line="320" w:lineRule="exac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6.整体验收：按照招标人总项目的总体调试和验收要求，在安装调试完成后，由</w:t>
            </w:r>
            <w:r>
              <w:rPr>
                <w:rFonts w:hint="eastAsia" w:ascii="宋体" w:hAnsi="宋体" w:cs="宋体"/>
                <w:color w:val="000000" w:themeColor="text1"/>
                <w:szCs w:val="21"/>
                <w:highlight w:val="none"/>
                <w14:textFill>
                  <w14:solidFill>
                    <w14:schemeClr w14:val="tx1"/>
                  </w14:solidFill>
                </w14:textFill>
              </w:rPr>
              <w:t>招标人</w:t>
            </w:r>
            <w:r>
              <w:rPr>
                <w:rFonts w:ascii="宋体" w:hAnsi="宋体" w:cs="宋体"/>
                <w:color w:val="000000" w:themeColor="text1"/>
                <w:szCs w:val="21"/>
                <w:highlight w:val="none"/>
                <w14:textFill>
                  <w14:solidFill>
                    <w14:schemeClr w14:val="tx1"/>
                  </w14:solidFill>
                </w14:textFill>
              </w:rPr>
              <w:t>对所有采购的产品进行相应的联机测试和性能测试，然后双方对整个项目总体共同进行质量验收，验收合格双方签署质量验收表。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w:t>
            </w:r>
          </w:p>
        </w:tc>
        <w:tc>
          <w:tcPr>
            <w:tcW w:w="2220" w:type="dxa"/>
            <w:tcBorders>
              <w:top w:val="single" w:color="auto" w:sz="4" w:space="0"/>
              <w:left w:val="single" w:color="auto" w:sz="4" w:space="0"/>
              <w:right w:val="single" w:color="auto" w:sz="4" w:space="0"/>
            </w:tcBorders>
            <w:vAlign w:val="center"/>
          </w:tcPr>
          <w:p>
            <w:pPr>
              <w:spacing w:line="320" w:lineRule="exact"/>
              <w:jc w:val="center"/>
              <w:rPr>
                <w:b/>
                <w:bCs/>
                <w:color w:val="000000" w:themeColor="text1"/>
                <w:szCs w:val="20"/>
                <w:highlight w:val="none"/>
                <w14:textFill>
                  <w14:solidFill>
                    <w14:schemeClr w14:val="tx1"/>
                  </w14:solidFill>
                </w14:textFill>
              </w:rPr>
            </w:pPr>
            <w:r>
              <w:rPr>
                <w:b/>
                <w:bCs/>
                <w:color w:val="000000" w:themeColor="text1"/>
                <w:szCs w:val="20"/>
                <w:highlight w:val="none"/>
                <w14:textFill>
                  <w14:solidFill>
                    <w14:schemeClr w14:val="tx1"/>
                  </w14:solidFill>
                </w14:textFill>
              </w:rPr>
              <w:t>售后服务</w:t>
            </w:r>
          </w:p>
        </w:tc>
        <w:tc>
          <w:tcPr>
            <w:tcW w:w="660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1.质保期一年。</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.本项目完工后，自验收合格并交付使用之日起保修3年，在此期间，所有因中标人提供的设备所引起的系统故障，中标人将免费更换或维修。</w:t>
            </w:r>
            <w:r>
              <w:rPr>
                <w:rFonts w:hint="eastAsia"/>
                <w:color w:val="000000" w:themeColor="text1"/>
                <w:szCs w:val="21"/>
                <w:highlight w:val="none"/>
                <w:shd w:val="clear" w:color="auto" w:fill="FFFFFF"/>
                <w14:textFill>
                  <w14:solidFill>
                    <w14:schemeClr w14:val="tx1"/>
                  </w14:solidFill>
                </w14:textFill>
              </w:rPr>
              <w:t>中标人不能维修或更换的，按不能交货处理。</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.若国家或生产厂家对本项目所涉及货物的质保期的规定高于本项目的要求，应按国家或生产厂家的规定执行。</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保修期内7*24免费服务，中标人维护人员在1小时内响应：一般故障（指不影响系统正常的工作）维护人员在1小时内响应，并派出经验丰富的工程师到现场进行维修解决问题，若在1小时内未解决问题，将在1小时内提供同档次或更高档次的备用机供招标人使用，使系统恢复正常，直到故障设备修复。</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r>
              <w:rPr>
                <w:rFonts w:ascii="宋体" w:hAnsi="宋体" w:cs="宋体"/>
                <w:color w:val="000000" w:themeColor="text1"/>
                <w:szCs w:val="21"/>
                <w:highlight w:val="none"/>
                <w14:textFill>
                  <w14:solidFill>
                    <w14:schemeClr w14:val="tx1"/>
                  </w14:solidFill>
                </w14:textFill>
              </w:rPr>
              <w:t>.本项上述情况的产生费用由中标人负责。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2220" w:type="dxa"/>
            <w:tcBorders>
              <w:top w:val="single" w:color="auto" w:sz="4" w:space="0"/>
              <w:left w:val="single" w:color="auto" w:sz="4" w:space="0"/>
              <w:right w:val="single" w:color="auto" w:sz="4" w:space="0"/>
            </w:tcBorders>
            <w:vAlign w:val="center"/>
          </w:tcPr>
          <w:p>
            <w:pPr>
              <w:spacing w:line="320" w:lineRule="exact"/>
              <w:jc w:val="center"/>
              <w:rPr>
                <w:b/>
                <w:bCs/>
                <w:color w:val="000000" w:themeColor="text1"/>
                <w:szCs w:val="20"/>
                <w:highlight w:val="none"/>
                <w14:textFill>
                  <w14:solidFill>
                    <w14:schemeClr w14:val="tx1"/>
                  </w14:solidFill>
                </w14:textFill>
              </w:rPr>
            </w:pPr>
            <w:r>
              <w:rPr>
                <w:b/>
                <w:bCs/>
                <w:color w:val="000000" w:themeColor="text1"/>
                <w:szCs w:val="20"/>
                <w:highlight w:val="none"/>
                <w14:textFill>
                  <w14:solidFill>
                    <w14:schemeClr w14:val="tx1"/>
                  </w14:solidFill>
                </w14:textFill>
              </w:rPr>
              <w:t>其他要求</w:t>
            </w:r>
          </w:p>
        </w:tc>
        <w:tc>
          <w:tcPr>
            <w:tcW w:w="660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1.中标人负责服务期间所有人员的安全并购买人身安全意外保险；若造成人员伤亡事故的，一切责任由中标人负责。</w:t>
            </w:r>
          </w:p>
          <w:p>
            <w:pPr>
              <w:spacing w:line="320" w:lineRule="exac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2.在服务期内，中标人因各种原因造成第三方的损失或经济损失，由中标人独自承担其法律和经济责任，招标人免负一切责任。</w:t>
            </w:r>
          </w:p>
          <w:p>
            <w:pPr>
              <w:spacing w:line="320" w:lineRule="exac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3.中标人必须按招标人的要求，为工作人员配置统一的工作服和反光衣，自行解决安全作业问题。在进行安装工作时必须认真负责，并注意安全操作。</w:t>
            </w:r>
          </w:p>
          <w:p>
            <w:pPr>
              <w:spacing w:line="320" w:lineRule="exac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4.中标人不得以任何方式转包或分包本项目，否则招标人将有权终止合同，</w:t>
            </w:r>
            <w:r>
              <w:rPr>
                <w:rFonts w:hint="eastAsia" w:ascii="宋体" w:hAnsi="宋体" w:cs="宋体"/>
                <w:color w:val="000000" w:themeColor="text1"/>
                <w:szCs w:val="21"/>
                <w:highlight w:val="none"/>
                <w14:textFill>
                  <w14:solidFill>
                    <w14:schemeClr w14:val="tx1"/>
                  </w14:solidFill>
                </w14:textFill>
              </w:rPr>
              <w:t>中标人</w:t>
            </w:r>
            <w:r>
              <w:rPr>
                <w:rFonts w:ascii="宋体" w:hAnsi="宋体" w:cs="宋体"/>
                <w:color w:val="000000" w:themeColor="text1"/>
                <w:szCs w:val="21"/>
                <w:highlight w:val="none"/>
                <w14:textFill>
                  <w14:solidFill>
                    <w14:schemeClr w14:val="tx1"/>
                  </w14:solidFill>
                </w14:textFill>
              </w:rPr>
              <w:t>须承担由此造成的经济损失和法律责任。</w:t>
            </w:r>
          </w:p>
          <w:p>
            <w:pPr>
              <w:spacing w:line="320" w:lineRule="exac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5.中标人对设施的安装必须符合国家和行业的相关标准，质量不合格的必须按照招标人要求进行返工，返工费用由中标人负责，工期不予延长。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w:t>
            </w:r>
          </w:p>
        </w:tc>
        <w:tc>
          <w:tcPr>
            <w:tcW w:w="2220"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投标保证金</w:t>
            </w:r>
          </w:p>
          <w:p>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（应当以支票、汇票、本票或者金融机构、担保机构出具的保函等非现金形式提交）。</w:t>
            </w:r>
          </w:p>
          <w:p>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提交主体：必须以投标人自身名义提交，</w:t>
            </w:r>
            <w:r>
              <w:rPr>
                <w:rFonts w:hint="eastAsia" w:ascii="宋体" w:hAnsi="宋体" w:cs="宋体"/>
                <w:color w:val="000000" w:themeColor="text1"/>
                <w:szCs w:val="21"/>
                <w:highlight w:val="none"/>
                <w14:textFill>
                  <w14:solidFill>
                    <w14:schemeClr w14:val="tx1"/>
                  </w14:solidFill>
                </w14:textFill>
              </w:rPr>
              <w:t>应注明“</w:t>
            </w:r>
            <w:r>
              <w:rPr>
                <w:rFonts w:hint="eastAsia" w:ascii="宋体" w:hAnsi="宋体" w:cs="宋体"/>
                <w:b/>
                <w:color w:val="000000" w:themeColor="text1"/>
                <w:szCs w:val="21"/>
                <w:highlight w:val="none"/>
                <w14:textFill>
                  <w14:solidFill>
                    <w14:schemeClr w14:val="tx1"/>
                  </w14:solidFill>
                </w14:textFill>
              </w:rPr>
              <w:t>（项目编号）投标保证金</w:t>
            </w:r>
            <w:r>
              <w:rPr>
                <w:rFonts w:hint="eastAsia" w:ascii="宋体" w:hAnsi="宋体" w:cs="宋体"/>
                <w:color w:val="000000" w:themeColor="text1"/>
                <w:szCs w:val="21"/>
                <w:highlight w:val="none"/>
                <w14:textFill>
                  <w14:solidFill>
                    <w14:schemeClr w14:val="tx1"/>
                  </w14:solidFill>
                </w14:textFill>
              </w:rPr>
              <w:t>”。</w:t>
            </w:r>
          </w:p>
        </w:tc>
        <w:tc>
          <w:tcPr>
            <w:tcW w:w="220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保证金数额</w:t>
            </w:r>
          </w:p>
        </w:tc>
        <w:tc>
          <w:tcPr>
            <w:tcW w:w="440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人民币壹万伍仟元整（￥15000.00元）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2220" w:type="dxa"/>
            <w:vMerge w:val="continue"/>
            <w:tcBorders>
              <w:left w:val="single" w:color="auto" w:sz="4" w:space="0"/>
              <w:right w:val="single" w:color="auto" w:sz="4" w:space="0"/>
            </w:tcBorders>
            <w:vAlign w:val="center"/>
          </w:tcPr>
          <w:p>
            <w:pPr>
              <w:spacing w:line="300" w:lineRule="exact"/>
              <w:jc w:val="center"/>
              <w:rPr>
                <w:rFonts w:ascii="宋体" w:hAnsi="宋体" w:cs="宋体"/>
                <w:color w:val="000000" w:themeColor="text1"/>
                <w:szCs w:val="21"/>
                <w:highlight w:val="none"/>
                <w14:textFill>
                  <w14:solidFill>
                    <w14:schemeClr w14:val="tx1"/>
                  </w14:solidFill>
                </w14:textFill>
              </w:rPr>
            </w:pPr>
          </w:p>
        </w:tc>
        <w:tc>
          <w:tcPr>
            <w:tcW w:w="220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40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2220" w:type="dxa"/>
            <w:vMerge w:val="continue"/>
            <w:tcBorders>
              <w:left w:val="single" w:color="auto" w:sz="4" w:space="0"/>
              <w:right w:val="single" w:color="auto" w:sz="4" w:space="0"/>
            </w:tcBorders>
            <w:vAlign w:val="center"/>
          </w:tcPr>
          <w:p>
            <w:pPr>
              <w:widowControl/>
              <w:spacing w:line="300" w:lineRule="exact"/>
              <w:jc w:val="center"/>
              <w:rPr>
                <w:rFonts w:ascii="宋体" w:hAnsi="宋体" w:cs="宋体"/>
                <w:color w:val="000000" w:themeColor="text1"/>
                <w:szCs w:val="21"/>
                <w:highlight w:val="none"/>
                <w14:textFill>
                  <w14:solidFill>
                    <w14:schemeClr w14:val="tx1"/>
                  </w14:solidFill>
                </w14:textFill>
              </w:rPr>
            </w:pPr>
          </w:p>
        </w:tc>
        <w:tc>
          <w:tcPr>
            <w:tcW w:w="220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40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2220" w:type="dxa"/>
            <w:vMerge w:val="continue"/>
            <w:tcBorders>
              <w:left w:val="single" w:color="auto" w:sz="4" w:space="0"/>
              <w:right w:val="single" w:color="auto" w:sz="4" w:space="0"/>
            </w:tcBorders>
            <w:vAlign w:val="center"/>
          </w:tcPr>
          <w:p>
            <w:pPr>
              <w:widowControl/>
              <w:spacing w:line="300" w:lineRule="exact"/>
              <w:jc w:val="center"/>
              <w:rPr>
                <w:rFonts w:ascii="宋体" w:hAnsi="宋体" w:cs="宋体"/>
                <w:color w:val="000000" w:themeColor="text1"/>
                <w:szCs w:val="21"/>
                <w:highlight w:val="none"/>
                <w14:textFill>
                  <w14:solidFill>
                    <w14:schemeClr w14:val="tx1"/>
                  </w14:solidFill>
                </w14:textFill>
              </w:rPr>
            </w:pPr>
          </w:p>
        </w:tc>
        <w:tc>
          <w:tcPr>
            <w:tcW w:w="220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40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2220"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themeColor="text1"/>
                <w:szCs w:val="21"/>
                <w:highlight w:val="none"/>
                <w14:textFill>
                  <w14:solidFill>
                    <w14:schemeClr w14:val="tx1"/>
                  </w14:solidFill>
                </w14:textFill>
              </w:rPr>
            </w:pPr>
          </w:p>
        </w:tc>
        <w:tc>
          <w:tcPr>
            <w:tcW w:w="220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交纳时间</w:t>
            </w:r>
          </w:p>
        </w:tc>
        <w:tc>
          <w:tcPr>
            <w:tcW w:w="440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投标保证金作为投标人投标的组成部分，与投标文件一同递交。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p>
        </w:tc>
        <w:tc>
          <w:tcPr>
            <w:tcW w:w="2220"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中标服务费</w:t>
            </w:r>
          </w:p>
          <w:p>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220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收费标准：</w:t>
            </w:r>
          </w:p>
        </w:tc>
        <w:tc>
          <w:tcPr>
            <w:tcW w:w="440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参考发改价格[2011]534号文的规定</w:t>
            </w:r>
            <w:r>
              <w:rPr>
                <w:rFonts w:hint="eastAsia" w:ascii="宋体" w:hAnsi="宋体" w:cs="宋体"/>
                <w:color w:val="000000" w:themeColor="text1"/>
                <w:szCs w:val="21"/>
                <w:highlight w:val="none"/>
                <w14:textFill>
                  <w14:solidFill>
                    <w14:schemeClr w14:val="tx1"/>
                  </w14:solidFill>
                </w14:textFill>
              </w:rPr>
              <w:t>，招标代理服务费按差额定率累进法计算。招标代理服务费用不足7000元的按7000元计算，以收费标准计算招标代理费用超过</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0000元的，按标准总费用*80%计算。中标服务费由中标供应商在领取中标通知书前以银行转账方式一次性支付。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2220" w:type="dxa"/>
            <w:vMerge w:val="continue"/>
            <w:tcBorders>
              <w:left w:val="single" w:color="auto" w:sz="4" w:space="0"/>
              <w:right w:val="single" w:color="auto" w:sz="4" w:space="0"/>
            </w:tcBorders>
            <w:vAlign w:val="center"/>
          </w:tcPr>
          <w:p>
            <w:pPr>
              <w:spacing w:line="300" w:lineRule="exact"/>
              <w:jc w:val="center"/>
              <w:rPr>
                <w:rFonts w:ascii="宋体" w:hAnsi="宋体" w:cs="宋体"/>
                <w:color w:val="000000" w:themeColor="text1"/>
                <w:szCs w:val="21"/>
                <w:highlight w:val="none"/>
                <w14:textFill>
                  <w14:solidFill>
                    <w14:schemeClr w14:val="tx1"/>
                  </w14:solidFill>
                </w14:textFill>
              </w:rPr>
            </w:pPr>
          </w:p>
        </w:tc>
        <w:tc>
          <w:tcPr>
            <w:tcW w:w="220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40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2220" w:type="dxa"/>
            <w:vMerge w:val="continue"/>
            <w:tcBorders>
              <w:left w:val="single" w:color="auto" w:sz="4" w:space="0"/>
              <w:right w:val="single" w:color="auto" w:sz="4" w:space="0"/>
            </w:tcBorders>
            <w:vAlign w:val="center"/>
          </w:tcPr>
          <w:p>
            <w:pPr>
              <w:spacing w:line="300" w:lineRule="exact"/>
              <w:jc w:val="center"/>
              <w:rPr>
                <w:rFonts w:ascii="宋体" w:hAnsi="宋体" w:cs="宋体"/>
                <w:color w:val="000000" w:themeColor="text1"/>
                <w:szCs w:val="21"/>
                <w:highlight w:val="none"/>
                <w14:textFill>
                  <w14:solidFill>
                    <w14:schemeClr w14:val="tx1"/>
                  </w14:solidFill>
                </w14:textFill>
              </w:rPr>
            </w:pPr>
          </w:p>
        </w:tc>
        <w:tc>
          <w:tcPr>
            <w:tcW w:w="220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40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2220"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s="宋体"/>
                <w:color w:val="000000" w:themeColor="text1"/>
                <w:szCs w:val="21"/>
                <w:highlight w:val="none"/>
                <w14:textFill>
                  <w14:solidFill>
                    <w14:schemeClr w14:val="tx1"/>
                  </w14:solidFill>
                </w14:textFill>
              </w:rPr>
            </w:pPr>
          </w:p>
        </w:tc>
        <w:tc>
          <w:tcPr>
            <w:tcW w:w="220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40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p>
    <w:p>
      <w:pPr>
        <w:pStyle w:val="4"/>
        <w:numPr>
          <w:ilvl w:val="0"/>
          <w:numId w:val="0"/>
        </w:numPr>
        <w:spacing w:before="360" w:beforeLines="150" w:after="0" w:line="360" w:lineRule="auto"/>
        <w:rPr>
          <w:rFonts w:hAnsi="黑体" w:cs="黑体"/>
          <w:color w:val="000000" w:themeColor="text1"/>
          <w:kern w:val="0"/>
          <w:sz w:val="24"/>
          <w:highlight w:val="none"/>
          <w14:textFill>
            <w14:solidFill>
              <w14:schemeClr w14:val="tx1"/>
            </w14:solidFill>
          </w14:textFill>
        </w:rPr>
      </w:pPr>
      <w:bookmarkStart w:id="116" w:name="_Toc31324"/>
      <w:bookmarkStart w:id="117" w:name="_Toc1770"/>
      <w:r>
        <w:rPr>
          <w:rFonts w:hint="eastAsia" w:hAnsi="黑体" w:cs="黑体"/>
          <w:color w:val="000000" w:themeColor="text1"/>
          <w:kern w:val="0"/>
          <w:sz w:val="24"/>
          <w:highlight w:val="none"/>
          <w14:textFill>
            <w14:solidFill>
              <w14:schemeClr w14:val="tx1"/>
            </w14:solidFill>
          </w14:textFill>
        </w:rPr>
        <w:t>B  技术要求</w:t>
      </w:r>
      <w:bookmarkEnd w:id="116"/>
      <w:bookmarkEnd w:id="117"/>
    </w:p>
    <w:p>
      <w:pPr>
        <w:widowControl/>
        <w:tabs>
          <w:tab w:val="left" w:pos="735"/>
        </w:tabs>
        <w:adjustRightInd w:val="0"/>
        <w:snapToGrid w:val="0"/>
        <w:spacing w:line="360" w:lineRule="auto"/>
        <w:rPr>
          <w:rFonts w:ascii="宋体" w:hAnsi="宋体" w:cs="宋体"/>
          <w:b/>
          <w:bCs/>
          <w:color w:val="000000" w:themeColor="text1"/>
          <w:spacing w:val="120"/>
          <w:sz w:val="24"/>
          <w:highlight w:val="none"/>
          <w14:textFill>
            <w14:solidFill>
              <w14:schemeClr w14:val="tx1"/>
            </w14:solidFill>
          </w14:textFill>
        </w:rPr>
      </w:pPr>
    </w:p>
    <w:p>
      <w:pPr>
        <w:pStyle w:val="27"/>
        <w:spacing w:line="400" w:lineRule="exact"/>
        <w:rPr>
          <w:rFonts w:ascii="宋体" w:hAnsi="宋体" w:cs="宋体"/>
          <w:b/>
          <w:bCs/>
          <w:color w:val="000000" w:themeColor="text1"/>
          <w:szCs w:val="20"/>
          <w:highlight w:val="none"/>
          <w14:textFill>
            <w14:solidFill>
              <w14:schemeClr w14:val="tx1"/>
            </w14:solidFill>
          </w14:textFill>
        </w:rPr>
      </w:pPr>
      <w:r>
        <w:rPr>
          <w:rFonts w:hint="eastAsia" w:ascii="宋体" w:hAnsi="宋体" w:cs="宋体"/>
          <w:b/>
          <w:bCs/>
          <w:color w:val="000000" w:themeColor="text1"/>
          <w:szCs w:val="20"/>
          <w:highlight w:val="none"/>
          <w14:textFill>
            <w14:solidFill>
              <w14:schemeClr w14:val="tx1"/>
            </w14:solidFill>
          </w14:textFill>
        </w:rPr>
        <w:t>一、项目背景概述</w:t>
      </w:r>
    </w:p>
    <w:p>
      <w:pPr>
        <w:kinsoku w:val="0"/>
        <w:overflowPunct w:val="0"/>
        <w:autoSpaceDE w:val="0"/>
        <w:autoSpaceDN w:val="0"/>
        <w:adjustRightInd w:val="0"/>
        <w:snapToGrid w:val="0"/>
        <w:spacing w:line="400" w:lineRule="exact"/>
        <w:ind w:firstLine="42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目前，招标人共有50个自助银行，其中在行式47个，离行式3个，需要安装的自助银行智能分析系统共50套。随着当前国内经济发展的新业态，银行面临着数据化科技化转型，应用物联网、人工智能、大数据等技术，提升银行的综合竞争力已成为趋势，如何应用新技术、实现银行各项管理工作的提质、增效、降本，是各银行当前面临的挑战。</w:t>
      </w:r>
    </w:p>
    <w:p>
      <w:pPr>
        <w:kinsoku w:val="0"/>
        <w:overflowPunct w:val="0"/>
        <w:autoSpaceDE w:val="0"/>
        <w:autoSpaceDN w:val="0"/>
        <w:adjustRightInd w:val="0"/>
        <w:snapToGrid w:val="0"/>
        <w:spacing w:line="400" w:lineRule="exact"/>
        <w:ind w:firstLine="315" w:firstLineChars="15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1.依据《银行安全防范报警监控联网系统技术要求》GB/T 16676-2010“5.6.5宜对自助设备/自助银行重要部位/区域的视频监控图像进行智能分析，分析出异常情况时应向监控中心报警。”</w:t>
      </w:r>
      <w:r>
        <w:rPr>
          <w:rFonts w:hint="eastAsia" w:ascii="宋体" w:hAnsi="宋体" w:cs="宋体"/>
          <w:color w:val="000000" w:themeColor="text1"/>
          <w:kern w:val="0"/>
          <w:szCs w:val="21"/>
          <w:highlight w:val="none"/>
          <w14:textFill>
            <w14:solidFill>
              <w14:schemeClr w14:val="tx1"/>
            </w14:solidFill>
          </w14:textFill>
        </w:rPr>
        <w:t>现招标人</w:t>
      </w:r>
      <w:r>
        <w:rPr>
          <w:rFonts w:ascii="宋体" w:hAnsi="宋体" w:cs="宋体"/>
          <w:color w:val="000000" w:themeColor="text1"/>
          <w:kern w:val="0"/>
          <w:szCs w:val="21"/>
          <w:highlight w:val="none"/>
          <w14:textFill>
            <w14:solidFill>
              <w14:schemeClr w14:val="tx1"/>
            </w14:solidFill>
          </w14:textFill>
        </w:rPr>
        <w:t>需</w:t>
      </w:r>
      <w:r>
        <w:rPr>
          <w:rFonts w:hint="eastAsia" w:ascii="宋体" w:hAnsi="宋体" w:cs="宋体"/>
          <w:color w:val="000000" w:themeColor="text1"/>
          <w:kern w:val="0"/>
          <w:szCs w:val="21"/>
          <w:highlight w:val="none"/>
          <w14:textFill>
            <w14:solidFill>
              <w14:schemeClr w14:val="tx1"/>
            </w14:solidFill>
          </w14:textFill>
        </w:rPr>
        <w:t>建设智能分析系统项目，运用AI人工智能、智能视频结构化、大数据和低代码软件技术，依托银行现有TeleSky平台软件和丰富的视频资源，进行智能化分析系统升级，打造银行安保管理智能化数字化，实现安保管理工作的提质增效，并可为其他业务部门提供资源共享、赋能与管理模式的创新借鉴。</w:t>
      </w:r>
    </w:p>
    <w:p>
      <w:pPr>
        <w:pStyle w:val="27"/>
        <w:spacing w:line="400" w:lineRule="exact"/>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二、</w:t>
      </w:r>
      <w:bookmarkStart w:id="118" w:name="_Toc132013713"/>
      <w:bookmarkStart w:id="119" w:name="_Toc116486979"/>
      <w:r>
        <w:rPr>
          <w:rFonts w:hint="eastAsia" w:ascii="宋体" w:hAnsi="宋体" w:cs="宋体"/>
          <w:b/>
          <w:bCs/>
          <w:color w:val="000000" w:themeColor="text1"/>
          <w:kern w:val="0"/>
          <w:szCs w:val="21"/>
          <w:highlight w:val="none"/>
          <w14:textFill>
            <w14:solidFill>
              <w14:schemeClr w14:val="tx1"/>
            </w14:solidFill>
          </w14:textFill>
        </w:rPr>
        <w:t>智能分析系统需</w:t>
      </w:r>
      <w:r>
        <w:rPr>
          <w:rFonts w:ascii="宋体" w:hAnsi="宋体" w:cs="宋体"/>
          <w:b/>
          <w:bCs/>
          <w:color w:val="000000" w:themeColor="text1"/>
          <w:kern w:val="0"/>
          <w:szCs w:val="21"/>
          <w:highlight w:val="none"/>
          <w14:textFill>
            <w14:solidFill>
              <w14:schemeClr w14:val="tx1"/>
            </w14:solidFill>
          </w14:textFill>
        </w:rPr>
        <w:t>实现的</w:t>
      </w:r>
      <w:r>
        <w:rPr>
          <w:rFonts w:hint="eastAsia" w:ascii="宋体" w:hAnsi="宋体" w:cs="宋体"/>
          <w:b/>
          <w:bCs/>
          <w:color w:val="000000" w:themeColor="text1"/>
          <w:kern w:val="0"/>
          <w:szCs w:val="21"/>
          <w:highlight w:val="none"/>
          <w14:textFill>
            <w14:solidFill>
              <w14:schemeClr w14:val="tx1"/>
            </w14:solidFill>
          </w14:textFill>
        </w:rPr>
        <w:t>功能</w:t>
      </w:r>
      <w:bookmarkEnd w:id="118"/>
      <w:bookmarkEnd w:id="119"/>
    </w:p>
    <w:p>
      <w:pPr>
        <w:kinsoku w:val="0"/>
        <w:overflowPunct w:val="0"/>
        <w:autoSpaceDE w:val="0"/>
        <w:autoSpaceDN w:val="0"/>
        <w:adjustRightInd w:val="0"/>
        <w:snapToGrid w:val="0"/>
        <w:spacing w:line="400" w:lineRule="exact"/>
        <w:jc w:val="left"/>
        <w:rPr>
          <w:rFonts w:ascii="宋体" w:hAnsi="宋体" w:cs="宋体"/>
          <w:b/>
          <w:bCs/>
          <w:color w:val="000000" w:themeColor="text1"/>
          <w:szCs w:val="21"/>
          <w:highlight w:val="none"/>
          <w14:textFill>
            <w14:solidFill>
              <w14:schemeClr w14:val="tx1"/>
            </w14:solidFill>
          </w14:textFill>
        </w:rPr>
      </w:pPr>
      <w:bookmarkStart w:id="120" w:name="_Toc132013714"/>
      <w:r>
        <w:rPr>
          <w:rFonts w:hint="eastAsia" w:ascii="宋体" w:hAnsi="宋体" w:cs="宋体"/>
          <w:b/>
          <w:bCs/>
          <w:color w:val="000000" w:themeColor="text1"/>
          <w:szCs w:val="21"/>
          <w:highlight w:val="none"/>
          <w14:textFill>
            <w14:solidFill>
              <w14:schemeClr w14:val="tx1"/>
            </w14:solidFill>
          </w14:textFill>
        </w:rPr>
        <w:t>（一）自助银行服务区域智能分析系统</w:t>
      </w:r>
      <w:bookmarkEnd w:id="120"/>
    </w:p>
    <w:p>
      <w:pPr>
        <w:pStyle w:val="185"/>
        <w:numPr>
          <w:ilvl w:val="0"/>
          <w:numId w:val="24"/>
        </w:numPr>
        <w:adjustRightInd w:val="0"/>
        <w:snapToGrid w:val="0"/>
        <w:spacing w:line="400" w:lineRule="exact"/>
        <w:ind w:left="845" w:firstLineChars="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多人脸检测：</w:t>
      </w:r>
      <w:r>
        <w:rPr>
          <w:rFonts w:hint="eastAsia" w:ascii="宋体" w:hAnsi="宋体" w:cs="宋体"/>
          <w:color w:val="000000" w:themeColor="text1"/>
          <w:szCs w:val="21"/>
          <w:highlight w:val="none"/>
          <w14:textFill>
            <w14:solidFill>
              <w14:schemeClr w14:val="tx1"/>
            </w14:solidFill>
          </w14:textFill>
        </w:rPr>
        <w:t>当检测到ATM机前有多张人脸时，判断可能有不法人员尾随进入，对该事件报警。</w:t>
      </w:r>
    </w:p>
    <w:p>
      <w:pPr>
        <w:pStyle w:val="185"/>
        <w:numPr>
          <w:ilvl w:val="0"/>
          <w:numId w:val="24"/>
        </w:numPr>
        <w:kinsoku w:val="0"/>
        <w:overflowPunct w:val="0"/>
        <w:autoSpaceDE w:val="0"/>
        <w:autoSpaceDN w:val="0"/>
        <w:adjustRightInd w:val="0"/>
        <w:snapToGrid w:val="0"/>
        <w:spacing w:line="400" w:lineRule="exact"/>
        <w:ind w:left="845"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绊线报警：</w:t>
      </w:r>
      <w:r>
        <w:rPr>
          <w:rFonts w:hint="eastAsia" w:ascii="宋体" w:hAnsi="宋体" w:cs="宋体"/>
          <w:color w:val="000000" w:themeColor="text1"/>
          <w:szCs w:val="21"/>
          <w:highlight w:val="none"/>
          <w14:textFill>
            <w14:solidFill>
              <w14:schemeClr w14:val="tx1"/>
            </w14:solidFill>
          </w14:textFill>
        </w:rPr>
        <w:t>一米区为客户进行金融交易安全距离，仅允许单人操作，如果有多人进入则触发一米区违规报警。</w:t>
      </w:r>
    </w:p>
    <w:p>
      <w:pPr>
        <w:pStyle w:val="185"/>
        <w:numPr>
          <w:ilvl w:val="0"/>
          <w:numId w:val="24"/>
        </w:numPr>
        <w:kinsoku w:val="0"/>
        <w:overflowPunct w:val="0"/>
        <w:autoSpaceDE w:val="0"/>
        <w:autoSpaceDN w:val="0"/>
        <w:adjustRightInd w:val="0"/>
        <w:snapToGrid w:val="0"/>
        <w:spacing w:line="400" w:lineRule="exact"/>
        <w:ind w:left="845"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徘徊检测：</w:t>
      </w:r>
      <w:r>
        <w:rPr>
          <w:rFonts w:hint="eastAsia" w:ascii="宋体" w:hAnsi="宋体" w:cs="宋体"/>
          <w:color w:val="000000" w:themeColor="text1"/>
          <w:szCs w:val="21"/>
          <w:highlight w:val="none"/>
          <w14:textFill>
            <w14:solidFill>
              <w14:schemeClr w14:val="tx1"/>
            </w14:solidFill>
          </w14:textFill>
        </w:rPr>
        <w:t>当营业厅内有可疑人物徘徊不去，在厅内反复移动，会触发系统的人物徘徊报警。</w:t>
      </w:r>
    </w:p>
    <w:p>
      <w:pPr>
        <w:pStyle w:val="185"/>
        <w:numPr>
          <w:ilvl w:val="0"/>
          <w:numId w:val="24"/>
        </w:numPr>
        <w:kinsoku w:val="0"/>
        <w:overflowPunct w:val="0"/>
        <w:autoSpaceDE w:val="0"/>
        <w:autoSpaceDN w:val="0"/>
        <w:adjustRightInd w:val="0"/>
        <w:snapToGrid w:val="0"/>
        <w:spacing w:line="400" w:lineRule="exact"/>
        <w:ind w:left="845"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滞留检测：</w:t>
      </w:r>
      <w:r>
        <w:rPr>
          <w:rFonts w:hint="eastAsia" w:ascii="宋体" w:hAnsi="宋体" w:cs="宋体"/>
          <w:color w:val="000000" w:themeColor="text1"/>
          <w:szCs w:val="21"/>
          <w:highlight w:val="none"/>
          <w14:textFill>
            <w14:solidFill>
              <w14:schemeClr w14:val="tx1"/>
            </w14:solidFill>
          </w14:textFill>
        </w:rPr>
        <w:t>当营业厅内有可疑人物长时间逗留时，会触发系统的人物滞留报警。</w:t>
      </w:r>
    </w:p>
    <w:p>
      <w:pPr>
        <w:pStyle w:val="185"/>
        <w:numPr>
          <w:ilvl w:val="0"/>
          <w:numId w:val="24"/>
        </w:numPr>
        <w:kinsoku w:val="0"/>
        <w:overflowPunct w:val="0"/>
        <w:autoSpaceDE w:val="0"/>
        <w:autoSpaceDN w:val="0"/>
        <w:adjustRightInd w:val="0"/>
        <w:snapToGrid w:val="0"/>
        <w:spacing w:line="400" w:lineRule="exact"/>
        <w:ind w:left="845"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尾随检测</w:t>
      </w:r>
      <w:r>
        <w:rPr>
          <w:rFonts w:hint="eastAsia" w:ascii="宋体" w:hAnsi="宋体" w:cs="宋体"/>
          <w:color w:val="000000" w:themeColor="text1"/>
          <w:szCs w:val="21"/>
          <w:highlight w:val="none"/>
          <w14:textFill>
            <w14:solidFill>
              <w14:schemeClr w14:val="tx1"/>
            </w14:solidFill>
          </w14:textFill>
        </w:rPr>
        <w:t>：营业厅内的客户交易很有可能会遇到抢劫的威胁，系统可以识别指定监控区多个目标对象近距离接触且行为持续时间超过所设阈值将触发系统的尾随报警。</w:t>
      </w:r>
    </w:p>
    <w:p>
      <w:pPr>
        <w:pStyle w:val="185"/>
        <w:numPr>
          <w:ilvl w:val="0"/>
          <w:numId w:val="24"/>
        </w:numPr>
        <w:kinsoku w:val="0"/>
        <w:overflowPunct w:val="0"/>
        <w:autoSpaceDE w:val="0"/>
        <w:autoSpaceDN w:val="0"/>
        <w:adjustRightInd w:val="0"/>
        <w:snapToGrid w:val="0"/>
        <w:spacing w:line="400" w:lineRule="exact"/>
        <w:ind w:left="845"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异常速度检测：</w:t>
      </w:r>
      <w:r>
        <w:rPr>
          <w:rFonts w:hint="eastAsia" w:ascii="宋体" w:hAnsi="宋体" w:cs="宋体"/>
          <w:color w:val="000000" w:themeColor="text1"/>
          <w:szCs w:val="21"/>
          <w:highlight w:val="none"/>
          <w14:textFill>
            <w14:solidFill>
              <w14:schemeClr w14:val="tx1"/>
            </w14:solidFill>
          </w14:textFill>
        </w:rPr>
        <w:t>由于正常情况下在ATM取款区域内，是不会发生快速跑步的现象，如发生短时间快速奔跑时将触发系统的速度异常报警。</w:t>
      </w:r>
    </w:p>
    <w:p>
      <w:pPr>
        <w:pStyle w:val="185"/>
        <w:numPr>
          <w:ilvl w:val="0"/>
          <w:numId w:val="24"/>
        </w:numPr>
        <w:kinsoku w:val="0"/>
        <w:overflowPunct w:val="0"/>
        <w:autoSpaceDE w:val="0"/>
        <w:autoSpaceDN w:val="0"/>
        <w:adjustRightInd w:val="0"/>
        <w:snapToGrid w:val="0"/>
        <w:spacing w:line="400" w:lineRule="exact"/>
        <w:ind w:left="845"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异常行为检测：</w:t>
      </w:r>
      <w:r>
        <w:rPr>
          <w:rFonts w:hint="eastAsia" w:ascii="宋体" w:hAnsi="宋体" w:cs="宋体"/>
          <w:color w:val="000000" w:themeColor="text1"/>
          <w:szCs w:val="21"/>
          <w:highlight w:val="none"/>
          <w14:textFill>
            <w14:solidFill>
              <w14:schemeClr w14:val="tx1"/>
            </w14:solidFill>
          </w14:textFill>
        </w:rPr>
        <w:t>当ATM厅内出现两人或两人以上相互推搡，出现打斗嫌疑时，将触发异常行为报警。</w:t>
      </w:r>
    </w:p>
    <w:p>
      <w:pPr>
        <w:pStyle w:val="185"/>
        <w:numPr>
          <w:ilvl w:val="0"/>
          <w:numId w:val="24"/>
        </w:numPr>
        <w:kinsoku w:val="0"/>
        <w:overflowPunct w:val="0"/>
        <w:autoSpaceDE w:val="0"/>
        <w:autoSpaceDN w:val="0"/>
        <w:adjustRightInd w:val="0"/>
        <w:snapToGrid w:val="0"/>
        <w:spacing w:line="400" w:lineRule="exact"/>
        <w:ind w:left="845"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倒地检测：</w:t>
      </w:r>
      <w:r>
        <w:rPr>
          <w:rFonts w:hint="eastAsia" w:ascii="宋体" w:hAnsi="宋体" w:cs="宋体"/>
          <w:color w:val="000000" w:themeColor="text1"/>
          <w:szCs w:val="21"/>
          <w:highlight w:val="none"/>
          <w14:textFill>
            <w14:solidFill>
              <w14:schemeClr w14:val="tx1"/>
            </w14:solidFill>
          </w14:textFill>
        </w:rPr>
        <w:t>当营业厅内发生有人倒地时，比如发生打斗后有人受伤倒地等等情况，系统需要及时提醒监控人员。当在指定监控区域内突然出现人体倒地行为时，将触发系统的倒地报警。</w:t>
      </w:r>
    </w:p>
    <w:p>
      <w:pPr>
        <w:pStyle w:val="185"/>
        <w:numPr>
          <w:ilvl w:val="0"/>
          <w:numId w:val="24"/>
        </w:numPr>
        <w:kinsoku w:val="0"/>
        <w:overflowPunct w:val="0"/>
        <w:autoSpaceDE w:val="0"/>
        <w:autoSpaceDN w:val="0"/>
        <w:adjustRightInd w:val="0"/>
        <w:snapToGrid w:val="0"/>
        <w:spacing w:line="400" w:lineRule="exact"/>
        <w:ind w:left="845"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物品滞留检测：</w:t>
      </w:r>
      <w:r>
        <w:rPr>
          <w:rFonts w:hint="eastAsia" w:ascii="宋体" w:hAnsi="宋体" w:cs="宋体"/>
          <w:color w:val="000000" w:themeColor="text1"/>
          <w:szCs w:val="21"/>
          <w:highlight w:val="none"/>
          <w14:textFill>
            <w14:solidFill>
              <w14:schemeClr w14:val="tx1"/>
            </w14:solidFill>
          </w14:textFill>
        </w:rPr>
        <w:t>对营业厅内客户遗留的物体进行监控。当在指定监控区域内发现有物品滞留且非正常滞留时间达到所设阈值系统将会产生物体滞留报警。一方面能够更及时地为用户找回丢失物品，另一方面防止犯罪嫌疑人放置危险物品在营业厅。</w:t>
      </w:r>
    </w:p>
    <w:p>
      <w:pPr>
        <w:pStyle w:val="185"/>
        <w:numPr>
          <w:ilvl w:val="0"/>
          <w:numId w:val="24"/>
        </w:numPr>
        <w:kinsoku w:val="0"/>
        <w:overflowPunct w:val="0"/>
        <w:autoSpaceDE w:val="0"/>
        <w:autoSpaceDN w:val="0"/>
        <w:adjustRightInd w:val="0"/>
        <w:snapToGrid w:val="0"/>
        <w:spacing w:line="400" w:lineRule="exact"/>
        <w:ind w:left="845"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下蹲检测：</w:t>
      </w:r>
      <w:r>
        <w:rPr>
          <w:rFonts w:hint="eastAsia" w:ascii="宋体" w:hAnsi="宋体" w:cs="宋体"/>
          <w:color w:val="000000" w:themeColor="text1"/>
          <w:szCs w:val="21"/>
          <w:highlight w:val="none"/>
          <w14:textFill>
            <w14:solidFill>
              <w14:schemeClr w14:val="tx1"/>
            </w14:solidFill>
          </w14:textFill>
        </w:rPr>
        <w:t>当有人在监控区域内做出下蹲行为时，将触发下蹲报警，提示监控中心人员注意。</w:t>
      </w:r>
    </w:p>
    <w:p>
      <w:pPr>
        <w:pStyle w:val="185"/>
        <w:numPr>
          <w:ilvl w:val="0"/>
          <w:numId w:val="24"/>
        </w:numPr>
        <w:kinsoku w:val="0"/>
        <w:overflowPunct w:val="0"/>
        <w:autoSpaceDE w:val="0"/>
        <w:autoSpaceDN w:val="0"/>
        <w:adjustRightInd w:val="0"/>
        <w:snapToGrid w:val="0"/>
        <w:spacing w:line="400" w:lineRule="exact"/>
        <w:ind w:left="845"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防护区强行进入：</w:t>
      </w:r>
      <w:r>
        <w:rPr>
          <w:rFonts w:hint="eastAsia" w:ascii="宋体" w:hAnsi="宋体" w:cs="宋体"/>
          <w:color w:val="000000" w:themeColor="text1"/>
          <w:szCs w:val="21"/>
          <w:highlight w:val="none"/>
          <w14:textFill>
            <w14:solidFill>
              <w14:schemeClr w14:val="tx1"/>
            </w14:solidFill>
          </w14:textFill>
        </w:rPr>
        <w:t>当划定的防护区内有人闯入时，将触发强行进入报警。</w:t>
      </w:r>
    </w:p>
    <w:p>
      <w:pPr>
        <w:pStyle w:val="185"/>
        <w:numPr>
          <w:ilvl w:val="0"/>
          <w:numId w:val="24"/>
        </w:numPr>
        <w:kinsoku w:val="0"/>
        <w:overflowPunct w:val="0"/>
        <w:autoSpaceDE w:val="0"/>
        <w:autoSpaceDN w:val="0"/>
        <w:adjustRightInd w:val="0"/>
        <w:snapToGrid w:val="0"/>
        <w:spacing w:line="400" w:lineRule="exact"/>
        <w:ind w:left="845"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物品遗失报警：</w:t>
      </w:r>
      <w:r>
        <w:rPr>
          <w:rFonts w:hint="eastAsia" w:ascii="宋体" w:hAnsi="宋体" w:cs="宋体"/>
          <w:color w:val="000000" w:themeColor="text1"/>
          <w:szCs w:val="21"/>
          <w:highlight w:val="none"/>
          <w14:textFill>
            <w14:solidFill>
              <w14:schemeClr w14:val="tx1"/>
            </w14:solidFill>
          </w14:textFill>
        </w:rPr>
        <w:t>当划定的保护区内的重要物品被人取走时，将触发物品遗失报警。</w:t>
      </w:r>
    </w:p>
    <w:p>
      <w:pPr>
        <w:pStyle w:val="185"/>
        <w:numPr>
          <w:ilvl w:val="0"/>
          <w:numId w:val="24"/>
        </w:numPr>
        <w:kinsoku w:val="0"/>
        <w:overflowPunct w:val="0"/>
        <w:autoSpaceDE w:val="0"/>
        <w:autoSpaceDN w:val="0"/>
        <w:adjustRightInd w:val="0"/>
        <w:snapToGrid w:val="0"/>
        <w:spacing w:line="400" w:lineRule="exact"/>
        <w:ind w:left="845"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火焰、烟雾检测：</w:t>
      </w:r>
      <w:r>
        <w:rPr>
          <w:rFonts w:hint="eastAsia" w:ascii="宋体" w:hAnsi="宋体" w:cs="宋体"/>
          <w:color w:val="000000" w:themeColor="text1"/>
          <w:szCs w:val="21"/>
          <w:highlight w:val="none"/>
          <w14:textFill>
            <w14:solidFill>
              <w14:schemeClr w14:val="tx1"/>
            </w14:solidFill>
          </w14:textFill>
        </w:rPr>
        <w:t>自助厅环境进行24小时不间断实时检测，当有烟、火焰产生时，中心值班室能及时收到报警信息。</w:t>
      </w:r>
    </w:p>
    <w:p>
      <w:pPr>
        <w:kinsoku w:val="0"/>
        <w:overflowPunct w:val="0"/>
        <w:autoSpaceDE w:val="0"/>
        <w:autoSpaceDN w:val="0"/>
        <w:adjustRightInd w:val="0"/>
        <w:snapToGrid w:val="0"/>
        <w:spacing w:line="400" w:lineRule="exact"/>
        <w:jc w:val="left"/>
        <w:rPr>
          <w:rFonts w:ascii="宋体" w:hAnsi="宋体" w:cs="宋体"/>
          <w:b/>
          <w:bCs/>
          <w:color w:val="000000" w:themeColor="text1"/>
          <w:szCs w:val="21"/>
          <w:highlight w:val="none"/>
          <w14:textFill>
            <w14:solidFill>
              <w14:schemeClr w14:val="tx1"/>
            </w14:solidFill>
          </w14:textFill>
        </w:rPr>
      </w:pPr>
      <w:bookmarkStart w:id="121" w:name="_Toc132013715"/>
      <w:r>
        <w:rPr>
          <w:rFonts w:hint="eastAsia" w:ascii="宋体" w:hAnsi="宋体" w:cs="宋体"/>
          <w:b/>
          <w:bCs/>
          <w:color w:val="000000" w:themeColor="text1"/>
          <w:szCs w:val="21"/>
          <w:highlight w:val="none"/>
          <w14:textFill>
            <w14:solidFill>
              <w14:schemeClr w14:val="tx1"/>
            </w14:solidFill>
          </w14:textFill>
        </w:rPr>
        <w:t>（二）加钞间智能分析系统</w:t>
      </w:r>
      <w:bookmarkEnd w:id="121"/>
    </w:p>
    <w:p>
      <w:pPr>
        <w:adjustRightInd w:val="0"/>
        <w:snapToGrid w:val="0"/>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加钞间内单人操作报警、陌生人进入报警，并联网报警至平台软件。</w:t>
      </w:r>
    </w:p>
    <w:p>
      <w:pPr>
        <w:kinsoku w:val="0"/>
        <w:overflowPunct w:val="0"/>
        <w:autoSpaceDE w:val="0"/>
        <w:autoSpaceDN w:val="0"/>
        <w:adjustRightInd w:val="0"/>
        <w:snapToGrid w:val="0"/>
        <w:spacing w:line="400" w:lineRule="exact"/>
        <w:ind w:firstLine="422"/>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加钞间人数合规分析：</w:t>
      </w:r>
      <w:r>
        <w:rPr>
          <w:rFonts w:hint="eastAsia" w:ascii="宋体" w:hAnsi="宋体" w:cs="宋体"/>
          <w:color w:val="000000" w:themeColor="text1"/>
          <w:szCs w:val="21"/>
          <w:highlight w:val="none"/>
          <w14:textFill>
            <w14:solidFill>
              <w14:schemeClr w14:val="tx1"/>
            </w14:solidFill>
          </w14:textFill>
        </w:rPr>
        <w:t>加钞间重要场所，要求双人进入作业，对该场合下出现的单人情况进行预警。</w:t>
      </w:r>
    </w:p>
    <w:p>
      <w:pPr>
        <w:adjustRightInd w:val="0"/>
        <w:snapToGrid w:val="0"/>
        <w:spacing w:line="400" w:lineRule="exact"/>
        <w:ind w:firstLine="422"/>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加钞间陌生人报警：</w:t>
      </w:r>
      <w:r>
        <w:rPr>
          <w:rFonts w:hint="eastAsia" w:ascii="宋体" w:hAnsi="宋体" w:cs="宋体"/>
          <w:color w:val="000000" w:themeColor="text1"/>
          <w:szCs w:val="21"/>
          <w:highlight w:val="none"/>
          <w14:textFill>
            <w14:solidFill>
              <w14:schemeClr w14:val="tx1"/>
            </w14:solidFill>
          </w14:textFill>
        </w:rPr>
        <w:t>加钞间重要场所，进入陌生人员报警。</w:t>
      </w:r>
    </w:p>
    <w:p>
      <w:pPr>
        <w:pStyle w:val="27"/>
        <w:spacing w:line="400" w:lineRule="exact"/>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三、</w:t>
      </w:r>
      <w:bookmarkStart w:id="122" w:name="_Toc132013721"/>
      <w:bookmarkStart w:id="123" w:name="_Toc116486989"/>
      <w:r>
        <w:rPr>
          <w:rFonts w:hint="eastAsia" w:ascii="宋体" w:hAnsi="宋体" w:cs="宋体"/>
          <w:b/>
          <w:bCs/>
          <w:color w:val="000000" w:themeColor="text1"/>
          <w:kern w:val="0"/>
          <w:szCs w:val="21"/>
          <w:highlight w:val="none"/>
          <w14:textFill>
            <w14:solidFill>
              <w14:schemeClr w14:val="tx1"/>
            </w14:solidFill>
          </w14:textFill>
        </w:rPr>
        <w:t>主要设备参数</w:t>
      </w:r>
      <w:bookmarkEnd w:id="122"/>
      <w:bookmarkEnd w:id="123"/>
    </w:p>
    <w:p>
      <w:pPr>
        <w:kinsoku w:val="0"/>
        <w:overflowPunct w:val="0"/>
        <w:autoSpaceDE w:val="0"/>
        <w:autoSpaceDN w:val="0"/>
        <w:adjustRightInd w:val="0"/>
        <w:snapToGrid w:val="0"/>
        <w:spacing w:line="400" w:lineRule="exact"/>
        <w:jc w:val="left"/>
        <w:rPr>
          <w:rFonts w:ascii="宋体" w:hAnsi="宋体" w:cs="宋体"/>
          <w:b/>
          <w:bCs/>
          <w:color w:val="000000" w:themeColor="text1"/>
          <w:szCs w:val="21"/>
          <w:highlight w:val="none"/>
          <w14:textFill>
            <w14:solidFill>
              <w14:schemeClr w14:val="tx1"/>
            </w14:solidFill>
          </w14:textFill>
        </w:rPr>
      </w:pPr>
      <w:bookmarkStart w:id="124" w:name="_Toc132013722"/>
      <w:bookmarkStart w:id="125" w:name="_Toc116486990"/>
      <w:r>
        <w:rPr>
          <w:rFonts w:hint="eastAsia" w:ascii="宋体" w:hAnsi="宋体" w:cs="宋体"/>
          <w:b/>
          <w:bCs/>
          <w:color w:val="000000" w:themeColor="text1"/>
          <w:szCs w:val="21"/>
          <w:highlight w:val="none"/>
          <w14:textFill>
            <w14:solidFill>
              <w14:schemeClr w14:val="tx1"/>
            </w14:solidFill>
          </w14:textFill>
        </w:rPr>
        <w:t>（一）行为分析系统</w:t>
      </w:r>
      <w:bookmarkEnd w:id="124"/>
      <w:bookmarkEnd w:id="125"/>
    </w:p>
    <w:p>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1.行为分析模块</w:t>
      </w:r>
    </w:p>
    <w:p>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1）传感器类型1/1.8英寸CMOS；</w:t>
      </w:r>
    </w:p>
    <w:p>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2）像素800万；</w:t>
      </w:r>
    </w:p>
    <w:p>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3）最低照度0.002Lux（彩色模式）；0.0002Lux（黑白模式）；0Lux（补光灯开启）；</w:t>
      </w:r>
    </w:p>
    <w:p>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4）镜头焦距2.8mm；</w:t>
      </w:r>
    </w:p>
    <w:p>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5）立体行为分析；</w:t>
      </w:r>
    </w:p>
    <w:p>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6）跌倒检测；人员靠近检测；人数异常检测；人员滞留检测；剧烈运动检测；</w:t>
      </w:r>
    </w:p>
    <w:p>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7）视频压缩标准H.265；H.264；MJPEG；</w:t>
      </w:r>
    </w:p>
    <w:p>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8）供电方式DC12V/POE；</w:t>
      </w:r>
    </w:p>
    <w:p>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9）防护等级IP67；</w:t>
      </w:r>
    </w:p>
    <w:p>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2.拓展功能要求</w:t>
      </w:r>
    </w:p>
    <w:p>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组网通信功能可通过LORA和WIFI方式进行组网</w:t>
      </w:r>
      <w:r>
        <w:rPr>
          <w:rFonts w:hint="eastAsia" w:ascii="宋体" w:hAnsi="宋体" w:cs="宋体"/>
          <w:b/>
          <w:color w:val="000000" w:themeColor="text1"/>
          <w:szCs w:val="21"/>
          <w:highlight w:val="none"/>
          <w14:textFill>
            <w14:solidFill>
              <w14:schemeClr w14:val="tx1"/>
            </w14:solidFill>
          </w14:textFill>
        </w:rPr>
        <w:t>（提供公安部检验报告的条款证明）</w:t>
      </w:r>
      <w:r>
        <w:rPr>
          <w:rFonts w:hint="eastAsia" w:ascii="宋体" w:hAnsi="宋体" w:cs="宋体"/>
          <w:color w:val="000000" w:themeColor="text1"/>
          <w:szCs w:val="21"/>
          <w:highlight w:val="none"/>
          <w14:textFill>
            <w14:solidFill>
              <w14:schemeClr w14:val="tx1"/>
            </w14:solidFill>
          </w14:textFill>
        </w:rPr>
        <w:t>；</w:t>
      </w:r>
    </w:p>
    <w:p>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人体探测时间检验无人环境切换到有人环境时，设备识别时间≤6S</w:t>
      </w:r>
      <w:r>
        <w:rPr>
          <w:rFonts w:hint="eastAsia" w:ascii="宋体" w:hAnsi="宋体" w:cs="宋体"/>
          <w:b/>
          <w:color w:val="000000" w:themeColor="text1"/>
          <w:szCs w:val="21"/>
          <w:highlight w:val="none"/>
          <w14:textFill>
            <w14:solidFill>
              <w14:schemeClr w14:val="tx1"/>
            </w14:solidFill>
          </w14:textFill>
        </w:rPr>
        <w:t>（提供公安部检验报告的条款证明）</w:t>
      </w:r>
      <w:r>
        <w:rPr>
          <w:rFonts w:hint="eastAsia" w:ascii="宋体" w:hAnsi="宋体" w:cs="宋体"/>
          <w:color w:val="000000" w:themeColor="text1"/>
          <w:szCs w:val="21"/>
          <w:highlight w:val="none"/>
          <w14:textFill>
            <w14:solidFill>
              <w14:schemeClr w14:val="tx1"/>
            </w14:solidFill>
          </w14:textFill>
        </w:rPr>
        <w:t>；</w:t>
      </w:r>
    </w:p>
    <w:p>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人体体征最大检测距离3米</w:t>
      </w:r>
      <w:r>
        <w:rPr>
          <w:rFonts w:hint="eastAsia" w:ascii="宋体" w:hAnsi="宋体" w:cs="宋体"/>
          <w:b/>
          <w:color w:val="000000" w:themeColor="text1"/>
          <w:szCs w:val="21"/>
          <w:highlight w:val="none"/>
          <w14:textFill>
            <w14:solidFill>
              <w14:schemeClr w14:val="tx1"/>
            </w14:solidFill>
          </w14:textFill>
        </w:rPr>
        <w:t>（提供公安部检验报告的条款证明）</w:t>
      </w:r>
      <w:r>
        <w:rPr>
          <w:rFonts w:hint="eastAsia" w:ascii="宋体" w:hAnsi="宋体" w:cs="宋体"/>
          <w:color w:val="000000" w:themeColor="text1"/>
          <w:szCs w:val="21"/>
          <w:highlight w:val="none"/>
          <w14:textFill>
            <w14:solidFill>
              <w14:schemeClr w14:val="tx1"/>
            </w14:solidFill>
          </w14:textFill>
        </w:rPr>
        <w:t>；</w:t>
      </w:r>
    </w:p>
    <w:p>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运动幅度显示功能检测区域有人时，应能显示运动幅度百分比</w:t>
      </w:r>
      <w:r>
        <w:rPr>
          <w:rFonts w:hint="eastAsia" w:ascii="宋体" w:hAnsi="宋体" w:cs="宋体"/>
          <w:b/>
          <w:color w:val="000000" w:themeColor="text1"/>
          <w:szCs w:val="21"/>
          <w:highlight w:val="none"/>
          <w14:textFill>
            <w14:solidFill>
              <w14:schemeClr w14:val="tx1"/>
            </w14:solidFill>
          </w14:textFill>
        </w:rPr>
        <w:t>（提供公安部检验报告的条款证明）</w:t>
      </w:r>
      <w:r>
        <w:rPr>
          <w:rFonts w:hint="eastAsia" w:ascii="宋体" w:hAnsi="宋体" w:cs="宋体"/>
          <w:color w:val="000000" w:themeColor="text1"/>
          <w:szCs w:val="21"/>
          <w:highlight w:val="none"/>
          <w14:textFill>
            <w14:solidFill>
              <w14:schemeClr w14:val="tx1"/>
            </w14:solidFill>
          </w14:textFill>
        </w:rPr>
        <w:t>；</w:t>
      </w:r>
    </w:p>
    <w:p>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运动幅度报警功能当运动幅度超过所设（100%）时，应能给出报警，蜂鸣器响</w:t>
      </w:r>
      <w:r>
        <w:rPr>
          <w:rFonts w:hint="eastAsia" w:ascii="宋体" w:hAnsi="宋体" w:cs="宋体"/>
          <w:b/>
          <w:color w:val="000000" w:themeColor="text1"/>
          <w:szCs w:val="21"/>
          <w:highlight w:val="none"/>
          <w14:textFill>
            <w14:solidFill>
              <w14:schemeClr w14:val="tx1"/>
            </w14:solidFill>
          </w14:textFill>
        </w:rPr>
        <w:t>（提供公安部检验报告的条款证明）</w:t>
      </w:r>
      <w:r>
        <w:rPr>
          <w:rFonts w:hint="eastAsia" w:ascii="宋体" w:hAnsi="宋体" w:cs="宋体"/>
          <w:color w:val="000000" w:themeColor="text1"/>
          <w:szCs w:val="21"/>
          <w:highlight w:val="none"/>
          <w14:textFill>
            <w14:solidFill>
              <w14:schemeClr w14:val="tx1"/>
            </w14:solidFill>
          </w14:textFill>
        </w:rPr>
        <w:t>；</w:t>
      </w:r>
    </w:p>
    <w:p>
      <w:pPr>
        <w:spacing w:line="400" w:lineRule="exact"/>
        <w:ind w:firstLine="420"/>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需提供原厂授权及售后承诺函。</w:t>
      </w:r>
    </w:p>
    <w:p>
      <w:pPr>
        <w:kinsoku w:val="0"/>
        <w:overflowPunct w:val="0"/>
        <w:autoSpaceDE w:val="0"/>
        <w:autoSpaceDN w:val="0"/>
        <w:adjustRightInd w:val="0"/>
        <w:snapToGrid w:val="0"/>
        <w:spacing w:line="400" w:lineRule="exact"/>
        <w:jc w:val="left"/>
        <w:rPr>
          <w:rFonts w:ascii="宋体" w:hAnsi="宋体" w:cs="宋体"/>
          <w:b/>
          <w:bCs/>
          <w:color w:val="000000" w:themeColor="text1"/>
          <w:szCs w:val="21"/>
          <w:highlight w:val="none"/>
          <w14:textFill>
            <w14:solidFill>
              <w14:schemeClr w14:val="tx1"/>
            </w14:solidFill>
          </w14:textFill>
        </w:rPr>
      </w:pPr>
      <w:bookmarkStart w:id="126" w:name="_Toc132013723"/>
      <w:bookmarkStart w:id="127" w:name="_Toc116486991"/>
      <w:r>
        <w:rPr>
          <w:rFonts w:hint="eastAsia" w:ascii="宋体" w:hAnsi="宋体" w:cs="宋体"/>
          <w:b/>
          <w:bCs/>
          <w:color w:val="000000" w:themeColor="text1"/>
          <w:szCs w:val="21"/>
          <w:highlight w:val="none"/>
          <w14:textFill>
            <w14:solidFill>
              <w14:schemeClr w14:val="tx1"/>
            </w14:solidFill>
          </w14:textFill>
        </w:rPr>
        <w:t>（二）烟火分析设备</w:t>
      </w:r>
      <w:bookmarkEnd w:id="126"/>
      <w:bookmarkEnd w:id="127"/>
    </w:p>
    <w:p>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1.对环境进行火焰及烟雾进行检测；</w:t>
      </w:r>
    </w:p>
    <w:p>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2.采用智能算法，既可以实现快速报警，又可以降低误报率；</w:t>
      </w:r>
    </w:p>
    <w:p>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3.完善的故障模式，能够精准定位故障信息；</w:t>
      </w:r>
    </w:p>
    <w:p>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4.丰富的输出接口，满足各种应用场景。</w:t>
      </w:r>
    </w:p>
    <w:p>
      <w:pPr>
        <w:kinsoku w:val="0"/>
        <w:overflowPunct w:val="0"/>
        <w:autoSpaceDE w:val="0"/>
        <w:autoSpaceDN w:val="0"/>
        <w:adjustRightInd w:val="0"/>
        <w:snapToGrid w:val="0"/>
        <w:spacing w:line="400" w:lineRule="exact"/>
        <w:jc w:val="left"/>
        <w:rPr>
          <w:rFonts w:ascii="宋体" w:hAnsi="宋体" w:cs="宋体"/>
          <w:b/>
          <w:bCs/>
          <w:color w:val="000000" w:themeColor="text1"/>
          <w:szCs w:val="21"/>
          <w:highlight w:val="none"/>
          <w14:textFill>
            <w14:solidFill>
              <w14:schemeClr w14:val="tx1"/>
            </w14:solidFill>
          </w14:textFill>
        </w:rPr>
      </w:pPr>
      <w:bookmarkStart w:id="128" w:name="_Toc132013724"/>
      <w:bookmarkStart w:id="129" w:name="_Toc116486992"/>
      <w:r>
        <w:rPr>
          <w:rFonts w:hint="eastAsia" w:ascii="宋体" w:hAnsi="宋体" w:cs="宋体"/>
          <w:b/>
          <w:bCs/>
          <w:color w:val="000000" w:themeColor="text1"/>
          <w:szCs w:val="21"/>
          <w:highlight w:val="none"/>
          <w14:textFill>
            <w14:solidFill>
              <w14:schemeClr w14:val="tx1"/>
            </w14:solidFill>
          </w14:textFill>
        </w:rPr>
        <w:t>（三）网点AI智能分析主机</w:t>
      </w:r>
      <w:bookmarkEnd w:id="128"/>
      <w:bookmarkEnd w:id="129"/>
    </w:p>
    <w:p>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实现对前端智能视频分析、人脸比对、视频结构化智能分析、比对管理等功能。</w:t>
      </w:r>
    </w:p>
    <w:p>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1.支持接入标准Onvif网络摄像机或网络录像机通道，兼容海康、大华和浩云等品牌。</w:t>
      </w:r>
    </w:p>
    <w:p>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2.人脸抓拍功能：可通过客户端软件设定ATM操作区域，当人员进入ATM操作区域，主机可按固定时间间隔抓拍人脸图像，直到人员离开操作区域；（提供公安部检验报告的条款证明）</w:t>
      </w:r>
    </w:p>
    <w:p>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3.视频信号丢失报警：当系统检测到接入的视频信号丢失时，客户端可显示“视频丢失”报警信号；（提供公安部检验报告的条款证明）</w:t>
      </w:r>
    </w:p>
    <w:p>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4.视频遮挡报警：当系统检测到接入的摄像机镜头被遮挡时，客户端可显示“视频遮挡”报警信号；（提供公安部检验报告的条款证明）</w:t>
      </w:r>
    </w:p>
    <w:p>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 ★与</w:t>
      </w:r>
      <w:r>
        <w:rPr>
          <w:rFonts w:hint="eastAsia" w:ascii="宋体" w:hAnsi="宋体" w:cs="宋体"/>
          <w:color w:val="000000" w:themeColor="text1"/>
          <w:szCs w:val="21"/>
          <w:highlight w:val="none"/>
          <w:lang w:val="en-US" w:eastAsia="zh-CN"/>
          <w14:textFill>
            <w14:solidFill>
              <w14:schemeClr w14:val="tx1"/>
            </w14:solidFill>
          </w14:textFill>
        </w:rPr>
        <w:t>招标人</w:t>
      </w:r>
      <w:r>
        <w:rPr>
          <w:rFonts w:hint="eastAsia" w:ascii="宋体" w:hAnsi="宋体" w:cs="宋体"/>
          <w:color w:val="000000" w:themeColor="text1"/>
          <w:szCs w:val="21"/>
          <w:highlight w:val="none"/>
          <w14:textFill>
            <w14:solidFill>
              <w14:schemeClr w14:val="tx1"/>
            </w14:solidFill>
          </w14:textFill>
        </w:rPr>
        <w:t>中心管理平台无缝兼容，供应商需免费接入平台；</w:t>
      </w:r>
      <w:r>
        <w:rPr>
          <w:rFonts w:hint="eastAsia" w:cs="宋体"/>
          <w:b/>
          <w:bCs/>
          <w:color w:val="000000" w:themeColor="text1"/>
          <w:szCs w:val="21"/>
          <w:highlight w:val="none"/>
          <w14:textFill>
            <w14:solidFill>
              <w14:schemeClr w14:val="tx1"/>
            </w14:solidFill>
          </w14:textFill>
        </w:rPr>
        <w:t>提供《承诺函》</w:t>
      </w:r>
      <w:r>
        <w:rPr>
          <w:rFonts w:hint="eastAsia" w:ascii="宋体" w:hAnsi="宋体" w:cs="宋体"/>
          <w:color w:val="000000" w:themeColor="text1"/>
          <w:szCs w:val="21"/>
          <w:highlight w:val="none"/>
          <w14:textFill>
            <w14:solidFill>
              <w14:schemeClr w14:val="tx1"/>
            </w14:solidFill>
          </w14:textFill>
        </w:rPr>
        <w:t>。</w:t>
      </w:r>
    </w:p>
    <w:p>
      <w:pPr>
        <w:kinsoku w:val="0"/>
        <w:overflowPunct w:val="0"/>
        <w:autoSpaceDE w:val="0"/>
        <w:autoSpaceDN w:val="0"/>
        <w:adjustRightInd w:val="0"/>
        <w:snapToGrid w:val="0"/>
        <w:spacing w:line="400" w:lineRule="exact"/>
        <w:jc w:val="left"/>
        <w:rPr>
          <w:rFonts w:ascii="宋体" w:hAnsi="宋体" w:cs="宋体"/>
          <w:b/>
          <w:bCs/>
          <w:color w:val="000000" w:themeColor="text1"/>
          <w:szCs w:val="21"/>
          <w:highlight w:val="none"/>
          <w14:textFill>
            <w14:solidFill>
              <w14:schemeClr w14:val="tx1"/>
            </w14:solidFill>
          </w14:textFill>
        </w:rPr>
      </w:pPr>
      <w:bookmarkStart w:id="130" w:name="_Toc132013725"/>
      <w:bookmarkStart w:id="131" w:name="_Toc116486993"/>
      <w:r>
        <w:rPr>
          <w:rFonts w:hint="eastAsia" w:ascii="宋体" w:hAnsi="宋体" w:cs="宋体"/>
          <w:b/>
          <w:bCs/>
          <w:color w:val="000000" w:themeColor="text1"/>
          <w:szCs w:val="21"/>
          <w:highlight w:val="none"/>
          <w14:textFill>
            <w14:solidFill>
              <w14:schemeClr w14:val="tx1"/>
            </w14:solidFill>
          </w14:textFill>
        </w:rPr>
        <w:t>（四）加钞间分析系统</w:t>
      </w:r>
      <w:bookmarkEnd w:id="130"/>
      <w:bookmarkEnd w:id="131"/>
    </w:p>
    <w:p>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1.感器类型1/2.8英寸CMOS；</w:t>
      </w:r>
    </w:p>
    <w:p>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2.周界防范：绊线入侵；区域入侵；快速移动（三项支持人分类及精准检测）；徘徊检测；人员聚集；</w:t>
      </w:r>
    </w:p>
    <w:p>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3.支持对进入、离开以及经过的人员进行数量统计，并可显示及输出日、月、年统计报表；支持区域内人员进行数量统计，支持4条规则配置，对限定的区域内人数和滞留时间进行统计并联动报警；</w:t>
      </w:r>
    </w:p>
    <w:p>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4.支持排队管理，支持4条规则配置，对限定的排队人数和排队时间进行统计并联动报警；</w:t>
      </w:r>
    </w:p>
    <w:p>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5.供电方式DC12V/POE；</w:t>
      </w:r>
    </w:p>
    <w:p>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6.防护等级IP67，IK10；</w:t>
      </w:r>
    </w:p>
    <w:p>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 ★与</w:t>
      </w:r>
      <w:r>
        <w:rPr>
          <w:rFonts w:hint="eastAsia" w:ascii="宋体" w:hAnsi="宋体" w:cs="宋体"/>
          <w:color w:val="000000" w:themeColor="text1"/>
          <w:szCs w:val="21"/>
          <w:highlight w:val="none"/>
          <w:lang w:val="en-US" w:eastAsia="zh-CN"/>
          <w14:textFill>
            <w14:solidFill>
              <w14:schemeClr w14:val="tx1"/>
            </w14:solidFill>
          </w14:textFill>
        </w:rPr>
        <w:t>招标人</w:t>
      </w:r>
      <w:r>
        <w:rPr>
          <w:rFonts w:hint="eastAsia" w:ascii="宋体" w:hAnsi="宋体" w:cs="宋体"/>
          <w:color w:val="000000" w:themeColor="text1"/>
          <w:szCs w:val="21"/>
          <w:highlight w:val="none"/>
          <w14:textFill>
            <w14:solidFill>
              <w14:schemeClr w14:val="tx1"/>
            </w14:solidFill>
          </w14:textFill>
        </w:rPr>
        <w:t>中心管理平台无缝兼容，供应商需免费接入平台。</w:t>
      </w:r>
      <w:r>
        <w:rPr>
          <w:rFonts w:hint="eastAsia" w:ascii="宋体" w:hAnsi="宋体" w:cs="宋体"/>
          <w:b/>
          <w:bCs/>
          <w:color w:val="000000" w:themeColor="text1"/>
          <w:szCs w:val="21"/>
          <w:highlight w:val="none"/>
          <w14:textFill>
            <w14:solidFill>
              <w14:schemeClr w14:val="tx1"/>
            </w14:solidFill>
          </w14:textFill>
        </w:rPr>
        <w:t>提供《承诺函》</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pPr>
        <w:pStyle w:val="27"/>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附表1：</w:t>
      </w:r>
    </w:p>
    <w:tbl>
      <w:tblPr>
        <w:tblStyle w:val="48"/>
        <w:tblW w:w="9680" w:type="dxa"/>
        <w:jc w:val="center"/>
        <w:tblLayout w:type="fixed"/>
        <w:tblCellMar>
          <w:top w:w="0" w:type="dxa"/>
          <w:left w:w="108" w:type="dxa"/>
          <w:bottom w:w="0" w:type="dxa"/>
          <w:right w:w="108" w:type="dxa"/>
        </w:tblCellMar>
      </w:tblPr>
      <w:tblGrid>
        <w:gridCol w:w="867"/>
        <w:gridCol w:w="4390"/>
        <w:gridCol w:w="4423"/>
      </w:tblGrid>
      <w:tr>
        <w:tblPrEx>
          <w:tblCellMar>
            <w:top w:w="0" w:type="dxa"/>
            <w:left w:w="108" w:type="dxa"/>
            <w:bottom w:w="0" w:type="dxa"/>
            <w:right w:w="108" w:type="dxa"/>
          </w:tblCellMar>
        </w:tblPrEx>
        <w:trPr>
          <w:trHeight w:val="728" w:hRule="atLeast"/>
          <w:jc w:val="center"/>
        </w:trPr>
        <w:tc>
          <w:tcPr>
            <w:tcW w:w="9680" w:type="dxa"/>
            <w:gridSpan w:val="3"/>
            <w:tcBorders>
              <w:top w:val="nil"/>
              <w:left w:val="nil"/>
              <w:bottom w:val="nil"/>
              <w:right w:val="nil"/>
            </w:tcBorders>
            <w:shd w:val="clear" w:color="auto" w:fill="auto"/>
            <w:noWrap/>
            <w:vAlign w:val="center"/>
          </w:tcPr>
          <w:p>
            <w:pPr>
              <w:widowControl/>
              <w:spacing w:line="360" w:lineRule="exact"/>
              <w:ind w:firstLine="420"/>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阳江农商银行营业网点安装自助银行智能分析系统网点明细表</w:t>
            </w:r>
          </w:p>
        </w:tc>
      </w:tr>
      <w:tr>
        <w:tblPrEx>
          <w:tblCellMar>
            <w:top w:w="0" w:type="dxa"/>
            <w:left w:w="108" w:type="dxa"/>
            <w:bottom w:w="0" w:type="dxa"/>
            <w:right w:w="108" w:type="dxa"/>
          </w:tblCellMar>
        </w:tblPrEx>
        <w:trPr>
          <w:trHeight w:val="6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cs="宋体"/>
                <w:b/>
                <w:bCs/>
                <w:color w:val="000000" w:themeColor="text1"/>
                <w:szCs w:val="21"/>
                <w:highlight w:val="none"/>
                <w14:textFill>
                  <w14:solidFill>
                    <w14:schemeClr w14:val="tx1"/>
                  </w14:solidFill>
                </w14:textFill>
              </w:rPr>
            </w:pPr>
            <w:r>
              <w:rPr>
                <w:rFonts w:hint="eastAsia" w:cs="宋体"/>
                <w:b/>
                <w:bCs/>
                <w:color w:val="000000" w:themeColor="text1"/>
                <w:kern w:val="0"/>
                <w:szCs w:val="21"/>
                <w:highlight w:val="none"/>
                <w:lang w:bidi="ar"/>
                <w14:textFill>
                  <w14:solidFill>
                    <w14:schemeClr w14:val="tx1"/>
                  </w14:solidFill>
                </w14:textFill>
              </w:rPr>
              <w:t>序号</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422"/>
              <w:jc w:val="center"/>
              <w:textAlignment w:val="center"/>
              <w:rPr>
                <w:rFonts w:cs="宋体"/>
                <w:b/>
                <w:bCs/>
                <w:color w:val="000000" w:themeColor="text1"/>
                <w:szCs w:val="21"/>
                <w:highlight w:val="none"/>
                <w14:textFill>
                  <w14:solidFill>
                    <w14:schemeClr w14:val="tx1"/>
                  </w14:solidFill>
                </w14:textFill>
              </w:rPr>
            </w:pPr>
            <w:r>
              <w:rPr>
                <w:rFonts w:hint="eastAsia" w:cs="宋体"/>
                <w:b/>
                <w:bCs/>
                <w:color w:val="000000" w:themeColor="text1"/>
                <w:kern w:val="0"/>
                <w:szCs w:val="21"/>
                <w:highlight w:val="none"/>
                <w:lang w:bidi="ar"/>
                <w14:textFill>
                  <w14:solidFill>
                    <w14:schemeClr w14:val="tx1"/>
                  </w14:solidFill>
                </w14:textFill>
              </w:rPr>
              <w:t>机构名称</w:t>
            </w:r>
          </w:p>
        </w:tc>
        <w:tc>
          <w:tcPr>
            <w:tcW w:w="4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422"/>
              <w:jc w:val="center"/>
              <w:textAlignment w:val="center"/>
              <w:rPr>
                <w:rFonts w:cs="宋体"/>
                <w:b/>
                <w:bCs/>
                <w:color w:val="000000" w:themeColor="text1"/>
                <w:szCs w:val="21"/>
                <w:highlight w:val="none"/>
                <w14:textFill>
                  <w14:solidFill>
                    <w14:schemeClr w14:val="tx1"/>
                  </w14:solidFill>
                </w14:textFill>
              </w:rPr>
            </w:pPr>
            <w:r>
              <w:rPr>
                <w:rFonts w:hint="eastAsia" w:cs="宋体"/>
                <w:b/>
                <w:bCs/>
                <w:color w:val="000000" w:themeColor="text1"/>
                <w:kern w:val="0"/>
                <w:szCs w:val="21"/>
                <w:highlight w:val="none"/>
                <w:lang w:bidi="ar"/>
                <w14:textFill>
                  <w14:solidFill>
                    <w14:schemeClr w14:val="tx1"/>
                  </w14:solidFill>
                </w14:textFill>
              </w:rPr>
              <w:t>网点地址</w:t>
            </w:r>
          </w:p>
        </w:tc>
      </w:tr>
      <w:tr>
        <w:tblPrEx>
          <w:tblCellMar>
            <w:top w:w="0" w:type="dxa"/>
            <w:left w:w="108" w:type="dxa"/>
            <w:bottom w:w="0" w:type="dxa"/>
            <w:right w:w="108" w:type="dxa"/>
          </w:tblCellMar>
        </w:tblPrEx>
        <w:trPr>
          <w:trHeight w:val="46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1</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阳江农村商业银行股份有限公司阳东支行</w:t>
            </w:r>
          </w:p>
        </w:tc>
        <w:tc>
          <w:tcPr>
            <w:tcW w:w="4423"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阳江市阳东区东城镇东风三路220号</w:t>
            </w:r>
          </w:p>
        </w:tc>
      </w:tr>
      <w:tr>
        <w:tblPrEx>
          <w:tblCellMar>
            <w:top w:w="0" w:type="dxa"/>
            <w:left w:w="108" w:type="dxa"/>
            <w:bottom w:w="0" w:type="dxa"/>
            <w:right w:w="108" w:type="dxa"/>
          </w:tblCellMar>
        </w:tblPrEx>
        <w:trPr>
          <w:trHeight w:val="7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2</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阳江农村商业银行股份有限公司新江支行</w:t>
            </w:r>
          </w:p>
        </w:tc>
        <w:tc>
          <w:tcPr>
            <w:tcW w:w="4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阳江市阳东区东城镇新江路388号信和园C幢102商铺、103商铺、104商铺、105商铺</w:t>
            </w:r>
          </w:p>
        </w:tc>
      </w:tr>
      <w:tr>
        <w:tblPrEx>
          <w:tblCellMar>
            <w:top w:w="0" w:type="dxa"/>
            <w:left w:w="108" w:type="dxa"/>
            <w:bottom w:w="0" w:type="dxa"/>
            <w:right w:w="108" w:type="dxa"/>
          </w:tblCellMar>
        </w:tblPrEx>
        <w:trPr>
          <w:trHeight w:val="5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3</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阳江农村商业银行股份有限公司新华支行</w:t>
            </w:r>
          </w:p>
        </w:tc>
        <w:tc>
          <w:tcPr>
            <w:tcW w:w="4423" w:type="dxa"/>
            <w:tcBorders>
              <w:top w:val="single" w:color="000000" w:sz="4" w:space="0"/>
              <w:left w:val="single" w:color="000000" w:sz="4" w:space="0"/>
              <w:bottom w:val="nil"/>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阳江市阳东区东城镇新华路东润装饰市场C9、C11、C13商铺</w:t>
            </w:r>
          </w:p>
        </w:tc>
      </w:tr>
      <w:tr>
        <w:tblPrEx>
          <w:tblCellMar>
            <w:top w:w="0" w:type="dxa"/>
            <w:left w:w="108" w:type="dxa"/>
            <w:bottom w:w="0" w:type="dxa"/>
            <w:right w:w="108" w:type="dxa"/>
          </w:tblCellMar>
        </w:tblPrEx>
        <w:trPr>
          <w:trHeight w:val="54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4</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阳江农村商业银行股份有限公司阳东一中离行ATM</w:t>
            </w:r>
          </w:p>
        </w:tc>
        <w:tc>
          <w:tcPr>
            <w:tcW w:w="4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阳江市阳东区育才路1号　</w:t>
            </w:r>
          </w:p>
        </w:tc>
      </w:tr>
      <w:tr>
        <w:tblPrEx>
          <w:tblCellMar>
            <w:top w:w="0" w:type="dxa"/>
            <w:left w:w="108" w:type="dxa"/>
            <w:bottom w:w="0" w:type="dxa"/>
            <w:right w:w="108" w:type="dxa"/>
          </w:tblCellMar>
        </w:tblPrEx>
        <w:trPr>
          <w:trHeight w:val="5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5</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阳江农村商业银行股份有限公司东城支行</w:t>
            </w:r>
          </w:p>
        </w:tc>
        <w:tc>
          <w:tcPr>
            <w:tcW w:w="4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阳江市阳东区东城镇工业大道150号</w:t>
            </w:r>
          </w:p>
        </w:tc>
      </w:tr>
      <w:tr>
        <w:tblPrEx>
          <w:tblCellMar>
            <w:top w:w="0" w:type="dxa"/>
            <w:left w:w="108" w:type="dxa"/>
            <w:bottom w:w="0" w:type="dxa"/>
            <w:right w:w="108" w:type="dxa"/>
          </w:tblCellMar>
        </w:tblPrEx>
        <w:trPr>
          <w:trHeight w:val="6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6</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阳江农村商业银行股份有限公司迎宾支行</w:t>
            </w:r>
          </w:p>
        </w:tc>
        <w:tc>
          <w:tcPr>
            <w:tcW w:w="4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阳江市阳东区东城镇振士中路52号京源上景1号铺、2号铺、3号铺</w:t>
            </w:r>
          </w:p>
        </w:tc>
      </w:tr>
      <w:tr>
        <w:tblPrEx>
          <w:tblCellMar>
            <w:top w:w="0" w:type="dxa"/>
            <w:left w:w="108" w:type="dxa"/>
            <w:bottom w:w="0" w:type="dxa"/>
            <w:right w:w="108" w:type="dxa"/>
          </w:tblCellMar>
        </w:tblPrEx>
        <w:trPr>
          <w:trHeight w:val="4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7</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阳江农村商业银行股份有限公司东风四路离行ATM</w:t>
            </w:r>
          </w:p>
        </w:tc>
        <w:tc>
          <w:tcPr>
            <w:tcW w:w="4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阳江市阳东区东城镇东风四路331号</w:t>
            </w:r>
          </w:p>
        </w:tc>
      </w:tr>
      <w:tr>
        <w:tblPrEx>
          <w:tblCellMar>
            <w:top w:w="0" w:type="dxa"/>
            <w:left w:w="108" w:type="dxa"/>
            <w:bottom w:w="0" w:type="dxa"/>
            <w:right w:w="108" w:type="dxa"/>
          </w:tblCellMar>
        </w:tblPrEx>
        <w:trPr>
          <w:trHeight w:val="6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8</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阳江农村商业银行股份有限公司北惯支行</w:t>
            </w:r>
          </w:p>
        </w:tc>
        <w:tc>
          <w:tcPr>
            <w:tcW w:w="4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阳江市阳东区北惯镇旧镇府商住地B区</w:t>
            </w:r>
          </w:p>
        </w:tc>
      </w:tr>
      <w:tr>
        <w:tblPrEx>
          <w:tblCellMar>
            <w:top w:w="0" w:type="dxa"/>
            <w:left w:w="108" w:type="dxa"/>
            <w:bottom w:w="0" w:type="dxa"/>
            <w:right w:w="108" w:type="dxa"/>
          </w:tblCellMar>
        </w:tblPrEx>
        <w:trPr>
          <w:trHeight w:val="5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9</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阳江农村商业银行股份有限公司北平支行</w:t>
            </w:r>
          </w:p>
        </w:tc>
        <w:tc>
          <w:tcPr>
            <w:tcW w:w="4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阳江市阳东区北惯镇东莺新村东莺村民委员会办公大楼一楼</w:t>
            </w:r>
          </w:p>
        </w:tc>
      </w:tr>
      <w:tr>
        <w:tblPrEx>
          <w:tblCellMar>
            <w:top w:w="0" w:type="dxa"/>
            <w:left w:w="108" w:type="dxa"/>
            <w:bottom w:w="0" w:type="dxa"/>
            <w:right w:w="108" w:type="dxa"/>
          </w:tblCellMar>
        </w:tblPrEx>
        <w:trPr>
          <w:trHeight w:val="54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10</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阳江农村商业银行股份有限公司旧墟支行</w:t>
            </w:r>
          </w:p>
        </w:tc>
        <w:tc>
          <w:tcPr>
            <w:tcW w:w="4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阳江市阳东区北惯镇旧圩北平大路边11号</w:t>
            </w:r>
          </w:p>
        </w:tc>
      </w:tr>
      <w:tr>
        <w:tblPrEx>
          <w:tblCellMar>
            <w:top w:w="0" w:type="dxa"/>
            <w:left w:w="108" w:type="dxa"/>
            <w:bottom w:w="0" w:type="dxa"/>
            <w:right w:w="108" w:type="dxa"/>
          </w:tblCellMar>
        </w:tblPrEx>
        <w:trPr>
          <w:trHeight w:val="56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11</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阳江农村商业银行股份有限公司合山支行</w:t>
            </w:r>
          </w:p>
        </w:tc>
        <w:tc>
          <w:tcPr>
            <w:tcW w:w="4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阳江市阳东区合山镇合广路24号</w:t>
            </w:r>
          </w:p>
        </w:tc>
      </w:tr>
      <w:tr>
        <w:tblPrEx>
          <w:tblCellMar>
            <w:top w:w="0" w:type="dxa"/>
            <w:left w:w="108" w:type="dxa"/>
            <w:bottom w:w="0" w:type="dxa"/>
            <w:right w:w="108" w:type="dxa"/>
          </w:tblCellMar>
        </w:tblPrEx>
        <w:trPr>
          <w:trHeight w:val="56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12</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阳江农村商业银行股份有限公司合山国税离行ATM</w:t>
            </w:r>
          </w:p>
        </w:tc>
        <w:tc>
          <w:tcPr>
            <w:tcW w:w="4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阳江市阳东区合山镇合广路189号（合山国税分局一楼）</w:t>
            </w:r>
          </w:p>
        </w:tc>
      </w:tr>
      <w:tr>
        <w:tblPrEx>
          <w:tblCellMar>
            <w:top w:w="0" w:type="dxa"/>
            <w:left w:w="108" w:type="dxa"/>
            <w:bottom w:w="0" w:type="dxa"/>
            <w:right w:w="108" w:type="dxa"/>
          </w:tblCellMar>
        </w:tblPrEx>
        <w:trPr>
          <w:trHeight w:val="74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13</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阳江农村商业银行股份有限公司镇南支行</w:t>
            </w:r>
          </w:p>
        </w:tc>
        <w:tc>
          <w:tcPr>
            <w:tcW w:w="4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阳江市阳东区合山镇运㙟垌A-057-1号、A-057-2号、A-058-1号、A-058-2号</w:t>
            </w:r>
          </w:p>
        </w:tc>
      </w:tr>
      <w:tr>
        <w:tblPrEx>
          <w:tblCellMar>
            <w:top w:w="0" w:type="dxa"/>
            <w:left w:w="108" w:type="dxa"/>
            <w:bottom w:w="0" w:type="dxa"/>
            <w:right w:w="108" w:type="dxa"/>
          </w:tblCellMar>
        </w:tblPrEx>
        <w:trPr>
          <w:trHeight w:val="5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14</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阳江农村商业银行股份有限公司那龙支行</w:t>
            </w:r>
          </w:p>
        </w:tc>
        <w:tc>
          <w:tcPr>
            <w:tcW w:w="4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阳江市阳东区那龙镇新城开发区A1-A5号</w:t>
            </w:r>
          </w:p>
        </w:tc>
      </w:tr>
      <w:tr>
        <w:tblPrEx>
          <w:tblCellMar>
            <w:top w:w="0" w:type="dxa"/>
            <w:left w:w="108" w:type="dxa"/>
            <w:bottom w:w="0" w:type="dxa"/>
            <w:right w:w="108" w:type="dxa"/>
          </w:tblCellMar>
        </w:tblPrEx>
        <w:trPr>
          <w:trHeight w:val="54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15</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阳江农村商业银行股份有限公司雅韶支行</w:t>
            </w:r>
          </w:p>
        </w:tc>
        <w:tc>
          <w:tcPr>
            <w:tcW w:w="4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阳江市阳东区雅韶镇江北路</w:t>
            </w:r>
          </w:p>
        </w:tc>
      </w:tr>
      <w:tr>
        <w:tblPrEx>
          <w:tblCellMar>
            <w:top w:w="0" w:type="dxa"/>
            <w:left w:w="108" w:type="dxa"/>
            <w:bottom w:w="0" w:type="dxa"/>
            <w:right w:w="108" w:type="dxa"/>
          </w:tblCellMar>
        </w:tblPrEx>
        <w:trPr>
          <w:trHeight w:val="6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16</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阳江农村商业银行股份有限公司大沟支行</w:t>
            </w:r>
          </w:p>
        </w:tc>
        <w:tc>
          <w:tcPr>
            <w:tcW w:w="4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阳江市阳东区大沟镇延中西路87号</w:t>
            </w:r>
          </w:p>
        </w:tc>
      </w:tr>
      <w:tr>
        <w:tblPrEx>
          <w:tblCellMar>
            <w:top w:w="0" w:type="dxa"/>
            <w:left w:w="108" w:type="dxa"/>
            <w:bottom w:w="0" w:type="dxa"/>
            <w:right w:w="108" w:type="dxa"/>
          </w:tblCellMar>
        </w:tblPrEx>
        <w:trPr>
          <w:trHeight w:val="6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17</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阳江农村商业银行股份有限公司新洲支行</w:t>
            </w:r>
          </w:p>
        </w:tc>
        <w:tc>
          <w:tcPr>
            <w:tcW w:w="4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阳江市阳东区新洲镇新江路</w:t>
            </w:r>
          </w:p>
        </w:tc>
      </w:tr>
      <w:tr>
        <w:tblPrEx>
          <w:tblCellMar>
            <w:top w:w="0" w:type="dxa"/>
            <w:left w:w="108" w:type="dxa"/>
            <w:bottom w:w="0" w:type="dxa"/>
            <w:right w:w="108" w:type="dxa"/>
          </w:tblCellMar>
        </w:tblPrEx>
        <w:trPr>
          <w:trHeight w:val="6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18</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阳江农村商业银行股份有限公司东平支行</w:t>
            </w:r>
          </w:p>
        </w:tc>
        <w:tc>
          <w:tcPr>
            <w:tcW w:w="4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阳江市阳东区东平镇葛港大道1号</w:t>
            </w:r>
          </w:p>
        </w:tc>
      </w:tr>
      <w:tr>
        <w:tblPrEx>
          <w:tblCellMar>
            <w:top w:w="0" w:type="dxa"/>
            <w:left w:w="108" w:type="dxa"/>
            <w:bottom w:w="0" w:type="dxa"/>
            <w:right w:w="108" w:type="dxa"/>
          </w:tblCellMar>
        </w:tblPrEx>
        <w:trPr>
          <w:trHeight w:val="56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19</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阳江农村商业银行股份有限公司龙井支行</w:t>
            </w:r>
          </w:p>
        </w:tc>
        <w:tc>
          <w:tcPr>
            <w:tcW w:w="4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阳江市阳东区东平镇白沙头大道1号</w:t>
            </w:r>
          </w:p>
        </w:tc>
      </w:tr>
      <w:tr>
        <w:tblPrEx>
          <w:tblCellMar>
            <w:top w:w="0" w:type="dxa"/>
            <w:left w:w="108" w:type="dxa"/>
            <w:bottom w:w="0" w:type="dxa"/>
            <w:right w:w="108" w:type="dxa"/>
          </w:tblCellMar>
        </w:tblPrEx>
        <w:trPr>
          <w:trHeight w:val="6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20</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阳江农村商业银行股份有限公司塘坪支行</w:t>
            </w:r>
          </w:p>
        </w:tc>
        <w:tc>
          <w:tcPr>
            <w:tcW w:w="4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阳江市阳东区塘坪镇塘坪圩江春公路边</w:t>
            </w:r>
          </w:p>
        </w:tc>
      </w:tr>
      <w:tr>
        <w:tblPrEx>
          <w:tblCellMar>
            <w:top w:w="0" w:type="dxa"/>
            <w:left w:w="108" w:type="dxa"/>
            <w:bottom w:w="0" w:type="dxa"/>
            <w:right w:w="108" w:type="dxa"/>
          </w:tblCellMar>
        </w:tblPrEx>
        <w:trPr>
          <w:trHeight w:val="6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21</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阳江农村商业银行股份有限公司红丰支行</w:t>
            </w:r>
          </w:p>
        </w:tc>
        <w:tc>
          <w:tcPr>
            <w:tcW w:w="4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阳江市阳东区红丰镇塘围圩凤凰路1号</w:t>
            </w:r>
          </w:p>
        </w:tc>
      </w:tr>
      <w:tr>
        <w:tblPrEx>
          <w:tblCellMar>
            <w:top w:w="0" w:type="dxa"/>
            <w:left w:w="108" w:type="dxa"/>
            <w:bottom w:w="0" w:type="dxa"/>
            <w:right w:w="108" w:type="dxa"/>
          </w:tblCellMar>
        </w:tblPrEx>
        <w:trPr>
          <w:trHeight w:val="5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22</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阳江农村商业银行股份有限公司大八支行</w:t>
            </w:r>
          </w:p>
        </w:tc>
        <w:tc>
          <w:tcPr>
            <w:tcW w:w="4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阳江市阳东区大八镇东风路11号</w:t>
            </w:r>
          </w:p>
        </w:tc>
      </w:tr>
      <w:tr>
        <w:tblPrEx>
          <w:tblCellMar>
            <w:top w:w="0" w:type="dxa"/>
            <w:left w:w="108" w:type="dxa"/>
            <w:bottom w:w="0" w:type="dxa"/>
            <w:right w:w="108" w:type="dxa"/>
          </w:tblCellMar>
        </w:tblPrEx>
        <w:trPr>
          <w:trHeight w:val="6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23</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阳江农村商业银行股份有限公司东山支行</w:t>
            </w:r>
          </w:p>
        </w:tc>
        <w:tc>
          <w:tcPr>
            <w:tcW w:w="4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阳江市江城区东山路60号</w:t>
            </w:r>
          </w:p>
        </w:tc>
      </w:tr>
      <w:tr>
        <w:tblPrEx>
          <w:tblCellMar>
            <w:top w:w="0" w:type="dxa"/>
            <w:left w:w="108" w:type="dxa"/>
            <w:bottom w:w="0" w:type="dxa"/>
            <w:right w:w="108" w:type="dxa"/>
          </w:tblCellMar>
        </w:tblPrEx>
        <w:trPr>
          <w:trHeight w:val="54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24</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阳江农村商业银行股份有限公司漠江支行</w:t>
            </w:r>
          </w:p>
        </w:tc>
        <w:tc>
          <w:tcPr>
            <w:tcW w:w="4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阳江市江城区漠江路178号</w:t>
            </w:r>
          </w:p>
        </w:tc>
      </w:tr>
      <w:tr>
        <w:tblPrEx>
          <w:tblCellMar>
            <w:top w:w="0" w:type="dxa"/>
            <w:left w:w="108" w:type="dxa"/>
            <w:bottom w:w="0" w:type="dxa"/>
            <w:right w:w="108" w:type="dxa"/>
          </w:tblCellMar>
        </w:tblPrEx>
        <w:trPr>
          <w:trHeight w:val="46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25</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阳江农村商业银行股份有限公司江城支行</w:t>
            </w:r>
          </w:p>
        </w:tc>
        <w:tc>
          <w:tcPr>
            <w:tcW w:w="4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阳江市江城区创业路1号</w:t>
            </w:r>
          </w:p>
        </w:tc>
      </w:tr>
      <w:tr>
        <w:tblPrEx>
          <w:tblCellMar>
            <w:top w:w="0" w:type="dxa"/>
            <w:left w:w="108" w:type="dxa"/>
            <w:bottom w:w="0" w:type="dxa"/>
            <w:right w:w="108" w:type="dxa"/>
          </w:tblCellMar>
        </w:tblPrEx>
        <w:trPr>
          <w:trHeight w:val="4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26</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阳江农村商业银行股份有限公司城东支行</w:t>
            </w:r>
          </w:p>
        </w:tc>
        <w:tc>
          <w:tcPr>
            <w:tcW w:w="4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阳江市江城区二环路2号嘉洋大厦102号商铺</w:t>
            </w:r>
          </w:p>
        </w:tc>
      </w:tr>
      <w:tr>
        <w:tblPrEx>
          <w:tblCellMar>
            <w:top w:w="0" w:type="dxa"/>
            <w:left w:w="108" w:type="dxa"/>
            <w:bottom w:w="0" w:type="dxa"/>
            <w:right w:w="108" w:type="dxa"/>
          </w:tblCellMar>
        </w:tblPrEx>
        <w:trPr>
          <w:trHeight w:val="3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27</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阳江农村商业银行股份有限公司景湖支行</w:t>
            </w:r>
          </w:p>
        </w:tc>
        <w:tc>
          <w:tcPr>
            <w:tcW w:w="4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阳江市江城区东风三路22号</w:t>
            </w:r>
          </w:p>
        </w:tc>
      </w:tr>
      <w:tr>
        <w:tblPrEx>
          <w:tblCellMar>
            <w:top w:w="0" w:type="dxa"/>
            <w:left w:w="108" w:type="dxa"/>
            <w:bottom w:w="0" w:type="dxa"/>
            <w:right w:w="108" w:type="dxa"/>
          </w:tblCellMar>
        </w:tblPrEx>
        <w:trPr>
          <w:trHeight w:val="46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28</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阳江农村商业银行股份有限公司萃贤支行</w:t>
            </w:r>
          </w:p>
        </w:tc>
        <w:tc>
          <w:tcPr>
            <w:tcW w:w="4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阳江市江城区安宁路139号</w:t>
            </w:r>
          </w:p>
        </w:tc>
      </w:tr>
      <w:tr>
        <w:tblPrEx>
          <w:tblCellMar>
            <w:top w:w="0" w:type="dxa"/>
            <w:left w:w="108" w:type="dxa"/>
            <w:bottom w:w="0" w:type="dxa"/>
            <w:right w:w="108" w:type="dxa"/>
          </w:tblCellMar>
        </w:tblPrEx>
        <w:trPr>
          <w:trHeight w:val="46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29</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阳江农村商业银行股份有限公司岗列支行</w:t>
            </w:r>
          </w:p>
        </w:tc>
        <w:tc>
          <w:tcPr>
            <w:tcW w:w="4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阳江市江城区东门路30号</w:t>
            </w:r>
          </w:p>
        </w:tc>
      </w:tr>
      <w:tr>
        <w:tblPrEx>
          <w:tblCellMar>
            <w:top w:w="0" w:type="dxa"/>
            <w:left w:w="108" w:type="dxa"/>
            <w:bottom w:w="0" w:type="dxa"/>
            <w:right w:w="108" w:type="dxa"/>
          </w:tblCellMar>
        </w:tblPrEx>
        <w:trPr>
          <w:trHeight w:val="46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30</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阳江农村商业银行股份有限公司二环支行</w:t>
            </w:r>
          </w:p>
        </w:tc>
        <w:tc>
          <w:tcPr>
            <w:tcW w:w="4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阳江市江城区二环路188号福兴楼A幢1号商铺、2号商铺</w:t>
            </w:r>
          </w:p>
        </w:tc>
      </w:tr>
      <w:tr>
        <w:tblPrEx>
          <w:tblCellMar>
            <w:top w:w="0" w:type="dxa"/>
            <w:left w:w="108" w:type="dxa"/>
            <w:bottom w:w="0" w:type="dxa"/>
            <w:right w:w="108" w:type="dxa"/>
          </w:tblCellMar>
        </w:tblPrEx>
        <w:trPr>
          <w:trHeight w:val="46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31</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阳江农村商业银行股份有限公司城南支行</w:t>
            </w:r>
          </w:p>
        </w:tc>
        <w:tc>
          <w:tcPr>
            <w:tcW w:w="4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阳江市江城区东门南翰林苑A幢1号商铺、2号商铺、3号商铺</w:t>
            </w:r>
          </w:p>
        </w:tc>
      </w:tr>
      <w:tr>
        <w:tblPrEx>
          <w:tblCellMar>
            <w:top w:w="0" w:type="dxa"/>
            <w:left w:w="108" w:type="dxa"/>
            <w:bottom w:w="0" w:type="dxa"/>
            <w:right w:w="108" w:type="dxa"/>
          </w:tblCellMar>
        </w:tblPrEx>
        <w:trPr>
          <w:trHeight w:val="46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32</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阳江农村商业银行股份有限公司城西支行</w:t>
            </w:r>
          </w:p>
        </w:tc>
        <w:tc>
          <w:tcPr>
            <w:tcW w:w="4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阳江市江城区建设一路金穗小区6号嘉怡大厦103-1号商铺</w:t>
            </w:r>
          </w:p>
        </w:tc>
      </w:tr>
      <w:tr>
        <w:tblPrEx>
          <w:tblCellMar>
            <w:top w:w="0" w:type="dxa"/>
            <w:left w:w="108" w:type="dxa"/>
            <w:bottom w:w="0" w:type="dxa"/>
            <w:right w:w="108" w:type="dxa"/>
          </w:tblCellMar>
        </w:tblPrEx>
        <w:trPr>
          <w:trHeight w:val="46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33</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阳江农村商业银行股份有限公司麻演支行</w:t>
            </w:r>
          </w:p>
        </w:tc>
        <w:tc>
          <w:tcPr>
            <w:tcW w:w="4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阳江市江城区麻演工业大道1号之3、之6</w:t>
            </w:r>
          </w:p>
        </w:tc>
      </w:tr>
      <w:tr>
        <w:tblPrEx>
          <w:tblCellMar>
            <w:top w:w="0" w:type="dxa"/>
            <w:left w:w="108" w:type="dxa"/>
            <w:bottom w:w="0" w:type="dxa"/>
            <w:right w:w="108" w:type="dxa"/>
          </w:tblCellMar>
        </w:tblPrEx>
        <w:trPr>
          <w:trHeight w:val="46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34</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阳江农村商业银行股份有限公司沿江支行</w:t>
            </w:r>
          </w:p>
        </w:tc>
        <w:tc>
          <w:tcPr>
            <w:tcW w:w="4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阳江市江城区沿江北路30号之五、六、七</w:t>
            </w:r>
          </w:p>
        </w:tc>
      </w:tr>
      <w:tr>
        <w:tblPrEx>
          <w:tblCellMar>
            <w:top w:w="0" w:type="dxa"/>
            <w:left w:w="108" w:type="dxa"/>
            <w:bottom w:w="0" w:type="dxa"/>
            <w:right w:w="108" w:type="dxa"/>
          </w:tblCellMar>
        </w:tblPrEx>
        <w:trPr>
          <w:trHeight w:val="66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35</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bdr w:val="single" w:color="000000" w:sz="4" w:space="0"/>
                <w14:textFill>
                  <w14:solidFill>
                    <w14:schemeClr w14:val="tx1"/>
                  </w14:solidFill>
                </w14:textFill>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635" cy="0"/>
                  <wp:effectExtent l="0" t="0" r="0" b="0"/>
                  <wp:wrapNone/>
                  <wp:docPr id="4" name="图片_1"/>
                  <wp:cNvGraphicFramePr/>
                  <a:graphic xmlns:a="http://schemas.openxmlformats.org/drawingml/2006/main">
                    <a:graphicData uri="http://schemas.openxmlformats.org/drawingml/2006/picture">
                      <pic:pic xmlns:pic="http://schemas.openxmlformats.org/drawingml/2006/picture">
                        <pic:nvPicPr>
                          <pic:cNvPr id="4" name="图片_1"/>
                          <pic:cNvPicPr/>
                        </pic:nvPicPr>
                        <pic:blipFill>
                          <a:blip r:embed="rId18"/>
                          <a:stretch>
                            <a:fillRect/>
                          </a:stretch>
                        </pic:blipFill>
                        <pic:spPr>
                          <a:xfrm>
                            <a:off x="0" y="0"/>
                            <a:ext cx="635" cy="0"/>
                          </a:xfrm>
                          <a:prstGeom prst="rect">
                            <a:avLst/>
                          </a:prstGeom>
                          <a:noFill/>
                          <a:ln>
                            <a:noFill/>
                          </a:ln>
                        </pic:spPr>
                      </pic:pic>
                    </a:graphicData>
                  </a:graphic>
                </wp:anchor>
              </w:drawing>
            </w:r>
            <w:r>
              <w:rPr>
                <w:rFonts w:hint="eastAsia" w:cs="宋体"/>
                <w:color w:val="000000" w:themeColor="text1"/>
                <w:kern w:val="0"/>
                <w:szCs w:val="21"/>
                <w:highlight w:val="none"/>
                <w:lang w:bidi="ar"/>
                <w14:textFill>
                  <w14:solidFill>
                    <w14:schemeClr w14:val="tx1"/>
                  </w14:solidFill>
                </w14:textFill>
              </w:rPr>
              <w:t>阳江农村商业银行股份有限公司金郊支行</w:t>
            </w:r>
          </w:p>
        </w:tc>
        <w:tc>
          <w:tcPr>
            <w:tcW w:w="4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阳江市江城区金郊集贸市场G03号、G04号、G05号</w:t>
            </w:r>
          </w:p>
        </w:tc>
      </w:tr>
      <w:tr>
        <w:tblPrEx>
          <w:tblCellMar>
            <w:top w:w="0" w:type="dxa"/>
            <w:left w:w="108" w:type="dxa"/>
            <w:bottom w:w="0" w:type="dxa"/>
            <w:right w:w="108" w:type="dxa"/>
          </w:tblCellMar>
        </w:tblPrEx>
        <w:trPr>
          <w:trHeight w:val="46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36</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阳江农村商业银行股份有限公司城北支行</w:t>
            </w:r>
          </w:p>
        </w:tc>
        <w:tc>
          <w:tcPr>
            <w:tcW w:w="4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阳江市江城区西平北路588号穗兴楼3幢01号铺</w:t>
            </w:r>
          </w:p>
        </w:tc>
      </w:tr>
      <w:tr>
        <w:tblPrEx>
          <w:tblCellMar>
            <w:top w:w="0" w:type="dxa"/>
            <w:left w:w="108" w:type="dxa"/>
            <w:bottom w:w="0" w:type="dxa"/>
            <w:right w:w="108" w:type="dxa"/>
          </w:tblCellMar>
        </w:tblPrEx>
        <w:trPr>
          <w:trHeight w:val="64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37</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阳江农村商业银行股份有限公司安宁路支行</w:t>
            </w:r>
          </w:p>
        </w:tc>
        <w:tc>
          <w:tcPr>
            <w:tcW w:w="4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阳江市江城区安宁路583号加州湖庭C幢1幢101号、102号、103号</w:t>
            </w:r>
          </w:p>
        </w:tc>
      </w:tr>
      <w:tr>
        <w:tblPrEx>
          <w:tblCellMar>
            <w:top w:w="0" w:type="dxa"/>
            <w:left w:w="108" w:type="dxa"/>
            <w:bottom w:w="0" w:type="dxa"/>
            <w:right w:w="108" w:type="dxa"/>
          </w:tblCellMar>
        </w:tblPrEx>
        <w:trPr>
          <w:trHeight w:val="46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38</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阳江农村商业银行股份有限公司金山支行</w:t>
            </w:r>
          </w:p>
        </w:tc>
        <w:tc>
          <w:tcPr>
            <w:tcW w:w="4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阳江市江城区金山路金山美居25-26号</w:t>
            </w:r>
          </w:p>
        </w:tc>
      </w:tr>
      <w:tr>
        <w:tblPrEx>
          <w:tblCellMar>
            <w:top w:w="0" w:type="dxa"/>
            <w:left w:w="108" w:type="dxa"/>
            <w:bottom w:w="0" w:type="dxa"/>
            <w:right w:w="108" w:type="dxa"/>
          </w:tblCellMar>
        </w:tblPrEx>
        <w:trPr>
          <w:trHeight w:val="46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39</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阳江农村商业银行股份有限公司银湾支行</w:t>
            </w:r>
          </w:p>
        </w:tc>
        <w:tc>
          <w:tcPr>
            <w:tcW w:w="4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阳江市江城区新江北路886号</w:t>
            </w:r>
          </w:p>
        </w:tc>
      </w:tr>
      <w:tr>
        <w:tblPrEx>
          <w:tblCellMar>
            <w:top w:w="0" w:type="dxa"/>
            <w:left w:w="108" w:type="dxa"/>
            <w:bottom w:w="0" w:type="dxa"/>
            <w:right w:w="108" w:type="dxa"/>
          </w:tblCellMar>
        </w:tblPrEx>
        <w:trPr>
          <w:trHeight w:val="5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40</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阳江农村商业银行股份有限公司高新支行</w:t>
            </w:r>
          </w:p>
        </w:tc>
        <w:tc>
          <w:tcPr>
            <w:tcW w:w="4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阳江市高新区平冈镇新城大道平冈新城花园37幢1-2层09-13号商铺</w:t>
            </w:r>
          </w:p>
        </w:tc>
      </w:tr>
      <w:tr>
        <w:tblPrEx>
          <w:tblCellMar>
            <w:top w:w="0" w:type="dxa"/>
            <w:left w:w="108" w:type="dxa"/>
            <w:bottom w:w="0" w:type="dxa"/>
            <w:right w:w="108" w:type="dxa"/>
          </w:tblCellMar>
        </w:tblPrEx>
        <w:trPr>
          <w:trHeight w:val="46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41</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阳江农村商业银行股份有限公司平冈支行</w:t>
            </w:r>
          </w:p>
        </w:tc>
        <w:tc>
          <w:tcPr>
            <w:tcW w:w="4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阳江市高新区平冈镇西街2号</w:t>
            </w:r>
          </w:p>
        </w:tc>
      </w:tr>
      <w:tr>
        <w:tblPrEx>
          <w:tblCellMar>
            <w:top w:w="0" w:type="dxa"/>
            <w:left w:w="108" w:type="dxa"/>
            <w:bottom w:w="0" w:type="dxa"/>
            <w:right w:w="108" w:type="dxa"/>
          </w:tblCellMar>
        </w:tblPrEx>
        <w:trPr>
          <w:trHeight w:val="46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42</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阳江农村商业银行股份有限公司埠场支行</w:t>
            </w:r>
          </w:p>
        </w:tc>
        <w:tc>
          <w:tcPr>
            <w:tcW w:w="4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阳江市高新区埠场镇东街59号</w:t>
            </w:r>
          </w:p>
        </w:tc>
      </w:tr>
      <w:tr>
        <w:tblPrEx>
          <w:tblCellMar>
            <w:top w:w="0" w:type="dxa"/>
            <w:left w:w="108" w:type="dxa"/>
            <w:bottom w:w="0" w:type="dxa"/>
            <w:right w:w="108" w:type="dxa"/>
          </w:tblCellMar>
        </w:tblPrEx>
        <w:trPr>
          <w:trHeight w:val="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43</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阳江农村商业银行股份有限公司白沙科技支行</w:t>
            </w:r>
          </w:p>
        </w:tc>
        <w:tc>
          <w:tcPr>
            <w:tcW w:w="4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阳江市江城区白沙办事处新园小区B9、B10</w:t>
            </w:r>
          </w:p>
        </w:tc>
      </w:tr>
      <w:tr>
        <w:tblPrEx>
          <w:tblCellMar>
            <w:top w:w="0" w:type="dxa"/>
            <w:left w:w="108" w:type="dxa"/>
            <w:bottom w:w="0" w:type="dxa"/>
            <w:right w:w="108" w:type="dxa"/>
          </w:tblCellMar>
        </w:tblPrEx>
        <w:trPr>
          <w:trHeight w:val="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44</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阳江农村商业银行股份有限公司银岭支行</w:t>
            </w:r>
          </w:p>
        </w:tc>
        <w:tc>
          <w:tcPr>
            <w:tcW w:w="4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阳江市江城区银岭科技产业园B4-6号1号楼</w:t>
            </w:r>
          </w:p>
        </w:tc>
      </w:tr>
      <w:tr>
        <w:tblPrEx>
          <w:tblCellMar>
            <w:top w:w="0" w:type="dxa"/>
            <w:left w:w="108" w:type="dxa"/>
            <w:bottom w:w="0" w:type="dxa"/>
            <w:right w:w="108" w:type="dxa"/>
          </w:tblCellMar>
        </w:tblPrEx>
        <w:trPr>
          <w:trHeight w:val="46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45</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阳江农村商业银行股份有限公司双捷支行</w:t>
            </w:r>
          </w:p>
        </w:tc>
        <w:tc>
          <w:tcPr>
            <w:tcW w:w="4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阳江市江城区双捷镇沿江西路2号</w:t>
            </w:r>
          </w:p>
        </w:tc>
      </w:tr>
      <w:tr>
        <w:tblPrEx>
          <w:tblCellMar>
            <w:top w:w="0" w:type="dxa"/>
            <w:left w:w="108" w:type="dxa"/>
            <w:bottom w:w="0" w:type="dxa"/>
            <w:right w:w="108" w:type="dxa"/>
          </w:tblCellMar>
        </w:tblPrEx>
        <w:trPr>
          <w:trHeight w:val="46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46</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阳江农村商业银行股份有限公司闸坡支行</w:t>
            </w:r>
          </w:p>
        </w:tc>
        <w:tc>
          <w:tcPr>
            <w:tcW w:w="4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阳江市闸坡镇海滨路2号</w:t>
            </w:r>
          </w:p>
        </w:tc>
      </w:tr>
      <w:tr>
        <w:tblPrEx>
          <w:tblCellMar>
            <w:top w:w="0" w:type="dxa"/>
            <w:left w:w="108" w:type="dxa"/>
            <w:bottom w:w="0" w:type="dxa"/>
            <w:right w:w="108" w:type="dxa"/>
          </w:tblCellMar>
        </w:tblPrEx>
        <w:trPr>
          <w:trHeight w:val="46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47</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阳江农村商业银行股份有限公司海陵支行</w:t>
            </w:r>
          </w:p>
        </w:tc>
        <w:tc>
          <w:tcPr>
            <w:tcW w:w="4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阳江市闸坡镇旅游大道中54号之一</w:t>
            </w:r>
          </w:p>
        </w:tc>
      </w:tr>
      <w:tr>
        <w:tblPrEx>
          <w:tblCellMar>
            <w:top w:w="0" w:type="dxa"/>
            <w:left w:w="108" w:type="dxa"/>
            <w:bottom w:w="0" w:type="dxa"/>
            <w:right w:w="108" w:type="dxa"/>
          </w:tblCellMar>
        </w:tblPrEx>
        <w:trPr>
          <w:trHeight w:val="46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48</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阳江农村商业银行股份有限公司白蒲支行</w:t>
            </w:r>
          </w:p>
        </w:tc>
        <w:tc>
          <w:tcPr>
            <w:tcW w:w="4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阳江市海陵镇阳闸街76号</w:t>
            </w:r>
          </w:p>
        </w:tc>
      </w:tr>
      <w:tr>
        <w:tblPrEx>
          <w:tblCellMar>
            <w:top w:w="0" w:type="dxa"/>
            <w:left w:w="108" w:type="dxa"/>
            <w:bottom w:w="0" w:type="dxa"/>
            <w:right w:w="108" w:type="dxa"/>
          </w:tblCellMar>
        </w:tblPrEx>
        <w:trPr>
          <w:trHeight w:val="52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49</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阳江农村商业银行股份有限公司下朗支行</w:t>
            </w:r>
          </w:p>
        </w:tc>
        <w:tc>
          <w:tcPr>
            <w:tcW w:w="4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阳江市海陵镇下朗圩</w:t>
            </w:r>
          </w:p>
        </w:tc>
      </w:tr>
      <w:tr>
        <w:tblPrEx>
          <w:tblCellMar>
            <w:top w:w="0" w:type="dxa"/>
            <w:left w:w="108" w:type="dxa"/>
            <w:bottom w:w="0" w:type="dxa"/>
            <w:right w:w="108" w:type="dxa"/>
          </w:tblCellMar>
        </w:tblPrEx>
        <w:trPr>
          <w:trHeight w:val="4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50</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阳江农村商业银行股份有限公司总行营业部</w:t>
            </w:r>
          </w:p>
        </w:tc>
        <w:tc>
          <w:tcPr>
            <w:tcW w:w="4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left"/>
              <w:textAlignment w:val="center"/>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lang w:bidi="ar"/>
                <w14:textFill>
                  <w14:solidFill>
                    <w14:schemeClr w14:val="tx1"/>
                  </w14:solidFill>
                </w14:textFill>
              </w:rPr>
              <w:t>阳江市江城区金山路3号美仑广场</w:t>
            </w:r>
          </w:p>
        </w:tc>
      </w:tr>
    </w:tbl>
    <w:p>
      <w:pPr>
        <w:pStyle w:val="2"/>
        <w:rPr>
          <w:rFonts w:hAnsi="宋体"/>
          <w:b/>
          <w:bCs/>
          <w:color w:val="000000" w:themeColor="text1"/>
          <w:spacing w:val="120"/>
          <w:sz w:val="24"/>
          <w:highlight w:val="none"/>
          <w14:textFill>
            <w14:solidFill>
              <w14:schemeClr w14:val="tx1"/>
            </w14:solidFill>
          </w14:textFill>
        </w:rPr>
      </w:pPr>
    </w:p>
    <w:p>
      <w:pPr>
        <w:pStyle w:val="2"/>
        <w:rPr>
          <w:rFonts w:hAnsi="宋体"/>
          <w:b/>
          <w:bCs/>
          <w:color w:val="000000" w:themeColor="text1"/>
          <w:spacing w:val="120"/>
          <w:sz w:val="24"/>
          <w:highlight w:val="none"/>
          <w14:textFill>
            <w14:solidFill>
              <w14:schemeClr w14:val="tx1"/>
            </w14:solidFill>
          </w14:textFill>
        </w:rPr>
      </w:pPr>
    </w:p>
    <w:p>
      <w:pPr>
        <w:pStyle w:val="2"/>
        <w:rPr>
          <w:rFonts w:hAnsi="宋体"/>
          <w:b/>
          <w:bCs/>
          <w:color w:val="000000" w:themeColor="text1"/>
          <w:spacing w:val="120"/>
          <w:sz w:val="24"/>
          <w:highlight w:val="none"/>
          <w14:textFill>
            <w14:solidFill>
              <w14:schemeClr w14:val="tx1"/>
            </w14:solidFill>
          </w14:textFill>
        </w:rPr>
      </w:pPr>
    </w:p>
    <w:p>
      <w:pPr>
        <w:pStyle w:val="2"/>
        <w:rPr>
          <w:rFonts w:hAnsi="宋体"/>
          <w:b/>
          <w:bCs/>
          <w:color w:val="000000" w:themeColor="text1"/>
          <w:spacing w:val="120"/>
          <w:sz w:val="24"/>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line="240" w:lineRule="auto"/>
        <w:rPr>
          <w:color w:val="000000" w:themeColor="text1"/>
          <w:highlight w:val="none"/>
          <w14:textFill>
            <w14:solidFill>
              <w14:schemeClr w14:val="tx1"/>
            </w14:solidFill>
          </w14:textFill>
        </w:rPr>
      </w:pPr>
      <w:bookmarkStart w:id="132" w:name="_Toc19950"/>
      <w:bookmarkStart w:id="133" w:name="_Toc11958"/>
      <w:r>
        <w:rPr>
          <w:rFonts w:hint="eastAsia"/>
          <w:color w:val="000000" w:themeColor="text1"/>
          <w:highlight w:val="none"/>
          <w14:textFill>
            <w14:solidFill>
              <w14:schemeClr w14:val="tx1"/>
            </w14:solidFill>
          </w14:textFill>
        </w:rPr>
        <w:t>第三部分 投标人须知</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32"/>
      <w:bookmarkEnd w:id="133"/>
    </w:p>
    <w:p>
      <w:pPr>
        <w:pStyle w:val="4"/>
        <w:numPr>
          <w:ilvl w:val="0"/>
          <w:numId w:val="0"/>
        </w:numPr>
        <w:rPr>
          <w:color w:val="000000" w:themeColor="text1"/>
          <w:szCs w:val="21"/>
          <w:highlight w:val="none"/>
          <w14:textFill>
            <w14:solidFill>
              <w14:schemeClr w14:val="tx1"/>
            </w14:solidFill>
          </w14:textFill>
        </w:rPr>
      </w:pPr>
      <w:bookmarkStart w:id="134" w:name="_Toc7465"/>
      <w:bookmarkStart w:id="135" w:name="_Toc434832495"/>
      <w:bookmarkStart w:id="136" w:name="_Toc456272919"/>
      <w:bookmarkStart w:id="137" w:name="_Toc456648358"/>
      <w:bookmarkStart w:id="138" w:name="_Toc871"/>
      <w:r>
        <w:rPr>
          <w:rFonts w:hint="eastAsia"/>
          <w:color w:val="000000" w:themeColor="text1"/>
          <w:szCs w:val="21"/>
          <w:highlight w:val="none"/>
          <w14:textFill>
            <w14:solidFill>
              <w14:schemeClr w14:val="tx1"/>
            </w14:solidFill>
          </w14:textFill>
        </w:rPr>
        <w:t>投标人须知前附表</w:t>
      </w:r>
      <w:bookmarkEnd w:id="134"/>
      <w:bookmarkEnd w:id="135"/>
      <w:bookmarkEnd w:id="136"/>
      <w:bookmarkEnd w:id="137"/>
      <w:bookmarkEnd w:id="138"/>
    </w:p>
    <w:tbl>
      <w:tblPr>
        <w:tblStyle w:val="48"/>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904"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690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评标委员会根据政府采购相关法律法规组成，评审专家根据相关法律法规及法律程序，依据本次采购活动的特点和需要在政府指定的专家库中随机抽取产生,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投标资料数量和封装要求</w:t>
            </w:r>
          </w:p>
        </w:tc>
        <w:tc>
          <w:tcPr>
            <w:tcW w:w="1587" w:type="dxa"/>
            <w:vMerge w:val="restart"/>
            <w:tcBorders>
              <w:top w:val="single" w:color="auto" w:sz="4" w:space="0"/>
              <w:left w:val="single" w:color="auto" w:sz="4" w:space="0"/>
              <w:right w:val="single" w:color="auto" w:sz="4" w:space="0"/>
            </w:tcBorders>
            <w:vAlign w:val="center"/>
          </w:tcPr>
          <w:p>
            <w:pPr>
              <w:tabs>
                <w:tab w:val="left" w:pos="528"/>
                <w:tab w:val="left" w:pos="783"/>
              </w:tabs>
              <w:spacing w:line="400" w:lineRule="exact"/>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共提供4份投标资料，分别封装：</w:t>
            </w:r>
            <w:r>
              <w:rPr>
                <w:rFonts w:hint="eastAsia" w:ascii="宋体" w:hAnsi="宋体"/>
                <w:b/>
                <w:bCs/>
                <w:color w:val="000000" w:themeColor="text1"/>
                <w:szCs w:val="21"/>
                <w:highlight w:val="none"/>
                <w14:textFill>
                  <w14:solidFill>
                    <w14:schemeClr w14:val="tx1"/>
                  </w14:solidFill>
                </w14:textFill>
              </w:rPr>
              <w:br w:type="textWrapping"/>
            </w:r>
          </w:p>
          <w:p>
            <w:pPr>
              <w:tabs>
                <w:tab w:val="left" w:pos="528"/>
                <w:tab w:val="left" w:pos="783"/>
              </w:tabs>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317"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1、资格审查文件。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317"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2、商务及技术文件。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317" w:type="dxa"/>
            <w:gridSpan w:val="2"/>
            <w:tcBorders>
              <w:top w:val="single" w:color="auto" w:sz="4" w:space="0"/>
              <w:left w:val="single" w:color="auto" w:sz="4" w:space="0"/>
              <w:bottom w:val="single" w:color="auto" w:sz="4" w:space="0"/>
              <w:right w:val="single" w:color="auto" w:sz="4" w:space="0"/>
            </w:tcBorders>
            <w:vAlign w:val="center"/>
          </w:tcPr>
          <w:p>
            <w:pPr>
              <w:numPr>
                <w:ilvl w:val="0"/>
                <w:numId w:val="25"/>
              </w:num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color w:val="000000" w:themeColor="text1"/>
                <w:highlight w:val="none"/>
                <w14:textFill>
                  <w14:solidFill>
                    <w14:schemeClr w14:val="tx1"/>
                  </w14:solidFill>
                </w14:textFill>
              </w:rPr>
              <w:t>（内含“开标一览表”、“投标保证金”、“分项报价表”、“保证金退付书”、“法定代表人（负责人）证明书”和“法定代表人（负责人）授权书”。）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317"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4、</w:t>
            </w:r>
            <w:r>
              <w:rPr>
                <w:rFonts w:hint="eastAsia"/>
                <w:b/>
                <w:bCs/>
                <w:color w:val="000000" w:themeColor="text1"/>
                <w:highlight w:val="none"/>
                <w14:textFill>
                  <w14:solidFill>
                    <w14:schemeClr w14:val="tx1"/>
                  </w14:solidFill>
                </w14:textFill>
              </w:rPr>
              <w:t>投标文件电子版。</w:t>
            </w:r>
            <w:r>
              <w:rPr>
                <w:rFonts w:hint="eastAsia"/>
                <w:color w:val="000000" w:themeColor="text1"/>
                <w:highlight w:val="none"/>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在封面上注明“公司名称-</w:t>
            </w:r>
            <w:r>
              <w:rPr>
                <w:rFonts w:hint="eastAsia"/>
                <w:color w:val="000000" w:themeColor="text1"/>
                <w:highlight w:val="none"/>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690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690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每一密封封装上均注明“于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690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招标代理机构有权予以拒收，并退回给投标人。电报、电话、传真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904" w:type="dxa"/>
            <w:gridSpan w:val="3"/>
            <w:tcBorders>
              <w:top w:val="single" w:color="auto" w:sz="4" w:space="0"/>
              <w:left w:val="single" w:color="auto" w:sz="4" w:space="0"/>
              <w:bottom w:val="single" w:color="auto" w:sz="4" w:space="0"/>
              <w:right w:val="single" w:color="auto" w:sz="4" w:space="0"/>
            </w:tcBorders>
            <w:vAlign w:val="center"/>
          </w:tcPr>
          <w:p>
            <w:pPr>
              <w:pStyle w:val="2"/>
              <w:tabs>
                <w:tab w:val="left" w:pos="26"/>
              </w:tabs>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1.招标文件中打“★”号条款必须实质性响应，负偏离（不满足要求）将导致投标无效。</w:t>
            </w:r>
          </w:p>
          <w:p>
            <w:pPr>
              <w:pStyle w:val="2"/>
              <w:tabs>
                <w:tab w:val="left" w:pos="26"/>
              </w:tabs>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2.招标文件中带“▲”为实质性参数要求响应,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48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75" w:type="dxa"/>
            <w:vMerge w:val="continue"/>
            <w:tcBorders>
              <w:left w:val="single" w:color="auto" w:sz="4" w:space="0"/>
              <w:right w:val="single" w:color="auto" w:sz="4" w:space="0"/>
            </w:tcBorders>
            <w:vAlign w:val="center"/>
          </w:tcPr>
          <w:p>
            <w:pPr>
              <w:widowControl/>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48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pPr>
              <w:widowControl/>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c>
          <w:tcPr>
            <w:tcW w:w="348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2"/>
        <w:ind w:firstLine="0"/>
        <w:rPr>
          <w:color w:val="000000" w:themeColor="text1"/>
          <w:szCs w:val="21"/>
          <w:highlight w:val="none"/>
          <w14:textFill>
            <w14:solidFill>
              <w14:schemeClr w14:val="tx1"/>
            </w14:solidFill>
          </w14:textFill>
        </w:rPr>
      </w:pPr>
    </w:p>
    <w:p>
      <w:pPr>
        <w:pStyle w:val="2"/>
        <w:ind w:firstLine="0"/>
        <w:rPr>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39" w:name="_Hlt21938665"/>
      <w:bookmarkEnd w:id="139"/>
      <w:bookmarkStart w:id="140" w:name="_Hlt21938668"/>
      <w:bookmarkEnd w:id="140"/>
      <w:bookmarkStart w:id="141" w:name="_Toc332270314"/>
      <w:bookmarkStart w:id="142" w:name="_Toc339441055"/>
      <w:bookmarkStart w:id="143" w:name="_Toc336681548"/>
      <w:bookmarkStart w:id="144" w:name="_Toc342060342"/>
      <w:bookmarkStart w:id="145" w:name="_Toc345513835"/>
      <w:bookmarkStart w:id="146" w:name="_Toc337632326"/>
      <w:bookmarkStart w:id="147" w:name="_Toc503785396"/>
      <w:bookmarkStart w:id="148" w:name="_Toc497224194"/>
      <w:bookmarkStart w:id="149" w:name="_Toc339019857"/>
      <w:bookmarkStart w:id="150" w:name="_Toc333935655"/>
      <w:bookmarkStart w:id="151" w:name="_Toc340672837"/>
      <w:bookmarkStart w:id="152" w:name="_Toc339019983"/>
      <w:bookmarkStart w:id="153" w:name="_Toc349143557"/>
      <w:bookmarkStart w:id="154" w:name="_Toc331512866"/>
      <w:bookmarkStart w:id="155" w:name="_Toc333237645"/>
      <w:bookmarkStart w:id="156" w:name="_Toc340677038"/>
      <w:bookmarkStart w:id="157" w:name="_Toc339362268"/>
      <w:bookmarkStart w:id="158" w:name="_Toc349127594"/>
      <w:bookmarkStart w:id="159" w:name="_Toc340507410"/>
      <w:bookmarkStart w:id="160" w:name="_Toc350756418"/>
      <w:bookmarkStart w:id="161" w:name="_Toc350438717"/>
      <w:bookmarkStart w:id="162" w:name="_Toc365967041"/>
      <w:bookmarkStart w:id="163" w:name="_Toc333237756"/>
      <w:bookmarkStart w:id="164" w:name="_Toc332206676"/>
      <w:bookmarkStart w:id="165" w:name="_Toc331684006"/>
      <w:bookmarkStart w:id="166" w:name="_Toc336681903"/>
      <w:bookmarkStart w:id="167" w:name="_Toc333935314"/>
      <w:bookmarkStart w:id="168" w:name="_Toc5340"/>
      <w:bookmarkStart w:id="169" w:name="_Toc366072496"/>
      <w:bookmarkStart w:id="170" w:name="_Toc342296728"/>
      <w:bookmarkStart w:id="171" w:name="_Toc330459953"/>
      <w:bookmarkStart w:id="172" w:name="_Toc339020063"/>
      <w:bookmarkStart w:id="173" w:name="_Toc2807"/>
      <w:bookmarkStart w:id="174" w:name="_Toc365985147"/>
      <w:bookmarkStart w:id="175" w:name="_Toc339020201"/>
      <w:bookmarkStart w:id="176" w:name="_Toc341348306"/>
      <w:bookmarkStart w:id="177" w:name="_Toc333238601"/>
      <w:r>
        <w:rPr>
          <w:rFonts w:hint="eastAsia"/>
          <w:color w:val="000000" w:themeColor="text1"/>
          <w:sz w:val="24"/>
          <w:highlight w:val="none"/>
          <w14:textFill>
            <w14:solidFill>
              <w14:schemeClr w14:val="tx1"/>
            </w14:solidFill>
          </w14:textFill>
        </w:rPr>
        <w:t>Ａ说明</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78" w:name="_Toc503785397"/>
      <w:bookmarkStart w:id="179" w:name="_Toc497224195"/>
      <w:bookmarkStart w:id="180" w:name="_Toc349127595"/>
      <w:bookmarkStart w:id="181" w:name="_Toc330459954"/>
      <w:bookmarkStart w:id="182" w:name="_Toc339362269"/>
      <w:bookmarkStart w:id="183" w:name="_Toc366072497"/>
      <w:bookmarkStart w:id="184" w:name="_Toc339020202"/>
      <w:bookmarkStart w:id="185" w:name="_Toc341348307"/>
      <w:bookmarkStart w:id="186" w:name="_Toc339020064"/>
      <w:bookmarkStart w:id="187" w:name="_Toc350756419"/>
      <w:bookmarkStart w:id="188" w:name="_Toc337632327"/>
      <w:bookmarkStart w:id="189" w:name="_Toc339019984"/>
      <w:bookmarkStart w:id="190" w:name="_Toc333238602"/>
      <w:bookmarkStart w:id="191" w:name="_Toc342296729"/>
      <w:bookmarkStart w:id="192" w:name="_Toc336681904"/>
      <w:bookmarkStart w:id="193" w:name="_Toc365985148"/>
      <w:bookmarkStart w:id="194" w:name="_Toc17161"/>
      <w:bookmarkStart w:id="195" w:name="_Toc339441056"/>
      <w:bookmarkStart w:id="196" w:name="_Toc331684007"/>
      <w:bookmarkStart w:id="197" w:name="_Toc349143558"/>
      <w:bookmarkStart w:id="198" w:name="_Toc333935656"/>
      <w:bookmarkStart w:id="199" w:name="_Toc340677039"/>
      <w:bookmarkStart w:id="200" w:name="_Toc336681549"/>
      <w:bookmarkStart w:id="201" w:name="_Toc332270315"/>
      <w:bookmarkStart w:id="202" w:name="_Toc332206677"/>
      <w:bookmarkStart w:id="203" w:name="_Toc333935315"/>
      <w:bookmarkStart w:id="204" w:name="_Toc365967042"/>
      <w:bookmarkStart w:id="205" w:name="_Toc340672838"/>
      <w:bookmarkStart w:id="206" w:name="_Toc331512867"/>
      <w:bookmarkStart w:id="207" w:name="_Toc340507411"/>
      <w:bookmarkStart w:id="208" w:name="_Toc333237757"/>
      <w:bookmarkStart w:id="209" w:name="_Toc339019858"/>
      <w:bookmarkStart w:id="210" w:name="_Toc345513836"/>
      <w:bookmarkStart w:id="211" w:name="_Toc350438718"/>
      <w:bookmarkStart w:id="212" w:name="_Toc333237646"/>
      <w:bookmarkStart w:id="213" w:name="_Toc342060343"/>
      <w:bookmarkStart w:id="214" w:name="_Toc5775"/>
      <w:r>
        <w:rPr>
          <w:rFonts w:hint="eastAsia"/>
          <w:color w:val="000000" w:themeColor="text1"/>
          <w:highlight w:val="none"/>
          <w14:textFill>
            <w14:solidFill>
              <w14:schemeClr w14:val="tx1"/>
            </w14:solidFill>
          </w14:textFill>
        </w:rPr>
        <w:t>适用范围</w:t>
      </w:r>
      <w:bookmarkEnd w:id="178"/>
      <w:bookmarkEnd w:id="179"/>
      <w:r>
        <w:rPr>
          <w:rFonts w:hint="eastAsia"/>
          <w:color w:val="000000" w:themeColor="text1"/>
          <w:highlight w:val="none"/>
          <w14:textFill>
            <w14:solidFill>
              <w14:schemeClr w14:val="tx1"/>
            </w14:solidFill>
          </w14:textFill>
        </w:rPr>
        <w:t>和资金来源</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215" w:name="_Toc333237758"/>
      <w:bookmarkStart w:id="216" w:name="_Toc330459955"/>
      <w:bookmarkStart w:id="217" w:name="_Toc339362270"/>
      <w:bookmarkStart w:id="218" w:name="_Toc340672839"/>
      <w:bookmarkStart w:id="219" w:name="_Toc339020065"/>
      <w:bookmarkStart w:id="220" w:name="_Toc340507412"/>
      <w:bookmarkStart w:id="221" w:name="_Toc331512868"/>
      <w:bookmarkStart w:id="222" w:name="_Toc336681550"/>
      <w:bookmarkStart w:id="223" w:name="_Toc349127596"/>
      <w:bookmarkStart w:id="224" w:name="_Toc349143559"/>
      <w:bookmarkStart w:id="225" w:name="_Toc339019985"/>
      <w:bookmarkStart w:id="226" w:name="_Toc365985149"/>
      <w:bookmarkStart w:id="227" w:name="_Toc341348308"/>
      <w:bookmarkStart w:id="228" w:name="_Toc342060344"/>
      <w:bookmarkStart w:id="229" w:name="_Toc503785398"/>
      <w:bookmarkStart w:id="230" w:name="_Toc336681905"/>
      <w:bookmarkStart w:id="231" w:name="_Toc340677040"/>
      <w:bookmarkStart w:id="232" w:name="_Toc332270316"/>
      <w:bookmarkStart w:id="233" w:name="_Toc333935316"/>
      <w:bookmarkStart w:id="234" w:name="_Toc331684008"/>
      <w:bookmarkStart w:id="235" w:name="_Toc339441057"/>
      <w:bookmarkStart w:id="236" w:name="_Toc332206678"/>
      <w:bookmarkStart w:id="237" w:name="_Toc337632328"/>
      <w:bookmarkStart w:id="238" w:name="_Toc350438719"/>
      <w:bookmarkStart w:id="239" w:name="_Toc350756420"/>
      <w:bookmarkStart w:id="240" w:name="_Toc333238603"/>
      <w:bookmarkStart w:id="241" w:name="_Toc365967043"/>
      <w:bookmarkStart w:id="242" w:name="_Toc497224196"/>
      <w:bookmarkStart w:id="243" w:name="_Toc374454571"/>
      <w:bookmarkStart w:id="244" w:name="_Toc339019859"/>
      <w:bookmarkStart w:id="245" w:name="_Toc366072498"/>
      <w:bookmarkStart w:id="246" w:name="_Toc339020203"/>
      <w:bookmarkStart w:id="247" w:name="_Toc342296730"/>
      <w:bookmarkStart w:id="248" w:name="_Toc333935657"/>
      <w:bookmarkStart w:id="249" w:name="_Toc333237647"/>
      <w:bookmarkStart w:id="250" w:name="_Toc345513837"/>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本项目的招标人已分别获得一笔资金用于支付本次招标项下的所有合同款项。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本招标文件由招标代理机构负责解释。</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51" w:name="_Toc19502"/>
      <w:bookmarkStart w:id="252" w:name="_Toc20366"/>
      <w:r>
        <w:rPr>
          <w:rFonts w:hint="eastAsia"/>
          <w:color w:val="000000" w:themeColor="text1"/>
          <w:highlight w:val="none"/>
          <w14:textFill>
            <w14:solidFill>
              <w14:schemeClr w14:val="tx1"/>
            </w14:solidFill>
          </w14:textFill>
        </w:rPr>
        <w:t>定义</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“招标代理机构”系指组织本次招标的广东业信采购招标有限公司。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“招标人”系指阳江农村商业银行股份有限公司，即项目采购用户方。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系指投标人根据招标文件规定，须向招标人提供的设备、材料、备品备件、工具、使用手册、软件及有关技术资料等。</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53" w:name="_Toc497224197"/>
      <w:bookmarkStart w:id="254" w:name="_Toc503785399"/>
      <w:bookmarkStart w:id="255" w:name="_Toc339362271"/>
      <w:bookmarkStart w:id="256" w:name="_Toc340507413"/>
      <w:bookmarkStart w:id="257" w:name="_Toc333237648"/>
      <w:bookmarkStart w:id="258" w:name="_Toc340672840"/>
      <w:bookmarkStart w:id="259" w:name="_Toc331684009"/>
      <w:bookmarkStart w:id="260" w:name="_Toc333237759"/>
      <w:bookmarkStart w:id="261" w:name="_Toc350756421"/>
      <w:bookmarkStart w:id="262" w:name="_Toc345513838"/>
      <w:bookmarkStart w:id="263" w:name="_Toc332206679"/>
      <w:bookmarkStart w:id="264" w:name="_Toc339020066"/>
      <w:bookmarkStart w:id="265" w:name="_Toc9305"/>
      <w:bookmarkStart w:id="266" w:name="_Toc342296731"/>
      <w:bookmarkStart w:id="267" w:name="_Toc333935658"/>
      <w:bookmarkStart w:id="268" w:name="_Toc339019860"/>
      <w:bookmarkStart w:id="269" w:name="_Toc332270317"/>
      <w:bookmarkStart w:id="270" w:name="_Toc349127597"/>
      <w:bookmarkStart w:id="271" w:name="_Toc339019986"/>
      <w:bookmarkStart w:id="272" w:name="_Toc333935317"/>
      <w:bookmarkStart w:id="273" w:name="_Toc365967044"/>
      <w:bookmarkStart w:id="274" w:name="_Toc342060345"/>
      <w:bookmarkStart w:id="275" w:name="_Toc350438720"/>
      <w:bookmarkStart w:id="276" w:name="_Toc339441058"/>
      <w:bookmarkStart w:id="277" w:name="_Toc330459956"/>
      <w:bookmarkStart w:id="278" w:name="_Toc336681551"/>
      <w:bookmarkStart w:id="279" w:name="_Toc365985150"/>
      <w:bookmarkStart w:id="280" w:name="_Toc366072499"/>
      <w:bookmarkStart w:id="281" w:name="_Toc340677041"/>
      <w:bookmarkStart w:id="282" w:name="_Toc8256"/>
      <w:bookmarkStart w:id="283" w:name="_Toc341348309"/>
      <w:bookmarkStart w:id="284" w:name="_Toc333238604"/>
      <w:bookmarkStart w:id="285" w:name="_Toc336681906"/>
      <w:bookmarkStart w:id="286" w:name="_Toc339020204"/>
      <w:bookmarkStart w:id="287" w:name="_Toc374454572"/>
      <w:bookmarkStart w:id="288" w:name="_Toc349143560"/>
      <w:bookmarkStart w:id="289" w:name="_Toc331512869"/>
      <w:bookmarkStart w:id="290" w:name="_Toc337632329"/>
      <w:r>
        <w:rPr>
          <w:rFonts w:hint="eastAsia"/>
          <w:color w:val="000000" w:themeColor="text1"/>
          <w:highlight w:val="none"/>
          <w14:textFill>
            <w14:solidFill>
              <w14:schemeClr w14:val="tx1"/>
            </w14:solidFill>
          </w14:textFill>
        </w:rPr>
        <w:t>合格的</w:t>
      </w:r>
      <w:bookmarkEnd w:id="253"/>
      <w:bookmarkEnd w:id="254"/>
      <w:r>
        <w:rPr>
          <w:rFonts w:hint="eastAsia"/>
          <w:color w:val="000000" w:themeColor="text1"/>
          <w:highlight w:val="none"/>
          <w14:textFill>
            <w14:solidFill>
              <w14:schemeClr w14:val="tx1"/>
            </w14:solidFill>
          </w14:textFill>
        </w:rPr>
        <w:t>投标人</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91" w:name="_Toc339020067"/>
      <w:bookmarkStart w:id="292" w:name="_Toc333237649"/>
      <w:bookmarkStart w:id="293" w:name="_Toc333935659"/>
      <w:bookmarkStart w:id="294" w:name="_Toc332206680"/>
      <w:bookmarkStart w:id="295" w:name="_Toc497224198"/>
      <w:bookmarkStart w:id="296" w:name="_Toc349143561"/>
      <w:bookmarkStart w:id="297" w:name="_Toc342296732"/>
      <w:bookmarkStart w:id="298" w:name="_Toc349127598"/>
      <w:bookmarkStart w:id="299" w:name="_Toc333237760"/>
      <w:bookmarkStart w:id="300" w:name="_Toc340677042"/>
      <w:bookmarkStart w:id="301" w:name="_Toc341348310"/>
      <w:bookmarkStart w:id="302" w:name="_Toc333935318"/>
      <w:bookmarkStart w:id="303" w:name="_Toc336681552"/>
      <w:bookmarkStart w:id="304" w:name="_Toc336681907"/>
      <w:bookmarkStart w:id="305" w:name="_Toc333238605"/>
      <w:bookmarkStart w:id="306" w:name="_Toc339019861"/>
      <w:bookmarkStart w:id="307" w:name="_Toc342060346"/>
      <w:bookmarkStart w:id="308" w:name="_Toc331684010"/>
      <w:bookmarkStart w:id="309" w:name="_Toc350756422"/>
      <w:bookmarkStart w:id="310" w:name="_Toc350438721"/>
      <w:bookmarkStart w:id="311" w:name="_Toc374454573"/>
      <w:bookmarkStart w:id="312" w:name="_Toc330459957"/>
      <w:bookmarkStart w:id="313" w:name="_Toc365985151"/>
      <w:bookmarkStart w:id="314" w:name="_Toc345513839"/>
      <w:bookmarkStart w:id="315" w:name="_Toc366072500"/>
      <w:bookmarkStart w:id="316" w:name="_Toc19991"/>
      <w:bookmarkStart w:id="317" w:name="_Toc332270318"/>
      <w:bookmarkStart w:id="318" w:name="_Toc340507414"/>
      <w:bookmarkStart w:id="319" w:name="_Toc503785400"/>
      <w:bookmarkStart w:id="320" w:name="_Toc340672841"/>
      <w:bookmarkStart w:id="321" w:name="_Toc337632330"/>
      <w:bookmarkStart w:id="322" w:name="_Toc339441059"/>
      <w:bookmarkStart w:id="323" w:name="_Toc339020205"/>
      <w:bookmarkStart w:id="324" w:name="_Toc365967045"/>
      <w:bookmarkStart w:id="325" w:name="_Toc331512870"/>
      <w:bookmarkStart w:id="326" w:name="_Toc26938"/>
      <w:bookmarkStart w:id="327" w:name="_Toc339362272"/>
      <w:bookmarkStart w:id="328" w:name="_Toc339019987"/>
      <w:r>
        <w:rPr>
          <w:rFonts w:hint="eastAsia"/>
          <w:color w:val="000000" w:themeColor="text1"/>
          <w:highlight w:val="none"/>
          <w14:textFill>
            <w14:solidFill>
              <w14:schemeClr w14:val="tx1"/>
            </w14:solidFill>
          </w14:textFill>
        </w:rPr>
        <w:t>投标费用</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投标人应承担所有与准备和参加投标有关的费用。不论投标的结果如何，招标代理机构和招标人均无义务和责任承担这些费用</w:t>
      </w:r>
      <w:r>
        <w:rPr>
          <w:rFonts w:hint="eastAsia" w:ascii="宋体"/>
          <w:bCs/>
          <w:color w:val="000000" w:themeColor="text1"/>
          <w:highlight w:val="none"/>
          <w14:textFill>
            <w14:solidFill>
              <w14:schemeClr w14:val="tx1"/>
            </w14:solidFill>
          </w14:textFill>
        </w:rPr>
        <w:t>。</w:t>
      </w:r>
      <w:bookmarkStart w:id="329" w:name="_Toc349127599"/>
      <w:bookmarkStart w:id="330" w:name="_Toc339019988"/>
      <w:bookmarkStart w:id="331" w:name="_Toc333935660"/>
      <w:bookmarkStart w:id="332" w:name="_Toc345513840"/>
      <w:bookmarkStart w:id="333" w:name="_Toc333237761"/>
      <w:bookmarkStart w:id="334" w:name="_Toc340672842"/>
      <w:bookmarkStart w:id="335" w:name="_Toc337632331"/>
      <w:bookmarkStart w:id="336" w:name="_Toc341348311"/>
      <w:bookmarkStart w:id="337" w:name="_Toc342296733"/>
      <w:bookmarkStart w:id="338" w:name="_Toc339020068"/>
      <w:bookmarkStart w:id="339" w:name="_Toc332270319"/>
      <w:bookmarkStart w:id="340" w:name="_Toc339441060"/>
      <w:bookmarkStart w:id="341" w:name="_Toc333935319"/>
      <w:bookmarkStart w:id="342" w:name="_Toc331512871"/>
      <w:bookmarkStart w:id="343" w:name="_Toc349143562"/>
      <w:bookmarkStart w:id="344" w:name="_Toc340507415"/>
      <w:bookmarkStart w:id="345" w:name="_Toc374454574"/>
      <w:bookmarkStart w:id="346" w:name="_Toc333238606"/>
      <w:bookmarkStart w:id="347" w:name="_Toc365985152"/>
      <w:bookmarkStart w:id="348" w:name="_Toc330459958"/>
      <w:bookmarkStart w:id="349" w:name="_Toc340677043"/>
      <w:bookmarkStart w:id="350" w:name="_Toc342060347"/>
      <w:bookmarkStart w:id="351" w:name="_Toc339019862"/>
      <w:bookmarkStart w:id="352" w:name="_Toc339020206"/>
      <w:bookmarkStart w:id="353" w:name="_Toc333237650"/>
      <w:bookmarkStart w:id="354" w:name="_Toc350438722"/>
      <w:bookmarkStart w:id="355" w:name="_Toc339362273"/>
      <w:bookmarkStart w:id="356" w:name="_Toc336681908"/>
      <w:bookmarkStart w:id="357" w:name="_Toc365967046"/>
      <w:bookmarkStart w:id="358" w:name="_Toc350756423"/>
      <w:bookmarkStart w:id="359" w:name="_Toc336681553"/>
      <w:bookmarkStart w:id="360" w:name="_Toc332206681"/>
      <w:bookmarkStart w:id="361" w:name="_Toc503785401"/>
      <w:bookmarkStart w:id="362" w:name="_Toc366072501"/>
      <w:bookmarkStart w:id="363" w:name="_Toc331684011"/>
      <w:bookmarkStart w:id="364" w:name="_Toc497224199"/>
    </w:p>
    <w:p>
      <w:pPr>
        <w:pStyle w:val="4"/>
        <w:numPr>
          <w:ilvl w:val="0"/>
          <w:numId w:val="0"/>
        </w:numPr>
        <w:rPr>
          <w:color w:val="000000" w:themeColor="text1"/>
          <w:sz w:val="24"/>
          <w:highlight w:val="none"/>
          <w14:textFill>
            <w14:solidFill>
              <w14:schemeClr w14:val="tx1"/>
            </w14:solidFill>
          </w14:textFill>
        </w:rPr>
      </w:pPr>
      <w:bookmarkStart w:id="365" w:name="_Toc7356"/>
      <w:bookmarkStart w:id="366" w:name="_Toc16719"/>
      <w:r>
        <w:rPr>
          <w:rFonts w:hint="eastAsia"/>
          <w:color w:val="000000" w:themeColor="text1"/>
          <w:sz w:val="24"/>
          <w:highlight w:val="none"/>
          <w14:textFill>
            <w14:solidFill>
              <w14:schemeClr w14:val="tx1"/>
            </w14:solidFill>
          </w14:textFill>
        </w:rPr>
        <w:t>Ｂ招标文件说明</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367" w:name="_Toc339019863"/>
      <w:bookmarkStart w:id="368" w:name="_Toc337632332"/>
      <w:bookmarkStart w:id="369" w:name="_Toc339441061"/>
      <w:bookmarkStart w:id="370" w:name="_Toc374454575"/>
      <w:bookmarkStart w:id="371" w:name="_Toc503785402"/>
      <w:bookmarkStart w:id="372" w:name="_Toc333238607"/>
      <w:bookmarkStart w:id="373" w:name="_Toc339020207"/>
      <w:bookmarkStart w:id="374" w:name="_Toc342060348"/>
      <w:bookmarkStart w:id="375" w:name="_Toc365985153"/>
      <w:bookmarkStart w:id="376" w:name="_Toc349143563"/>
      <w:bookmarkStart w:id="377" w:name="_Toc366072502"/>
      <w:bookmarkStart w:id="378" w:name="_Toc331684012"/>
      <w:bookmarkStart w:id="379" w:name="_Toc330459959"/>
      <w:bookmarkStart w:id="380" w:name="_Toc341348312"/>
      <w:bookmarkStart w:id="381" w:name="_Toc333935320"/>
      <w:bookmarkStart w:id="382" w:name="_Toc331512872"/>
      <w:bookmarkStart w:id="383" w:name="_Toc339362274"/>
      <w:bookmarkStart w:id="384" w:name="_Toc340672843"/>
      <w:bookmarkStart w:id="385" w:name="_Toc349127600"/>
      <w:bookmarkStart w:id="386" w:name="_Toc16516"/>
      <w:bookmarkStart w:id="387" w:name="_Toc497224200"/>
      <w:bookmarkStart w:id="388" w:name="_Toc333935661"/>
      <w:bookmarkStart w:id="389" w:name="_Toc333237651"/>
      <w:bookmarkStart w:id="390" w:name="_Toc339019989"/>
      <w:bookmarkStart w:id="391" w:name="_Toc345513841"/>
      <w:bookmarkStart w:id="392" w:name="_Toc340507416"/>
      <w:bookmarkStart w:id="393" w:name="_Toc333237762"/>
      <w:bookmarkStart w:id="394" w:name="_Toc336681554"/>
      <w:bookmarkStart w:id="395" w:name="_Toc332270320"/>
      <w:bookmarkStart w:id="396" w:name="_Toc365967047"/>
      <w:bookmarkStart w:id="397" w:name="_Toc332206682"/>
      <w:bookmarkStart w:id="398" w:name="_Toc340677044"/>
      <w:bookmarkStart w:id="399" w:name="_Toc350756424"/>
      <w:bookmarkStart w:id="400" w:name="_Toc342296734"/>
      <w:bookmarkStart w:id="401" w:name="_Toc339020069"/>
      <w:bookmarkStart w:id="402" w:name="_Toc350438723"/>
      <w:bookmarkStart w:id="403" w:name="_Toc9428"/>
      <w:bookmarkStart w:id="404" w:name="_Toc336681909"/>
      <w:r>
        <w:rPr>
          <w:rFonts w:hint="eastAsia"/>
          <w:color w:val="000000" w:themeColor="text1"/>
          <w:highlight w:val="none"/>
          <w14:textFill>
            <w14:solidFill>
              <w14:schemeClr w14:val="tx1"/>
            </w14:solidFill>
          </w14:textFill>
        </w:rPr>
        <w:t>招标文件的构成</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405" w:name="_Toc342060349"/>
      <w:bookmarkStart w:id="406" w:name="_Toc333935321"/>
      <w:bookmarkStart w:id="407" w:name="_Toc336681910"/>
      <w:bookmarkStart w:id="408" w:name="_Toc332206683"/>
      <w:bookmarkStart w:id="409" w:name="_Toc332270321"/>
      <w:bookmarkStart w:id="410" w:name="_Toc333237652"/>
      <w:bookmarkStart w:id="411" w:name="_Toc349127601"/>
      <w:bookmarkStart w:id="412" w:name="_Toc336681555"/>
      <w:bookmarkStart w:id="413" w:name="_Toc339362275"/>
      <w:bookmarkStart w:id="414" w:name="_Toc331512873"/>
      <w:bookmarkStart w:id="415" w:name="_Toc339020070"/>
      <w:bookmarkStart w:id="416" w:name="_Toc333237763"/>
      <w:bookmarkStart w:id="417" w:name="_Toc330459960"/>
      <w:bookmarkStart w:id="418" w:name="_Toc340677045"/>
      <w:bookmarkStart w:id="419" w:name="_Toc365985154"/>
      <w:bookmarkStart w:id="420" w:name="_Toc339019990"/>
      <w:bookmarkStart w:id="421" w:name="_Toc370388389"/>
      <w:bookmarkStart w:id="422" w:name="_Toc340507417"/>
      <w:bookmarkStart w:id="423" w:name="_Toc497224201"/>
      <w:bookmarkStart w:id="424" w:name="_Toc339441062"/>
      <w:bookmarkStart w:id="425" w:name="_Toc340672844"/>
      <w:bookmarkStart w:id="426" w:name="_Toc341348313"/>
      <w:bookmarkStart w:id="427" w:name="_Toc342296735"/>
      <w:bookmarkStart w:id="428" w:name="_Toc350756425"/>
      <w:bookmarkStart w:id="429" w:name="_Toc339019864"/>
      <w:bookmarkStart w:id="430" w:name="_Toc350438724"/>
      <w:bookmarkStart w:id="431" w:name="_Toc349143564"/>
      <w:bookmarkStart w:id="432" w:name="_Toc503785403"/>
      <w:bookmarkStart w:id="433" w:name="_Toc345513842"/>
      <w:bookmarkStart w:id="434" w:name="_Toc333238608"/>
      <w:bookmarkStart w:id="435" w:name="_Toc331684013"/>
      <w:bookmarkStart w:id="436" w:name="_Toc337632333"/>
      <w:bookmarkStart w:id="437" w:name="_Toc365967048"/>
      <w:bookmarkStart w:id="438" w:name="_Toc333935662"/>
      <w:bookmarkStart w:id="439" w:name="_Toc339020208"/>
      <w:bookmarkStart w:id="440" w:name="_Toc24170"/>
      <w:bookmarkStart w:id="441" w:name="_Toc374454576"/>
      <w:bookmarkStart w:id="442" w:name="_Toc7542"/>
      <w:bookmarkStart w:id="443" w:name="_Toc503785405"/>
      <w:bookmarkStart w:id="444" w:name="_Toc497224203"/>
      <w:bookmarkStart w:id="445" w:name="_Toc332206685"/>
      <w:bookmarkStart w:id="446" w:name="_Toc349143566"/>
      <w:bookmarkStart w:id="447" w:name="_Toc339441064"/>
      <w:bookmarkStart w:id="448" w:name="_Toc345513844"/>
      <w:bookmarkStart w:id="449" w:name="_Toc331684015"/>
      <w:bookmarkStart w:id="450" w:name="_Toc333238610"/>
      <w:bookmarkStart w:id="451" w:name="_Toc365967050"/>
      <w:bookmarkStart w:id="452" w:name="_Toc333237654"/>
      <w:bookmarkStart w:id="453" w:name="_Toc340672846"/>
      <w:bookmarkStart w:id="454" w:name="_Toc339019992"/>
      <w:bookmarkStart w:id="455" w:name="_Toc336681912"/>
      <w:bookmarkStart w:id="456" w:name="_Toc342060351"/>
      <w:bookmarkStart w:id="457" w:name="_Toc341348315"/>
      <w:bookmarkStart w:id="458" w:name="_Toc333935323"/>
      <w:bookmarkStart w:id="459" w:name="_Toc342296737"/>
      <w:bookmarkStart w:id="460" w:name="_Toc339020210"/>
      <w:bookmarkStart w:id="461" w:name="_Toc340507419"/>
      <w:bookmarkStart w:id="462" w:name="_Toc349127603"/>
      <w:bookmarkStart w:id="463" w:name="_Toc366072505"/>
      <w:bookmarkStart w:id="464" w:name="_Toc340677047"/>
      <w:bookmarkStart w:id="465" w:name="_Toc365985156"/>
      <w:bookmarkStart w:id="466" w:name="_Toc339019866"/>
      <w:bookmarkStart w:id="467" w:name="_Toc350756427"/>
      <w:bookmarkStart w:id="468" w:name="_Toc339020072"/>
      <w:bookmarkStart w:id="469" w:name="_Toc333237765"/>
      <w:bookmarkStart w:id="470" w:name="_Toc331512875"/>
      <w:bookmarkStart w:id="471" w:name="_Toc337632335"/>
      <w:bookmarkStart w:id="472" w:name="_Toc330459962"/>
      <w:bookmarkStart w:id="473" w:name="_Toc336681557"/>
      <w:bookmarkStart w:id="474" w:name="_Toc339362277"/>
      <w:bookmarkStart w:id="475" w:name="_Toc350438726"/>
      <w:bookmarkStart w:id="476" w:name="_Toc332270323"/>
      <w:bookmarkStart w:id="477" w:name="_Toc333935664"/>
      <w:r>
        <w:rPr>
          <w:rFonts w:hint="eastAsia"/>
          <w:color w:val="000000" w:themeColor="text1"/>
          <w:highlight w:val="none"/>
          <w14:textFill>
            <w14:solidFill>
              <w14:schemeClr w14:val="tx1"/>
            </w14:solidFill>
          </w14:textFill>
        </w:rPr>
        <w:t>招标文件的澄清</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r>
        <w:rPr>
          <w:rFonts w:hint="eastAsia"/>
          <w:color w:val="000000" w:themeColor="text1"/>
          <w:highlight w:val="none"/>
          <w14:textFill>
            <w14:solidFill>
              <w14:schemeClr w14:val="tx1"/>
            </w14:solidFill>
          </w14:textFill>
        </w:rPr>
        <w:t>、修改</w:t>
      </w:r>
      <w:bookmarkEnd w:id="440"/>
      <w:bookmarkEnd w:id="441"/>
      <w:bookmarkEnd w:id="442"/>
    </w:p>
    <w:p>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澄清或修改时间距投标截止时间不足15日的，招标人或招标代理机构在征得已获取招标文件的投标人同意并书面确认后，可不改变投标截止时间。</w:t>
      </w:r>
    </w:p>
    <w:p>
      <w:pPr>
        <w:pStyle w:val="4"/>
        <w:numPr>
          <w:ilvl w:val="0"/>
          <w:numId w:val="0"/>
        </w:numPr>
        <w:rPr>
          <w:color w:val="000000" w:themeColor="text1"/>
          <w:sz w:val="24"/>
          <w:highlight w:val="none"/>
          <w14:textFill>
            <w14:solidFill>
              <w14:schemeClr w14:val="tx1"/>
            </w14:solidFill>
          </w14:textFill>
        </w:rPr>
      </w:pPr>
      <w:bookmarkStart w:id="478" w:name="_Toc374454577"/>
      <w:r>
        <w:rPr>
          <w:color w:val="000000" w:themeColor="text1"/>
          <w:sz w:val="24"/>
          <w:highlight w:val="none"/>
          <w14:textFill>
            <w14:solidFill>
              <w14:schemeClr w14:val="tx1"/>
            </w14:solidFill>
          </w14:textFill>
        </w:rPr>
        <w:br w:type="page"/>
      </w:r>
      <w:bookmarkStart w:id="479" w:name="_Toc1905"/>
      <w:bookmarkStart w:id="480" w:name="_Toc20197"/>
      <w:r>
        <w:rPr>
          <w:rFonts w:hint="eastAsia"/>
          <w:color w:val="000000" w:themeColor="text1"/>
          <w:sz w:val="24"/>
          <w:highlight w:val="none"/>
          <w14:textFill>
            <w14:solidFill>
              <w14:schemeClr w14:val="tx1"/>
            </w14:solidFill>
          </w14:textFill>
        </w:rPr>
        <w:t>Ｃ投标文件的编</w:t>
      </w:r>
      <w:bookmarkEnd w:id="443"/>
      <w:bookmarkEnd w:id="444"/>
      <w:r>
        <w:rPr>
          <w:rFonts w:hint="eastAsia"/>
          <w:color w:val="000000" w:themeColor="text1"/>
          <w:sz w:val="24"/>
          <w:highlight w:val="none"/>
          <w14:textFill>
            <w14:solidFill>
              <w14:schemeClr w14:val="tx1"/>
            </w14:solidFill>
          </w14:textFill>
        </w:rPr>
        <w:t>制</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481" w:name="_Toc342296738"/>
      <w:bookmarkStart w:id="482" w:name="_Toc333238611"/>
      <w:bookmarkStart w:id="483" w:name="_Toc345513845"/>
      <w:bookmarkStart w:id="484" w:name="_Toc333935665"/>
      <w:bookmarkStart w:id="485" w:name="_Toc336681913"/>
      <w:bookmarkStart w:id="486" w:name="_Toc330459963"/>
      <w:bookmarkStart w:id="487" w:name="_Toc331684016"/>
      <w:bookmarkStart w:id="488" w:name="_Toc333237766"/>
      <w:bookmarkStart w:id="489" w:name="_Toc333237655"/>
      <w:bookmarkStart w:id="490" w:name="_Toc337632336"/>
      <w:bookmarkStart w:id="491" w:name="_Toc365985157"/>
      <w:bookmarkStart w:id="492" w:name="_Toc332270324"/>
      <w:bookmarkStart w:id="493" w:name="_Toc340677048"/>
      <w:bookmarkStart w:id="494" w:name="_Toc366072506"/>
      <w:bookmarkStart w:id="495" w:name="_Toc365967051"/>
      <w:bookmarkStart w:id="496" w:name="_Toc349143567"/>
      <w:bookmarkStart w:id="497" w:name="_Toc333935324"/>
      <w:bookmarkStart w:id="498" w:name="_Toc339362278"/>
      <w:bookmarkStart w:id="499" w:name="_Toc331512876"/>
      <w:bookmarkStart w:id="500" w:name="_Toc342060352"/>
      <w:bookmarkStart w:id="501" w:name="_Toc340672847"/>
      <w:bookmarkStart w:id="502" w:name="_Toc350438727"/>
      <w:bookmarkStart w:id="503" w:name="_Toc503785406"/>
      <w:bookmarkStart w:id="504" w:name="_Toc339020073"/>
      <w:bookmarkStart w:id="505" w:name="_Toc497224204"/>
      <w:bookmarkStart w:id="506" w:name="_Toc332206686"/>
      <w:bookmarkStart w:id="507" w:name="_Toc339019993"/>
      <w:bookmarkStart w:id="508" w:name="_Toc339441065"/>
      <w:bookmarkStart w:id="509" w:name="_Toc349127604"/>
      <w:bookmarkStart w:id="510" w:name="_Toc341348316"/>
      <w:bookmarkStart w:id="511" w:name="_Toc350756428"/>
      <w:bookmarkStart w:id="512" w:name="_Toc374454578"/>
      <w:bookmarkStart w:id="513" w:name="_Toc339020211"/>
      <w:bookmarkStart w:id="514" w:name="_Toc2225"/>
      <w:bookmarkStart w:id="515" w:name="_Toc31231"/>
      <w:bookmarkStart w:id="516" w:name="_Toc336681558"/>
      <w:bookmarkStart w:id="517" w:name="_Toc339019867"/>
      <w:bookmarkStart w:id="518" w:name="_Toc340507420"/>
      <w:r>
        <w:rPr>
          <w:rFonts w:hint="eastAsia"/>
          <w:color w:val="000000" w:themeColor="text1"/>
          <w:highlight w:val="none"/>
          <w14:textFill>
            <w14:solidFill>
              <w14:schemeClr w14:val="tx1"/>
            </w14:solidFill>
          </w14:textFill>
        </w:rPr>
        <w:t>要求</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519" w:name="_Toc339020212"/>
      <w:bookmarkStart w:id="520" w:name="_Toc340672848"/>
      <w:bookmarkStart w:id="521" w:name="_Toc503785407"/>
      <w:bookmarkStart w:id="522" w:name="_Toc374454579"/>
      <w:bookmarkStart w:id="523" w:name="_Toc331512877"/>
      <w:bookmarkStart w:id="524" w:name="_Toc365985158"/>
      <w:bookmarkStart w:id="525" w:name="_Toc333935325"/>
      <w:bookmarkStart w:id="526" w:name="_Toc333238612"/>
      <w:bookmarkStart w:id="527" w:name="_Toc339019994"/>
      <w:bookmarkStart w:id="528" w:name="_Toc345513846"/>
      <w:bookmarkStart w:id="529" w:name="_Toc337632337"/>
      <w:bookmarkStart w:id="530" w:name="_Toc339362279"/>
      <w:bookmarkStart w:id="531" w:name="_Toc349143568"/>
      <w:bookmarkStart w:id="532" w:name="_Toc341348317"/>
      <w:bookmarkStart w:id="533" w:name="_Toc342060353"/>
      <w:bookmarkStart w:id="534" w:name="_Toc365967052"/>
      <w:bookmarkStart w:id="535" w:name="_Toc336681914"/>
      <w:bookmarkStart w:id="536" w:name="_Toc349127605"/>
      <w:bookmarkStart w:id="537" w:name="_Toc342296739"/>
      <w:bookmarkStart w:id="538" w:name="_Toc339441066"/>
      <w:bookmarkStart w:id="539" w:name="_Toc350438728"/>
      <w:bookmarkStart w:id="540" w:name="_Toc340677049"/>
      <w:bookmarkStart w:id="541" w:name="_Toc336681559"/>
      <w:bookmarkStart w:id="542" w:name="_Toc333237767"/>
      <w:bookmarkStart w:id="543" w:name="_Toc332270325"/>
      <w:bookmarkStart w:id="544" w:name="_Toc331684017"/>
      <w:bookmarkStart w:id="545" w:name="_Toc339019868"/>
      <w:bookmarkStart w:id="546" w:name="_Toc333237656"/>
      <w:bookmarkStart w:id="547" w:name="_Toc332206687"/>
      <w:bookmarkStart w:id="548" w:name="_Toc339020074"/>
      <w:bookmarkStart w:id="549" w:name="_Toc366072507"/>
      <w:bookmarkStart w:id="550" w:name="_Toc330459964"/>
      <w:bookmarkStart w:id="551" w:name="_Toc20680"/>
      <w:bookmarkStart w:id="552" w:name="_Toc350756429"/>
      <w:bookmarkStart w:id="553" w:name="_Toc333935666"/>
      <w:bookmarkStart w:id="554" w:name="_Toc497224205"/>
      <w:bookmarkStart w:id="555" w:name="_Toc14340"/>
      <w:bookmarkStart w:id="556" w:name="_Toc340507421"/>
      <w:r>
        <w:rPr>
          <w:rFonts w:hint="eastAsia"/>
          <w:color w:val="000000" w:themeColor="text1"/>
          <w:highlight w:val="none"/>
          <w14:textFill>
            <w14:solidFill>
              <w14:schemeClr w14:val="tx1"/>
            </w14:solidFill>
          </w14:textFill>
        </w:rPr>
        <w:t>投标语言及计量单位</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投标人提交的投标文件（包括资格证明文件）以及投标人与招标代理机构就有关投标的所有往来函电均应使用中文。投标人可以提交用其它语言打印的资料，但有关段落必须译成中文。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557" w:name="_Toc349127606"/>
      <w:bookmarkStart w:id="558" w:name="_Toc497224206"/>
      <w:bookmarkStart w:id="559" w:name="_Toc342296740"/>
      <w:bookmarkStart w:id="560" w:name="_Toc366072508"/>
      <w:bookmarkStart w:id="561" w:name="_Toc339441067"/>
      <w:bookmarkStart w:id="562" w:name="_Toc374454580"/>
      <w:bookmarkStart w:id="563" w:name="_Toc4734"/>
      <w:bookmarkStart w:id="564" w:name="_Toc331512878"/>
      <w:bookmarkStart w:id="565" w:name="_Toc350438729"/>
      <w:bookmarkStart w:id="566" w:name="_Toc333237657"/>
      <w:bookmarkStart w:id="567" w:name="_Toc339019869"/>
      <w:bookmarkStart w:id="568" w:name="_Toc332270326"/>
      <w:bookmarkStart w:id="569" w:name="_Toc350756430"/>
      <w:bookmarkStart w:id="570" w:name="_Toc331684018"/>
      <w:bookmarkStart w:id="571" w:name="_Toc339020075"/>
      <w:bookmarkStart w:id="572" w:name="_Toc503785408"/>
      <w:bookmarkStart w:id="573" w:name="_Toc339020213"/>
      <w:bookmarkStart w:id="574" w:name="_Toc345513847"/>
      <w:bookmarkStart w:id="575" w:name="_Toc340672849"/>
      <w:bookmarkStart w:id="576" w:name="_Toc349143569"/>
      <w:bookmarkStart w:id="577" w:name="_Toc340677050"/>
      <w:bookmarkStart w:id="578" w:name="_Toc339019995"/>
      <w:bookmarkStart w:id="579" w:name="_Toc1880"/>
      <w:bookmarkStart w:id="580" w:name="_Toc342060354"/>
      <w:bookmarkStart w:id="581" w:name="_Toc365967053"/>
      <w:bookmarkStart w:id="582" w:name="_Toc339362280"/>
      <w:bookmarkStart w:id="583" w:name="_Toc337632338"/>
      <w:bookmarkStart w:id="584" w:name="_Toc365985159"/>
      <w:bookmarkStart w:id="585" w:name="_Toc333237768"/>
      <w:bookmarkStart w:id="586" w:name="_Toc333935326"/>
      <w:bookmarkStart w:id="587" w:name="_Toc330459965"/>
      <w:bookmarkStart w:id="588" w:name="_Toc332206688"/>
      <w:bookmarkStart w:id="589" w:name="_Toc336681915"/>
      <w:bookmarkStart w:id="590" w:name="_Toc336681560"/>
      <w:bookmarkStart w:id="591" w:name="_Toc341348318"/>
      <w:bookmarkStart w:id="592" w:name="_Toc340507422"/>
      <w:bookmarkStart w:id="593" w:name="_Toc333238613"/>
      <w:bookmarkStart w:id="594" w:name="_Toc333935667"/>
      <w:r>
        <w:rPr>
          <w:rFonts w:hint="eastAsia"/>
          <w:color w:val="000000" w:themeColor="text1"/>
          <w:highlight w:val="none"/>
          <w14:textFill>
            <w14:solidFill>
              <w14:schemeClr w14:val="tx1"/>
            </w14:solidFill>
          </w14:textFill>
        </w:rPr>
        <w:t>投标文件的构成</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95" w:name="_Toc503785409"/>
      <w:bookmarkStart w:id="596" w:name="_Toc497224207"/>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597" w:name="_Toc340672850"/>
      <w:bookmarkStart w:id="598" w:name="_Toc339441068"/>
      <w:bookmarkStart w:id="599" w:name="_Toc339020076"/>
      <w:bookmarkStart w:id="600" w:name="_Toc339019870"/>
      <w:bookmarkStart w:id="601" w:name="_Toc333935668"/>
      <w:bookmarkStart w:id="602" w:name="_Toc345513848"/>
      <w:bookmarkStart w:id="603" w:name="_Toc336681916"/>
      <w:bookmarkStart w:id="604" w:name="_Toc339019996"/>
      <w:bookmarkStart w:id="605" w:name="_Toc350756431"/>
      <w:bookmarkStart w:id="606" w:name="_Toc365985160"/>
      <w:bookmarkStart w:id="607" w:name="_Toc365967054"/>
      <w:bookmarkStart w:id="608" w:name="_Toc24042"/>
      <w:bookmarkStart w:id="609" w:name="_Toc350438730"/>
      <w:bookmarkStart w:id="610" w:name="_Toc333237769"/>
      <w:bookmarkStart w:id="611" w:name="_Toc342296741"/>
      <w:bookmarkStart w:id="612" w:name="_Toc349127607"/>
      <w:bookmarkStart w:id="613" w:name="_Toc341348319"/>
      <w:bookmarkStart w:id="614" w:name="_Toc366072509"/>
      <w:bookmarkStart w:id="615" w:name="_Toc331684019"/>
      <w:bookmarkStart w:id="616" w:name="_Toc374454581"/>
      <w:bookmarkStart w:id="617" w:name="_Toc337632339"/>
      <w:bookmarkStart w:id="618" w:name="_Toc20504"/>
      <w:bookmarkStart w:id="619" w:name="_Toc336681561"/>
      <w:bookmarkStart w:id="620" w:name="_Toc333237658"/>
      <w:bookmarkStart w:id="621" w:name="_Toc332270327"/>
      <w:bookmarkStart w:id="622" w:name="_Toc349143570"/>
      <w:bookmarkStart w:id="623" w:name="_Toc332206689"/>
      <w:bookmarkStart w:id="624" w:name="_Toc330459966"/>
      <w:bookmarkStart w:id="625" w:name="_Toc340507423"/>
      <w:bookmarkStart w:id="626" w:name="_Toc333935327"/>
      <w:bookmarkStart w:id="627" w:name="_Toc333238614"/>
      <w:bookmarkStart w:id="628" w:name="_Toc339020214"/>
      <w:bookmarkStart w:id="629" w:name="_Toc342060355"/>
      <w:bookmarkStart w:id="630" w:name="_Toc340677051"/>
      <w:bookmarkStart w:id="631" w:name="_Toc331512879"/>
      <w:bookmarkStart w:id="632" w:name="_Toc339362281"/>
      <w:r>
        <w:rPr>
          <w:rFonts w:hint="eastAsia"/>
          <w:color w:val="000000" w:themeColor="text1"/>
          <w:highlight w:val="none"/>
          <w14:textFill>
            <w14:solidFill>
              <w14:schemeClr w14:val="tx1"/>
            </w14:solidFill>
          </w14:textFill>
        </w:rPr>
        <w:t>投标文件格式</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33" w:name="_Toc333935328"/>
      <w:bookmarkStart w:id="634" w:name="_Toc341348320"/>
      <w:bookmarkStart w:id="635" w:name="_Toc339019871"/>
      <w:bookmarkStart w:id="636" w:name="_Toc345513849"/>
      <w:bookmarkStart w:id="637" w:name="_Toc339362282"/>
      <w:bookmarkStart w:id="638" w:name="_Toc349127608"/>
      <w:bookmarkStart w:id="639" w:name="_Toc365985161"/>
      <w:bookmarkStart w:id="640" w:name="_Toc333935669"/>
      <w:bookmarkStart w:id="641" w:name="_Toc10870"/>
      <w:bookmarkStart w:id="642" w:name="_Toc350438731"/>
      <w:bookmarkStart w:id="643" w:name="_Toc336681562"/>
      <w:bookmarkStart w:id="644" w:name="_Toc366072510"/>
      <w:bookmarkStart w:id="645" w:name="_Toc337632340"/>
      <w:bookmarkStart w:id="646" w:name="_Toc5003680"/>
      <w:bookmarkStart w:id="647" w:name="_Toc365967055"/>
      <w:bookmarkStart w:id="648" w:name="_Toc349143571"/>
      <w:bookmarkStart w:id="649" w:name="_Toc332206690"/>
      <w:bookmarkStart w:id="650" w:name="_Toc333237770"/>
      <w:bookmarkStart w:id="651" w:name="_Toc332270328"/>
      <w:bookmarkStart w:id="652" w:name="_Toc336681917"/>
      <w:bookmarkStart w:id="653" w:name="_Toc23818"/>
      <w:bookmarkStart w:id="654" w:name="_Toc339020077"/>
      <w:bookmarkStart w:id="655" w:name="_Toc342296742"/>
      <w:bookmarkStart w:id="656" w:name="_Toc339441069"/>
      <w:bookmarkStart w:id="657" w:name="_Toc331512880"/>
      <w:bookmarkStart w:id="658" w:name="_Toc340677052"/>
      <w:bookmarkStart w:id="659" w:name="_Toc342060356"/>
      <w:bookmarkStart w:id="660" w:name="_Toc339019997"/>
      <w:bookmarkStart w:id="661" w:name="_Toc333237659"/>
      <w:bookmarkStart w:id="662" w:name="_Toc331684020"/>
      <w:bookmarkStart w:id="663" w:name="_Toc340507424"/>
      <w:bookmarkStart w:id="664" w:name="_Toc340672851"/>
      <w:bookmarkStart w:id="665" w:name="_Toc350756432"/>
      <w:bookmarkStart w:id="666" w:name="_Toc339020215"/>
      <w:bookmarkStart w:id="667" w:name="_Toc374454582"/>
      <w:bookmarkStart w:id="668" w:name="_Toc333238615"/>
      <w:bookmarkStart w:id="669" w:name="_Toc330459967"/>
      <w:r>
        <w:rPr>
          <w:rFonts w:hint="eastAsia"/>
          <w:color w:val="000000" w:themeColor="text1"/>
          <w:highlight w:val="none"/>
          <w14:textFill>
            <w14:solidFill>
              <w14:schemeClr w14:val="tx1"/>
            </w14:solidFill>
          </w14:textFill>
        </w:rPr>
        <w:t>资格证明文件</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招标人签订合同，就中标项目向招标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70" w:name="_Toc336681918"/>
      <w:bookmarkStart w:id="671" w:name="_Toc337632341"/>
      <w:bookmarkStart w:id="672" w:name="_Toc332270329"/>
      <w:bookmarkStart w:id="673" w:name="_Toc366072511"/>
      <w:bookmarkStart w:id="674" w:name="_Toc349143572"/>
      <w:bookmarkStart w:id="675" w:name="_Toc349127609"/>
      <w:bookmarkStart w:id="676" w:name="_Toc333237660"/>
      <w:bookmarkStart w:id="677" w:name="_Toc340677053"/>
      <w:bookmarkStart w:id="678" w:name="_Toc340672852"/>
      <w:bookmarkStart w:id="679" w:name="_Toc333935670"/>
      <w:bookmarkStart w:id="680" w:name="_Toc339020216"/>
      <w:bookmarkStart w:id="681" w:name="_Toc339019998"/>
      <w:bookmarkStart w:id="682" w:name="_Toc365967056"/>
      <w:bookmarkStart w:id="683" w:name="_Toc342060357"/>
      <w:bookmarkStart w:id="684" w:name="_Toc339020078"/>
      <w:bookmarkStart w:id="685" w:name="_Toc339019872"/>
      <w:bookmarkStart w:id="686" w:name="_Toc374454583"/>
      <w:bookmarkStart w:id="687" w:name="_Toc339441070"/>
      <w:bookmarkStart w:id="688" w:name="_Toc340507425"/>
      <w:bookmarkStart w:id="689" w:name="_Toc350756433"/>
      <w:bookmarkStart w:id="690" w:name="_Toc365985162"/>
      <w:bookmarkStart w:id="691" w:name="_Toc330459968"/>
      <w:bookmarkStart w:id="692" w:name="_Toc333237771"/>
      <w:bookmarkStart w:id="693" w:name="_Toc339362283"/>
      <w:bookmarkStart w:id="694" w:name="_Toc341348321"/>
      <w:bookmarkStart w:id="695" w:name="_Toc5003681"/>
      <w:bookmarkStart w:id="696" w:name="_Toc331512881"/>
      <w:bookmarkStart w:id="697" w:name="_Toc350438732"/>
      <w:bookmarkStart w:id="698" w:name="_Toc14904"/>
      <w:bookmarkStart w:id="699" w:name="_Toc342296743"/>
      <w:bookmarkStart w:id="700" w:name="_Toc333238616"/>
      <w:bookmarkStart w:id="701" w:name="_Toc15141"/>
      <w:bookmarkStart w:id="702" w:name="_Toc331684021"/>
      <w:bookmarkStart w:id="703" w:name="_Toc332206691"/>
      <w:bookmarkStart w:id="704" w:name="_Toc336681563"/>
      <w:bookmarkStart w:id="705" w:name="_Toc345513850"/>
      <w:bookmarkStart w:id="706" w:name="_Toc333935329"/>
      <w:r>
        <w:rPr>
          <w:rFonts w:hint="eastAsia"/>
          <w:color w:val="000000" w:themeColor="text1"/>
          <w:highlight w:val="none"/>
          <w14:textFill>
            <w14:solidFill>
              <w14:schemeClr w14:val="tx1"/>
            </w14:solidFill>
          </w14:textFill>
        </w:rPr>
        <w:t>货物和服务的证明文件</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12.1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证明货物和服务与招标文件的要求相一致的文件，它可以是文字资料、图纸、手册和数据，包括：</w:t>
      </w:r>
    </w:p>
    <w:p>
      <w:pPr>
        <w:numPr>
          <w:ilvl w:val="5"/>
          <w:numId w:val="26"/>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货物从招标人开始使用至招标要求中规定的周期内正常、连续地使用所必须的备件和专用工具清单，包括备件和专用工具的货源及现行价格。</w:t>
      </w:r>
    </w:p>
    <w:p>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对照招标文件技术规格，逐条说明所提供货物和服务已对招标人的技术规格做出了实质性的响应，或申明与技术规格条文的偏差和例外。特别对于有具体参数要求的指标，投标人必须提供所投设备的具体参数值。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07" w:name="_Toc340677054"/>
      <w:bookmarkStart w:id="708" w:name="_Toc333935671"/>
      <w:bookmarkStart w:id="709" w:name="_Toc336681564"/>
      <w:bookmarkStart w:id="710" w:name="_Toc336681919"/>
      <w:bookmarkStart w:id="711" w:name="_Toc339020079"/>
      <w:bookmarkStart w:id="712" w:name="_Toc331684022"/>
      <w:bookmarkStart w:id="713" w:name="_Toc350438733"/>
      <w:bookmarkStart w:id="714" w:name="_Toc365985163"/>
      <w:bookmarkStart w:id="715" w:name="_Toc340672853"/>
      <w:bookmarkStart w:id="716" w:name="_Toc342296744"/>
      <w:bookmarkStart w:id="717" w:name="_Toc332270330"/>
      <w:bookmarkStart w:id="718" w:name="_Toc374454584"/>
      <w:bookmarkStart w:id="719" w:name="_Toc365967057"/>
      <w:bookmarkStart w:id="720" w:name="_Toc20338"/>
      <w:bookmarkStart w:id="721" w:name="_Toc503785411"/>
      <w:bookmarkStart w:id="722" w:name="_Toc349143573"/>
      <w:bookmarkStart w:id="723" w:name="_Toc14388"/>
      <w:bookmarkStart w:id="724" w:name="_Toc337632342"/>
      <w:bookmarkStart w:id="725" w:name="_Toc333935330"/>
      <w:bookmarkStart w:id="726" w:name="_Toc333237772"/>
      <w:bookmarkStart w:id="727" w:name="_Toc333237661"/>
      <w:bookmarkStart w:id="728" w:name="_Toc366072512"/>
      <w:bookmarkStart w:id="729" w:name="_Toc339019873"/>
      <w:bookmarkStart w:id="730" w:name="_Toc339019999"/>
      <w:bookmarkStart w:id="731" w:name="_Toc339441071"/>
      <w:bookmarkStart w:id="732" w:name="_Toc339362284"/>
      <w:bookmarkStart w:id="733" w:name="_Toc497224209"/>
      <w:bookmarkStart w:id="734" w:name="_Toc341348322"/>
      <w:bookmarkStart w:id="735" w:name="_Toc333238617"/>
      <w:bookmarkStart w:id="736" w:name="_Toc330459969"/>
      <w:bookmarkStart w:id="737" w:name="_Toc349127610"/>
      <w:bookmarkStart w:id="738" w:name="_Toc342060358"/>
      <w:bookmarkStart w:id="739" w:name="_Toc332206692"/>
      <w:bookmarkStart w:id="740" w:name="_Toc350756434"/>
      <w:bookmarkStart w:id="741" w:name="_Toc345513851"/>
      <w:bookmarkStart w:id="742" w:name="_Toc339020217"/>
      <w:bookmarkStart w:id="743" w:name="_Toc340507426"/>
      <w:bookmarkStart w:id="744" w:name="_Toc331512882"/>
      <w:r>
        <w:rPr>
          <w:rFonts w:hint="eastAsia"/>
          <w:color w:val="000000" w:themeColor="text1"/>
          <w:highlight w:val="none"/>
          <w14:textFill>
            <w14:solidFill>
              <w14:schemeClr w14:val="tx1"/>
            </w14:solidFill>
          </w14:textFill>
        </w:rPr>
        <w:t>投标报价与投标货币</w:t>
      </w:r>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   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投标人在投标文件中如有任何遗漏，影响到招标文件中规定的范围、质量、性能和项目的实施或限制了招标人的权利和投标人的义务，由此产生的费用由投标人负责。</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45" w:name="_Toc341348323"/>
      <w:bookmarkStart w:id="746" w:name="_Toc339019874"/>
      <w:bookmarkStart w:id="747" w:name="_Toc333237773"/>
      <w:bookmarkStart w:id="748" w:name="_Toc336681920"/>
      <w:bookmarkStart w:id="749" w:name="_Toc339441072"/>
      <w:bookmarkStart w:id="750" w:name="_Toc339362285"/>
      <w:bookmarkStart w:id="751" w:name="_Toc337632343"/>
      <w:bookmarkStart w:id="752" w:name="_Toc350756435"/>
      <w:bookmarkStart w:id="753" w:name="_Toc330459970"/>
      <w:bookmarkStart w:id="754" w:name="_Toc333935331"/>
      <w:bookmarkStart w:id="755" w:name="_Toc497224212"/>
      <w:bookmarkStart w:id="756" w:name="_Toc332206693"/>
      <w:bookmarkStart w:id="757" w:name="_Toc339020080"/>
      <w:bookmarkStart w:id="758" w:name="_Toc339020218"/>
      <w:bookmarkStart w:id="759" w:name="_Toc20010"/>
      <w:bookmarkStart w:id="760" w:name="_Toc331512883"/>
      <w:bookmarkStart w:id="761" w:name="_Toc331684023"/>
      <w:bookmarkStart w:id="762" w:name="_Toc336681565"/>
      <w:bookmarkStart w:id="763" w:name="_Toc374454585"/>
      <w:bookmarkStart w:id="764" w:name="_Toc345513852"/>
      <w:bookmarkStart w:id="765" w:name="_Toc340672854"/>
      <w:bookmarkStart w:id="766" w:name="_Toc350438734"/>
      <w:bookmarkStart w:id="767" w:name="_Toc342296745"/>
      <w:bookmarkStart w:id="768" w:name="_Toc3679"/>
      <w:bookmarkStart w:id="769" w:name="_Toc365967058"/>
      <w:bookmarkStart w:id="770" w:name="_Toc342060359"/>
      <w:bookmarkStart w:id="771" w:name="_Toc340677055"/>
      <w:bookmarkStart w:id="772" w:name="_Toc349143574"/>
      <w:bookmarkStart w:id="773" w:name="_Toc333935672"/>
      <w:bookmarkStart w:id="774" w:name="_Toc503785414"/>
      <w:bookmarkStart w:id="775" w:name="_Toc340507427"/>
      <w:bookmarkStart w:id="776" w:name="_Toc366072513"/>
      <w:bookmarkStart w:id="777" w:name="_Toc333237662"/>
      <w:bookmarkStart w:id="778" w:name="_Toc333238618"/>
      <w:bookmarkStart w:id="779" w:name="_Toc332270331"/>
      <w:bookmarkStart w:id="780" w:name="_Toc339020000"/>
      <w:bookmarkStart w:id="781" w:name="_Toc365985164"/>
      <w:bookmarkStart w:id="782" w:name="_Toc349127611"/>
      <w:r>
        <w:rPr>
          <w:rFonts w:hint="eastAsia"/>
          <w:color w:val="000000" w:themeColor="text1"/>
          <w:highlight w:val="none"/>
          <w14:textFill>
            <w14:solidFill>
              <w14:schemeClr w14:val="tx1"/>
            </w14:solidFill>
          </w14:textFill>
        </w:rPr>
        <w:t>投标保证金</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招标代理机构在因投标人的行为受到损害时，可根据第14.7条的规定，投标人的投标保证金不予退还。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未中标的投标人的投标保证金，招标代理机构应当自中标通知书发出之日起5个工作日内无息退还。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83" w:name="_Toc333237663"/>
      <w:bookmarkStart w:id="784" w:name="_Toc350756436"/>
      <w:bookmarkStart w:id="785" w:name="_Toc332270332"/>
      <w:bookmarkStart w:id="786" w:name="_Toc339362286"/>
      <w:bookmarkStart w:id="787" w:name="_Toc331684024"/>
      <w:bookmarkStart w:id="788" w:name="_Toc339019875"/>
      <w:bookmarkStart w:id="789" w:name="_Toc366072514"/>
      <w:bookmarkStart w:id="790" w:name="_Toc333238619"/>
      <w:bookmarkStart w:id="791" w:name="_Toc340677056"/>
      <w:bookmarkStart w:id="792" w:name="_Toc331512884"/>
      <w:bookmarkStart w:id="793" w:name="_Toc350438735"/>
      <w:bookmarkStart w:id="794" w:name="_Toc365985165"/>
      <w:bookmarkStart w:id="795" w:name="_Toc337632344"/>
      <w:bookmarkStart w:id="796" w:name="_Toc342060360"/>
      <w:bookmarkStart w:id="797" w:name="_Toc333935332"/>
      <w:bookmarkStart w:id="798" w:name="_Toc339020081"/>
      <w:bookmarkStart w:id="799" w:name="_Toc341348324"/>
      <w:bookmarkStart w:id="800" w:name="_Toc340507428"/>
      <w:bookmarkStart w:id="801" w:name="_Toc345513853"/>
      <w:bookmarkStart w:id="802" w:name="_Toc340672855"/>
      <w:bookmarkStart w:id="803" w:name="_Toc330459971"/>
      <w:bookmarkStart w:id="804" w:name="_Toc336681921"/>
      <w:bookmarkStart w:id="805" w:name="_Toc365967059"/>
      <w:bookmarkStart w:id="806" w:name="_Toc339020219"/>
      <w:bookmarkStart w:id="807" w:name="_Toc349127612"/>
      <w:bookmarkStart w:id="808" w:name="_Toc342296746"/>
      <w:bookmarkStart w:id="809" w:name="_Toc336681566"/>
      <w:bookmarkStart w:id="810" w:name="_Toc1801"/>
      <w:bookmarkStart w:id="811" w:name="_Toc333237774"/>
      <w:bookmarkStart w:id="812" w:name="_Toc339020001"/>
      <w:bookmarkStart w:id="813" w:name="_Toc21882"/>
      <w:bookmarkStart w:id="814" w:name="_Toc497224213"/>
      <w:bookmarkStart w:id="815" w:name="_Toc503785415"/>
      <w:bookmarkStart w:id="816" w:name="_Toc349143575"/>
      <w:bookmarkStart w:id="817" w:name="_Toc339441073"/>
      <w:bookmarkStart w:id="818" w:name="_Toc332206694"/>
      <w:bookmarkStart w:id="819" w:name="_Toc333935673"/>
      <w:bookmarkStart w:id="820" w:name="_Toc374454586"/>
      <w:r>
        <w:rPr>
          <w:rFonts w:hint="eastAsia"/>
          <w:color w:val="000000" w:themeColor="text1"/>
          <w:highlight w:val="none"/>
          <w14:textFill>
            <w14:solidFill>
              <w14:schemeClr w14:val="tx1"/>
            </w14:solidFill>
          </w14:textFill>
        </w:rPr>
        <w:t>投标有效期</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招标代理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821" w:name="_Toc339020082"/>
      <w:bookmarkStart w:id="822" w:name="_Toc340672856"/>
      <w:bookmarkStart w:id="823" w:name="_Toc339019876"/>
      <w:bookmarkStart w:id="824" w:name="_Toc330459972"/>
      <w:bookmarkStart w:id="825" w:name="_Toc336681567"/>
      <w:bookmarkStart w:id="826" w:name="_Toc339020002"/>
      <w:bookmarkStart w:id="827" w:name="_Toc111534389"/>
      <w:bookmarkStart w:id="828" w:name="_Toc503785416"/>
      <w:bookmarkStart w:id="829" w:name="_Toc374454587"/>
      <w:bookmarkStart w:id="830" w:name="_Toc349127613"/>
      <w:bookmarkStart w:id="831" w:name="_Toc331684025"/>
      <w:bookmarkStart w:id="832" w:name="_Toc339441074"/>
      <w:bookmarkStart w:id="833" w:name="_Toc350756437"/>
      <w:bookmarkStart w:id="834" w:name="_Toc332206695"/>
      <w:bookmarkStart w:id="835" w:name="_Toc339362287"/>
      <w:bookmarkStart w:id="836" w:name="_Toc331512885"/>
      <w:bookmarkStart w:id="837" w:name="_Toc497224214"/>
      <w:bookmarkStart w:id="838" w:name="_Toc342060361"/>
      <w:bookmarkStart w:id="839" w:name="_Toc333935333"/>
      <w:bookmarkStart w:id="840" w:name="_Toc337632345"/>
      <w:bookmarkStart w:id="841" w:name="_Toc332270333"/>
      <w:bookmarkStart w:id="842" w:name="_Toc349143576"/>
      <w:bookmarkStart w:id="843" w:name="_Toc339020220"/>
      <w:bookmarkStart w:id="844" w:name="_Toc333935674"/>
      <w:bookmarkStart w:id="845" w:name="_Toc340507429"/>
      <w:bookmarkStart w:id="846" w:name="_Toc365985166"/>
      <w:bookmarkStart w:id="847" w:name="_Toc333237775"/>
      <w:bookmarkStart w:id="848" w:name="_Toc366072515"/>
      <w:bookmarkStart w:id="849" w:name="_Toc342296747"/>
      <w:bookmarkStart w:id="850" w:name="_Toc345513854"/>
      <w:bookmarkStart w:id="851" w:name="_Toc350438736"/>
      <w:bookmarkStart w:id="852" w:name="_Toc340677057"/>
      <w:bookmarkStart w:id="853" w:name="_Toc14625"/>
      <w:bookmarkStart w:id="854" w:name="_Toc333237664"/>
      <w:bookmarkStart w:id="855" w:name="_Toc336681922"/>
      <w:bookmarkStart w:id="856" w:name="_Toc341348325"/>
      <w:bookmarkStart w:id="857" w:name="_Toc16877"/>
      <w:bookmarkStart w:id="858" w:name="_Toc365967060"/>
      <w:bookmarkStart w:id="859" w:name="_Toc333238620"/>
      <w:r>
        <w:rPr>
          <w:rFonts w:hint="eastAsia"/>
          <w:color w:val="000000" w:themeColor="text1"/>
          <w:highlight w:val="none"/>
          <w14:textFill>
            <w14:solidFill>
              <w14:schemeClr w14:val="tx1"/>
            </w14:solidFill>
          </w14:textFill>
        </w:rPr>
        <w:t>投标文件的签署及规定</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630" w:hanging="630" w:hangingChars="300"/>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14:textFill>
            <w14:solidFill>
              <w14:schemeClr w14:val="tx1"/>
            </w14:solidFill>
          </w14:textFill>
        </w:rPr>
      </w:pPr>
      <w:bookmarkStart w:id="860" w:name="_Toc332206696"/>
      <w:bookmarkStart w:id="861" w:name="_Toc366072516"/>
      <w:bookmarkStart w:id="862" w:name="_Toc333935675"/>
      <w:bookmarkStart w:id="863" w:name="_Toc342060362"/>
      <w:bookmarkStart w:id="864" w:name="_Toc339362288"/>
      <w:bookmarkStart w:id="865" w:name="_Toc350756438"/>
      <w:bookmarkStart w:id="866" w:name="_Toc339020083"/>
      <w:bookmarkStart w:id="867" w:name="_Toc341348326"/>
      <w:bookmarkStart w:id="868" w:name="_Toc340507430"/>
      <w:bookmarkStart w:id="869" w:name="_Toc333238621"/>
      <w:bookmarkStart w:id="870" w:name="_Toc339019877"/>
      <w:bookmarkStart w:id="871" w:name="_Toc332270334"/>
      <w:bookmarkStart w:id="872" w:name="_Toc330459973"/>
      <w:bookmarkStart w:id="873" w:name="_Toc111534390"/>
      <w:bookmarkStart w:id="874" w:name="_Toc342296748"/>
      <w:bookmarkStart w:id="875" w:name="_Toc349127614"/>
      <w:bookmarkStart w:id="876" w:name="_Toc345513855"/>
      <w:bookmarkStart w:id="877" w:name="_Toc339441075"/>
      <w:bookmarkStart w:id="878" w:name="_Toc337632346"/>
      <w:bookmarkStart w:id="879" w:name="_Toc340672857"/>
      <w:bookmarkStart w:id="880" w:name="_Toc503785417"/>
      <w:bookmarkStart w:id="881" w:name="_Toc349143577"/>
      <w:bookmarkStart w:id="882" w:name="_Toc365985167"/>
      <w:bookmarkStart w:id="883" w:name="_Toc374454588"/>
      <w:bookmarkStart w:id="884" w:name="_Toc365967061"/>
      <w:bookmarkStart w:id="885" w:name="_Toc333237665"/>
      <w:bookmarkStart w:id="886" w:name="_Toc340677058"/>
      <w:bookmarkStart w:id="887" w:name="_Toc336681568"/>
      <w:bookmarkStart w:id="888" w:name="_Toc331684026"/>
      <w:bookmarkStart w:id="889" w:name="_Toc336681923"/>
      <w:bookmarkStart w:id="890" w:name="_Toc350438737"/>
      <w:bookmarkStart w:id="891" w:name="_Toc497224215"/>
      <w:bookmarkStart w:id="892" w:name="_Toc339020003"/>
      <w:bookmarkStart w:id="893" w:name="_Toc339020221"/>
      <w:bookmarkStart w:id="894" w:name="_Toc333935334"/>
      <w:bookmarkStart w:id="895" w:name="_Toc333237776"/>
      <w:bookmarkStart w:id="896" w:name="_Toc331512886"/>
      <w:r>
        <w:rPr>
          <w:color w:val="000000" w:themeColor="text1"/>
          <w:sz w:val="24"/>
          <w:highlight w:val="none"/>
          <w14:textFill>
            <w14:solidFill>
              <w14:schemeClr w14:val="tx1"/>
            </w14:solidFill>
          </w14:textFill>
        </w:rPr>
        <w:br w:type="page"/>
      </w:r>
      <w:bookmarkStart w:id="897" w:name="_Toc25051"/>
      <w:bookmarkStart w:id="898" w:name="_Toc4876"/>
      <w:r>
        <w:rPr>
          <w:rFonts w:hint="eastAsia"/>
          <w:color w:val="000000" w:themeColor="text1"/>
          <w:sz w:val="24"/>
          <w:highlight w:val="none"/>
          <w14:textFill>
            <w14:solidFill>
              <w14:schemeClr w14:val="tx1"/>
            </w14:solidFill>
          </w14:textFill>
        </w:rPr>
        <w:t>Ｄ投标文件的递交</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p>
    <w:p>
      <w:pPr>
        <w:pStyle w:val="5"/>
        <w:numPr>
          <w:ilvl w:val="4"/>
          <w:numId w:val="26"/>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99" w:name="_Toc336681569"/>
      <w:bookmarkStart w:id="900" w:name="_Toc342296749"/>
      <w:bookmarkStart w:id="901" w:name="_Toc339441076"/>
      <w:bookmarkStart w:id="902" w:name="_Toc340507431"/>
      <w:bookmarkStart w:id="903" w:name="_Toc333238622"/>
      <w:bookmarkStart w:id="904" w:name="_Toc366072517"/>
      <w:bookmarkStart w:id="905" w:name="_Toc332270335"/>
      <w:bookmarkStart w:id="906" w:name="_Toc345513856"/>
      <w:bookmarkStart w:id="907" w:name="_Toc365985168"/>
      <w:bookmarkStart w:id="908" w:name="_Toc332206697"/>
      <w:bookmarkStart w:id="909" w:name="_Toc341348327"/>
      <w:bookmarkStart w:id="910" w:name="_Toc333935676"/>
      <w:bookmarkStart w:id="911" w:name="_Toc333237666"/>
      <w:bookmarkStart w:id="912" w:name="_Toc340677059"/>
      <w:bookmarkStart w:id="913" w:name="_Toc333935335"/>
      <w:bookmarkStart w:id="914" w:name="_Toc336681924"/>
      <w:bookmarkStart w:id="915" w:name="_Toc349127615"/>
      <w:bookmarkStart w:id="916" w:name="_Toc503785418"/>
      <w:bookmarkStart w:id="917" w:name="_Toc331684027"/>
      <w:bookmarkStart w:id="918" w:name="_Toc374454589"/>
      <w:bookmarkStart w:id="919" w:name="_Toc337632347"/>
      <w:bookmarkStart w:id="920" w:name="_Toc350756439"/>
      <w:bookmarkStart w:id="921" w:name="_Toc339020222"/>
      <w:bookmarkStart w:id="922" w:name="_Toc339019878"/>
      <w:bookmarkStart w:id="923" w:name="_Toc111534391"/>
      <w:bookmarkStart w:id="924" w:name="_Toc340672858"/>
      <w:bookmarkStart w:id="925" w:name="_Toc331512887"/>
      <w:bookmarkStart w:id="926" w:name="_Toc339020084"/>
      <w:bookmarkStart w:id="927" w:name="_Toc333237777"/>
      <w:bookmarkStart w:id="928" w:name="_Toc497224216"/>
      <w:bookmarkStart w:id="929" w:name="_Toc342060363"/>
      <w:bookmarkStart w:id="930" w:name="_Toc365967062"/>
      <w:bookmarkStart w:id="931" w:name="_Toc330459974"/>
      <w:bookmarkStart w:id="932" w:name="_Toc350438738"/>
      <w:bookmarkStart w:id="933" w:name="_Toc339362289"/>
      <w:bookmarkStart w:id="934" w:name="_Toc339020004"/>
      <w:bookmarkStart w:id="935" w:name="_Toc349143578"/>
      <w:r>
        <w:rPr>
          <w:rFonts w:hint="eastAsia"/>
          <w:color w:val="000000" w:themeColor="text1"/>
          <w:highlight w:val="none"/>
          <w14:textFill>
            <w14:solidFill>
              <w14:schemeClr w14:val="tx1"/>
            </w14:solidFill>
          </w14:textFill>
        </w:rPr>
        <w:t xml:space="preserve">     </w:t>
      </w:r>
      <w:bookmarkStart w:id="936" w:name="_Toc2299"/>
      <w:bookmarkStart w:id="937" w:name="_Toc27470"/>
      <w:r>
        <w:rPr>
          <w:rFonts w:hint="eastAsia"/>
          <w:color w:val="000000" w:themeColor="text1"/>
          <w:highlight w:val="none"/>
          <w14:textFill>
            <w14:solidFill>
              <w14:schemeClr w14:val="tx1"/>
            </w14:solidFill>
          </w14:textFill>
        </w:rPr>
        <w:t>投标文件的密封和标记</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p>
    <w:p>
      <w:pPr>
        <w:pStyle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38" w:name="_Toc339362290"/>
      <w:bookmarkStart w:id="939" w:name="_Toc350756440"/>
      <w:bookmarkStart w:id="940" w:name="_Toc503785419"/>
      <w:bookmarkStart w:id="941" w:name="_Toc497224217"/>
      <w:bookmarkStart w:id="942" w:name="_Toc350438739"/>
      <w:bookmarkStart w:id="943" w:name="_Toc333238623"/>
      <w:bookmarkStart w:id="944" w:name="_Toc365967063"/>
      <w:bookmarkStart w:id="945" w:name="_Toc341348328"/>
      <w:bookmarkStart w:id="946" w:name="_Toc349143579"/>
      <w:bookmarkStart w:id="947" w:name="_Toc365985169"/>
      <w:bookmarkStart w:id="948" w:name="_Toc331684028"/>
      <w:bookmarkStart w:id="949" w:name="_Toc332206698"/>
      <w:bookmarkStart w:id="950" w:name="_Toc339020223"/>
      <w:bookmarkStart w:id="951" w:name="_Toc330459975"/>
      <w:bookmarkStart w:id="952" w:name="_Toc337632348"/>
      <w:bookmarkStart w:id="953" w:name="_Toc349127616"/>
      <w:bookmarkStart w:id="954" w:name="_Toc331512888"/>
      <w:bookmarkStart w:id="955" w:name="_Toc2051"/>
      <w:bookmarkStart w:id="956" w:name="_Toc333237667"/>
      <w:bookmarkStart w:id="957" w:name="_Toc339020085"/>
      <w:bookmarkStart w:id="958" w:name="_Toc332270336"/>
      <w:bookmarkStart w:id="959" w:name="_Toc340672859"/>
      <w:bookmarkStart w:id="960" w:name="_Toc339020005"/>
      <w:bookmarkStart w:id="961" w:name="_Toc339019879"/>
      <w:bookmarkStart w:id="962" w:name="_Toc333935677"/>
      <w:bookmarkStart w:id="963" w:name="_Toc111534392"/>
      <w:bookmarkStart w:id="964" w:name="_Toc342296750"/>
      <w:bookmarkStart w:id="965" w:name="_Toc333237778"/>
      <w:bookmarkStart w:id="966" w:name="_Toc333935336"/>
      <w:bookmarkStart w:id="967" w:name="_Toc366072518"/>
      <w:bookmarkStart w:id="968" w:name="_Toc336681925"/>
      <w:bookmarkStart w:id="969" w:name="_Toc24377"/>
      <w:bookmarkStart w:id="970" w:name="_Toc340507432"/>
      <w:bookmarkStart w:id="971" w:name="_Toc339441077"/>
      <w:bookmarkStart w:id="972" w:name="_Toc342060364"/>
      <w:bookmarkStart w:id="973" w:name="_Toc374454590"/>
      <w:bookmarkStart w:id="974" w:name="_Toc340677060"/>
      <w:bookmarkStart w:id="975" w:name="_Toc345513857"/>
      <w:bookmarkStart w:id="976" w:name="_Toc336681570"/>
      <w:r>
        <w:rPr>
          <w:rFonts w:hint="eastAsia"/>
          <w:color w:val="000000" w:themeColor="text1"/>
          <w:highlight w:val="none"/>
          <w14:textFill>
            <w14:solidFill>
              <w14:schemeClr w14:val="tx1"/>
            </w14:solidFill>
          </w14:textFill>
        </w:rPr>
        <w:t>递交投标文件的时间、地点及截止时间</w:t>
      </w:r>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投标文件需由专人送交。投标人须将密封和标记后的投标文件，按照招标文件中注明的开标地址于投标截止时间之前送交招标代理机构。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77" w:name="_Toc340672860"/>
      <w:bookmarkStart w:id="978" w:name="_Toc330459976"/>
      <w:bookmarkStart w:id="979" w:name="_Toc339362291"/>
      <w:bookmarkStart w:id="980" w:name="_Toc349143580"/>
      <w:bookmarkStart w:id="981" w:name="_Toc366072519"/>
      <w:bookmarkStart w:id="982" w:name="_Toc340507433"/>
      <w:bookmarkStart w:id="983" w:name="_Toc336681926"/>
      <w:bookmarkStart w:id="984" w:name="_Toc339441078"/>
      <w:bookmarkStart w:id="985" w:name="_Toc331512889"/>
      <w:bookmarkStart w:id="986" w:name="_Toc340677061"/>
      <w:bookmarkStart w:id="987" w:name="_Toc331684029"/>
      <w:bookmarkStart w:id="988" w:name="_Toc333237779"/>
      <w:bookmarkStart w:id="989" w:name="_Toc345513858"/>
      <w:bookmarkStart w:id="990" w:name="_Toc342060365"/>
      <w:bookmarkStart w:id="991" w:name="_Toc497224218"/>
      <w:bookmarkStart w:id="992" w:name="_Toc374454591"/>
      <w:bookmarkStart w:id="993" w:name="_Toc365967064"/>
      <w:bookmarkStart w:id="994" w:name="_Toc339020006"/>
      <w:bookmarkStart w:id="995" w:name="_Toc503785420"/>
      <w:bookmarkStart w:id="996" w:name="_Toc333237668"/>
      <w:bookmarkStart w:id="997" w:name="_Toc349127617"/>
      <w:bookmarkStart w:id="998" w:name="_Toc333238624"/>
      <w:bookmarkStart w:id="999" w:name="_Toc337632349"/>
      <w:bookmarkStart w:id="1000" w:name="_Toc339020086"/>
      <w:bookmarkStart w:id="1001" w:name="_Toc333935337"/>
      <w:bookmarkStart w:id="1002" w:name="_Toc332206699"/>
      <w:bookmarkStart w:id="1003" w:name="_Toc336681571"/>
      <w:bookmarkStart w:id="1004" w:name="_Toc350756441"/>
      <w:bookmarkStart w:id="1005" w:name="_Toc339019880"/>
      <w:bookmarkStart w:id="1006" w:name="_Toc350438740"/>
      <w:bookmarkStart w:id="1007" w:name="_Toc339020224"/>
      <w:bookmarkStart w:id="1008" w:name="_Toc333935678"/>
      <w:bookmarkStart w:id="1009" w:name="_Toc341348329"/>
      <w:bookmarkStart w:id="1010" w:name="_Toc365985170"/>
      <w:bookmarkStart w:id="1011" w:name="_Toc342296751"/>
      <w:bookmarkStart w:id="1012" w:name="_Toc332270337"/>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招标代理机构于投标截止时间前30分钟开始接收投标文件，并于招标文件“第一部分投标邀请函”规定的开标时间、开标地点公开开标。</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013" w:name="_Toc6285"/>
      <w:bookmarkStart w:id="1014" w:name="_Toc31463"/>
      <w:r>
        <w:rPr>
          <w:rFonts w:hint="eastAsia"/>
          <w:color w:val="000000" w:themeColor="text1"/>
          <w:highlight w:val="none"/>
          <w14:textFill>
            <w14:solidFill>
              <w14:schemeClr w14:val="tx1"/>
            </w14:solidFill>
          </w14:textFill>
        </w:rPr>
        <w:t>迟交的投标文件</w:t>
      </w:r>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招标代理机构将拒绝在投标截止时间后递交的任何投标文件。</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015" w:name="_Toc503785421"/>
      <w:bookmarkStart w:id="1016" w:name="_Toc497224219"/>
      <w:bookmarkStart w:id="1017" w:name="_Toc350756442"/>
      <w:bookmarkStart w:id="1018" w:name="_Toc342060366"/>
      <w:bookmarkStart w:id="1019" w:name="_Toc339441079"/>
      <w:bookmarkStart w:id="1020" w:name="_Toc333935679"/>
      <w:bookmarkStart w:id="1021" w:name="_Toc336681572"/>
      <w:bookmarkStart w:id="1022" w:name="_Toc350438741"/>
      <w:bookmarkStart w:id="1023" w:name="_Toc349143581"/>
      <w:bookmarkStart w:id="1024" w:name="_Toc330459977"/>
      <w:bookmarkStart w:id="1025" w:name="_Toc333238625"/>
      <w:bookmarkStart w:id="1026" w:name="_Toc331684030"/>
      <w:bookmarkStart w:id="1027" w:name="_Toc340507434"/>
      <w:bookmarkStart w:id="1028" w:name="_Toc339020225"/>
      <w:bookmarkStart w:id="1029" w:name="_Toc333237780"/>
      <w:bookmarkStart w:id="1030" w:name="_Toc333237669"/>
      <w:bookmarkStart w:id="1031" w:name="_Toc345513859"/>
      <w:bookmarkStart w:id="1032" w:name="_Toc339020087"/>
      <w:bookmarkStart w:id="1033" w:name="_Toc365967065"/>
      <w:bookmarkStart w:id="1034" w:name="_Toc341348330"/>
      <w:bookmarkStart w:id="1035" w:name="_Toc340672861"/>
      <w:bookmarkStart w:id="1036" w:name="_Toc332270338"/>
      <w:bookmarkStart w:id="1037" w:name="_Toc366072520"/>
      <w:bookmarkStart w:id="1038" w:name="_Toc342296752"/>
      <w:bookmarkStart w:id="1039" w:name="_Toc340677062"/>
      <w:bookmarkStart w:id="1040" w:name="_Toc365985171"/>
      <w:bookmarkStart w:id="1041" w:name="_Toc19415"/>
      <w:bookmarkStart w:id="1042" w:name="_Toc336681927"/>
      <w:bookmarkStart w:id="1043" w:name="_Toc339019881"/>
      <w:bookmarkStart w:id="1044" w:name="_Toc331512890"/>
      <w:bookmarkStart w:id="1045" w:name="_Toc349127618"/>
      <w:bookmarkStart w:id="1046" w:name="_Toc10917"/>
      <w:bookmarkStart w:id="1047" w:name="_Toc337632350"/>
      <w:bookmarkStart w:id="1048" w:name="_Toc339020007"/>
      <w:bookmarkStart w:id="1049" w:name="_Toc333935338"/>
      <w:bookmarkStart w:id="1050" w:name="_Toc339362292"/>
      <w:bookmarkStart w:id="1051" w:name="_Toc332206700"/>
      <w:bookmarkStart w:id="1052" w:name="_Toc374454592"/>
      <w:r>
        <w:rPr>
          <w:rFonts w:hint="eastAsia"/>
          <w:color w:val="000000" w:themeColor="text1"/>
          <w:highlight w:val="none"/>
          <w14:textFill>
            <w14:solidFill>
              <w14:schemeClr w14:val="tx1"/>
            </w14:solidFill>
          </w14:textFill>
        </w:rPr>
        <w:t>投标文件的修改和撤</w:t>
      </w:r>
      <w:bookmarkEnd w:id="1015"/>
      <w:bookmarkEnd w:id="1016"/>
      <w:r>
        <w:rPr>
          <w:rFonts w:hint="eastAsia"/>
          <w:color w:val="000000" w:themeColor="text1"/>
          <w:highlight w:val="none"/>
          <w14:textFill>
            <w14:solidFill>
              <w14:schemeClr w14:val="tx1"/>
            </w14:solidFill>
          </w14:textFill>
        </w:rPr>
        <w:t>回</w:t>
      </w:r>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投标人在投标截止时间前，可以修改或撤回其投标文件。但必须在规定的投标截止时间之前以书面通知到招标代理机构，该通知须有投标人法定代表人（负责人）或其授权代表签字。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从投标截止时间至投标文件有效期期满之前，投标人不得撤回其投标文件，否则招标代理机构将按规定不予退还投标保证金。</w:t>
      </w:r>
    </w:p>
    <w:p>
      <w:pPr>
        <w:pStyle w:val="4"/>
        <w:numPr>
          <w:ilvl w:val="0"/>
          <w:numId w:val="0"/>
        </w:numPr>
        <w:rPr>
          <w:color w:val="000000" w:themeColor="text1"/>
          <w:sz w:val="24"/>
          <w:highlight w:val="none"/>
          <w14:textFill>
            <w14:solidFill>
              <w14:schemeClr w14:val="tx1"/>
            </w14:solidFill>
          </w14:textFill>
        </w:rPr>
      </w:pPr>
      <w:bookmarkStart w:id="1053" w:name="_Toc340507435"/>
      <w:bookmarkStart w:id="1054" w:name="_Toc350438742"/>
      <w:bookmarkStart w:id="1055" w:name="_Toc342060367"/>
      <w:bookmarkStart w:id="1056" w:name="_Toc339362293"/>
      <w:bookmarkStart w:id="1057" w:name="_Toc374454593"/>
      <w:bookmarkStart w:id="1058" w:name="_Toc332206701"/>
      <w:bookmarkStart w:id="1059" w:name="_Toc366072521"/>
      <w:bookmarkStart w:id="1060" w:name="_Toc332270339"/>
      <w:bookmarkStart w:id="1061" w:name="_Toc333238626"/>
      <w:bookmarkStart w:id="1062" w:name="_Toc339019882"/>
      <w:bookmarkStart w:id="1063" w:name="_Toc331512891"/>
      <w:bookmarkStart w:id="1064" w:name="_Toc333935339"/>
      <w:bookmarkStart w:id="1065" w:name="_Toc340672862"/>
      <w:bookmarkStart w:id="1066" w:name="_Toc333935680"/>
      <w:bookmarkStart w:id="1067" w:name="_Toc331684031"/>
      <w:bookmarkStart w:id="1068" w:name="_Toc341348331"/>
      <w:bookmarkStart w:id="1069" w:name="_Toc340677063"/>
      <w:bookmarkStart w:id="1070" w:name="_Toc339020226"/>
      <w:bookmarkStart w:id="1071" w:name="_Toc336681573"/>
      <w:bookmarkStart w:id="1072" w:name="_Toc350756443"/>
      <w:bookmarkStart w:id="1073" w:name="_Toc349127619"/>
      <w:bookmarkStart w:id="1074" w:name="_Toc339020088"/>
      <w:bookmarkStart w:id="1075" w:name="_Toc503785422"/>
      <w:bookmarkStart w:id="1076" w:name="_Toc330459978"/>
      <w:bookmarkStart w:id="1077" w:name="_Toc497224220"/>
      <w:bookmarkStart w:id="1078" w:name="_Toc336681928"/>
      <w:bookmarkStart w:id="1079" w:name="_Toc339441080"/>
      <w:bookmarkStart w:id="1080" w:name="_Toc345513860"/>
      <w:bookmarkStart w:id="1081" w:name="_Toc333237781"/>
      <w:bookmarkStart w:id="1082" w:name="_Toc333237670"/>
      <w:bookmarkStart w:id="1083" w:name="_Toc365985172"/>
      <w:bookmarkStart w:id="1084" w:name="_Toc337632351"/>
      <w:bookmarkStart w:id="1085" w:name="_Toc349143582"/>
      <w:bookmarkStart w:id="1086" w:name="_Toc339020008"/>
      <w:bookmarkStart w:id="1087" w:name="_Toc365967066"/>
      <w:bookmarkStart w:id="1088" w:name="_Toc342296753"/>
      <w:r>
        <w:rPr>
          <w:color w:val="000000" w:themeColor="text1"/>
          <w:sz w:val="24"/>
          <w:highlight w:val="none"/>
          <w14:textFill>
            <w14:solidFill>
              <w14:schemeClr w14:val="tx1"/>
            </w14:solidFill>
          </w14:textFill>
        </w:rPr>
        <w:br w:type="page"/>
      </w:r>
      <w:bookmarkStart w:id="1089" w:name="_Toc6616"/>
      <w:bookmarkStart w:id="1090" w:name="_Toc6109"/>
      <w:r>
        <w:rPr>
          <w:rFonts w:hint="eastAsia"/>
          <w:color w:val="000000" w:themeColor="text1"/>
          <w:sz w:val="24"/>
          <w:highlight w:val="none"/>
          <w14:textFill>
            <w14:solidFill>
              <w14:schemeClr w14:val="tx1"/>
            </w14:solidFill>
          </w14:textFill>
        </w:rPr>
        <w:t>Ｅ开标和评标</w:t>
      </w:r>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091" w:name="_Toc342060368"/>
      <w:bookmarkStart w:id="1092" w:name="_Toc339019883"/>
      <w:bookmarkStart w:id="1093" w:name="_Toc365985173"/>
      <w:bookmarkStart w:id="1094" w:name="_Toc339020009"/>
      <w:bookmarkStart w:id="1095" w:name="_Toc332206702"/>
      <w:bookmarkStart w:id="1096" w:name="_Toc340677064"/>
      <w:bookmarkStart w:id="1097" w:name="_Toc350438743"/>
      <w:bookmarkStart w:id="1098" w:name="_Toc333237782"/>
      <w:bookmarkStart w:id="1099" w:name="_Toc342296754"/>
      <w:bookmarkStart w:id="1100" w:name="_Toc340672863"/>
      <w:bookmarkStart w:id="1101" w:name="_Toc366072522"/>
      <w:bookmarkStart w:id="1102" w:name="_Toc333935681"/>
      <w:bookmarkStart w:id="1103" w:name="_Toc339362294"/>
      <w:bookmarkStart w:id="1104" w:name="_Toc332270340"/>
      <w:bookmarkStart w:id="1105" w:name="_Toc350756444"/>
      <w:bookmarkStart w:id="1106" w:name="_Toc333237671"/>
      <w:bookmarkStart w:id="1107" w:name="_Toc336681574"/>
      <w:bookmarkStart w:id="1108" w:name="_Toc349127620"/>
      <w:bookmarkStart w:id="1109" w:name="_Toc333935340"/>
      <w:bookmarkStart w:id="1110" w:name="_Toc374454594"/>
      <w:bookmarkStart w:id="1111" w:name="_Toc339441081"/>
      <w:bookmarkStart w:id="1112" w:name="_Toc336681929"/>
      <w:bookmarkStart w:id="1113" w:name="_Toc22987"/>
      <w:bookmarkStart w:id="1114" w:name="_Toc339020089"/>
      <w:bookmarkStart w:id="1115" w:name="_Toc10025"/>
      <w:bookmarkStart w:id="1116" w:name="_Toc337632352"/>
      <w:bookmarkStart w:id="1117" w:name="_Toc331512892"/>
      <w:bookmarkStart w:id="1118" w:name="_Toc345513861"/>
      <w:bookmarkStart w:id="1119" w:name="_Toc339020227"/>
      <w:bookmarkStart w:id="1120" w:name="_Toc497224221"/>
      <w:bookmarkStart w:id="1121" w:name="_Toc349143583"/>
      <w:bookmarkStart w:id="1122" w:name="_Toc341348332"/>
      <w:bookmarkStart w:id="1123" w:name="_Toc340507436"/>
      <w:bookmarkStart w:id="1124" w:name="_Toc331684032"/>
      <w:bookmarkStart w:id="1125" w:name="_Toc365967067"/>
      <w:bookmarkStart w:id="1126" w:name="_Toc503785423"/>
      <w:bookmarkStart w:id="1127" w:name="_Toc333238627"/>
      <w:bookmarkStart w:id="1128" w:name="_Toc330459979"/>
      <w:r>
        <w:rPr>
          <w:rFonts w:hint="eastAsia"/>
          <w:color w:val="000000" w:themeColor="text1"/>
          <w:highlight w:val="none"/>
          <w14:textFill>
            <w14:solidFill>
              <w14:schemeClr w14:val="tx1"/>
            </w14:solidFill>
          </w14:textFill>
        </w:rPr>
        <w:t>开标</w:t>
      </w:r>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招标代理机构在招标文件中规定的时间和地点公开开标。开标会由招标代理机构主持。投标人代表均需按时参加开标会。参加开标的投标人代表应签名报到以证明其出席。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招标代理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唱标结束后，招标代理机构将做唱标记录，并按规定在唱标记录上签字。</w:t>
      </w:r>
    </w:p>
    <w:p>
      <w:pPr>
        <w:pStyle w:val="5"/>
        <w:numPr>
          <w:ilvl w:val="4"/>
          <w:numId w:val="26"/>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129" w:name="_Toc342060369"/>
      <w:bookmarkStart w:id="1130" w:name="_Toc333935341"/>
      <w:bookmarkStart w:id="1131" w:name="_Toc331512893"/>
      <w:bookmarkStart w:id="1132" w:name="_Toc350756445"/>
      <w:bookmarkStart w:id="1133" w:name="_Toc339019884"/>
      <w:bookmarkStart w:id="1134" w:name="_Toc333238628"/>
      <w:bookmarkStart w:id="1135" w:name="_Toc14957"/>
      <w:bookmarkStart w:id="1136" w:name="_Toc339020228"/>
      <w:bookmarkStart w:id="1137" w:name="_Toc365985174"/>
      <w:bookmarkStart w:id="1138" w:name="_Toc331684033"/>
      <w:bookmarkStart w:id="1139" w:name="_Toc339441082"/>
      <w:bookmarkStart w:id="1140" w:name="_Toc339362295"/>
      <w:bookmarkStart w:id="1141" w:name="_Toc366072523"/>
      <w:bookmarkStart w:id="1142" w:name="_Toc333237783"/>
      <w:bookmarkStart w:id="1143" w:name="_Toc339020090"/>
      <w:bookmarkStart w:id="1144" w:name="_Toc340672864"/>
      <w:bookmarkStart w:id="1145" w:name="_Toc330459980"/>
      <w:bookmarkStart w:id="1146" w:name="_Toc333935682"/>
      <w:bookmarkStart w:id="1147" w:name="_Toc333237672"/>
      <w:bookmarkStart w:id="1148" w:name="_Toc341348333"/>
      <w:bookmarkStart w:id="1149" w:name="_Toc340507437"/>
      <w:bookmarkStart w:id="1150" w:name="_Toc337632353"/>
      <w:bookmarkStart w:id="1151" w:name="_Toc19565"/>
      <w:bookmarkStart w:id="1152" w:name="_Toc349143584"/>
      <w:bookmarkStart w:id="1153" w:name="_Toc497224222"/>
      <w:bookmarkStart w:id="1154" w:name="_Toc339020010"/>
      <w:bookmarkStart w:id="1155" w:name="_Toc374454595"/>
      <w:bookmarkStart w:id="1156" w:name="_Toc365967068"/>
      <w:bookmarkStart w:id="1157" w:name="_Toc332206703"/>
      <w:bookmarkStart w:id="1158" w:name="_Toc336681930"/>
      <w:bookmarkStart w:id="1159" w:name="_Toc345513862"/>
      <w:bookmarkStart w:id="1160" w:name="_Toc332270341"/>
      <w:bookmarkStart w:id="1161" w:name="_Toc340677065"/>
      <w:bookmarkStart w:id="1162" w:name="_Toc336681575"/>
      <w:bookmarkStart w:id="1163" w:name="_Toc342296755"/>
      <w:bookmarkStart w:id="1164" w:name="_Toc350438744"/>
      <w:bookmarkStart w:id="1165" w:name="_Toc349127621"/>
      <w:bookmarkStart w:id="1166" w:name="_Toc503785424"/>
      <w:r>
        <w:rPr>
          <w:rFonts w:hint="eastAsia"/>
          <w:color w:val="000000" w:themeColor="text1"/>
          <w:highlight w:val="none"/>
          <w14:textFill>
            <w14:solidFill>
              <w14:schemeClr w14:val="tx1"/>
            </w14:solidFill>
          </w14:textFill>
        </w:rPr>
        <w:t>评标委员会</w:t>
      </w:r>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p>
    <w:p>
      <w:pPr>
        <w:pStyle w:val="2"/>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67" w:name="_Toc350438745"/>
      <w:bookmarkStart w:id="1168" w:name="_Toc342296756"/>
      <w:bookmarkStart w:id="1169" w:name="_Toc333237784"/>
      <w:bookmarkStart w:id="1170" w:name="_Toc332206704"/>
      <w:bookmarkStart w:id="1171" w:name="_Toc345513863"/>
      <w:bookmarkStart w:id="1172" w:name="_Toc336681576"/>
      <w:bookmarkStart w:id="1173" w:name="_Toc340507438"/>
      <w:bookmarkStart w:id="1174" w:name="_Toc332270342"/>
      <w:bookmarkStart w:id="1175" w:name="_Toc350756446"/>
      <w:bookmarkStart w:id="1176" w:name="_Toc331512894"/>
      <w:bookmarkStart w:id="1177" w:name="_Toc339362296"/>
      <w:bookmarkStart w:id="1178" w:name="_Toc497224223"/>
      <w:bookmarkStart w:id="1179" w:name="_Toc339020229"/>
      <w:bookmarkStart w:id="1180" w:name="_Toc349143585"/>
      <w:bookmarkStart w:id="1181" w:name="_Toc374454596"/>
      <w:bookmarkStart w:id="1182" w:name="_Toc339020091"/>
      <w:bookmarkStart w:id="1183" w:name="_Toc503785425"/>
      <w:bookmarkStart w:id="1184" w:name="_Toc339019885"/>
      <w:bookmarkStart w:id="1185" w:name="_Toc336681931"/>
      <w:bookmarkStart w:id="1186" w:name="_Toc340672865"/>
      <w:bookmarkStart w:id="1187" w:name="_Toc365967069"/>
      <w:bookmarkStart w:id="1188" w:name="_Toc330459981"/>
      <w:bookmarkStart w:id="1189" w:name="_Toc7094"/>
      <w:bookmarkStart w:id="1190" w:name="_Toc365985175"/>
      <w:bookmarkStart w:id="1191" w:name="_Toc333935683"/>
      <w:bookmarkStart w:id="1192" w:name="_Toc333935342"/>
      <w:bookmarkStart w:id="1193" w:name="_Toc341348334"/>
      <w:bookmarkStart w:id="1194" w:name="_Toc333238629"/>
      <w:bookmarkStart w:id="1195" w:name="_Toc339441083"/>
      <w:bookmarkStart w:id="1196" w:name="_Toc333237673"/>
      <w:bookmarkStart w:id="1197" w:name="_Toc340677066"/>
      <w:bookmarkStart w:id="1198" w:name="_Toc331684034"/>
      <w:bookmarkStart w:id="1199" w:name="_Toc366072524"/>
      <w:bookmarkStart w:id="1200" w:name="_Toc337632354"/>
      <w:bookmarkStart w:id="1201" w:name="_Toc349127622"/>
      <w:bookmarkStart w:id="1202" w:name="_Toc342060370"/>
      <w:bookmarkStart w:id="1203" w:name="_Toc7019"/>
      <w:bookmarkStart w:id="1204" w:name="_Toc339020011"/>
      <w:r>
        <w:rPr>
          <w:rFonts w:hint="eastAsia"/>
          <w:color w:val="000000" w:themeColor="text1"/>
          <w:highlight w:val="none"/>
          <w14:textFill>
            <w14:solidFill>
              <w14:schemeClr w14:val="tx1"/>
            </w14:solidFill>
          </w14:textFill>
        </w:rPr>
        <w:t>对投标文件的初审和响应性的确定</w:t>
      </w:r>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招标人或者招标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 xml:space="preserve">5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w:t>
      </w:r>
      <w:r>
        <w:rPr>
          <w:rFonts w:hint="eastAsia" w:ascii="宋体" w:hAnsi="宋体"/>
          <w:bCs/>
          <w:color w:val="000000" w:themeColor="text1"/>
          <w:highlight w:val="none"/>
          <w14:textFill>
            <w14:solidFill>
              <w14:schemeClr w14:val="tx1"/>
            </w14:solidFill>
          </w14:textFill>
        </w:rPr>
        <w:t>法定代表人（负责人）</w:t>
      </w:r>
      <w:r>
        <w:rPr>
          <w:rFonts w:ascii="宋体" w:hAnsi="宋体"/>
          <w:bCs/>
          <w:color w:val="000000" w:themeColor="text1"/>
          <w:highlight w:val="none"/>
          <w14:textFill>
            <w14:solidFill>
              <w14:schemeClr w14:val="tx1"/>
            </w14:solidFill>
          </w14:textFill>
        </w:rPr>
        <w:t>或者被授权人签名的；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投标文件附有招标人或招标代理机构不能接受的条件的；</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205" w:name="_Toc336681577"/>
      <w:bookmarkStart w:id="1206" w:name="_Toc350438746"/>
      <w:bookmarkStart w:id="1207" w:name="_Toc349127623"/>
      <w:bookmarkStart w:id="1208" w:name="_Toc333935343"/>
      <w:bookmarkStart w:id="1209" w:name="_Toc333237674"/>
      <w:bookmarkStart w:id="1210" w:name="_Toc374454597"/>
      <w:bookmarkStart w:id="1211" w:name="_Toc331512895"/>
      <w:bookmarkStart w:id="1212" w:name="_Toc330459982"/>
      <w:bookmarkStart w:id="1213" w:name="_Toc349143586"/>
      <w:bookmarkStart w:id="1214" w:name="_Toc366072525"/>
      <w:bookmarkStart w:id="1215" w:name="_Toc333935684"/>
      <w:bookmarkStart w:id="1216" w:name="_Toc339441084"/>
      <w:bookmarkStart w:id="1217" w:name="_Toc336681932"/>
      <w:bookmarkStart w:id="1218" w:name="_Toc337632355"/>
      <w:bookmarkStart w:id="1219" w:name="_Toc365967070"/>
      <w:bookmarkStart w:id="1220" w:name="_Toc339020012"/>
      <w:bookmarkStart w:id="1221" w:name="_Toc341348335"/>
      <w:bookmarkStart w:id="1222" w:name="_Toc339362297"/>
      <w:bookmarkStart w:id="1223" w:name="_Toc333238630"/>
      <w:bookmarkStart w:id="1224" w:name="_Toc339020230"/>
      <w:bookmarkStart w:id="1225" w:name="_Toc332270343"/>
      <w:bookmarkStart w:id="1226" w:name="_Toc16063"/>
      <w:bookmarkStart w:id="1227" w:name="_Toc333237785"/>
      <w:bookmarkStart w:id="1228" w:name="_Toc19198"/>
      <w:bookmarkStart w:id="1229" w:name="_Toc345513864"/>
      <w:bookmarkStart w:id="1230" w:name="_Toc332206705"/>
      <w:bookmarkStart w:id="1231" w:name="_Toc340677067"/>
      <w:bookmarkStart w:id="1232" w:name="_Toc340507439"/>
      <w:bookmarkStart w:id="1233" w:name="_Toc342296757"/>
      <w:bookmarkStart w:id="1234" w:name="_Toc342060371"/>
      <w:bookmarkStart w:id="1235" w:name="_Toc365985176"/>
      <w:bookmarkStart w:id="1236" w:name="_Toc339020092"/>
      <w:bookmarkStart w:id="1237" w:name="_Toc340672866"/>
      <w:bookmarkStart w:id="1238" w:name="_Toc350756447"/>
      <w:bookmarkStart w:id="1239" w:name="_Toc331684035"/>
      <w:bookmarkStart w:id="1240" w:name="_Toc339019886"/>
      <w:r>
        <w:rPr>
          <w:rFonts w:hint="eastAsia"/>
          <w:color w:val="000000" w:themeColor="text1"/>
          <w:highlight w:val="none"/>
          <w14:textFill>
            <w14:solidFill>
              <w14:schemeClr w14:val="tx1"/>
            </w14:solidFill>
          </w14:textFill>
        </w:rPr>
        <w:t>投标报价的审核</w:t>
      </w:r>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还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241" w:name="_Toc497224224"/>
      <w:bookmarkStart w:id="1242" w:name="_Toc336681578"/>
      <w:bookmarkStart w:id="1243" w:name="_Toc339019887"/>
      <w:bookmarkStart w:id="1244" w:name="_Toc333935344"/>
      <w:bookmarkStart w:id="1245" w:name="_Toc333237675"/>
      <w:bookmarkStart w:id="1246" w:name="_Toc333935685"/>
      <w:bookmarkStart w:id="1247" w:name="_Toc337632356"/>
      <w:bookmarkStart w:id="1248" w:name="_Toc349127624"/>
      <w:bookmarkStart w:id="1249" w:name="_Toc333238631"/>
      <w:bookmarkStart w:id="1250" w:name="_Toc342060372"/>
      <w:bookmarkStart w:id="1251" w:name="_Toc340672867"/>
      <w:bookmarkStart w:id="1252" w:name="_Toc339020093"/>
      <w:bookmarkStart w:id="1253" w:name="_Toc345513865"/>
      <w:bookmarkStart w:id="1254" w:name="_Toc332206706"/>
      <w:bookmarkStart w:id="1255" w:name="_Toc365985177"/>
      <w:bookmarkStart w:id="1256" w:name="_Toc374454598"/>
      <w:bookmarkStart w:id="1257" w:name="_Toc340677068"/>
      <w:bookmarkStart w:id="1258" w:name="_Toc331512896"/>
      <w:bookmarkStart w:id="1259" w:name="_Toc28080"/>
      <w:bookmarkStart w:id="1260" w:name="_Toc339441085"/>
      <w:bookmarkStart w:id="1261" w:name="_Toc342296758"/>
      <w:bookmarkStart w:id="1262" w:name="_Toc332270344"/>
      <w:bookmarkStart w:id="1263" w:name="_Toc336681933"/>
      <w:bookmarkStart w:id="1264" w:name="_Toc341348336"/>
      <w:bookmarkStart w:id="1265" w:name="_Toc503785426"/>
      <w:bookmarkStart w:id="1266" w:name="_Toc333237786"/>
      <w:bookmarkStart w:id="1267" w:name="_Toc339362298"/>
      <w:bookmarkStart w:id="1268" w:name="_Toc350438747"/>
      <w:bookmarkStart w:id="1269" w:name="_Toc330459983"/>
      <w:bookmarkStart w:id="1270" w:name="_Toc340507440"/>
      <w:bookmarkStart w:id="1271" w:name="_Toc350756448"/>
      <w:bookmarkStart w:id="1272" w:name="_Toc339020231"/>
      <w:bookmarkStart w:id="1273" w:name="_Toc331684036"/>
      <w:bookmarkStart w:id="1274" w:name="_Toc32202"/>
      <w:bookmarkStart w:id="1275" w:name="_Toc339020013"/>
      <w:bookmarkStart w:id="1276" w:name="_Toc366072526"/>
      <w:bookmarkStart w:id="1277" w:name="_Toc365967071"/>
      <w:bookmarkStart w:id="1278" w:name="_Toc349143587"/>
      <w:r>
        <w:rPr>
          <w:rFonts w:hint="eastAsia"/>
          <w:color w:val="000000" w:themeColor="text1"/>
          <w:highlight w:val="none"/>
          <w14:textFill>
            <w14:solidFill>
              <w14:schemeClr w14:val="tx1"/>
            </w14:solidFill>
          </w14:textFill>
        </w:rPr>
        <w:t>询标及投标文件的澄清</w:t>
      </w:r>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为了有助于对投标文件进行审查、评估和比较，评标委员会有权向投标人质疑，请投标人澄清其投标内容。投标人有责任按照招标代理机构通知的时间、地点指派专人进行答疑和澄清。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招标代理机构和评标委员会以提醒招标代理机构和评标委员会注意，则应以书面形式提交。</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279" w:name="_Toc331512897"/>
      <w:bookmarkStart w:id="1280" w:name="_Toc333935686"/>
      <w:bookmarkStart w:id="1281" w:name="_Toc332270345"/>
      <w:bookmarkStart w:id="1282" w:name="_Toc339362299"/>
      <w:bookmarkStart w:id="1283" w:name="_Toc342296759"/>
      <w:bookmarkStart w:id="1284" w:name="_Toc345513866"/>
      <w:bookmarkStart w:id="1285" w:name="_Toc332206707"/>
      <w:bookmarkStart w:id="1286" w:name="_Toc333237787"/>
      <w:bookmarkStart w:id="1287" w:name="_Toc339020232"/>
      <w:bookmarkStart w:id="1288" w:name="_Toc340677069"/>
      <w:bookmarkStart w:id="1289" w:name="_Toc350438748"/>
      <w:bookmarkStart w:id="1290" w:name="_Toc349127625"/>
      <w:bookmarkStart w:id="1291" w:name="_Toc342060373"/>
      <w:bookmarkStart w:id="1292" w:name="_Toc349143588"/>
      <w:bookmarkStart w:id="1293" w:name="_Toc336681934"/>
      <w:bookmarkStart w:id="1294" w:name="_Toc336681579"/>
      <w:bookmarkStart w:id="1295" w:name="_Toc339019888"/>
      <w:bookmarkStart w:id="1296" w:name="_Toc366072527"/>
      <w:bookmarkStart w:id="1297" w:name="_Toc333935345"/>
      <w:bookmarkStart w:id="1298" w:name="_Toc340672868"/>
      <w:bookmarkStart w:id="1299" w:name="_Toc350756449"/>
      <w:bookmarkStart w:id="1300" w:name="_Toc365967072"/>
      <w:bookmarkStart w:id="1301" w:name="_Toc341348337"/>
      <w:bookmarkStart w:id="1302" w:name="_Toc13865"/>
      <w:bookmarkStart w:id="1303" w:name="_Toc333238632"/>
      <w:bookmarkStart w:id="1304" w:name="_Toc339020094"/>
      <w:bookmarkStart w:id="1305" w:name="_Toc330459984"/>
      <w:bookmarkStart w:id="1306" w:name="_Toc339441086"/>
      <w:bookmarkStart w:id="1307" w:name="_Toc331684037"/>
      <w:bookmarkStart w:id="1308" w:name="_Toc339020014"/>
      <w:bookmarkStart w:id="1309" w:name="_Toc333237676"/>
      <w:bookmarkStart w:id="1310" w:name="_Toc340507441"/>
      <w:bookmarkStart w:id="1311" w:name="_Toc30662"/>
      <w:bookmarkStart w:id="1312" w:name="_Toc374454599"/>
      <w:bookmarkStart w:id="1313" w:name="_Toc337632357"/>
      <w:bookmarkStart w:id="1314" w:name="_Toc365985178"/>
      <w:r>
        <w:rPr>
          <w:rFonts w:hint="eastAsia"/>
          <w:color w:val="000000" w:themeColor="text1"/>
          <w:highlight w:val="none"/>
          <w14:textFill>
            <w14:solidFill>
              <w14:schemeClr w14:val="tx1"/>
            </w14:solidFill>
          </w14:textFill>
        </w:rPr>
        <w:t>评标原则</w:t>
      </w:r>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15" w:name="_Toc340507442"/>
      <w:bookmarkStart w:id="1316" w:name="_Toc345513867"/>
      <w:bookmarkStart w:id="1317" w:name="_Toc331512898"/>
      <w:bookmarkStart w:id="1318" w:name="_Toc333935346"/>
      <w:bookmarkStart w:id="1319" w:name="_Toc339020015"/>
      <w:bookmarkStart w:id="1320" w:name="_Toc349143589"/>
      <w:bookmarkStart w:id="1321" w:name="_Toc374454600"/>
      <w:bookmarkStart w:id="1322" w:name="_Toc342296760"/>
      <w:bookmarkStart w:id="1323" w:name="_Toc350756450"/>
      <w:bookmarkStart w:id="1324" w:name="_Toc339020095"/>
      <w:bookmarkStart w:id="1325" w:name="_Toc333237788"/>
      <w:bookmarkStart w:id="1326" w:name="_Toc366072528"/>
      <w:bookmarkStart w:id="1327" w:name="_Toc341348338"/>
      <w:bookmarkStart w:id="1328" w:name="_Toc340672869"/>
      <w:bookmarkStart w:id="1329" w:name="_Toc337632358"/>
      <w:bookmarkStart w:id="1330" w:name="_Toc336681580"/>
      <w:bookmarkStart w:id="1331" w:name="_Toc333237677"/>
      <w:bookmarkStart w:id="1332" w:name="_Toc339019889"/>
      <w:bookmarkStart w:id="1333" w:name="_Toc336681935"/>
      <w:bookmarkStart w:id="1334" w:name="_Toc332270346"/>
      <w:bookmarkStart w:id="1335" w:name="_Toc339020233"/>
      <w:bookmarkStart w:id="1336" w:name="_Toc365967073"/>
      <w:bookmarkStart w:id="1337" w:name="_Toc330459985"/>
      <w:bookmarkStart w:id="1338" w:name="_Toc342060374"/>
      <w:bookmarkStart w:id="1339" w:name="_Toc339441087"/>
      <w:bookmarkStart w:id="1340" w:name="_Toc365985179"/>
      <w:bookmarkStart w:id="1341" w:name="_Toc331684038"/>
      <w:bookmarkStart w:id="1342" w:name="_Toc340677070"/>
      <w:bookmarkStart w:id="1343" w:name="_Toc349127626"/>
      <w:bookmarkStart w:id="1344" w:name="_Toc17536"/>
      <w:bookmarkStart w:id="1345" w:name="_Toc3566"/>
      <w:bookmarkStart w:id="1346" w:name="_Toc339362300"/>
      <w:bookmarkStart w:id="1347" w:name="_Toc332206708"/>
      <w:bookmarkStart w:id="1348" w:name="_Toc333238633"/>
      <w:bookmarkStart w:id="1349" w:name="_Toc350438749"/>
      <w:bookmarkStart w:id="1350" w:name="_Toc333935687"/>
      <w:r>
        <w:rPr>
          <w:rFonts w:hint="eastAsia"/>
          <w:color w:val="000000" w:themeColor="text1"/>
          <w:highlight w:val="none"/>
          <w14:textFill>
            <w14:solidFill>
              <w14:schemeClr w14:val="tx1"/>
            </w14:solidFill>
          </w14:textFill>
        </w:rPr>
        <w:t>评标标准和办法</w:t>
      </w:r>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p>
    <w:p>
      <w:pPr>
        <w:pStyle w:val="23"/>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3"/>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51" w:name="_Toc497707712"/>
      <w:bookmarkStart w:id="1352" w:name="_Toc500861023"/>
      <w:bookmarkStart w:id="1353" w:name="_Toc500953375"/>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54" w:name="_Toc327368025"/>
      <w:bookmarkStart w:id="1355" w:name="_Toc13800"/>
      <w:bookmarkStart w:id="1356" w:name="_Toc366072529"/>
      <w:bookmarkStart w:id="1357" w:name="_Toc327367761"/>
      <w:bookmarkStart w:id="1358" w:name="_Toc717"/>
      <w:bookmarkStart w:id="1359" w:name="_Toc336681936"/>
      <w:bookmarkStart w:id="1360" w:name="_Toc340672870"/>
      <w:bookmarkStart w:id="1361" w:name="_Toc332206709"/>
      <w:bookmarkStart w:id="1362" w:name="_Toc336681581"/>
      <w:bookmarkStart w:id="1363" w:name="_Toc331512899"/>
      <w:bookmarkStart w:id="1364" w:name="_Toc339019890"/>
      <w:bookmarkStart w:id="1365" w:name="_Toc333237789"/>
      <w:bookmarkStart w:id="1366" w:name="_Toc333238634"/>
      <w:bookmarkStart w:id="1367" w:name="_Toc340677071"/>
      <w:bookmarkStart w:id="1368" w:name="_Toc331684039"/>
      <w:bookmarkStart w:id="1369" w:name="_Toc339020096"/>
      <w:bookmarkStart w:id="1370" w:name="_Toc332270347"/>
      <w:bookmarkStart w:id="1371" w:name="_Toc339020016"/>
      <w:bookmarkStart w:id="1372" w:name="_Toc330459986"/>
      <w:bookmarkStart w:id="1373" w:name="_Toc337632359"/>
      <w:bookmarkStart w:id="1374" w:name="_Toc341348339"/>
      <w:bookmarkStart w:id="1375" w:name="_Toc340507443"/>
      <w:bookmarkStart w:id="1376" w:name="_Toc339020234"/>
      <w:bookmarkStart w:id="1377" w:name="_Toc342296761"/>
      <w:bookmarkStart w:id="1378" w:name="_Toc333935347"/>
      <w:bookmarkStart w:id="1379" w:name="_Toc339441088"/>
      <w:bookmarkStart w:id="1380" w:name="_Toc333935688"/>
      <w:bookmarkStart w:id="1381" w:name="_Toc342060375"/>
      <w:bookmarkStart w:id="1382" w:name="_Toc345513902"/>
      <w:bookmarkStart w:id="1383" w:name="_Toc339362301"/>
      <w:bookmarkStart w:id="1384" w:name="_Toc333237678"/>
      <w:r>
        <w:rPr>
          <w:rFonts w:hint="eastAsia"/>
          <w:color w:val="000000" w:themeColor="text1"/>
          <w:highlight w:val="none"/>
          <w14:textFill>
            <w14:solidFill>
              <w14:schemeClr w14:val="tx1"/>
            </w14:solidFill>
          </w14:textFill>
        </w:rPr>
        <w:t>评标注意事项</w:t>
      </w:r>
      <w:bookmarkEnd w:id="1354"/>
      <w:bookmarkEnd w:id="1355"/>
      <w:bookmarkEnd w:id="1356"/>
      <w:bookmarkEnd w:id="1357"/>
      <w:bookmarkEnd w:id="1358"/>
    </w:p>
    <w:bookmarkEnd w:id="36"/>
    <w:bookmarkEnd w:id="1351"/>
    <w:bookmarkEnd w:id="1352"/>
    <w:bookmarkEnd w:id="1353"/>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85" w:name="_Toc6727972"/>
      <w:bookmarkStart w:id="1386" w:name="_Toc6397151"/>
      <w:bookmarkStart w:id="1387" w:name="_Toc500861027"/>
      <w:bookmarkStart w:id="1388" w:name="_Toc491658680"/>
      <w:bookmarkStart w:id="1389" w:name="_Toc26066260"/>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28.2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90" w:name="_Toc333237679"/>
      <w:bookmarkStart w:id="1391" w:name="_Toc350438751"/>
      <w:bookmarkStart w:id="1392" w:name="_Toc349143591"/>
      <w:bookmarkStart w:id="1393" w:name="_Toc339020235"/>
      <w:bookmarkStart w:id="1394" w:name="_Toc350756452"/>
      <w:bookmarkStart w:id="1395" w:name="_Toc339020097"/>
      <w:bookmarkStart w:id="1396" w:name="_Toc365967074"/>
      <w:bookmarkStart w:id="1397" w:name="_Toc349127628"/>
      <w:bookmarkStart w:id="1398" w:name="_Toc331684040"/>
      <w:bookmarkStart w:id="1399" w:name="_Toc339441089"/>
      <w:bookmarkStart w:id="1400" w:name="_Toc331512900"/>
      <w:bookmarkStart w:id="1401" w:name="_Toc345513903"/>
      <w:bookmarkStart w:id="1402" w:name="_Toc365985180"/>
      <w:bookmarkStart w:id="1403" w:name="_Toc337632360"/>
      <w:bookmarkStart w:id="1404" w:name="_Toc333935348"/>
      <w:bookmarkStart w:id="1405" w:name="_Toc332270348"/>
      <w:bookmarkStart w:id="1406" w:name="_Toc339019891"/>
      <w:bookmarkStart w:id="1407" w:name="_Toc336681582"/>
      <w:bookmarkStart w:id="1408" w:name="_Toc333237790"/>
      <w:bookmarkStart w:id="1409" w:name="_Toc342296762"/>
      <w:bookmarkStart w:id="1410" w:name="_Toc332206710"/>
      <w:bookmarkStart w:id="1411" w:name="_Toc366072530"/>
      <w:bookmarkStart w:id="1412" w:name="_Toc336681937"/>
      <w:bookmarkStart w:id="1413" w:name="_Toc339020017"/>
      <w:bookmarkStart w:id="1414" w:name="_Toc341348340"/>
      <w:bookmarkStart w:id="1415" w:name="_Toc342060376"/>
      <w:bookmarkStart w:id="1416" w:name="_Toc340677072"/>
      <w:bookmarkStart w:id="1417" w:name="_Toc374454602"/>
      <w:bookmarkStart w:id="1418" w:name="_Toc333238635"/>
      <w:bookmarkStart w:id="1419" w:name="_Toc340672871"/>
      <w:bookmarkStart w:id="1420" w:name="_Toc29464"/>
      <w:bookmarkStart w:id="1421" w:name="_Toc340507444"/>
      <w:bookmarkStart w:id="1422" w:name="_Toc339362302"/>
      <w:bookmarkStart w:id="1423" w:name="_Toc330459987"/>
      <w:bookmarkStart w:id="1424" w:name="_Toc20826"/>
      <w:bookmarkStart w:id="1425" w:name="_Toc333935689"/>
      <w:r>
        <w:rPr>
          <w:rFonts w:hint="eastAsia"/>
          <w:color w:val="000000" w:themeColor="text1"/>
          <w:highlight w:val="none"/>
          <w14:textFill>
            <w14:solidFill>
              <w14:schemeClr w14:val="tx1"/>
            </w14:solidFill>
          </w14:textFill>
        </w:rPr>
        <w:t>接受和拒绝投标的权利</w:t>
      </w:r>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评标委员会经评审认为所有投标都不符合招标文件要求的，或所有投标报价均超过预算价且招标人无法支付的，有权否决所有投标。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招标代理机构将重新组织招标或采用政府采购管理部门依法批准的其他政府采购方式进行采购。</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26" w:name="_Toc374454603"/>
      <w:bookmarkStart w:id="1427" w:name="_Toc366072531"/>
      <w:bookmarkStart w:id="1428" w:name="_Toc5812"/>
      <w:bookmarkStart w:id="1429" w:name="_Toc8499"/>
      <w:r>
        <w:rPr>
          <w:rFonts w:hint="eastAsia"/>
          <w:color w:val="000000" w:themeColor="text1"/>
          <w:highlight w:val="none"/>
          <w14:textFill>
            <w14:solidFill>
              <w14:schemeClr w14:val="tx1"/>
            </w14:solidFill>
          </w14:textFill>
        </w:rPr>
        <w:t>发布中标结果公告和发放中标通知书</w:t>
      </w:r>
      <w:bookmarkEnd w:id="1426"/>
      <w:bookmarkEnd w:id="1427"/>
      <w:bookmarkEnd w:id="1428"/>
      <w:bookmarkEnd w:id="1429"/>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430" w:name="_Toc366072532"/>
      <w:r>
        <w:rPr>
          <w:rFonts w:hint="eastAsia" w:ascii="宋体" w:hAnsi="宋体"/>
          <w:color w:val="000000" w:themeColor="text1"/>
          <w:szCs w:val="21"/>
          <w:highlight w:val="none"/>
          <w14:textFill>
            <w14:solidFill>
              <w14:schemeClr w14:val="tx1"/>
            </w14:solidFill>
          </w14:textFill>
        </w:rPr>
        <w:t>30.1   招标人或其授权的评标委员会应按照评标报告中推荐的中标候选投标人排名顺序确定中标投标人。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中标投标人确认后，中标结果将于指定媒体上公告(</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。发布中标结果公告的同时，招标代理机构向中标投标人发出中标通知书。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未中标投标人，招标代理机构不再以其它方式另行通知。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中标通知书发出后，招标人改变中标结果，或者中标投标人放弃中标，应当承担相应的法律责任。</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31" w:name="_Toc14217"/>
      <w:bookmarkStart w:id="1432" w:name="_Toc27355"/>
      <w:bookmarkStart w:id="1433" w:name="_Toc374454604"/>
      <w:r>
        <w:rPr>
          <w:rFonts w:hint="eastAsia"/>
          <w:color w:val="000000" w:themeColor="text1"/>
          <w:highlight w:val="none"/>
          <w14:textFill>
            <w14:solidFill>
              <w14:schemeClr w14:val="tx1"/>
            </w14:solidFill>
          </w14:textFill>
        </w:rPr>
        <w:t>投标人对中标结果的质疑、投诉</w:t>
      </w:r>
      <w:bookmarkEnd w:id="1430"/>
      <w:bookmarkEnd w:id="1431"/>
      <w:bookmarkEnd w:id="1432"/>
      <w:bookmarkEnd w:id="1433"/>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434" w:name="_Toc339019894"/>
      <w:bookmarkStart w:id="1435" w:name="_Toc340672874"/>
      <w:bookmarkStart w:id="1436" w:name="_Toc365985183"/>
      <w:bookmarkStart w:id="1437" w:name="_Toc341348343"/>
      <w:bookmarkStart w:id="1438" w:name="_Toc365967077"/>
      <w:bookmarkStart w:id="1439" w:name="_Toc339020020"/>
      <w:bookmarkStart w:id="1440" w:name="_Toc340507447"/>
      <w:bookmarkStart w:id="1441" w:name="_Toc332270351"/>
      <w:bookmarkStart w:id="1442" w:name="_Toc349143594"/>
      <w:bookmarkStart w:id="1443" w:name="_Toc337632363"/>
      <w:bookmarkStart w:id="1444" w:name="_Toc350756455"/>
      <w:bookmarkStart w:id="1445" w:name="_Toc333237682"/>
      <w:bookmarkStart w:id="1446" w:name="_Toc332206713"/>
      <w:bookmarkStart w:id="1447" w:name="_Toc330459990"/>
      <w:bookmarkStart w:id="1448" w:name="_Toc333935351"/>
      <w:bookmarkStart w:id="1449" w:name="_Toc339020238"/>
      <w:bookmarkStart w:id="1450" w:name="_Toc336681940"/>
      <w:bookmarkStart w:id="1451" w:name="_Toc331512903"/>
      <w:bookmarkStart w:id="1452" w:name="_Toc331684043"/>
      <w:bookmarkStart w:id="1453" w:name="_Toc333237793"/>
      <w:bookmarkStart w:id="1454" w:name="_Toc336681585"/>
      <w:bookmarkStart w:id="1455" w:name="_Toc333935692"/>
      <w:bookmarkStart w:id="1456" w:name="_Toc339362305"/>
      <w:bookmarkStart w:id="1457" w:name="_Toc345513906"/>
      <w:bookmarkStart w:id="1458" w:name="_Toc339020100"/>
      <w:bookmarkStart w:id="1459" w:name="_Toc349127631"/>
      <w:bookmarkStart w:id="1460" w:name="_Toc333238638"/>
      <w:bookmarkStart w:id="1461" w:name="_Toc342060379"/>
      <w:bookmarkStart w:id="1462" w:name="_Toc340677075"/>
      <w:bookmarkStart w:id="1463" w:name="_Toc350438754"/>
      <w:bookmarkStart w:id="1464" w:name="_Toc342296765"/>
      <w:bookmarkStart w:id="1465" w:name="_Toc339441092"/>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投标人对中标公告有异议的，应当在中标结果公告发布之日起七个工作日内，以书面形式向招标人或招标代理机构提出质疑。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招标人或招标代理机构应当在收到投标投标人书面质疑后七个工作日内，对质疑内容作出答复。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投标人对招标人或招标代理机构的答复不满意或者招标人、招标代理机构未在规定时间内答复的，可以在答复期满后十五个工作日内按有关规定，向同级人民政府财政部门投诉。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14:textFill>
            <w14:solidFill>
              <w14:schemeClr w14:val="tx1"/>
            </w14:solidFill>
          </w14:textFill>
        </w:rPr>
      </w:pPr>
      <w:bookmarkStart w:id="1466" w:name="_Toc366072533"/>
      <w:bookmarkStart w:id="1467" w:name="_Toc374454605"/>
      <w:r>
        <w:rPr>
          <w:color w:val="000000" w:themeColor="text1"/>
          <w:sz w:val="24"/>
          <w:highlight w:val="none"/>
          <w14:textFill>
            <w14:solidFill>
              <w14:schemeClr w14:val="tx1"/>
            </w14:solidFill>
          </w14:textFill>
        </w:rPr>
        <w:br w:type="page"/>
      </w:r>
      <w:bookmarkStart w:id="1468" w:name="_Toc23961"/>
      <w:bookmarkStart w:id="1469" w:name="_Toc7204"/>
      <w:r>
        <w:rPr>
          <w:rFonts w:hint="eastAsia"/>
          <w:color w:val="000000" w:themeColor="text1"/>
          <w:sz w:val="24"/>
          <w:highlight w:val="none"/>
          <w14:textFill>
            <w14:solidFill>
              <w14:schemeClr w14:val="tx1"/>
            </w14:solidFill>
          </w14:textFill>
        </w:rPr>
        <w:t>Ｆ  授予合同</w:t>
      </w:r>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70" w:name="_Toc345513907"/>
      <w:bookmarkStart w:id="1471" w:name="_Toc349127632"/>
      <w:bookmarkStart w:id="1472" w:name="_Toc332270352"/>
      <w:bookmarkStart w:id="1473" w:name="_Toc31"/>
      <w:bookmarkStart w:id="1474" w:name="_Toc32508"/>
      <w:bookmarkStart w:id="1475" w:name="_Toc339020101"/>
      <w:bookmarkStart w:id="1476" w:name="_Toc333237683"/>
      <w:bookmarkStart w:id="1477" w:name="_Toc339020239"/>
      <w:bookmarkStart w:id="1478" w:name="_Toc374454606"/>
      <w:bookmarkStart w:id="1479" w:name="_Toc480020276"/>
      <w:bookmarkStart w:id="1480" w:name="_Toc468157555"/>
      <w:bookmarkStart w:id="1481" w:name="_Toc350438755"/>
      <w:bookmarkStart w:id="1482" w:name="_Toc500861016"/>
      <w:bookmarkStart w:id="1483" w:name="_Toc339019895"/>
      <w:bookmarkStart w:id="1484" w:name="_Toc332206714"/>
      <w:bookmarkStart w:id="1485" w:name="_Toc342060380"/>
      <w:bookmarkStart w:id="1486" w:name="_Toc349143595"/>
      <w:bookmarkStart w:id="1487" w:name="_Toc467987842"/>
      <w:bookmarkStart w:id="1488" w:name="_Toc331684044"/>
      <w:bookmarkStart w:id="1489" w:name="_Toc365967078"/>
      <w:bookmarkStart w:id="1490" w:name="_Toc350756456"/>
      <w:bookmarkStart w:id="1491" w:name="_Toc333237794"/>
      <w:bookmarkStart w:id="1492" w:name="_Toc333238639"/>
      <w:bookmarkStart w:id="1493" w:name="_Toc366072534"/>
      <w:bookmarkStart w:id="1494" w:name="_Toc331512904"/>
      <w:bookmarkStart w:id="1495" w:name="_Toc468606048"/>
      <w:bookmarkStart w:id="1496" w:name="_Toc340672875"/>
      <w:bookmarkStart w:id="1497" w:name="_Toc330459991"/>
      <w:bookmarkStart w:id="1498" w:name="_Toc342296766"/>
      <w:bookmarkStart w:id="1499" w:name="_Toc365985184"/>
      <w:bookmarkStart w:id="1500" w:name="_Toc491658670"/>
      <w:bookmarkStart w:id="1501" w:name="_Toc340677076"/>
      <w:bookmarkStart w:id="1502" w:name="_Toc480021072"/>
      <w:bookmarkStart w:id="1503" w:name="_Toc336681586"/>
      <w:bookmarkStart w:id="1504" w:name="_Toc339020021"/>
      <w:bookmarkStart w:id="1505" w:name="_Toc336681941"/>
      <w:bookmarkStart w:id="1506" w:name="_Toc340507448"/>
      <w:bookmarkStart w:id="1507" w:name="_Toc333935352"/>
      <w:bookmarkStart w:id="1508" w:name="_Toc341348344"/>
      <w:bookmarkStart w:id="1509" w:name="_Toc337632364"/>
      <w:bookmarkStart w:id="1510" w:name="_Toc480010727"/>
      <w:bookmarkStart w:id="1511" w:name="_Toc479991601"/>
      <w:bookmarkStart w:id="1512" w:name="_Toc339441093"/>
      <w:bookmarkStart w:id="1513" w:name="_Toc333935693"/>
      <w:bookmarkStart w:id="1514" w:name="_Toc467236759"/>
      <w:bookmarkStart w:id="1515" w:name="_Toc339362306"/>
      <w:bookmarkStart w:id="1516" w:name="_Toc454701400"/>
      <w:bookmarkStart w:id="1517" w:name="_Toc458262633"/>
      <w:r>
        <w:rPr>
          <w:rFonts w:hint="eastAsia"/>
          <w:color w:val="000000" w:themeColor="text1"/>
          <w:highlight w:val="none"/>
          <w14:textFill>
            <w14:solidFill>
              <w14:schemeClr w14:val="tx1"/>
            </w14:solidFill>
          </w14:textFill>
        </w:rPr>
        <w:t>合同授予标准</w:t>
      </w:r>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按第30条规定，招标人将把合同授予此次招标的中标投标人。</w:t>
      </w:r>
    </w:p>
    <w:bookmarkEnd w:id="1516"/>
    <w:bookmarkEnd w:id="1517"/>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518" w:name="_Toc331684045"/>
      <w:bookmarkStart w:id="1519" w:name="_Toc336681942"/>
      <w:bookmarkStart w:id="1520" w:name="_Toc342060381"/>
      <w:bookmarkStart w:id="1521" w:name="_Toc467236763"/>
      <w:bookmarkStart w:id="1522" w:name="_Toc342296767"/>
      <w:bookmarkStart w:id="1523" w:name="_Toc333238640"/>
      <w:bookmarkStart w:id="1524" w:name="_Toc339020240"/>
      <w:bookmarkStart w:id="1525" w:name="_Toc340672876"/>
      <w:bookmarkStart w:id="1526" w:name="_Toc330459992"/>
      <w:bookmarkStart w:id="1527" w:name="_Toc480021076"/>
      <w:bookmarkStart w:id="1528" w:name="_Toc491658674"/>
      <w:bookmarkStart w:id="1529" w:name="_Toc365985185"/>
      <w:bookmarkStart w:id="1530" w:name="_Toc339020022"/>
      <w:bookmarkStart w:id="1531" w:name="_Toc479991605"/>
      <w:bookmarkStart w:id="1532" w:name="_Toc468606052"/>
      <w:bookmarkStart w:id="1533" w:name="_Toc345513908"/>
      <w:bookmarkStart w:id="1534" w:name="_Toc458262635"/>
      <w:bookmarkStart w:id="1535" w:name="_Toc10907"/>
      <w:bookmarkStart w:id="1536" w:name="_Toc350438756"/>
      <w:bookmarkStart w:id="1537" w:name="_Toc339019896"/>
      <w:bookmarkStart w:id="1538" w:name="_Toc340507449"/>
      <w:bookmarkStart w:id="1539" w:name="_Toc480020280"/>
      <w:bookmarkStart w:id="1540" w:name="_Toc454701402"/>
      <w:bookmarkStart w:id="1541" w:name="_Toc340677077"/>
      <w:bookmarkStart w:id="1542" w:name="_Toc331512905"/>
      <w:bookmarkStart w:id="1543" w:name="_Toc480010731"/>
      <w:bookmarkStart w:id="1544" w:name="_Toc341348345"/>
      <w:bookmarkStart w:id="1545" w:name="_Toc468157559"/>
      <w:bookmarkStart w:id="1546" w:name="_Toc333935694"/>
      <w:bookmarkStart w:id="1547" w:name="_Toc467987846"/>
      <w:bookmarkStart w:id="1548" w:name="_Toc339020102"/>
      <w:bookmarkStart w:id="1549" w:name="_Toc366072535"/>
      <w:bookmarkStart w:id="1550" w:name="_Toc500861020"/>
      <w:bookmarkStart w:id="1551" w:name="_Toc349127633"/>
      <w:bookmarkStart w:id="1552" w:name="_Toc336681587"/>
      <w:bookmarkStart w:id="1553" w:name="_Toc333237684"/>
      <w:bookmarkStart w:id="1554" w:name="_Toc339441094"/>
      <w:bookmarkStart w:id="1555" w:name="_Toc350756457"/>
      <w:bookmarkStart w:id="1556" w:name="_Toc339362307"/>
      <w:bookmarkStart w:id="1557" w:name="_Toc349143596"/>
      <w:bookmarkStart w:id="1558" w:name="_Toc333237795"/>
      <w:bookmarkStart w:id="1559" w:name="_Toc333935353"/>
      <w:bookmarkStart w:id="1560" w:name="_Toc374454607"/>
      <w:bookmarkStart w:id="1561" w:name="_Toc332206715"/>
      <w:bookmarkStart w:id="1562" w:name="_Toc12940"/>
      <w:bookmarkStart w:id="1563" w:name="_Toc337632365"/>
      <w:bookmarkStart w:id="1564" w:name="_Toc332270353"/>
      <w:bookmarkStart w:id="1565" w:name="_Toc365967079"/>
      <w:r>
        <w:rPr>
          <w:rFonts w:hint="eastAsia"/>
          <w:color w:val="000000" w:themeColor="text1"/>
          <w:highlight w:val="none"/>
          <w14:textFill>
            <w14:solidFill>
              <w14:schemeClr w14:val="tx1"/>
            </w14:solidFill>
          </w14:textFill>
        </w:rPr>
        <w:t>签订合同</w:t>
      </w:r>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66" w:name="_Toc374454608"/>
      <w:bookmarkStart w:id="1567" w:name="_Toc366681897"/>
      <w:bookmarkStart w:id="1568" w:name="_Toc367095382"/>
      <w:bookmarkStart w:id="1569" w:name="_Toc373401413"/>
      <w:bookmarkStart w:id="1570" w:name="_Toc370983962"/>
      <w:bookmarkStart w:id="1571" w:name="_Toc379896705"/>
      <w:bookmarkStart w:id="1572" w:name="_Toc374093632"/>
      <w:bookmarkStart w:id="1573" w:name="_Toc383069738"/>
      <w:bookmarkStart w:id="1574" w:name="_Toc378261823"/>
      <w:bookmarkStart w:id="1575" w:name="_Toc370309169"/>
      <w:bookmarkStart w:id="1576" w:name="_Toc372209289"/>
      <w:bookmarkStart w:id="1577" w:name="_Toc377129068"/>
      <w:bookmarkStart w:id="1578" w:name="_Toc369700990"/>
      <w:bookmarkStart w:id="1579" w:name="_Toc366072536"/>
      <w:bookmarkStart w:id="1580" w:name="_Toc341348346"/>
      <w:bookmarkStart w:id="1581" w:name="_Toc345513909"/>
      <w:bookmarkStart w:id="1582" w:name="_Toc333238641"/>
      <w:bookmarkStart w:id="1583" w:name="_Toc349127634"/>
      <w:bookmarkStart w:id="1584" w:name="_Toc333935695"/>
      <w:bookmarkStart w:id="1585" w:name="_Toc365967080"/>
      <w:bookmarkStart w:id="1586" w:name="_Toc332206716"/>
      <w:bookmarkStart w:id="1587" w:name="_Toc340677078"/>
      <w:bookmarkStart w:id="1588" w:name="_Toc339020023"/>
      <w:bookmarkStart w:id="1589" w:name="_Toc339019897"/>
      <w:bookmarkStart w:id="1590" w:name="_Toc350438757"/>
      <w:bookmarkStart w:id="1591" w:name="_Toc340672877"/>
      <w:bookmarkStart w:id="1592" w:name="_Toc350756458"/>
      <w:bookmarkStart w:id="1593" w:name="_Toc331512906"/>
      <w:bookmarkStart w:id="1594" w:name="_Toc333237796"/>
      <w:bookmarkStart w:id="1595" w:name="_Toc332270354"/>
      <w:bookmarkStart w:id="1596" w:name="_Toc337632366"/>
      <w:bookmarkStart w:id="1597" w:name="_Toc339441095"/>
      <w:bookmarkStart w:id="1598" w:name="_Toc339020103"/>
      <w:bookmarkStart w:id="1599" w:name="_Toc330459993"/>
      <w:bookmarkStart w:id="1600" w:name="_Toc349143597"/>
      <w:bookmarkStart w:id="1601" w:name="_Toc339020241"/>
      <w:bookmarkStart w:id="1602" w:name="_Toc333935354"/>
      <w:bookmarkStart w:id="1603" w:name="_Toc342060382"/>
      <w:bookmarkStart w:id="1604" w:name="_Toc342296768"/>
      <w:bookmarkStart w:id="1605" w:name="_Toc365985186"/>
      <w:bookmarkStart w:id="1606" w:name="_Toc333237685"/>
      <w:bookmarkStart w:id="1607" w:name="_Toc336681943"/>
      <w:bookmarkStart w:id="1608" w:name="_Toc336681588"/>
      <w:bookmarkStart w:id="1609" w:name="_Toc339362308"/>
      <w:bookmarkStart w:id="1610" w:name="_Toc340507450"/>
      <w:bookmarkStart w:id="1611" w:name="_Toc331684046"/>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招标人应当按照招标文件和中标投标人投标文件的约定，与中标投标人签订书面合同。所签订的合同不得对招标文件和中标投标人投标文件作实质性修改。招标人不得向中标投标人提出任何不合理的要求，作为签订合同的条件，不得与中标投标人私下订立背离合同实质性内容的协议。</w:t>
      </w:r>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招标人应当自采购合同签订之日起七个工作日内，按照有关规定将采购合同副本报招标代理机构备案。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hint="eastAsia" w:ascii="宋体" w:hAnsi="宋体"/>
          <w:bCs/>
          <w:color w:val="000000" w:themeColor="text1"/>
          <w:highlight w:val="none"/>
          <w14:textFill>
            <w14:solidFill>
              <w14:schemeClr w14:val="tx1"/>
            </w14:solidFill>
          </w14:textFill>
        </w:rPr>
        <w:t>中标人</w:t>
      </w:r>
      <w:r>
        <w:rPr>
          <w:rFonts w:ascii="宋体" w:hAnsi="宋体"/>
          <w:bCs/>
          <w:color w:val="000000" w:themeColor="text1"/>
          <w:highlight w:val="none"/>
          <w14:textFill>
            <w14:solidFill>
              <w14:schemeClr w14:val="tx1"/>
            </w14:solidFill>
          </w14:textFill>
        </w:rPr>
        <w:t>拒绝与</w:t>
      </w:r>
      <w:r>
        <w:rPr>
          <w:rFonts w:hint="eastAsia" w:ascii="宋体" w:hAnsi="宋体"/>
          <w:bCs/>
          <w:color w:val="000000" w:themeColor="text1"/>
          <w:highlight w:val="none"/>
          <w14:textFill>
            <w14:solidFill>
              <w14:schemeClr w14:val="tx1"/>
            </w14:solidFill>
          </w14:textFill>
        </w:rPr>
        <w:t>招标人</w:t>
      </w:r>
      <w:r>
        <w:rPr>
          <w:rFonts w:ascii="宋体" w:hAnsi="宋体"/>
          <w:bCs/>
          <w:color w:val="000000" w:themeColor="text1"/>
          <w:highlight w:val="none"/>
          <w14:textFill>
            <w14:solidFill>
              <w14:schemeClr w14:val="tx1"/>
            </w14:solidFill>
          </w14:textFill>
        </w:rPr>
        <w:t>签订合同的，</w:t>
      </w:r>
      <w:r>
        <w:rPr>
          <w:rFonts w:hint="eastAsia" w:ascii="宋体" w:hAnsi="宋体"/>
          <w:bCs/>
          <w:color w:val="000000" w:themeColor="text1"/>
          <w:highlight w:val="none"/>
          <w14:textFill>
            <w14:solidFill>
              <w14:schemeClr w14:val="tx1"/>
            </w14:solidFill>
          </w14:textFill>
        </w:rPr>
        <w:t>招标人</w:t>
      </w:r>
      <w:r>
        <w:rPr>
          <w:rFonts w:ascii="宋体" w:hAnsi="宋体"/>
          <w:bCs/>
          <w:color w:val="000000" w:themeColor="text1"/>
          <w:highlight w:val="none"/>
          <w14:textFill>
            <w14:solidFill>
              <w14:schemeClr w14:val="tx1"/>
            </w14:solidFill>
          </w14:textFill>
        </w:rPr>
        <w:t>可以按照评审报告推荐的</w:t>
      </w:r>
      <w:r>
        <w:rPr>
          <w:rFonts w:hint="eastAsia" w:ascii="宋体" w:hAnsi="宋体"/>
          <w:bCs/>
          <w:color w:val="000000" w:themeColor="text1"/>
          <w:highlight w:val="none"/>
          <w14:textFill>
            <w14:solidFill>
              <w14:schemeClr w14:val="tx1"/>
            </w14:solidFill>
          </w14:textFill>
        </w:rPr>
        <w:t>中标人</w:t>
      </w:r>
      <w:r>
        <w:rPr>
          <w:rFonts w:ascii="宋体" w:hAnsi="宋体"/>
          <w:bCs/>
          <w:color w:val="000000" w:themeColor="text1"/>
          <w:highlight w:val="none"/>
          <w14:textFill>
            <w14:solidFill>
              <w14:schemeClr w14:val="tx1"/>
            </w14:solidFill>
          </w14:textFill>
        </w:rPr>
        <w:t>候选人名单排序，确定下一候选人为</w:t>
      </w:r>
      <w:r>
        <w:rPr>
          <w:rFonts w:hint="eastAsia" w:ascii="宋体" w:hAnsi="宋体"/>
          <w:bCs/>
          <w:color w:val="000000" w:themeColor="text1"/>
          <w:highlight w:val="none"/>
          <w14:textFill>
            <w14:solidFill>
              <w14:schemeClr w14:val="tx1"/>
            </w14:solidFill>
          </w14:textFill>
        </w:rPr>
        <w:t>中标人</w:t>
      </w:r>
      <w:r>
        <w:rPr>
          <w:rFonts w:ascii="宋体" w:hAnsi="宋体"/>
          <w:bCs/>
          <w:color w:val="000000" w:themeColor="text1"/>
          <w:highlight w:val="none"/>
          <w14:textFill>
            <w14:solidFill>
              <w14:schemeClr w14:val="tx1"/>
            </w14:solidFill>
          </w14:textFill>
        </w:rPr>
        <w:t>，也可以重新开展采购活动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p>
      <w:pPr>
        <w:pStyle w:val="4"/>
        <w:numPr>
          <w:ilvl w:val="0"/>
          <w:numId w:val="0"/>
        </w:numPr>
        <w:rPr>
          <w:color w:val="000000" w:themeColor="text1"/>
          <w:sz w:val="24"/>
          <w:highlight w:val="none"/>
          <w14:textFill>
            <w14:solidFill>
              <w14:schemeClr w14:val="tx1"/>
            </w14:solidFill>
          </w14:textFill>
        </w:rPr>
      </w:pPr>
      <w:bookmarkStart w:id="1612" w:name="_Toc17518"/>
      <w:bookmarkStart w:id="1613" w:name="_Toc770"/>
      <w:bookmarkStart w:id="1614" w:name="_Toc480010734"/>
      <w:bookmarkStart w:id="1615" w:name="_Toc480020283"/>
      <w:bookmarkStart w:id="1616" w:name="_Toc491658677"/>
      <w:bookmarkStart w:id="1617" w:name="_Toc479991608"/>
      <w:bookmarkStart w:id="1618" w:name="_Toc467987849"/>
      <w:bookmarkStart w:id="1619" w:name="_Toc468606055"/>
      <w:bookmarkStart w:id="1620" w:name="_Toc468157562"/>
      <w:bookmarkStart w:id="1621" w:name="_Toc480021079"/>
      <w:bookmarkStart w:id="1622" w:name="_Toc500861024"/>
      <w:bookmarkStart w:id="1623" w:name="_Toc467236766"/>
      <w:r>
        <w:rPr>
          <w:rFonts w:hint="eastAsia"/>
          <w:color w:val="000000" w:themeColor="text1"/>
          <w:sz w:val="24"/>
          <w:highlight w:val="none"/>
          <w14:textFill>
            <w14:solidFill>
              <w14:schemeClr w14:val="tx1"/>
            </w14:solidFill>
          </w14:textFill>
        </w:rPr>
        <w:t>G、评标细则</w:t>
      </w:r>
      <w:bookmarkEnd w:id="1612"/>
      <w:bookmarkEnd w:id="1613"/>
    </w:p>
    <w:p>
      <w:pPr>
        <w:pStyle w:val="23"/>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6"/>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6"/>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6"/>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6"/>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6"/>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6"/>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8"/>
        <w:tblW w:w="8874" w:type="dxa"/>
        <w:jc w:val="center"/>
        <w:tblLayout w:type="fixed"/>
        <w:tblCellMar>
          <w:top w:w="0" w:type="dxa"/>
          <w:left w:w="0" w:type="dxa"/>
          <w:bottom w:w="0" w:type="dxa"/>
          <w:right w:w="0" w:type="dxa"/>
        </w:tblCellMar>
      </w:tblPr>
      <w:tblGrid>
        <w:gridCol w:w="2570"/>
        <w:gridCol w:w="2319"/>
        <w:gridCol w:w="2080"/>
        <w:gridCol w:w="1905"/>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评分项目</w:t>
            </w:r>
          </w:p>
        </w:tc>
        <w:tc>
          <w:tcPr>
            <w:tcW w:w="23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技术评分</w:t>
            </w:r>
          </w:p>
        </w:tc>
        <w:tc>
          <w:tcPr>
            <w:tcW w:w="20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商务评分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分值</w:t>
            </w:r>
          </w:p>
        </w:tc>
        <w:tc>
          <w:tcPr>
            <w:tcW w:w="23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35</w:t>
            </w:r>
            <w:r>
              <w:rPr>
                <w:rFonts w:hint="eastAsia" w:ascii="宋体" w:hAnsi="宋体" w:cs="宋体"/>
                <w:color w:val="000000" w:themeColor="text1"/>
                <w:highlight w:val="none"/>
                <w14:textFill>
                  <w14:solidFill>
                    <w14:schemeClr w14:val="tx1"/>
                  </w14:solidFill>
                </w14:textFill>
              </w:rPr>
              <w:t>分</w:t>
            </w:r>
          </w:p>
        </w:tc>
        <w:tc>
          <w:tcPr>
            <w:tcW w:w="20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35</w:t>
            </w:r>
            <w:r>
              <w:rPr>
                <w:rFonts w:hint="eastAsia" w:ascii="宋体" w:hAnsi="宋体" w:cs="宋体"/>
                <w:color w:val="000000" w:themeColor="text1"/>
                <w:highlight w:val="none"/>
                <w14:textFill>
                  <w14:solidFill>
                    <w14:schemeClr w14:val="tx1"/>
                  </w14:solidFill>
                </w14:textFill>
              </w:rPr>
              <w:t>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30分</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8"/>
        <w:tblW w:w="9375" w:type="dxa"/>
        <w:jc w:val="center"/>
        <w:shd w:val="clear" w:color="auto" w:fill="FFFFFF"/>
        <w:tblLayout w:type="fixed"/>
        <w:tblCellMar>
          <w:top w:w="0" w:type="dxa"/>
          <w:left w:w="0" w:type="dxa"/>
          <w:bottom w:w="0" w:type="dxa"/>
          <w:right w:w="0" w:type="dxa"/>
        </w:tblCellMar>
      </w:tblPr>
      <w:tblGrid>
        <w:gridCol w:w="833"/>
        <w:gridCol w:w="1358"/>
        <w:gridCol w:w="1059"/>
        <w:gridCol w:w="6125"/>
      </w:tblGrid>
      <w:tr>
        <w:tblPrEx>
          <w:tblCellMar>
            <w:top w:w="0" w:type="dxa"/>
            <w:left w:w="0" w:type="dxa"/>
            <w:bottom w:w="0" w:type="dxa"/>
            <w:right w:w="0" w:type="dxa"/>
          </w:tblCellMar>
        </w:tblPrEx>
        <w:trPr>
          <w:cantSplit/>
          <w:trHeight w:val="460" w:hRule="atLeast"/>
          <w:tblHeader/>
          <w:jc w:val="center"/>
        </w:trPr>
        <w:tc>
          <w:tcPr>
            <w:tcW w:w="8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35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评审内容</w:t>
            </w:r>
          </w:p>
        </w:tc>
        <w:tc>
          <w:tcPr>
            <w:tcW w:w="105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分值</w:t>
            </w:r>
          </w:p>
        </w:tc>
        <w:tc>
          <w:tcPr>
            <w:tcW w:w="612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评审标准</w:t>
            </w:r>
          </w:p>
        </w:tc>
      </w:tr>
      <w:tr>
        <w:tblPrEx>
          <w:tblCellMar>
            <w:top w:w="0" w:type="dxa"/>
            <w:left w:w="0" w:type="dxa"/>
            <w:bottom w:w="0" w:type="dxa"/>
            <w:right w:w="0" w:type="dxa"/>
          </w:tblCellMar>
        </w:tblPrEx>
        <w:trPr>
          <w:cantSplit/>
          <w:trHeight w:val="1783" w:hRule="atLeast"/>
          <w:jc w:val="center"/>
        </w:trPr>
        <w:tc>
          <w:tcPr>
            <w:tcW w:w="8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35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40" w:lineRule="exact"/>
              <w:jc w:val="center"/>
              <w:textAlignment w:val="top"/>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技术参数</w:t>
            </w:r>
          </w:p>
          <w:p>
            <w:pPr>
              <w:widowControl/>
              <w:spacing w:line="340" w:lineRule="exact"/>
              <w:jc w:val="center"/>
              <w:textAlignment w:val="top"/>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要求</w:t>
            </w:r>
          </w:p>
          <w:p>
            <w:pPr>
              <w:widowControl/>
              <w:spacing w:line="340" w:lineRule="exact"/>
              <w:jc w:val="center"/>
              <w:textAlignment w:val="top"/>
              <w:rPr>
                <w:rFonts w:ascii="宋体" w:hAnsi="宋体" w:cs="宋体"/>
                <w:color w:val="000000" w:themeColor="text1"/>
                <w:szCs w:val="21"/>
                <w:highlight w:val="none"/>
                <w14:textFill>
                  <w14:solidFill>
                    <w14:schemeClr w14:val="tx1"/>
                  </w14:solidFill>
                </w14:textFill>
              </w:rPr>
            </w:pPr>
          </w:p>
        </w:tc>
        <w:tc>
          <w:tcPr>
            <w:tcW w:w="105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0</w:t>
            </w:r>
            <w:r>
              <w:rPr>
                <w:rFonts w:hint="eastAsia" w:ascii="宋体" w:hAnsi="宋体" w:cs="宋体"/>
                <w:color w:val="000000" w:themeColor="text1"/>
                <w:szCs w:val="21"/>
                <w:highlight w:val="none"/>
                <w14:textFill>
                  <w14:solidFill>
                    <w14:schemeClr w14:val="tx1"/>
                  </w14:solidFill>
                </w14:textFill>
              </w:rPr>
              <w:t>分</w:t>
            </w:r>
          </w:p>
        </w:tc>
        <w:tc>
          <w:tcPr>
            <w:tcW w:w="612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40" w:lineRule="exact"/>
              <w:textAlignment w:val="top"/>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根据招标文件的技术参数要求与投标文件的响应程度进行评审，“▲”条款每一个负偏离或不响应，扣2分；一般条款每一个负偏离或不响应</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扣</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分；扣完为止。</w:t>
            </w:r>
          </w:p>
          <w:p>
            <w:pPr>
              <w:pStyle w:val="27"/>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注：须按要求提供证明材料，不提供不得分。</w:t>
            </w:r>
          </w:p>
        </w:tc>
      </w:tr>
      <w:tr>
        <w:tblPrEx>
          <w:tblCellMar>
            <w:top w:w="0" w:type="dxa"/>
            <w:left w:w="0" w:type="dxa"/>
            <w:bottom w:w="0" w:type="dxa"/>
            <w:right w:w="0" w:type="dxa"/>
          </w:tblCellMar>
        </w:tblPrEx>
        <w:trPr>
          <w:cantSplit/>
          <w:trHeight w:val="640" w:hRule="atLeast"/>
          <w:jc w:val="center"/>
        </w:trPr>
        <w:tc>
          <w:tcPr>
            <w:tcW w:w="8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40" w:lineRule="exact"/>
              <w:jc w:val="center"/>
              <w:textAlignment w:val="top"/>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35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40" w:lineRule="exact"/>
              <w:jc w:val="center"/>
              <w:textAlignment w:val="top"/>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整体技术</w:t>
            </w:r>
          </w:p>
          <w:p>
            <w:pPr>
              <w:widowControl/>
              <w:spacing w:line="340" w:lineRule="exact"/>
              <w:jc w:val="center"/>
              <w:textAlignment w:val="top"/>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方案</w:t>
            </w:r>
          </w:p>
          <w:p>
            <w:pPr>
              <w:widowControl/>
              <w:spacing w:line="340" w:lineRule="exact"/>
              <w:jc w:val="center"/>
              <w:textAlignment w:val="top"/>
              <w:rPr>
                <w:rFonts w:ascii="宋体" w:hAnsi="宋体" w:cs="宋体"/>
                <w:color w:val="000000" w:themeColor="text1"/>
                <w:szCs w:val="21"/>
                <w:highlight w:val="none"/>
                <w14:textFill>
                  <w14:solidFill>
                    <w14:schemeClr w14:val="tx1"/>
                  </w14:solidFill>
                </w14:textFill>
              </w:rPr>
            </w:pPr>
          </w:p>
        </w:tc>
        <w:tc>
          <w:tcPr>
            <w:tcW w:w="105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40" w:lineRule="exact"/>
              <w:jc w:val="center"/>
              <w:textAlignment w:val="top"/>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6分</w:t>
            </w:r>
          </w:p>
        </w:tc>
        <w:tc>
          <w:tcPr>
            <w:tcW w:w="612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40" w:lineRule="exact"/>
              <w:textAlignment w:val="top"/>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整体技术方案包括但不限于项目实施承诺、项目管理计划、进度管理、沟通管理、质量管理、故障处理和应急方案、安全和文明措施等；</w:t>
            </w:r>
          </w:p>
          <w:p>
            <w:pPr>
              <w:widowControl/>
              <w:spacing w:line="340" w:lineRule="exact"/>
              <w:textAlignment w:val="top"/>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（1）对本项目的理解深入，整体技术方案科学性、合理性、扩展性完整、详尽、可行性高得6分；</w:t>
            </w:r>
          </w:p>
          <w:p>
            <w:pPr>
              <w:widowControl/>
              <w:spacing w:line="340" w:lineRule="exact"/>
              <w:textAlignment w:val="top"/>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（2）对本项目的理解较深入，整体技术方案科学性、合理性、扩展性较好得3分；</w:t>
            </w:r>
          </w:p>
          <w:p>
            <w:pPr>
              <w:widowControl/>
              <w:spacing w:line="340" w:lineRule="exact"/>
              <w:textAlignment w:val="top"/>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（3）对本项目的理解不够深入，整体技术方案具有一定的科学性、合理性、扩展性，得1分；</w:t>
            </w:r>
          </w:p>
          <w:p>
            <w:pPr>
              <w:widowControl/>
              <w:spacing w:line="340" w:lineRule="exact"/>
              <w:textAlignment w:val="top"/>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w:t>
            </w:r>
            <w:r>
              <w:rPr>
                <w:rFonts w:hint="eastAsia" w:ascii="宋体" w:hAnsi="宋体" w:cs="宋体"/>
                <w:color w:val="000000" w:themeColor="text1"/>
                <w:szCs w:val="21"/>
                <w:highlight w:val="none"/>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trHeight w:val="640" w:hRule="atLeast"/>
          <w:jc w:val="center"/>
        </w:trPr>
        <w:tc>
          <w:tcPr>
            <w:tcW w:w="8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35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售后服务和培训方案</w:t>
            </w:r>
          </w:p>
        </w:tc>
        <w:tc>
          <w:tcPr>
            <w:tcW w:w="105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5分</w:t>
            </w:r>
          </w:p>
        </w:tc>
        <w:tc>
          <w:tcPr>
            <w:tcW w:w="612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40" w:lineRule="exact"/>
              <w:textAlignment w:val="top"/>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售后服务和培训方案包括但不限于服务承诺、响应时间、服务内容、售后服务体系、培训方案等：</w:t>
            </w:r>
          </w:p>
          <w:p>
            <w:pPr>
              <w:widowControl/>
              <w:spacing w:line="340" w:lineRule="exact"/>
              <w:textAlignment w:val="top"/>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（1）投标人提供的售后服务和培训方案详细、完善，</w:t>
            </w:r>
            <w:r>
              <w:rPr>
                <w:rFonts w:hint="eastAsia" w:ascii="宋体" w:hAnsi="宋体" w:cs="宋体"/>
                <w:color w:val="000000" w:themeColor="text1"/>
                <w:szCs w:val="21"/>
                <w:highlight w:val="none"/>
                <w:lang w:val="en-US" w:eastAsia="zh-CN"/>
                <w14:textFill>
                  <w14:solidFill>
                    <w14:schemeClr w14:val="tx1"/>
                  </w14:solidFill>
                </w14:textFill>
              </w:rPr>
              <w:t>优于招标文件要求的</w:t>
            </w:r>
            <w:r>
              <w:rPr>
                <w:rFonts w:hint="eastAsia" w:ascii="宋体" w:hAnsi="宋体" w:cs="宋体"/>
                <w:color w:val="000000" w:themeColor="text1"/>
                <w:szCs w:val="21"/>
                <w:highlight w:val="none"/>
                <w14:textFill>
                  <w14:solidFill>
                    <w14:schemeClr w14:val="tx1"/>
                  </w14:solidFill>
                </w14:textFill>
              </w:rPr>
              <w:t xml:space="preserve">，得5分； </w:t>
            </w:r>
          </w:p>
          <w:p>
            <w:pPr>
              <w:widowControl/>
              <w:spacing w:line="340" w:lineRule="exact"/>
              <w:textAlignment w:val="top"/>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（2）投标人提供的售后服务和培训方案完整，</w:t>
            </w:r>
            <w:r>
              <w:rPr>
                <w:rFonts w:hint="eastAsia" w:ascii="宋体" w:hAnsi="宋体" w:cs="宋体"/>
                <w:color w:val="000000" w:themeColor="text1"/>
                <w:szCs w:val="21"/>
                <w:highlight w:val="none"/>
                <w:lang w:val="en-US" w:eastAsia="zh-CN"/>
                <w14:textFill>
                  <w14:solidFill>
                    <w14:schemeClr w14:val="tx1"/>
                  </w14:solidFill>
                </w14:textFill>
              </w:rPr>
              <w:t>满足招标文件要求的</w:t>
            </w:r>
            <w:r>
              <w:rPr>
                <w:rFonts w:hint="eastAsia" w:ascii="宋体" w:hAnsi="宋体" w:cs="宋体"/>
                <w:color w:val="000000" w:themeColor="text1"/>
                <w:szCs w:val="21"/>
                <w:highlight w:val="none"/>
                <w14:textFill>
                  <w14:solidFill>
                    <w14:schemeClr w14:val="tx1"/>
                  </w14:solidFill>
                </w14:textFill>
              </w:rPr>
              <w:t>，得3分；</w:t>
            </w:r>
          </w:p>
          <w:p>
            <w:pPr>
              <w:widowControl/>
              <w:spacing w:line="340" w:lineRule="exact"/>
              <w:textAlignment w:val="top"/>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（3）投标人提供的售后服务和培训方案</w:t>
            </w:r>
            <w:r>
              <w:rPr>
                <w:rFonts w:hint="eastAsia" w:ascii="宋体" w:hAnsi="宋体" w:cs="宋体"/>
                <w:color w:val="000000" w:themeColor="text1"/>
                <w:szCs w:val="21"/>
                <w:highlight w:val="none"/>
                <w:lang w:val="en-US" w:eastAsia="zh-CN"/>
                <w14:textFill>
                  <w14:solidFill>
                    <w14:schemeClr w14:val="tx1"/>
                  </w14:solidFill>
                </w14:textFill>
              </w:rPr>
              <w:t>基本满足招标文件要求</w:t>
            </w:r>
            <w:r>
              <w:rPr>
                <w:rFonts w:hint="eastAsia" w:ascii="宋体" w:hAnsi="宋体" w:cs="宋体"/>
                <w:color w:val="000000" w:themeColor="text1"/>
                <w:szCs w:val="21"/>
                <w:highlight w:val="none"/>
                <w14:textFill>
                  <w14:solidFill>
                    <w14:schemeClr w14:val="tx1"/>
                  </w14:solidFill>
                </w14:textFill>
              </w:rPr>
              <w:t>，，但不够完整</w:t>
            </w:r>
            <w:r>
              <w:rPr>
                <w:rFonts w:hint="eastAsia" w:ascii="宋体" w:hAnsi="宋体" w:cs="宋体"/>
                <w:color w:val="000000" w:themeColor="text1"/>
                <w:szCs w:val="21"/>
                <w:highlight w:val="none"/>
                <w:lang w:val="en-US" w:eastAsia="zh-CN"/>
                <w14:textFill>
                  <w14:solidFill>
                    <w14:schemeClr w14:val="tx1"/>
                  </w14:solidFill>
                </w14:textFill>
              </w:rPr>
              <w:t>的</w:t>
            </w:r>
            <w:r>
              <w:rPr>
                <w:rFonts w:hint="eastAsia" w:ascii="宋体" w:hAnsi="宋体" w:cs="宋体"/>
                <w:color w:val="000000" w:themeColor="text1"/>
                <w:szCs w:val="21"/>
                <w:highlight w:val="none"/>
                <w14:textFill>
                  <w14:solidFill>
                    <w14:schemeClr w14:val="tx1"/>
                  </w14:solidFill>
                </w14:textFill>
              </w:rPr>
              <w:t>，得1分；</w:t>
            </w:r>
          </w:p>
          <w:p>
            <w:pPr>
              <w:widowControl/>
              <w:spacing w:line="340" w:lineRule="exact"/>
              <w:textAlignment w:val="top"/>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w:t>
            </w:r>
            <w:r>
              <w:rPr>
                <w:rFonts w:hint="eastAsia" w:ascii="宋体" w:hAnsi="宋体" w:cs="宋体"/>
                <w:color w:val="000000" w:themeColor="text1"/>
                <w:szCs w:val="21"/>
                <w:highlight w:val="none"/>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trHeight w:val="640" w:hRule="atLeast"/>
          <w:jc w:val="center"/>
        </w:trPr>
        <w:tc>
          <w:tcPr>
            <w:tcW w:w="8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135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增值服务</w:t>
            </w:r>
          </w:p>
        </w:tc>
        <w:tc>
          <w:tcPr>
            <w:tcW w:w="105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4分</w:t>
            </w:r>
          </w:p>
        </w:tc>
        <w:tc>
          <w:tcPr>
            <w:tcW w:w="612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关于本次项目提供的优惠或者增值服务内容，每提供一项得2分，</w:t>
            </w:r>
            <w:r>
              <w:rPr>
                <w:rFonts w:hint="eastAsia" w:ascii="宋体" w:hAnsi="宋体" w:cs="宋体"/>
                <w:b/>
                <w:bCs/>
                <w:color w:val="000000" w:themeColor="text1"/>
                <w:szCs w:val="21"/>
                <w:highlight w:val="none"/>
                <w14:textFill>
                  <w14:solidFill>
                    <w14:schemeClr w14:val="tx1"/>
                  </w14:solidFill>
                </w14:textFill>
              </w:rPr>
              <w:t>注：</w:t>
            </w:r>
            <w:r>
              <w:rPr>
                <w:rFonts w:hint="eastAsia" w:ascii="宋体" w:hAnsi="宋体" w:cs="宋体"/>
                <w:color w:val="000000" w:themeColor="text1"/>
                <w:szCs w:val="21"/>
                <w:highlight w:val="none"/>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trHeight w:val="501" w:hRule="atLeast"/>
          <w:jc w:val="center"/>
        </w:trPr>
        <w:tc>
          <w:tcPr>
            <w:tcW w:w="2191"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合计</w:t>
            </w:r>
          </w:p>
        </w:tc>
        <w:tc>
          <w:tcPr>
            <w:tcW w:w="105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35</w:t>
            </w:r>
            <w:r>
              <w:rPr>
                <w:rFonts w:hint="eastAsia" w:ascii="宋体" w:hAnsi="宋体" w:cs="宋体"/>
                <w:color w:val="000000" w:themeColor="text1"/>
                <w:szCs w:val="21"/>
                <w:highlight w:val="none"/>
                <w14:textFill>
                  <w14:solidFill>
                    <w14:schemeClr w14:val="tx1"/>
                  </w14:solidFill>
                </w14:textFill>
              </w:rPr>
              <w:t>分</w:t>
            </w:r>
          </w:p>
        </w:tc>
        <w:tc>
          <w:tcPr>
            <w:tcW w:w="612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40" w:lineRule="exact"/>
              <w:rPr>
                <w:rFonts w:ascii="宋体" w:hAnsi="宋体" w:cs="宋体"/>
                <w:color w:val="000000" w:themeColor="text1"/>
                <w:szCs w:val="21"/>
                <w:highlight w:val="none"/>
                <w14:textFill>
                  <w14:solidFill>
                    <w14:schemeClr w14:val="tx1"/>
                  </w14:solidFill>
                </w14:textFill>
              </w:rPr>
            </w:pP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8"/>
        <w:tblW w:w="9408"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9"/>
        <w:gridCol w:w="1397"/>
        <w:gridCol w:w="1051"/>
        <w:gridCol w:w="6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4" w:hRule="atLeast"/>
        </w:trPr>
        <w:tc>
          <w:tcPr>
            <w:tcW w:w="8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39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评审内容</w:t>
            </w:r>
          </w:p>
        </w:tc>
        <w:tc>
          <w:tcPr>
            <w:tcW w:w="10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分值</w:t>
            </w:r>
          </w:p>
        </w:tc>
        <w:tc>
          <w:tcPr>
            <w:tcW w:w="61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61" w:hRule="atLeast"/>
        </w:trPr>
        <w:tc>
          <w:tcPr>
            <w:tcW w:w="8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39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310"/>
              <w:kinsoku w:val="0"/>
              <w:overflowPunct w:val="0"/>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管理体系</w:t>
            </w:r>
          </w:p>
        </w:tc>
        <w:tc>
          <w:tcPr>
            <w:tcW w:w="10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分</w:t>
            </w:r>
          </w:p>
        </w:tc>
        <w:tc>
          <w:tcPr>
            <w:tcW w:w="61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投标人提供ISO 27001信息安全管理体系认证证书；ISO 9001质量管理体系认证证书；CMMI5证书；信息技术服务管理体系认证证书；知识产权管理体系认证证书；信息安全服务（安全集成）二级提供一项得1分，共</w:t>
            </w: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分。</w:t>
            </w:r>
          </w:p>
          <w:p>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注：提供上述内容对应的有效证书复印件并加盖投标人公章，不提供不得分。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60" w:hRule="atLeast"/>
        </w:trPr>
        <w:tc>
          <w:tcPr>
            <w:tcW w:w="8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39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同类项目业绩</w:t>
            </w:r>
          </w:p>
          <w:p>
            <w:pPr>
              <w:widowControl/>
              <w:spacing w:line="340" w:lineRule="exact"/>
              <w:jc w:val="center"/>
              <w:rPr>
                <w:rFonts w:ascii="宋体" w:hAnsi="宋体" w:cs="宋体"/>
                <w:color w:val="000000" w:themeColor="text1"/>
                <w:szCs w:val="21"/>
                <w:highlight w:val="none"/>
                <w14:textFill>
                  <w14:solidFill>
                    <w14:schemeClr w14:val="tx1"/>
                  </w14:solidFill>
                </w14:textFill>
              </w:rPr>
            </w:pPr>
          </w:p>
        </w:tc>
        <w:tc>
          <w:tcPr>
            <w:tcW w:w="10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15分</w:t>
            </w:r>
          </w:p>
        </w:tc>
        <w:tc>
          <w:tcPr>
            <w:tcW w:w="61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投标人提供2019年1月1日至今（以合同签订时间为准）完成的单项合同金额为</w:t>
            </w:r>
            <w:r>
              <w:rPr>
                <w:rFonts w:ascii="宋体" w:hAnsi="宋体" w:cs="宋体"/>
                <w:color w:val="000000" w:themeColor="text1"/>
                <w:szCs w:val="21"/>
                <w:highlight w:val="none"/>
                <w14:textFill>
                  <w14:solidFill>
                    <w14:schemeClr w14:val="tx1"/>
                  </w14:solidFill>
                </w14:textFill>
              </w:rPr>
              <w:t>50</w:t>
            </w:r>
            <w:r>
              <w:rPr>
                <w:rFonts w:hint="eastAsia" w:ascii="宋体" w:hAnsi="宋体" w:cs="宋体"/>
                <w:color w:val="000000" w:themeColor="text1"/>
                <w:szCs w:val="21"/>
                <w:highlight w:val="none"/>
                <w14:textFill>
                  <w14:solidFill>
                    <w14:schemeClr w14:val="tx1"/>
                  </w14:solidFill>
                </w14:textFill>
              </w:rPr>
              <w:t>万元（含）以上同类项目业绩，每提供一份得3分，本项满分15分。</w:t>
            </w:r>
          </w:p>
          <w:p>
            <w:pPr>
              <w:widowControl/>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注：须提供合同关键页复印件（包括但不限于合同首页、总金额页、签字盖章页），加盖投标人公章，不提供不得分。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96" w:hRule="atLeast"/>
        </w:trPr>
        <w:tc>
          <w:tcPr>
            <w:tcW w:w="8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39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团队成员实力</w:t>
            </w:r>
          </w:p>
        </w:tc>
        <w:tc>
          <w:tcPr>
            <w:tcW w:w="10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10分</w:t>
            </w:r>
          </w:p>
        </w:tc>
        <w:tc>
          <w:tcPr>
            <w:tcW w:w="61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1.项目经理具有PMP证书得</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 xml:space="preserve">分； </w:t>
            </w:r>
          </w:p>
          <w:p>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服务团队成员具有网络工程师、注册建造一级建造师（机电或通信广电专业）证书、高级信息系统项目管理师、计算机安全员证书、信息安全保障人员证书的，具有1人得2分；同一人员同时具备前述两个或以上证书的，只按1人计算，最多</w:t>
            </w:r>
            <w:r>
              <w:rPr>
                <w:rFonts w:ascii="宋体" w:hAnsi="宋体" w:cs="宋体"/>
                <w:color w:val="000000" w:themeColor="text1"/>
                <w:szCs w:val="21"/>
                <w:highlight w:val="none"/>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分。</w:t>
            </w:r>
          </w:p>
          <w:p>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注：提供相关证书、身份证复印件及截止开标时间在投标人单位参保的近三个月</w:t>
            </w:r>
            <w:r>
              <w:rPr>
                <w:rFonts w:hint="eastAsia" w:ascii="宋体" w:hAnsi="宋体" w:cs="宋体"/>
                <w:b/>
                <w:bCs/>
                <w:color w:val="000000" w:themeColor="text1"/>
                <w:szCs w:val="21"/>
                <w:highlight w:val="none"/>
                <w:lang w:val="en-US" w:eastAsia="zh-CN"/>
                <w14:textFill>
                  <w14:solidFill>
                    <w14:schemeClr w14:val="tx1"/>
                  </w14:solidFill>
                </w14:textFill>
              </w:rPr>
              <w:t>内任意一个月的</w:t>
            </w:r>
            <w:r>
              <w:rPr>
                <w:rFonts w:hint="eastAsia" w:ascii="宋体" w:hAnsi="宋体" w:cs="宋体"/>
                <w:b/>
                <w:bCs/>
                <w:color w:val="000000" w:themeColor="text1"/>
                <w:szCs w:val="21"/>
                <w:highlight w:val="none"/>
                <w14:textFill>
                  <w14:solidFill>
                    <w14:schemeClr w14:val="tx1"/>
                  </w14:solidFill>
                </w14:textFill>
              </w:rPr>
              <w:t>社保缴纳证明文件的复印件并加盖投标人公章，不提供不得分。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96" w:hRule="atLeast"/>
        </w:trPr>
        <w:tc>
          <w:tcPr>
            <w:tcW w:w="8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139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所投</w:t>
            </w:r>
            <w:r>
              <w:rPr>
                <w:rFonts w:hint="eastAsia" w:ascii="宋体" w:hAnsi="宋体" w:cs="宋体"/>
                <w:color w:val="000000" w:themeColor="text1"/>
                <w:szCs w:val="21"/>
                <w:highlight w:val="none"/>
                <w14:textFill>
                  <w14:solidFill>
                    <w14:schemeClr w14:val="tx1"/>
                  </w14:solidFill>
                </w14:textFill>
              </w:rPr>
              <w:t>产品原厂授权函</w:t>
            </w:r>
          </w:p>
        </w:tc>
        <w:tc>
          <w:tcPr>
            <w:tcW w:w="10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分</w:t>
            </w:r>
          </w:p>
        </w:tc>
        <w:tc>
          <w:tcPr>
            <w:tcW w:w="61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提供</w:t>
            </w:r>
            <w:r>
              <w:rPr>
                <w:rFonts w:hint="eastAsia" w:ascii="宋体" w:hAnsi="宋体" w:cs="宋体"/>
                <w:color w:val="000000" w:themeColor="text1"/>
                <w:szCs w:val="21"/>
                <w:highlight w:val="none"/>
                <w14:textFill>
                  <w14:solidFill>
                    <w14:schemeClr w14:val="tx1"/>
                  </w14:solidFill>
                </w14:textFill>
              </w:rPr>
              <w:t>投标产品原厂授权函（书），并承诺提供原厂三年或以上免费维保及技术支持服务的，得</w:t>
            </w:r>
            <w:r>
              <w:rPr>
                <w:rFonts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分。</w:t>
            </w:r>
          </w:p>
          <w:p>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注：提供授权函（书）原件</w:t>
            </w:r>
            <w:r>
              <w:rPr>
                <w:rFonts w:hint="eastAsia" w:ascii="宋体" w:hAnsi="宋体" w:cs="宋体"/>
                <w:color w:val="000000" w:themeColor="text1"/>
                <w:szCs w:val="21"/>
                <w:highlight w:val="none"/>
                <w:lang w:val="en-US" w:eastAsia="zh-CN"/>
                <w14:textFill>
                  <w14:solidFill>
                    <w14:schemeClr w14:val="tx1"/>
                  </w14:solidFill>
                </w14:textFill>
              </w:rPr>
              <w:t>和原厂承诺函原件</w:t>
            </w:r>
            <w:r>
              <w:rPr>
                <w:rFonts w:hint="eastAsia" w:ascii="宋体" w:hAnsi="宋体" w:cs="宋体"/>
                <w:color w:val="000000" w:themeColor="text1"/>
                <w:szCs w:val="21"/>
                <w:highlight w:val="none"/>
                <w14:textFill>
                  <w14:solidFill>
                    <w14:schemeClr w14:val="tx1"/>
                  </w14:solidFill>
                </w14:textFill>
              </w:rPr>
              <w:t>并加盖</w:t>
            </w:r>
            <w:r>
              <w:rPr>
                <w:rFonts w:hint="eastAsia" w:ascii="宋体" w:hAnsi="宋体" w:cs="宋体"/>
                <w:color w:val="000000" w:themeColor="text1"/>
                <w:szCs w:val="21"/>
                <w:highlight w:val="none"/>
                <w:lang w:val="en-US" w:eastAsia="zh-CN"/>
                <w14:textFill>
                  <w14:solidFill>
                    <w14:schemeClr w14:val="tx1"/>
                  </w14:solidFill>
                </w14:textFill>
              </w:rPr>
              <w:t>原厂</w:t>
            </w:r>
            <w:r>
              <w:rPr>
                <w:rFonts w:hint="eastAsia" w:ascii="宋体" w:hAnsi="宋体" w:cs="宋体"/>
                <w:color w:val="000000" w:themeColor="text1"/>
                <w:szCs w:val="21"/>
                <w:highlight w:val="none"/>
                <w14:textFill>
                  <w14:solidFill>
                    <w14:schemeClr w14:val="tx1"/>
                  </w14:solidFill>
                </w14:textFill>
              </w:rPr>
              <w:t>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trPr>
        <w:tc>
          <w:tcPr>
            <w:tcW w:w="2236"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合计</w:t>
            </w:r>
          </w:p>
        </w:tc>
        <w:tc>
          <w:tcPr>
            <w:tcW w:w="10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分</w:t>
            </w:r>
          </w:p>
        </w:tc>
        <w:tc>
          <w:tcPr>
            <w:tcW w:w="61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8" w:right="1230" w:bottom="1418" w:left="1230" w:header="851" w:footer="851" w:gutter="0"/>
          <w:cols w:space="720" w:num="1"/>
          <w:docGrid w:linePitch="312" w:charSpace="0"/>
        </w:sectPr>
      </w:pPr>
    </w:p>
    <w:bookmarkEnd w:id="1614"/>
    <w:bookmarkEnd w:id="1615"/>
    <w:bookmarkEnd w:id="1616"/>
    <w:bookmarkEnd w:id="1617"/>
    <w:bookmarkEnd w:id="1618"/>
    <w:bookmarkEnd w:id="1619"/>
    <w:bookmarkEnd w:id="1620"/>
    <w:bookmarkEnd w:id="1621"/>
    <w:bookmarkEnd w:id="1622"/>
    <w:bookmarkEnd w:id="1623"/>
    <w:p>
      <w:pPr>
        <w:pStyle w:val="3"/>
        <w:numPr>
          <w:ilvl w:val="0"/>
          <w:numId w:val="0"/>
        </w:numPr>
        <w:spacing w:beforeLines="0"/>
        <w:rPr>
          <w:color w:val="000000" w:themeColor="text1"/>
          <w:highlight w:val="none"/>
          <w14:textFill>
            <w14:solidFill>
              <w14:schemeClr w14:val="tx1"/>
            </w14:solidFill>
          </w14:textFill>
        </w:rPr>
      </w:pPr>
      <w:bookmarkStart w:id="1624" w:name="_Hlt21939000"/>
      <w:bookmarkEnd w:id="1624"/>
      <w:bookmarkStart w:id="1625" w:name="_Toc333237686"/>
      <w:bookmarkStart w:id="1626" w:name="_Toc339020242"/>
      <w:bookmarkStart w:id="1627" w:name="_Toc349143598"/>
      <w:bookmarkStart w:id="1628" w:name="_Toc333935355"/>
      <w:bookmarkStart w:id="1629" w:name="_Toc339362309"/>
      <w:bookmarkStart w:id="1630" w:name="_Toc340677079"/>
      <w:bookmarkStart w:id="1631" w:name="_Toc342060383"/>
      <w:bookmarkStart w:id="1632" w:name="_Toc331512907"/>
      <w:bookmarkStart w:id="1633" w:name="_Toc337632367"/>
      <w:bookmarkStart w:id="1634" w:name="_Toc336681944"/>
      <w:bookmarkStart w:id="1635" w:name="_Toc332270355"/>
      <w:bookmarkStart w:id="1636" w:name="_Toc339020104"/>
      <w:bookmarkStart w:id="1637" w:name="_Toc345513910"/>
      <w:bookmarkStart w:id="1638" w:name="_Toc365985187"/>
      <w:bookmarkStart w:id="1639" w:name="_Toc350438758"/>
      <w:bookmarkStart w:id="1640" w:name="_Toc333238642"/>
      <w:bookmarkStart w:id="1641" w:name="_Toc349127635"/>
      <w:bookmarkStart w:id="1642" w:name="_Toc341348347"/>
      <w:bookmarkStart w:id="1643" w:name="_Toc365967081"/>
      <w:bookmarkStart w:id="1644" w:name="_Toc339441096"/>
      <w:bookmarkStart w:id="1645" w:name="_Toc339020024"/>
      <w:bookmarkStart w:id="1646" w:name="_Toc342296769"/>
      <w:bookmarkStart w:id="1647" w:name="_Toc332206717"/>
      <w:bookmarkStart w:id="1648" w:name="_Toc331684047"/>
      <w:bookmarkStart w:id="1649" w:name="_Toc340507451"/>
      <w:bookmarkStart w:id="1650" w:name="_Toc339019898"/>
      <w:bookmarkStart w:id="1651" w:name="_Toc333935696"/>
      <w:bookmarkStart w:id="1652" w:name="_Toc340672878"/>
      <w:bookmarkStart w:id="1653" w:name="_Toc330459994"/>
      <w:bookmarkStart w:id="1654" w:name="_Toc374454610"/>
      <w:bookmarkStart w:id="1655" w:name="_Toc336681589"/>
      <w:bookmarkStart w:id="1656" w:name="_Toc366072538"/>
      <w:bookmarkStart w:id="1657" w:name="_Toc333237797"/>
      <w:bookmarkStart w:id="1658" w:name="_Toc350756459"/>
      <w:bookmarkStart w:id="1659" w:name="_Toc31947"/>
      <w:bookmarkStart w:id="1660" w:name="_Toc4576"/>
      <w:r>
        <w:rPr>
          <w:rFonts w:hint="eastAsia"/>
          <w:color w:val="000000" w:themeColor="text1"/>
          <w:highlight w:val="none"/>
          <w14:textFill>
            <w14:solidFill>
              <w14:schemeClr w14:val="tx1"/>
            </w14:solidFill>
          </w14:textFill>
        </w:rPr>
        <w:t>第四部分  采购项目合同</w:t>
      </w:r>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Start w:id="1661" w:name="_Hlt97188170"/>
      <w:bookmarkEnd w:id="1661"/>
      <w:r>
        <w:rPr>
          <w:rFonts w:hint="eastAsia"/>
          <w:color w:val="000000" w:themeColor="text1"/>
          <w:highlight w:val="none"/>
          <w14:textFill>
            <w14:solidFill>
              <w14:schemeClr w14:val="tx1"/>
            </w14:solidFill>
          </w14:textFill>
        </w:rPr>
        <w:t>（参考范本）</w:t>
      </w:r>
      <w:bookmarkEnd w:id="1659"/>
      <w:bookmarkEnd w:id="1660"/>
    </w:p>
    <w:p>
      <w:pPr>
        <w:rPr>
          <w:bCs/>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jc w:val="center"/>
        <w:rPr>
          <w:rFonts w:ascii="宋体" w:hAnsi="宋体"/>
          <w:b/>
          <w:color w:val="000000" w:themeColor="text1"/>
          <w:sz w:val="30"/>
          <w:szCs w:val="30"/>
          <w:highlight w:val="none"/>
          <w14:textFill>
            <w14:solidFill>
              <w14:schemeClr w14:val="tx1"/>
            </w14:solidFill>
          </w14:textFill>
        </w:rPr>
      </w:pPr>
    </w:p>
    <w:p>
      <w:pPr>
        <w:jc w:val="center"/>
        <w:rPr>
          <w:rFonts w:ascii="宋体" w:hAnsi="宋体"/>
          <w:b/>
          <w:color w:val="000000" w:themeColor="text1"/>
          <w:sz w:val="36"/>
          <w:szCs w:val="36"/>
          <w:highlight w:val="none"/>
          <w14:textFill>
            <w14:solidFill>
              <w14:schemeClr w14:val="tx1"/>
            </w14:solidFill>
          </w14:textFill>
        </w:rPr>
      </w:pPr>
    </w:p>
    <w:p>
      <w:pPr>
        <w:spacing w:line="360" w:lineRule="auto"/>
        <w:rPr>
          <w:rFonts w:ascii="宋体" w:hAnsi="宋体" w:cs="宋体"/>
          <w:b/>
          <w:color w:val="000000" w:themeColor="text1"/>
          <w:sz w:val="72"/>
          <w:szCs w:val="72"/>
          <w:highlight w:val="none"/>
          <w14:textFill>
            <w14:solidFill>
              <w14:schemeClr w14:val="tx1"/>
            </w14:solidFill>
          </w14:textFill>
        </w:rPr>
      </w:pPr>
    </w:p>
    <w:p>
      <w:pPr>
        <w:spacing w:line="360" w:lineRule="auto"/>
        <w:jc w:val="center"/>
        <w:rPr>
          <w:rFonts w:ascii="宋体" w:hAnsi="宋体" w:cs="宋体"/>
          <w:b/>
          <w:color w:val="000000" w:themeColor="text1"/>
          <w:sz w:val="72"/>
          <w:szCs w:val="72"/>
          <w:highlight w:val="none"/>
          <w14:textFill>
            <w14:solidFill>
              <w14:schemeClr w14:val="tx1"/>
            </w14:solidFill>
          </w14:textFill>
        </w:rPr>
      </w:pPr>
      <w:r>
        <w:rPr>
          <w:rFonts w:ascii="宋体" w:hAnsi="宋体" w:cs="宋体"/>
          <w:b/>
          <w:color w:val="000000" w:themeColor="text1"/>
          <w:sz w:val="72"/>
          <w:szCs w:val="72"/>
          <w:highlight w:val="none"/>
          <w14:textFill>
            <w14:solidFill>
              <w14:schemeClr w14:val="tx1"/>
            </w14:solidFill>
          </w14:textFill>
        </w:rPr>
        <w:t>合同书</w:t>
      </w: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p>
    <w:p>
      <w:pPr>
        <w:spacing w:line="360" w:lineRule="auto"/>
        <w:rPr>
          <w:rFonts w:ascii="宋体" w:hAnsi="宋体" w:cs="宋体"/>
          <w:b/>
          <w:color w:val="000000" w:themeColor="text1"/>
          <w:sz w:val="30"/>
          <w:szCs w:val="30"/>
          <w:highlight w:val="none"/>
          <w14:textFill>
            <w14:solidFill>
              <w14:schemeClr w14:val="tx1"/>
            </w14:solidFill>
          </w14:textFill>
        </w:rPr>
      </w:pPr>
      <w:r>
        <w:rPr>
          <w:rFonts w:ascii="宋体" w:hAnsi="宋体" w:cs="宋体"/>
          <w:b/>
          <w:color w:val="000000" w:themeColor="text1"/>
          <w:sz w:val="30"/>
          <w:szCs w:val="30"/>
          <w:highlight w:val="none"/>
          <w14:textFill>
            <w14:solidFill>
              <w14:schemeClr w14:val="tx1"/>
            </w14:solidFill>
          </w14:textFill>
        </w:rPr>
        <w:t>采购编号：</w:t>
      </w:r>
      <w:r>
        <w:rPr>
          <w:rFonts w:hint="eastAsia" w:ascii="宋体" w:hAnsi="宋体" w:cs="宋体"/>
          <w:b/>
          <w:color w:val="000000" w:themeColor="text1"/>
          <w:sz w:val="30"/>
          <w:szCs w:val="30"/>
          <w:highlight w:val="none"/>
          <w14:textFill>
            <w14:solidFill>
              <w14:schemeClr w14:val="tx1"/>
            </w14:solidFill>
          </w14:textFill>
        </w:rPr>
        <w:t>YXCG-20230612</w:t>
      </w:r>
    </w:p>
    <w:p>
      <w:pPr>
        <w:spacing w:line="360" w:lineRule="auto"/>
        <w:ind w:firstLine="480" w:firstLineChars="200"/>
        <w:rPr>
          <w:rFonts w:ascii="宋体" w:hAnsi="宋体"/>
          <w:color w:val="000000" w:themeColor="text1"/>
          <w:sz w:val="24"/>
          <w:highlight w:val="none"/>
          <w14:textFill>
            <w14:solidFill>
              <w14:schemeClr w14:val="tx1"/>
            </w14:solidFill>
          </w14:textFill>
        </w:rPr>
      </w:pPr>
    </w:p>
    <w:p>
      <w:pPr>
        <w:spacing w:line="360" w:lineRule="auto"/>
        <w:ind w:left="1693" w:hanging="1693" w:hangingChars="562"/>
        <w:rPr>
          <w:rFonts w:ascii="宋体" w:hAnsi="宋体" w:cs="宋体"/>
          <w:b/>
          <w:color w:val="000000" w:themeColor="text1"/>
          <w:sz w:val="30"/>
          <w:szCs w:val="30"/>
          <w:highlight w:val="none"/>
          <w14:textFill>
            <w14:solidFill>
              <w14:schemeClr w14:val="tx1"/>
            </w14:solidFill>
          </w14:textFill>
        </w:rPr>
      </w:pPr>
      <w:r>
        <w:rPr>
          <w:rFonts w:ascii="宋体" w:hAnsi="宋体" w:cs="宋体"/>
          <w:b/>
          <w:color w:val="000000" w:themeColor="text1"/>
          <w:sz w:val="30"/>
          <w:szCs w:val="30"/>
          <w:highlight w:val="none"/>
          <w14:textFill>
            <w14:solidFill>
              <w14:schemeClr w14:val="tx1"/>
            </w14:solidFill>
          </w14:textFill>
        </w:rPr>
        <w:t>项目名称：</w:t>
      </w:r>
      <w:r>
        <w:rPr>
          <w:rFonts w:ascii="宋体" w:hAnsi="宋体" w:cs="宋体"/>
          <w:b/>
          <w:color w:val="000000" w:themeColor="text1"/>
          <w:sz w:val="30"/>
          <w:szCs w:val="30"/>
          <w:highlight w:val="none"/>
          <w:lang w:val="zh-CN"/>
          <w14:textFill>
            <w14:solidFill>
              <w14:schemeClr w14:val="tx1"/>
            </w14:solidFill>
          </w14:textFill>
        </w:rPr>
        <w:t xml:space="preserve"> </w:t>
      </w:r>
      <w:r>
        <w:rPr>
          <w:rFonts w:hint="eastAsia" w:ascii="宋体" w:hAnsi="宋体" w:cs="宋体"/>
          <w:b/>
          <w:color w:val="000000" w:themeColor="text1"/>
          <w:sz w:val="30"/>
          <w:szCs w:val="30"/>
          <w:highlight w:val="none"/>
          <w:lang w:val="zh-CN"/>
          <w14:textFill>
            <w14:solidFill>
              <w14:schemeClr w14:val="tx1"/>
            </w14:solidFill>
          </w14:textFill>
        </w:rPr>
        <w:t>阳江农村商业银行股份有限公司自助银行智能分析系统采购项目</w:t>
      </w: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p>
    <w:p>
      <w:pPr>
        <w:keepNext/>
        <w:keepLines/>
        <w:spacing w:line="360" w:lineRule="auto"/>
        <w:ind w:left="575"/>
        <w:outlineLvl w:val="1"/>
        <w:rPr>
          <w:rFonts w:ascii="宋体" w:hAnsi="宋体" w:cs="宋体"/>
          <w:b/>
          <w:color w:val="000000" w:themeColor="text1"/>
          <w:sz w:val="32"/>
          <w:highlight w:val="none"/>
          <w14:textFill>
            <w14:solidFill>
              <w14:schemeClr w14:val="tx1"/>
            </w14:solidFill>
          </w14:textFill>
        </w:rPr>
      </w:pPr>
    </w:p>
    <w:p>
      <w:pPr>
        <w:spacing w:line="360" w:lineRule="auto"/>
        <w:ind w:firstLine="480" w:firstLineChars="200"/>
        <w:rPr>
          <w:rFonts w:ascii="宋体" w:hAnsi="宋体"/>
          <w:color w:val="000000" w:themeColor="text1"/>
          <w:sz w:val="24"/>
          <w:highlight w:val="none"/>
          <w14:textFill>
            <w14:solidFill>
              <w14:schemeClr w14:val="tx1"/>
            </w14:solidFill>
          </w14:textFill>
        </w:rPr>
      </w:pPr>
    </w:p>
    <w:p>
      <w:pPr>
        <w:spacing w:before="11" w:line="360" w:lineRule="auto"/>
        <w:ind w:firstLine="663" w:firstLineChars="200"/>
        <w:rPr>
          <w:rFonts w:ascii="宋体" w:hAnsi="宋体" w:cs="宋体"/>
          <w:b/>
          <w:bCs/>
          <w:color w:val="000000" w:themeColor="text1"/>
          <w:sz w:val="33"/>
          <w:szCs w:val="33"/>
          <w:highlight w:val="none"/>
          <w14:textFill>
            <w14:solidFill>
              <w14:schemeClr w14:val="tx1"/>
            </w14:solidFill>
          </w14:textFill>
        </w:rPr>
      </w:pPr>
    </w:p>
    <w:p>
      <w:pPr>
        <w:tabs>
          <w:tab w:val="left" w:pos="4444"/>
          <w:tab w:val="left" w:pos="7153"/>
        </w:tabs>
        <w:spacing w:line="360" w:lineRule="auto"/>
        <w:ind w:right="140" w:firstLine="458" w:firstLineChars="200"/>
        <w:rPr>
          <w:rFonts w:ascii="宋体" w:hAnsi="宋体"/>
          <w:color w:val="000000" w:themeColor="text1"/>
          <w:sz w:val="24"/>
          <w:highlight w:val="none"/>
          <w14:textFill>
            <w14:solidFill>
              <w14:schemeClr w14:val="tx1"/>
            </w14:solidFill>
          </w14:textFill>
        </w:rPr>
      </w:pPr>
      <w:r>
        <w:rPr>
          <w:rFonts w:ascii="宋体" w:hAnsi="宋体" w:cs="宋体"/>
          <w:b/>
          <w:bCs/>
          <w:color w:val="000000" w:themeColor="text1"/>
          <w:w w:val="95"/>
          <w:sz w:val="24"/>
          <w:highlight w:val="none"/>
          <w14:textFill>
            <w14:solidFill>
              <w14:schemeClr w14:val="tx1"/>
            </w14:solidFill>
          </w14:textFill>
        </w:rPr>
        <w:t>甲方：</w:t>
      </w:r>
      <w:r>
        <w:rPr>
          <w:rFonts w:ascii="宋体" w:hAnsi="宋体" w:cs="宋体"/>
          <w:b/>
          <w:bCs/>
          <w:color w:val="000000" w:themeColor="text1"/>
          <w:sz w:val="24"/>
          <w:highlight w:val="none"/>
          <w:u w:val="single" w:color="000000"/>
          <w14:textFill>
            <w14:solidFill>
              <w14:schemeClr w14:val="tx1"/>
            </w14:solidFill>
          </w14:textFill>
        </w:rPr>
        <w:t>（招标人）</w:t>
      </w:r>
      <w:r>
        <w:rPr>
          <w:rFonts w:ascii="宋体" w:hAnsi="宋体" w:eastAsia="Times New Roman"/>
          <w:b/>
          <w:bCs/>
          <w:color w:val="000000" w:themeColor="text1"/>
          <w:sz w:val="24"/>
          <w:highlight w:val="none"/>
          <w:u w:val="single" w:color="000000"/>
          <w14:textFill>
            <w14:solidFill>
              <w14:schemeClr w14:val="tx1"/>
            </w14:solidFill>
          </w14:textFill>
        </w:rPr>
        <w:t xml:space="preserve"> </w:t>
      </w:r>
      <w:r>
        <w:rPr>
          <w:rFonts w:ascii="宋体" w:hAnsi="宋体" w:eastAsia="Times New Roman"/>
          <w:b/>
          <w:bCs/>
          <w:color w:val="000000" w:themeColor="text1"/>
          <w:sz w:val="24"/>
          <w:highlight w:val="none"/>
          <w:u w:val="single" w:color="000000"/>
          <w14:textFill>
            <w14:solidFill>
              <w14:schemeClr w14:val="tx1"/>
            </w14:solidFill>
          </w14:textFill>
        </w:rPr>
        <w:tab/>
      </w:r>
      <w:r>
        <w:rPr>
          <w:rFonts w:hint="eastAsia" w:ascii="宋体" w:hAnsi="宋体"/>
          <w:b/>
          <w:bCs/>
          <w:color w:val="000000" w:themeColor="text1"/>
          <w:sz w:val="24"/>
          <w:highlight w:val="none"/>
          <w:u w:val="single" w:color="000000"/>
          <w14:textFill>
            <w14:solidFill>
              <w14:schemeClr w14:val="tx1"/>
            </w14:solidFill>
          </w14:textFill>
        </w:rPr>
        <w:t xml:space="preserve">                    </w:t>
      </w:r>
    </w:p>
    <w:p>
      <w:pPr>
        <w:spacing w:before="1" w:line="360" w:lineRule="auto"/>
        <w:ind w:firstLine="480" w:firstLineChars="200"/>
        <w:rPr>
          <w:rFonts w:ascii="宋体" w:hAnsi="宋体" w:eastAsia="Times New Roman"/>
          <w:b/>
          <w:bCs/>
          <w:color w:val="000000" w:themeColor="text1"/>
          <w:sz w:val="24"/>
          <w:highlight w:val="none"/>
          <w14:textFill>
            <w14:solidFill>
              <w14:schemeClr w14:val="tx1"/>
            </w14:solidFill>
          </w14:textFill>
        </w:rPr>
      </w:pPr>
    </w:p>
    <w:p>
      <w:pPr>
        <w:spacing w:line="360" w:lineRule="auto"/>
        <w:ind w:firstLine="458" w:firstLineChars="200"/>
        <w:rPr>
          <w:rFonts w:ascii="宋体" w:hAnsi="宋体"/>
          <w:color w:val="000000" w:themeColor="text1"/>
          <w:sz w:val="24"/>
          <w:highlight w:val="none"/>
          <w14:textFill>
            <w14:solidFill>
              <w14:schemeClr w14:val="tx1"/>
            </w14:solidFill>
          </w14:textFill>
        </w:rPr>
      </w:pPr>
      <w:r>
        <w:rPr>
          <w:rFonts w:ascii="宋体" w:hAnsi="宋体" w:cs="宋体"/>
          <w:b/>
          <w:bCs/>
          <w:color w:val="000000" w:themeColor="text1"/>
          <w:w w:val="95"/>
          <w:sz w:val="24"/>
          <w:highlight w:val="none"/>
          <w14:textFill>
            <w14:solidFill>
              <w14:schemeClr w14:val="tx1"/>
            </w14:solidFill>
          </w14:textFill>
        </w:rPr>
        <w:t>乙方：</w:t>
      </w:r>
      <w:r>
        <w:rPr>
          <w:rFonts w:ascii="宋体" w:hAnsi="宋体" w:cs="宋体"/>
          <w:b/>
          <w:bCs/>
          <w:color w:val="000000" w:themeColor="text1"/>
          <w:sz w:val="24"/>
          <w:highlight w:val="none"/>
          <w:u w:val="single" w:color="000000"/>
          <w14:textFill>
            <w14:solidFill>
              <w14:schemeClr w14:val="tx1"/>
            </w14:solidFill>
          </w14:textFill>
        </w:rPr>
        <w:t>（中标人）</w:t>
      </w:r>
      <w:r>
        <w:rPr>
          <w:rFonts w:ascii="宋体" w:hAnsi="宋体" w:eastAsia="Times New Roman"/>
          <w:b/>
          <w:bCs/>
          <w:color w:val="000000" w:themeColor="text1"/>
          <w:sz w:val="24"/>
          <w:highlight w:val="none"/>
          <w:u w:val="single" w:color="000000"/>
          <w14:textFill>
            <w14:solidFill>
              <w14:schemeClr w14:val="tx1"/>
            </w14:solidFill>
          </w14:textFill>
        </w:rPr>
        <w:t xml:space="preserve"> </w:t>
      </w:r>
      <w:r>
        <w:rPr>
          <w:rFonts w:ascii="宋体" w:hAnsi="宋体" w:eastAsia="Times New Roman"/>
          <w:b/>
          <w:bCs/>
          <w:color w:val="000000" w:themeColor="text1"/>
          <w:sz w:val="24"/>
          <w:highlight w:val="none"/>
          <w:u w:val="single" w:color="000000"/>
          <w14:textFill>
            <w14:solidFill>
              <w14:schemeClr w14:val="tx1"/>
            </w14:solidFill>
          </w14:textFill>
        </w:rPr>
        <w:tab/>
      </w:r>
      <w:r>
        <w:rPr>
          <w:rFonts w:ascii="宋体" w:hAnsi="宋体"/>
          <w:b/>
          <w:bCs/>
          <w:color w:val="000000" w:themeColor="text1"/>
          <w:sz w:val="24"/>
          <w:highlight w:val="none"/>
          <w:u w:val="single" w:color="000000"/>
          <w14:textFill>
            <w14:solidFill>
              <w14:schemeClr w14:val="tx1"/>
            </w14:solidFill>
          </w14:textFill>
        </w:rPr>
        <w:t xml:space="preserve">                                    </w:t>
      </w: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p>
    <w:p>
      <w:pPr>
        <w:spacing w:line="360" w:lineRule="auto"/>
        <w:rPr>
          <w:rFonts w:ascii="宋体" w:hAnsi="宋体"/>
          <w:color w:val="000000" w:themeColor="text1"/>
          <w:sz w:val="24"/>
          <w:highlight w:val="none"/>
          <w14:textFill>
            <w14:solidFill>
              <w14:schemeClr w14:val="tx1"/>
            </w14:solidFill>
          </w14:textFill>
        </w:rPr>
      </w:pPr>
    </w:p>
    <w:p>
      <w:pPr>
        <w:tabs>
          <w:tab w:val="left" w:pos="1067"/>
          <w:tab w:val="left" w:pos="4139"/>
        </w:tabs>
        <w:spacing w:before="26" w:line="360" w:lineRule="auto"/>
        <w:ind w:right="-574"/>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szCs w:val="21"/>
          <w:highlight w:val="none"/>
          <w14:textFill>
            <w14:solidFill>
              <w14:schemeClr w14:val="tx1"/>
            </w14:solidFill>
          </w14:textFill>
        </w:rPr>
        <w:t>注：本合同仅为合同的参考文本，合同签订双方可根据项目的具体要求进行修订。</w:t>
      </w:r>
      <w:r>
        <w:rPr>
          <w:rFonts w:ascii="宋体" w:hAnsi="宋体" w:cs="宋体"/>
          <w:color w:val="000000" w:themeColor="text1"/>
          <w:sz w:val="24"/>
          <w:highlight w:val="none"/>
          <w14:textFill>
            <w14:solidFill>
              <w14:schemeClr w14:val="tx1"/>
            </w14:solidFill>
          </w14:textFill>
        </w:rPr>
        <w:br w:type="page"/>
      </w:r>
      <w:bookmarkStart w:id="1662" w:name="bookmark147"/>
      <w:bookmarkEnd w:id="1662"/>
    </w:p>
    <w:p>
      <w:pPr>
        <w:tabs>
          <w:tab w:val="left" w:pos="1067"/>
          <w:tab w:val="left" w:pos="4139"/>
        </w:tabs>
        <w:spacing w:before="26" w:line="360" w:lineRule="auto"/>
        <w:ind w:left="103" w:right="140" w:firstLine="458" w:firstLineChars="200"/>
        <w:rPr>
          <w:rFonts w:ascii="宋体" w:hAnsi="宋体" w:eastAsia="Times New Roman"/>
          <w:color w:val="000000" w:themeColor="text1"/>
          <w:sz w:val="24"/>
          <w:highlight w:val="none"/>
          <w14:textFill>
            <w14:solidFill>
              <w14:schemeClr w14:val="tx1"/>
            </w14:solidFill>
          </w14:textFill>
        </w:rPr>
      </w:pPr>
      <w:r>
        <w:rPr>
          <w:rFonts w:ascii="宋体" w:hAnsi="宋体" w:cs="宋体"/>
          <w:b/>
          <w:bCs/>
          <w:color w:val="000000" w:themeColor="text1"/>
          <w:w w:val="95"/>
          <w:sz w:val="24"/>
          <w:highlight w:val="none"/>
          <w14:textFill>
            <w14:solidFill>
              <w14:schemeClr w14:val="tx1"/>
            </w14:solidFill>
          </w14:textFill>
        </w:rPr>
        <w:t>甲</w:t>
      </w:r>
      <w:r>
        <w:rPr>
          <w:rFonts w:ascii="宋体" w:hAnsi="宋体" w:cs="宋体"/>
          <w:b/>
          <w:bCs/>
          <w:color w:val="000000" w:themeColor="text1"/>
          <w:w w:val="95"/>
          <w:sz w:val="24"/>
          <w:highlight w:val="none"/>
          <w14:textFill>
            <w14:solidFill>
              <w14:schemeClr w14:val="tx1"/>
            </w14:solidFill>
          </w14:textFill>
        </w:rPr>
        <w:tab/>
      </w:r>
      <w:r>
        <w:rPr>
          <w:rFonts w:ascii="宋体" w:hAnsi="宋体" w:cs="宋体"/>
          <w:b/>
          <w:bCs/>
          <w:color w:val="000000" w:themeColor="text1"/>
          <w:sz w:val="24"/>
          <w:highlight w:val="none"/>
          <w14:textFill>
            <w14:solidFill>
              <w14:schemeClr w14:val="tx1"/>
            </w14:solidFill>
          </w14:textFill>
        </w:rPr>
        <w:t>方：</w:t>
      </w:r>
      <w:r>
        <w:rPr>
          <w:rFonts w:ascii="宋体" w:hAnsi="宋体" w:cs="宋体"/>
          <w:b/>
          <w:bCs/>
          <w:color w:val="000000" w:themeColor="text1"/>
          <w:spacing w:val="-2"/>
          <w:sz w:val="24"/>
          <w:highlight w:val="none"/>
          <w14:textFill>
            <w14:solidFill>
              <w14:schemeClr w14:val="tx1"/>
            </w14:solidFill>
          </w14:textFill>
        </w:rPr>
        <w:t xml:space="preserve"> </w:t>
      </w:r>
      <w:r>
        <w:rPr>
          <w:rFonts w:ascii="宋体" w:hAnsi="宋体" w:cs="宋体"/>
          <w:b/>
          <w:bCs/>
          <w:color w:val="000000" w:themeColor="text1"/>
          <w:sz w:val="24"/>
          <w:highlight w:val="none"/>
          <w:u w:val="single" w:color="000000"/>
          <w14:textFill>
            <w14:solidFill>
              <w14:schemeClr w14:val="tx1"/>
            </w14:solidFill>
          </w14:textFill>
        </w:rPr>
        <w:t>（招标人）</w:t>
      </w:r>
      <w:r>
        <w:rPr>
          <w:rFonts w:ascii="宋体" w:hAnsi="宋体" w:eastAsia="Times New Roman"/>
          <w:b/>
          <w:bCs/>
          <w:color w:val="000000" w:themeColor="text1"/>
          <w:sz w:val="24"/>
          <w:highlight w:val="none"/>
          <w:u w:val="single" w:color="000000"/>
          <w14:textFill>
            <w14:solidFill>
              <w14:schemeClr w14:val="tx1"/>
            </w14:solidFill>
          </w14:textFill>
        </w:rPr>
        <w:t xml:space="preserve"> </w:t>
      </w:r>
      <w:r>
        <w:rPr>
          <w:rFonts w:ascii="宋体" w:hAnsi="宋体" w:eastAsia="Times New Roman"/>
          <w:b/>
          <w:bCs/>
          <w:color w:val="000000" w:themeColor="text1"/>
          <w:sz w:val="24"/>
          <w:highlight w:val="none"/>
          <w:u w:val="single" w:color="000000"/>
          <w14:textFill>
            <w14:solidFill>
              <w14:schemeClr w14:val="tx1"/>
            </w14:solidFill>
          </w14:textFill>
        </w:rPr>
        <w:tab/>
      </w:r>
    </w:p>
    <w:p>
      <w:pPr>
        <w:spacing w:before="9" w:line="360" w:lineRule="auto"/>
        <w:ind w:firstLine="340" w:firstLineChars="200"/>
        <w:rPr>
          <w:rFonts w:ascii="宋体" w:hAnsi="宋体" w:eastAsia="Times New Roman"/>
          <w:b/>
          <w:bCs/>
          <w:color w:val="000000" w:themeColor="text1"/>
          <w:sz w:val="17"/>
          <w:szCs w:val="17"/>
          <w:highlight w:val="none"/>
          <w14:textFill>
            <w14:solidFill>
              <w14:schemeClr w14:val="tx1"/>
            </w14:solidFill>
          </w14:textFill>
        </w:rPr>
      </w:pPr>
    </w:p>
    <w:p>
      <w:pPr>
        <w:tabs>
          <w:tab w:val="left" w:pos="1067"/>
          <w:tab w:val="left" w:pos="4139"/>
        </w:tabs>
        <w:spacing w:before="26" w:line="360" w:lineRule="auto"/>
        <w:ind w:left="103" w:right="140" w:firstLine="458" w:firstLineChars="200"/>
        <w:rPr>
          <w:rFonts w:ascii="宋体" w:hAnsi="宋体" w:eastAsia="Times New Roman"/>
          <w:color w:val="000000" w:themeColor="text1"/>
          <w:sz w:val="24"/>
          <w:highlight w:val="none"/>
          <w14:textFill>
            <w14:solidFill>
              <w14:schemeClr w14:val="tx1"/>
            </w14:solidFill>
          </w14:textFill>
        </w:rPr>
      </w:pPr>
      <w:r>
        <w:rPr>
          <w:rFonts w:ascii="宋体" w:hAnsi="宋体" w:cs="宋体"/>
          <w:b/>
          <w:bCs/>
          <w:color w:val="000000" w:themeColor="text1"/>
          <w:w w:val="95"/>
          <w:sz w:val="24"/>
          <w:highlight w:val="none"/>
          <w14:textFill>
            <w14:solidFill>
              <w14:schemeClr w14:val="tx1"/>
            </w14:solidFill>
          </w14:textFill>
        </w:rPr>
        <w:t>乙</w:t>
      </w:r>
      <w:r>
        <w:rPr>
          <w:rFonts w:ascii="宋体" w:hAnsi="宋体" w:cs="宋体"/>
          <w:b/>
          <w:bCs/>
          <w:color w:val="000000" w:themeColor="text1"/>
          <w:w w:val="95"/>
          <w:sz w:val="24"/>
          <w:highlight w:val="none"/>
          <w14:textFill>
            <w14:solidFill>
              <w14:schemeClr w14:val="tx1"/>
            </w14:solidFill>
          </w14:textFill>
        </w:rPr>
        <w:tab/>
      </w:r>
      <w:r>
        <w:rPr>
          <w:rFonts w:ascii="宋体" w:hAnsi="宋体" w:cs="宋体"/>
          <w:b/>
          <w:bCs/>
          <w:color w:val="000000" w:themeColor="text1"/>
          <w:sz w:val="24"/>
          <w:highlight w:val="none"/>
          <w14:textFill>
            <w14:solidFill>
              <w14:schemeClr w14:val="tx1"/>
            </w14:solidFill>
          </w14:textFill>
        </w:rPr>
        <w:t>方：</w:t>
      </w:r>
      <w:r>
        <w:rPr>
          <w:rFonts w:ascii="宋体" w:hAnsi="宋体" w:cs="宋体"/>
          <w:b/>
          <w:bCs/>
          <w:color w:val="000000" w:themeColor="text1"/>
          <w:spacing w:val="-2"/>
          <w:sz w:val="24"/>
          <w:highlight w:val="none"/>
          <w14:textFill>
            <w14:solidFill>
              <w14:schemeClr w14:val="tx1"/>
            </w14:solidFill>
          </w14:textFill>
        </w:rPr>
        <w:t xml:space="preserve"> </w:t>
      </w:r>
      <w:r>
        <w:rPr>
          <w:rFonts w:ascii="宋体" w:hAnsi="宋体" w:cs="宋体"/>
          <w:b/>
          <w:bCs/>
          <w:color w:val="000000" w:themeColor="text1"/>
          <w:sz w:val="24"/>
          <w:highlight w:val="none"/>
          <w:u w:val="single" w:color="000000"/>
          <w14:textFill>
            <w14:solidFill>
              <w14:schemeClr w14:val="tx1"/>
            </w14:solidFill>
          </w14:textFill>
        </w:rPr>
        <w:t>（中标人）</w:t>
      </w:r>
      <w:r>
        <w:rPr>
          <w:rFonts w:ascii="宋体" w:hAnsi="宋体" w:eastAsia="Times New Roman"/>
          <w:b/>
          <w:bCs/>
          <w:color w:val="000000" w:themeColor="text1"/>
          <w:sz w:val="24"/>
          <w:highlight w:val="none"/>
          <w:u w:val="single" w:color="000000"/>
          <w14:textFill>
            <w14:solidFill>
              <w14:schemeClr w14:val="tx1"/>
            </w14:solidFill>
          </w14:textFill>
        </w:rPr>
        <w:t xml:space="preserve"> </w:t>
      </w:r>
      <w:r>
        <w:rPr>
          <w:rFonts w:ascii="宋体" w:hAnsi="宋体" w:eastAsia="Times New Roman"/>
          <w:b/>
          <w:bCs/>
          <w:color w:val="000000" w:themeColor="text1"/>
          <w:sz w:val="24"/>
          <w:highlight w:val="none"/>
          <w:u w:val="single" w:color="000000"/>
          <w14:textFill>
            <w14:solidFill>
              <w14:schemeClr w14:val="tx1"/>
            </w14:solidFill>
          </w14:textFill>
        </w:rPr>
        <w:tab/>
      </w:r>
    </w:p>
    <w:p>
      <w:pPr>
        <w:spacing w:before="9" w:line="360" w:lineRule="auto"/>
        <w:ind w:firstLine="340" w:firstLineChars="200"/>
        <w:rPr>
          <w:rFonts w:ascii="宋体" w:hAnsi="宋体" w:eastAsia="Times New Roman"/>
          <w:b/>
          <w:bCs/>
          <w:color w:val="000000" w:themeColor="text1"/>
          <w:sz w:val="17"/>
          <w:szCs w:val="17"/>
          <w:highlight w:val="none"/>
          <w14:textFill>
            <w14:solidFill>
              <w14:schemeClr w14:val="tx1"/>
            </w14:solidFill>
          </w14:textFill>
        </w:rPr>
      </w:pPr>
    </w:p>
    <w:p>
      <w:pPr>
        <w:spacing w:before="3" w:line="360" w:lineRule="auto"/>
        <w:ind w:firstLine="360" w:firstLineChars="200"/>
        <w:rPr>
          <w:rFonts w:ascii="宋体" w:hAnsi="宋体" w:eastAsia="Times New Roman"/>
          <w:b/>
          <w:bCs/>
          <w:color w:val="000000" w:themeColor="text1"/>
          <w:sz w:val="18"/>
          <w:szCs w:val="18"/>
          <w:highlight w:val="none"/>
          <w14:textFill>
            <w14:solidFill>
              <w14:schemeClr w14:val="tx1"/>
            </w14:solidFill>
          </w14:textFill>
        </w:rPr>
      </w:pPr>
    </w:p>
    <w:p>
      <w:pPr>
        <w:spacing w:before="26" w:after="120" w:line="360" w:lineRule="auto"/>
        <w:ind w:right="218" w:firstLine="480"/>
        <w:rPr>
          <w:color w:val="000000" w:themeColor="text1"/>
          <w:szCs w:val="21"/>
          <w:highlight w:val="none"/>
          <w14:textFill>
            <w14:solidFill>
              <w14:schemeClr w14:val="tx1"/>
            </w14:solidFill>
          </w14:textFill>
        </w:rPr>
      </w:pPr>
      <w:r>
        <w:rPr>
          <w:color w:val="000000" w:themeColor="text1"/>
          <w:spacing w:val="-2"/>
          <w:szCs w:val="21"/>
          <w:highlight w:val="none"/>
          <w14:textFill>
            <w14:solidFill>
              <w14:schemeClr w14:val="tx1"/>
            </w14:solidFill>
          </w14:textFill>
        </w:rPr>
        <w:t>根据</w:t>
      </w:r>
      <w:r>
        <w:rPr>
          <w:color w:val="000000" w:themeColor="text1"/>
          <w:spacing w:val="-2"/>
          <w:szCs w:val="21"/>
          <w:highlight w:val="none"/>
          <w:u w:val="single" w:color="000000"/>
          <w14:textFill>
            <w14:solidFill>
              <w14:schemeClr w14:val="tx1"/>
            </w14:solidFill>
          </w14:textFill>
        </w:rPr>
        <w:t xml:space="preserve"> </w:t>
      </w:r>
      <w:r>
        <w:rPr>
          <w:rFonts w:hint="eastAsia"/>
          <w:color w:val="000000" w:themeColor="text1"/>
          <w:spacing w:val="-2"/>
          <w:szCs w:val="21"/>
          <w:highlight w:val="none"/>
          <w:u w:val="single" w:color="000000"/>
          <w14:textFill>
            <w14:solidFill>
              <w14:schemeClr w14:val="tx1"/>
            </w14:solidFill>
          </w14:textFill>
        </w:rPr>
        <w:t>阳江农村商业银行股份有限公司自助银行智能分析系统采购项目</w:t>
      </w:r>
      <w:r>
        <w:rPr>
          <w:color w:val="000000" w:themeColor="text1"/>
          <w:spacing w:val="-2"/>
          <w:szCs w:val="21"/>
          <w:highlight w:val="none"/>
          <w:u w:val="single" w:color="000000"/>
          <w14:textFill>
            <w14:solidFill>
              <w14:schemeClr w14:val="tx1"/>
            </w14:solidFill>
          </w14:textFill>
        </w:rPr>
        <w:t xml:space="preserve"> </w:t>
      </w:r>
      <w:r>
        <w:rPr>
          <w:color w:val="000000" w:themeColor="text1"/>
          <w:spacing w:val="-2"/>
          <w:szCs w:val="21"/>
          <w:highlight w:val="none"/>
          <w14:textFill>
            <w14:solidFill>
              <w14:schemeClr w14:val="tx1"/>
            </w14:solidFill>
          </w14:textFill>
        </w:rPr>
        <w:t>的采购结果，按照《</w:t>
      </w:r>
      <w:r>
        <w:rPr>
          <w:rFonts w:hint="eastAsia"/>
          <w:color w:val="000000" w:themeColor="text1"/>
          <w:spacing w:val="-2"/>
          <w:szCs w:val="21"/>
          <w:highlight w:val="none"/>
          <w14:textFill>
            <w14:solidFill>
              <w14:schemeClr w14:val="tx1"/>
            </w14:solidFill>
          </w14:textFill>
        </w:rPr>
        <w:t>中华人民共和国民法典</w:t>
      </w:r>
      <w:r>
        <w:rPr>
          <w:color w:val="000000" w:themeColor="text1"/>
          <w:spacing w:val="-2"/>
          <w:szCs w:val="21"/>
          <w:highlight w:val="none"/>
          <w14:textFill>
            <w14:solidFill>
              <w14:schemeClr w14:val="tx1"/>
            </w14:solidFill>
          </w14:textFill>
        </w:rPr>
        <w:t>》、招标文件的要求，经双方协商，本着平等互利和诚实信</w:t>
      </w:r>
      <w:r>
        <w:rPr>
          <w:color w:val="000000" w:themeColor="text1"/>
          <w:spacing w:val="-102"/>
          <w:szCs w:val="21"/>
          <w:highlight w:val="none"/>
          <w14:textFill>
            <w14:solidFill>
              <w14:schemeClr w14:val="tx1"/>
            </w14:solidFill>
          </w14:textFill>
        </w:rPr>
        <w:t xml:space="preserve"> </w:t>
      </w:r>
      <w:r>
        <w:rPr>
          <w:color w:val="000000" w:themeColor="text1"/>
          <w:szCs w:val="21"/>
          <w:highlight w:val="none"/>
          <w14:textFill>
            <w14:solidFill>
              <w14:schemeClr w14:val="tx1"/>
            </w14:solidFill>
          </w14:textFill>
        </w:rPr>
        <w:t>用的原则，一致同意签订本合同如下。</w:t>
      </w:r>
    </w:p>
    <w:p>
      <w:pPr>
        <w:spacing w:line="360" w:lineRule="auto"/>
        <w:rPr>
          <w:rFonts w:ascii="宋体" w:hAnsi="宋体"/>
          <w:b/>
          <w:bCs/>
          <w:color w:val="000000" w:themeColor="text1"/>
          <w:szCs w:val="21"/>
          <w:highlight w:val="none"/>
          <w14:textFill>
            <w14:solidFill>
              <w14:schemeClr w14:val="tx1"/>
            </w14:solidFill>
          </w14:textFill>
        </w:rPr>
      </w:pPr>
      <w:r>
        <w:rPr>
          <w:rFonts w:ascii="宋体" w:hAnsi="宋体"/>
          <w:b/>
          <w:bCs/>
          <w:color w:val="000000" w:themeColor="text1"/>
          <w:szCs w:val="21"/>
          <w:highlight w:val="none"/>
          <w14:textFill>
            <w14:solidFill>
              <w14:schemeClr w14:val="tx1"/>
            </w14:solidFill>
          </w14:textFill>
        </w:rPr>
        <w:t>一、 项目名称</w:t>
      </w:r>
    </w:p>
    <w:p>
      <w:pPr>
        <w:spacing w:before="154" w:after="120" w:line="360" w:lineRule="auto"/>
        <w:ind w:left="727" w:right="140" w:hanging="624"/>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(一)</w:t>
      </w:r>
      <w:r>
        <w:rPr>
          <w:color w:val="000000" w:themeColor="text1"/>
          <w:spacing w:val="24"/>
          <w:szCs w:val="21"/>
          <w:highlight w:val="none"/>
          <w14:textFill>
            <w14:solidFill>
              <w14:schemeClr w14:val="tx1"/>
            </w14:solidFill>
          </w14:textFill>
        </w:rPr>
        <w:t xml:space="preserve"> </w:t>
      </w:r>
      <w:r>
        <w:rPr>
          <w:color w:val="000000" w:themeColor="text1"/>
          <w:szCs w:val="21"/>
          <w:highlight w:val="none"/>
          <w14:textFill>
            <w14:solidFill>
              <w14:schemeClr w14:val="tx1"/>
            </w14:solidFill>
          </w14:textFill>
        </w:rPr>
        <w:t>项目名称：</w:t>
      </w:r>
      <w:r>
        <w:rPr>
          <w:rFonts w:hint="eastAsia"/>
          <w:color w:val="000000" w:themeColor="text1"/>
          <w:szCs w:val="21"/>
          <w:highlight w:val="none"/>
          <w14:textFill>
            <w14:solidFill>
              <w14:schemeClr w14:val="tx1"/>
            </w14:solidFill>
          </w14:textFill>
        </w:rPr>
        <w:t>阳江农村商业银行股份有限公司自助银行智能分析系统采购项目</w:t>
      </w:r>
      <w:r>
        <w:rPr>
          <w:color w:val="000000" w:themeColor="text1"/>
          <w:szCs w:val="21"/>
          <w:highlight w:val="none"/>
          <w14:textFill>
            <w14:solidFill>
              <w14:schemeClr w14:val="tx1"/>
            </w14:solidFill>
          </w14:textFill>
        </w:rPr>
        <w:t xml:space="preserve"> </w:t>
      </w:r>
    </w:p>
    <w:p>
      <w:pPr>
        <w:spacing w:before="34" w:after="120" w:line="360" w:lineRule="auto"/>
        <w:ind w:right="14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（二）项目编号： </w:t>
      </w:r>
      <w:r>
        <w:rPr>
          <w:rFonts w:hint="eastAsia"/>
          <w:color w:val="000000" w:themeColor="text1"/>
          <w:szCs w:val="21"/>
          <w:highlight w:val="none"/>
          <w14:textFill>
            <w14:solidFill>
              <w14:schemeClr w14:val="tx1"/>
            </w14:solidFill>
          </w14:textFill>
        </w:rPr>
        <w:t>YXCG-20230612</w:t>
      </w:r>
    </w:p>
    <w:p>
      <w:pPr>
        <w:spacing w:before="34" w:after="120" w:line="360" w:lineRule="auto"/>
        <w:ind w:right="140"/>
        <w:rPr>
          <w:rFonts w:ascii="仿宋" w:hAnsi="仿宋" w:eastAsia="仿宋" w:cs="仿宋"/>
          <w:color w:val="000000" w:themeColor="text1"/>
          <w:szCs w:val="21"/>
          <w:highlight w:val="none"/>
          <w14:textFill>
            <w14:solidFill>
              <w14:schemeClr w14:val="tx1"/>
            </w14:solidFill>
          </w14:textFill>
        </w:rPr>
      </w:pPr>
      <w:r>
        <w:rPr>
          <w:rFonts w:hAnsi="宋体" w:cs="宋体"/>
          <w:b/>
          <w:bCs/>
          <w:color w:val="000000" w:themeColor="text1"/>
          <w:szCs w:val="21"/>
          <w:highlight w:val="none"/>
          <w14:textFill>
            <w14:solidFill>
              <w14:schemeClr w14:val="tx1"/>
            </w14:solidFill>
          </w14:textFill>
        </w:rPr>
        <w:t>二、</w:t>
      </w:r>
      <w:r>
        <w:rPr>
          <w:rFonts w:hAnsi="宋体" w:cs="宋体"/>
          <w:b/>
          <w:bCs/>
          <w:color w:val="000000" w:themeColor="text1"/>
          <w:spacing w:val="19"/>
          <w:szCs w:val="21"/>
          <w:highlight w:val="none"/>
          <w14:textFill>
            <w14:solidFill>
              <w14:schemeClr w14:val="tx1"/>
            </w14:solidFill>
          </w14:textFill>
        </w:rPr>
        <w:t xml:space="preserve"> </w:t>
      </w:r>
      <w:r>
        <w:rPr>
          <w:rFonts w:hAnsi="宋体" w:cs="宋体"/>
          <w:b/>
          <w:bCs/>
          <w:color w:val="000000" w:themeColor="text1"/>
          <w:szCs w:val="21"/>
          <w:highlight w:val="none"/>
          <w14:textFill>
            <w14:solidFill>
              <w14:schemeClr w14:val="tx1"/>
            </w14:solidFill>
          </w14:textFill>
        </w:rPr>
        <w:t>货物清单</w:t>
      </w:r>
    </w:p>
    <w:tbl>
      <w:tblPr>
        <w:tblStyle w:val="48"/>
        <w:tblpPr w:leftFromText="180" w:rightFromText="180" w:vertAnchor="text" w:horzAnchor="page" w:tblpXSpec="center" w:tblpY="150"/>
        <w:tblOverlap w:val="never"/>
        <w:tblW w:w="9180" w:type="dxa"/>
        <w:jc w:val="center"/>
        <w:tblLayout w:type="fixed"/>
        <w:tblCellMar>
          <w:top w:w="0" w:type="dxa"/>
          <w:left w:w="0" w:type="dxa"/>
          <w:bottom w:w="0" w:type="dxa"/>
          <w:right w:w="0" w:type="dxa"/>
        </w:tblCellMar>
      </w:tblPr>
      <w:tblGrid>
        <w:gridCol w:w="735"/>
        <w:gridCol w:w="1875"/>
        <w:gridCol w:w="2790"/>
        <w:gridCol w:w="900"/>
        <w:gridCol w:w="900"/>
        <w:gridCol w:w="1080"/>
        <w:gridCol w:w="900"/>
      </w:tblGrid>
      <w:tr>
        <w:tblPrEx>
          <w:tblCellMar>
            <w:top w:w="0" w:type="dxa"/>
            <w:left w:w="0" w:type="dxa"/>
            <w:bottom w:w="0" w:type="dxa"/>
            <w:right w:w="0" w:type="dxa"/>
          </w:tblCellMar>
        </w:tblPrEx>
        <w:trPr>
          <w:trHeight w:val="687" w:hRule="exact"/>
          <w:jc w:val="center"/>
        </w:trPr>
        <w:tc>
          <w:tcPr>
            <w:tcW w:w="735" w:type="dxa"/>
            <w:tcBorders>
              <w:top w:val="single" w:color="000000" w:sz="4" w:space="0"/>
              <w:left w:val="single" w:color="000000" w:sz="8" w:space="0"/>
              <w:bottom w:val="single" w:color="000000" w:sz="4" w:space="0"/>
              <w:right w:val="single" w:color="000000" w:sz="8"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875" w:type="dxa"/>
            <w:tcBorders>
              <w:top w:val="single" w:color="000000" w:sz="4" w:space="0"/>
              <w:left w:val="single" w:color="000000" w:sz="8" w:space="0"/>
              <w:bottom w:val="single" w:color="000000" w:sz="4" w:space="0"/>
              <w:right w:val="single" w:color="000000"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商品名称</w:t>
            </w:r>
          </w:p>
        </w:tc>
        <w:tc>
          <w:tcPr>
            <w:tcW w:w="2790" w:type="dxa"/>
            <w:tcBorders>
              <w:top w:val="single" w:color="000000" w:sz="4" w:space="0"/>
              <w:left w:val="single" w:color="000000" w:sz="4" w:space="0"/>
              <w:bottom w:val="single" w:color="000000" w:sz="8" w:space="0"/>
              <w:right w:val="single" w:color="000000"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品牌、规格型号、配置</w:t>
            </w:r>
          </w:p>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（性能参数）</w:t>
            </w:r>
          </w:p>
        </w:tc>
        <w:tc>
          <w:tcPr>
            <w:tcW w:w="900" w:type="dxa"/>
            <w:tcBorders>
              <w:top w:val="single" w:color="000000" w:sz="4" w:space="0"/>
              <w:left w:val="single" w:color="000000" w:sz="4" w:space="0"/>
              <w:bottom w:val="single" w:color="000000" w:sz="8" w:space="0"/>
              <w:right w:val="single" w:color="000000"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产地</w:t>
            </w:r>
          </w:p>
        </w:tc>
        <w:tc>
          <w:tcPr>
            <w:tcW w:w="900" w:type="dxa"/>
            <w:tcBorders>
              <w:top w:val="single" w:color="000000" w:sz="4" w:space="0"/>
              <w:left w:val="single" w:color="000000" w:sz="4" w:space="0"/>
              <w:bottom w:val="single" w:color="000000" w:sz="8" w:space="0"/>
              <w:right w:val="single" w:color="000000"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数量</w:t>
            </w:r>
          </w:p>
        </w:tc>
        <w:tc>
          <w:tcPr>
            <w:tcW w:w="1080" w:type="dxa"/>
            <w:tcBorders>
              <w:top w:val="single" w:color="000000" w:sz="4" w:space="0"/>
              <w:left w:val="single" w:color="000000" w:sz="4" w:space="0"/>
              <w:bottom w:val="single" w:color="000000" w:sz="4" w:space="0"/>
              <w:right w:val="single" w:color="000000" w:sz="8"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单价(元)</w:t>
            </w:r>
          </w:p>
        </w:tc>
        <w:tc>
          <w:tcPr>
            <w:tcW w:w="900" w:type="dxa"/>
            <w:tcBorders>
              <w:top w:val="single" w:color="000000" w:sz="4" w:space="0"/>
              <w:left w:val="single" w:color="000000" w:sz="8" w:space="0"/>
              <w:bottom w:val="single" w:color="000000" w:sz="4" w:space="0"/>
              <w:right w:val="single" w:color="000000" w:sz="8"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tc>
      </w:tr>
      <w:tr>
        <w:tblPrEx>
          <w:tblCellMar>
            <w:top w:w="0" w:type="dxa"/>
            <w:left w:w="0" w:type="dxa"/>
            <w:bottom w:w="0" w:type="dxa"/>
            <w:right w:w="0" w:type="dxa"/>
          </w:tblCellMar>
        </w:tblPrEx>
        <w:trPr>
          <w:trHeight w:val="492" w:hRule="exact"/>
          <w:jc w:val="center"/>
        </w:trPr>
        <w:tc>
          <w:tcPr>
            <w:tcW w:w="735" w:type="dxa"/>
            <w:tcBorders>
              <w:top w:val="single" w:color="000000" w:sz="4" w:space="0"/>
              <w:left w:val="single" w:color="000000" w:sz="8" w:space="0"/>
              <w:bottom w:val="single" w:color="000000" w:sz="4" w:space="0"/>
              <w:right w:val="single" w:color="000000" w:sz="8"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875" w:type="dxa"/>
            <w:tcBorders>
              <w:top w:val="single" w:color="000000" w:sz="4" w:space="0"/>
              <w:left w:val="single" w:color="000000" w:sz="8" w:space="0"/>
              <w:bottom w:val="single" w:color="000000" w:sz="4" w:space="0"/>
              <w:right w:val="single" w:color="000000" w:sz="4" w:space="0"/>
            </w:tcBorders>
            <w:vAlign w:val="center"/>
          </w:tcPr>
          <w:p>
            <w:pPr>
              <w:ind w:firstLine="420" w:firstLineChars="200"/>
              <w:jc w:val="center"/>
              <w:rPr>
                <w:rFonts w:ascii="宋体" w:hAnsi="宋体" w:cs="宋体"/>
                <w:color w:val="000000" w:themeColor="text1"/>
                <w:szCs w:val="21"/>
                <w:highlight w:val="none"/>
                <w14:textFill>
                  <w14:solidFill>
                    <w14:schemeClr w14:val="tx1"/>
                  </w14:solidFill>
                </w14:textFill>
              </w:rPr>
            </w:pPr>
          </w:p>
        </w:tc>
        <w:tc>
          <w:tcPr>
            <w:tcW w:w="2790" w:type="dxa"/>
            <w:tcBorders>
              <w:top w:val="single" w:color="000000" w:sz="8" w:space="0"/>
              <w:left w:val="single" w:color="000000" w:sz="4" w:space="0"/>
              <w:bottom w:val="single" w:color="000000" w:sz="4" w:space="0"/>
              <w:right w:val="single" w:color="000000" w:sz="4" w:space="0"/>
            </w:tcBorders>
            <w:vAlign w:val="center"/>
          </w:tcPr>
          <w:p>
            <w:pPr>
              <w:ind w:firstLine="420" w:firstLineChars="200"/>
              <w:jc w:val="center"/>
              <w:rPr>
                <w:rFonts w:ascii="宋体" w:hAnsi="宋体" w:cs="宋体"/>
                <w:color w:val="000000" w:themeColor="text1"/>
                <w:szCs w:val="21"/>
                <w:highlight w:val="none"/>
                <w14:textFill>
                  <w14:solidFill>
                    <w14:schemeClr w14:val="tx1"/>
                  </w14:solidFill>
                </w14:textFill>
              </w:rPr>
            </w:pPr>
          </w:p>
        </w:tc>
        <w:tc>
          <w:tcPr>
            <w:tcW w:w="900" w:type="dxa"/>
            <w:tcBorders>
              <w:top w:val="single" w:color="000000" w:sz="8" w:space="0"/>
              <w:left w:val="single" w:color="000000" w:sz="4" w:space="0"/>
              <w:bottom w:val="single" w:color="000000" w:sz="8" w:space="0"/>
              <w:right w:val="single" w:color="000000" w:sz="4" w:space="0"/>
            </w:tcBorders>
            <w:vAlign w:val="center"/>
          </w:tcPr>
          <w:p>
            <w:pPr>
              <w:ind w:firstLine="420" w:firstLineChars="200"/>
              <w:jc w:val="center"/>
              <w:rPr>
                <w:rFonts w:ascii="宋体" w:hAnsi="宋体" w:cs="宋体"/>
                <w:color w:val="000000" w:themeColor="text1"/>
                <w:szCs w:val="21"/>
                <w:highlight w:val="none"/>
                <w14:textFill>
                  <w14:solidFill>
                    <w14:schemeClr w14:val="tx1"/>
                  </w14:solidFill>
                </w14:textFill>
              </w:rPr>
            </w:pPr>
          </w:p>
        </w:tc>
        <w:tc>
          <w:tcPr>
            <w:tcW w:w="900" w:type="dxa"/>
            <w:tcBorders>
              <w:top w:val="single" w:color="000000" w:sz="8" w:space="0"/>
              <w:left w:val="single" w:color="000000" w:sz="4" w:space="0"/>
              <w:bottom w:val="single" w:color="000000" w:sz="8" w:space="0"/>
              <w:right w:val="single" w:color="000000" w:sz="4" w:space="0"/>
            </w:tcBorders>
            <w:vAlign w:val="center"/>
          </w:tcPr>
          <w:p>
            <w:pPr>
              <w:ind w:firstLine="420" w:firstLineChars="200"/>
              <w:jc w:val="center"/>
              <w:rPr>
                <w:rFonts w:ascii="宋体" w:hAnsi="宋体" w:cs="宋体"/>
                <w:color w:val="000000" w:themeColor="text1"/>
                <w:szCs w:val="21"/>
                <w:highlight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8" w:space="0"/>
            </w:tcBorders>
            <w:vAlign w:val="center"/>
          </w:tcPr>
          <w:p>
            <w:pPr>
              <w:ind w:firstLine="420" w:firstLineChars="200"/>
              <w:jc w:val="center"/>
              <w:rPr>
                <w:rFonts w:ascii="宋体" w:hAnsi="宋体" w:cs="宋体"/>
                <w:color w:val="000000" w:themeColor="text1"/>
                <w:szCs w:val="21"/>
                <w:highlight w:val="none"/>
                <w14:textFill>
                  <w14:solidFill>
                    <w14:schemeClr w14:val="tx1"/>
                  </w14:solidFill>
                </w14:textFill>
              </w:rPr>
            </w:pPr>
          </w:p>
        </w:tc>
        <w:tc>
          <w:tcPr>
            <w:tcW w:w="900" w:type="dxa"/>
            <w:tcBorders>
              <w:top w:val="single" w:color="000000" w:sz="4" w:space="0"/>
              <w:left w:val="single" w:color="000000" w:sz="8" w:space="0"/>
              <w:bottom w:val="single" w:color="000000" w:sz="4" w:space="0"/>
              <w:right w:val="single" w:color="000000" w:sz="8" w:space="0"/>
            </w:tcBorders>
            <w:vAlign w:val="center"/>
          </w:tcPr>
          <w:p>
            <w:pPr>
              <w:ind w:firstLine="420" w:firstLineChars="200"/>
              <w:jc w:val="center"/>
              <w:rPr>
                <w:rFonts w:ascii="宋体" w:hAnsi="宋体" w:cs="宋体"/>
                <w:color w:val="000000" w:themeColor="text1"/>
                <w:szCs w:val="21"/>
                <w:highlight w:val="none"/>
                <w14:textFill>
                  <w14:solidFill>
                    <w14:schemeClr w14:val="tx1"/>
                  </w14:solidFill>
                </w14:textFill>
              </w:rPr>
            </w:pPr>
          </w:p>
        </w:tc>
      </w:tr>
      <w:tr>
        <w:tblPrEx>
          <w:tblCellMar>
            <w:top w:w="0" w:type="dxa"/>
            <w:left w:w="0" w:type="dxa"/>
            <w:bottom w:w="0" w:type="dxa"/>
            <w:right w:w="0" w:type="dxa"/>
          </w:tblCellMar>
        </w:tblPrEx>
        <w:trPr>
          <w:trHeight w:val="497" w:hRule="exact"/>
          <w:jc w:val="center"/>
        </w:trPr>
        <w:tc>
          <w:tcPr>
            <w:tcW w:w="735" w:type="dxa"/>
            <w:tcBorders>
              <w:top w:val="single" w:color="000000" w:sz="4" w:space="0"/>
              <w:left w:val="single" w:color="000000" w:sz="8" w:space="0"/>
              <w:bottom w:val="single" w:color="000000" w:sz="4" w:space="0"/>
              <w:right w:val="single" w:color="000000" w:sz="8"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875" w:type="dxa"/>
            <w:tcBorders>
              <w:top w:val="single" w:color="000000" w:sz="4" w:space="0"/>
              <w:left w:val="single" w:color="000000" w:sz="8" w:space="0"/>
              <w:bottom w:val="single" w:color="000000" w:sz="4" w:space="0"/>
              <w:right w:val="single" w:color="000000" w:sz="4" w:space="0"/>
            </w:tcBorders>
            <w:vAlign w:val="center"/>
          </w:tcPr>
          <w:p>
            <w:pPr>
              <w:ind w:firstLine="420" w:firstLineChars="200"/>
              <w:jc w:val="center"/>
              <w:rPr>
                <w:rFonts w:ascii="宋体" w:hAnsi="宋体" w:cs="宋体"/>
                <w:color w:val="000000" w:themeColor="text1"/>
                <w:szCs w:val="21"/>
                <w:highlight w:val="none"/>
                <w14:textFill>
                  <w14:solidFill>
                    <w14:schemeClr w14:val="tx1"/>
                  </w14:solidFill>
                </w14:textFill>
              </w:rPr>
            </w:pPr>
          </w:p>
        </w:tc>
        <w:tc>
          <w:tcPr>
            <w:tcW w:w="2790" w:type="dxa"/>
            <w:tcBorders>
              <w:top w:val="single" w:color="000000" w:sz="4" w:space="0"/>
              <w:left w:val="single" w:color="000000" w:sz="4" w:space="0"/>
              <w:bottom w:val="single" w:color="000000" w:sz="4" w:space="0"/>
              <w:right w:val="single" w:color="000000" w:sz="4" w:space="0"/>
            </w:tcBorders>
            <w:vAlign w:val="center"/>
          </w:tcPr>
          <w:p>
            <w:pPr>
              <w:ind w:firstLine="420" w:firstLineChars="200"/>
              <w:jc w:val="center"/>
              <w:rPr>
                <w:rFonts w:ascii="宋体" w:hAnsi="宋体" w:cs="宋体"/>
                <w:color w:val="000000" w:themeColor="text1"/>
                <w:szCs w:val="21"/>
                <w:highlight w:val="none"/>
                <w14:textFill>
                  <w14:solidFill>
                    <w14:schemeClr w14:val="tx1"/>
                  </w14:solidFill>
                </w14:textFill>
              </w:rPr>
            </w:pPr>
          </w:p>
        </w:tc>
        <w:tc>
          <w:tcPr>
            <w:tcW w:w="900" w:type="dxa"/>
            <w:tcBorders>
              <w:top w:val="single" w:color="000000" w:sz="8" w:space="0"/>
              <w:left w:val="single" w:color="000000" w:sz="4" w:space="0"/>
              <w:bottom w:val="single" w:color="000000" w:sz="8" w:space="0"/>
              <w:right w:val="single" w:color="000000" w:sz="4" w:space="0"/>
            </w:tcBorders>
            <w:vAlign w:val="center"/>
          </w:tcPr>
          <w:p>
            <w:pPr>
              <w:ind w:firstLine="420" w:firstLineChars="200"/>
              <w:jc w:val="center"/>
              <w:rPr>
                <w:rFonts w:ascii="宋体" w:hAnsi="宋体" w:cs="宋体"/>
                <w:color w:val="000000" w:themeColor="text1"/>
                <w:szCs w:val="21"/>
                <w:highlight w:val="none"/>
                <w14:textFill>
                  <w14:solidFill>
                    <w14:schemeClr w14:val="tx1"/>
                  </w14:solidFill>
                </w14:textFill>
              </w:rPr>
            </w:pPr>
          </w:p>
        </w:tc>
        <w:tc>
          <w:tcPr>
            <w:tcW w:w="900" w:type="dxa"/>
            <w:tcBorders>
              <w:top w:val="single" w:color="000000" w:sz="8" w:space="0"/>
              <w:left w:val="single" w:color="000000" w:sz="4" w:space="0"/>
              <w:bottom w:val="single" w:color="000000" w:sz="8" w:space="0"/>
              <w:right w:val="single" w:color="000000" w:sz="4" w:space="0"/>
            </w:tcBorders>
            <w:vAlign w:val="center"/>
          </w:tcPr>
          <w:p>
            <w:pPr>
              <w:ind w:firstLine="420" w:firstLineChars="200"/>
              <w:jc w:val="center"/>
              <w:rPr>
                <w:rFonts w:ascii="宋体" w:hAnsi="宋体" w:cs="宋体"/>
                <w:color w:val="000000" w:themeColor="text1"/>
                <w:szCs w:val="21"/>
                <w:highlight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8" w:space="0"/>
            </w:tcBorders>
            <w:vAlign w:val="center"/>
          </w:tcPr>
          <w:p>
            <w:pPr>
              <w:ind w:firstLine="420" w:firstLineChars="200"/>
              <w:jc w:val="center"/>
              <w:rPr>
                <w:rFonts w:ascii="宋体" w:hAnsi="宋体" w:cs="宋体"/>
                <w:color w:val="000000" w:themeColor="text1"/>
                <w:szCs w:val="21"/>
                <w:highlight w:val="none"/>
                <w14:textFill>
                  <w14:solidFill>
                    <w14:schemeClr w14:val="tx1"/>
                  </w14:solidFill>
                </w14:textFill>
              </w:rPr>
            </w:pPr>
          </w:p>
        </w:tc>
        <w:tc>
          <w:tcPr>
            <w:tcW w:w="900" w:type="dxa"/>
            <w:tcBorders>
              <w:top w:val="single" w:color="000000" w:sz="4" w:space="0"/>
              <w:left w:val="single" w:color="000000" w:sz="8" w:space="0"/>
              <w:bottom w:val="single" w:color="000000" w:sz="4" w:space="0"/>
              <w:right w:val="single" w:color="000000" w:sz="8" w:space="0"/>
            </w:tcBorders>
            <w:vAlign w:val="center"/>
          </w:tcPr>
          <w:p>
            <w:pPr>
              <w:ind w:firstLine="420" w:firstLineChars="200"/>
              <w:jc w:val="center"/>
              <w:rPr>
                <w:rFonts w:ascii="宋体" w:hAnsi="宋体" w:cs="宋体"/>
                <w:color w:val="000000" w:themeColor="text1"/>
                <w:szCs w:val="21"/>
                <w:highlight w:val="none"/>
                <w14:textFill>
                  <w14:solidFill>
                    <w14:schemeClr w14:val="tx1"/>
                  </w14:solidFill>
                </w14:textFill>
              </w:rPr>
            </w:pPr>
          </w:p>
        </w:tc>
      </w:tr>
      <w:tr>
        <w:tblPrEx>
          <w:tblCellMar>
            <w:top w:w="0" w:type="dxa"/>
            <w:left w:w="0" w:type="dxa"/>
            <w:bottom w:w="0" w:type="dxa"/>
            <w:right w:w="0" w:type="dxa"/>
          </w:tblCellMar>
        </w:tblPrEx>
        <w:trPr>
          <w:trHeight w:val="497" w:hRule="exact"/>
          <w:jc w:val="center"/>
        </w:trPr>
        <w:tc>
          <w:tcPr>
            <w:tcW w:w="735" w:type="dxa"/>
            <w:tcBorders>
              <w:top w:val="single" w:color="000000" w:sz="4" w:space="0"/>
              <w:left w:val="single" w:color="000000" w:sz="8" w:space="0"/>
              <w:bottom w:val="single" w:color="000000" w:sz="4" w:space="0"/>
              <w:right w:val="single" w:color="000000" w:sz="8"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875" w:type="dxa"/>
            <w:tcBorders>
              <w:top w:val="single" w:color="000000" w:sz="4" w:space="0"/>
              <w:left w:val="single" w:color="000000" w:sz="8" w:space="0"/>
              <w:bottom w:val="single" w:color="000000" w:sz="4" w:space="0"/>
              <w:right w:val="single" w:color="000000" w:sz="4" w:space="0"/>
            </w:tcBorders>
            <w:vAlign w:val="center"/>
          </w:tcPr>
          <w:p>
            <w:pPr>
              <w:ind w:firstLine="420" w:firstLineChars="200"/>
              <w:jc w:val="center"/>
              <w:rPr>
                <w:rFonts w:ascii="宋体" w:hAnsi="宋体" w:cs="宋体"/>
                <w:color w:val="000000" w:themeColor="text1"/>
                <w:szCs w:val="21"/>
                <w:highlight w:val="none"/>
                <w14:textFill>
                  <w14:solidFill>
                    <w14:schemeClr w14:val="tx1"/>
                  </w14:solidFill>
                </w14:textFill>
              </w:rPr>
            </w:pPr>
          </w:p>
        </w:tc>
        <w:tc>
          <w:tcPr>
            <w:tcW w:w="2790" w:type="dxa"/>
            <w:tcBorders>
              <w:top w:val="single" w:color="000000" w:sz="4" w:space="0"/>
              <w:left w:val="single" w:color="000000" w:sz="4" w:space="0"/>
              <w:bottom w:val="single" w:color="000000" w:sz="4" w:space="0"/>
              <w:right w:val="single" w:color="000000" w:sz="4" w:space="0"/>
            </w:tcBorders>
            <w:vAlign w:val="center"/>
          </w:tcPr>
          <w:p>
            <w:pPr>
              <w:ind w:firstLine="420" w:firstLineChars="200"/>
              <w:jc w:val="center"/>
              <w:rPr>
                <w:rFonts w:ascii="宋体" w:hAnsi="宋体" w:cs="宋体"/>
                <w:color w:val="000000" w:themeColor="text1"/>
                <w:szCs w:val="21"/>
                <w:highlight w:val="none"/>
                <w14:textFill>
                  <w14:solidFill>
                    <w14:schemeClr w14:val="tx1"/>
                  </w14:solidFill>
                </w14:textFill>
              </w:rPr>
            </w:pPr>
          </w:p>
        </w:tc>
        <w:tc>
          <w:tcPr>
            <w:tcW w:w="900" w:type="dxa"/>
            <w:tcBorders>
              <w:top w:val="single" w:color="000000" w:sz="8" w:space="0"/>
              <w:left w:val="single" w:color="000000" w:sz="4" w:space="0"/>
              <w:bottom w:val="single" w:color="000000" w:sz="8" w:space="0"/>
              <w:right w:val="single" w:color="000000" w:sz="4" w:space="0"/>
            </w:tcBorders>
            <w:vAlign w:val="center"/>
          </w:tcPr>
          <w:p>
            <w:pPr>
              <w:ind w:firstLine="420" w:firstLineChars="200"/>
              <w:jc w:val="center"/>
              <w:rPr>
                <w:rFonts w:ascii="宋体" w:hAnsi="宋体" w:cs="宋体"/>
                <w:color w:val="000000" w:themeColor="text1"/>
                <w:szCs w:val="21"/>
                <w:highlight w:val="none"/>
                <w14:textFill>
                  <w14:solidFill>
                    <w14:schemeClr w14:val="tx1"/>
                  </w14:solidFill>
                </w14:textFill>
              </w:rPr>
            </w:pPr>
          </w:p>
        </w:tc>
        <w:tc>
          <w:tcPr>
            <w:tcW w:w="900" w:type="dxa"/>
            <w:tcBorders>
              <w:top w:val="single" w:color="000000" w:sz="8" w:space="0"/>
              <w:left w:val="single" w:color="000000" w:sz="4" w:space="0"/>
              <w:bottom w:val="single" w:color="000000" w:sz="8" w:space="0"/>
              <w:right w:val="single" w:color="000000" w:sz="4" w:space="0"/>
            </w:tcBorders>
            <w:vAlign w:val="center"/>
          </w:tcPr>
          <w:p>
            <w:pPr>
              <w:ind w:firstLine="420" w:firstLineChars="200"/>
              <w:jc w:val="center"/>
              <w:rPr>
                <w:rFonts w:ascii="宋体" w:hAnsi="宋体" w:cs="宋体"/>
                <w:color w:val="000000" w:themeColor="text1"/>
                <w:szCs w:val="21"/>
                <w:highlight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8" w:space="0"/>
            </w:tcBorders>
            <w:vAlign w:val="center"/>
          </w:tcPr>
          <w:p>
            <w:pPr>
              <w:ind w:firstLine="420" w:firstLineChars="200"/>
              <w:jc w:val="center"/>
              <w:rPr>
                <w:rFonts w:ascii="宋体" w:hAnsi="宋体" w:cs="宋体"/>
                <w:color w:val="000000" w:themeColor="text1"/>
                <w:szCs w:val="21"/>
                <w:highlight w:val="none"/>
                <w14:textFill>
                  <w14:solidFill>
                    <w14:schemeClr w14:val="tx1"/>
                  </w14:solidFill>
                </w14:textFill>
              </w:rPr>
            </w:pPr>
          </w:p>
        </w:tc>
        <w:tc>
          <w:tcPr>
            <w:tcW w:w="900" w:type="dxa"/>
            <w:tcBorders>
              <w:top w:val="single" w:color="000000" w:sz="4" w:space="0"/>
              <w:left w:val="single" w:color="000000" w:sz="8" w:space="0"/>
              <w:bottom w:val="single" w:color="000000" w:sz="4" w:space="0"/>
              <w:right w:val="single" w:color="000000" w:sz="8" w:space="0"/>
            </w:tcBorders>
            <w:vAlign w:val="center"/>
          </w:tcPr>
          <w:p>
            <w:pPr>
              <w:ind w:firstLine="420" w:firstLineChars="200"/>
              <w:jc w:val="center"/>
              <w:rPr>
                <w:rFonts w:ascii="宋体" w:hAnsi="宋体" w:cs="宋体"/>
                <w:color w:val="000000" w:themeColor="text1"/>
                <w:szCs w:val="21"/>
                <w:highlight w:val="none"/>
                <w14:textFill>
                  <w14:solidFill>
                    <w14:schemeClr w14:val="tx1"/>
                  </w14:solidFill>
                </w14:textFill>
              </w:rPr>
            </w:pPr>
          </w:p>
        </w:tc>
      </w:tr>
      <w:tr>
        <w:tblPrEx>
          <w:tblCellMar>
            <w:top w:w="0" w:type="dxa"/>
            <w:left w:w="0" w:type="dxa"/>
            <w:bottom w:w="0" w:type="dxa"/>
            <w:right w:w="0" w:type="dxa"/>
          </w:tblCellMar>
        </w:tblPrEx>
        <w:trPr>
          <w:trHeight w:val="497" w:hRule="exact"/>
          <w:jc w:val="center"/>
        </w:trPr>
        <w:tc>
          <w:tcPr>
            <w:tcW w:w="735" w:type="dxa"/>
            <w:tcBorders>
              <w:top w:val="single" w:color="000000" w:sz="4" w:space="0"/>
              <w:left w:val="single" w:color="000000" w:sz="8" w:space="0"/>
              <w:bottom w:val="single" w:color="000000" w:sz="4" w:space="0"/>
              <w:right w:val="single" w:color="000000" w:sz="8"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1875" w:type="dxa"/>
            <w:tcBorders>
              <w:top w:val="single" w:color="000000" w:sz="4" w:space="0"/>
              <w:left w:val="single" w:color="000000" w:sz="8" w:space="0"/>
              <w:bottom w:val="single" w:color="000000" w:sz="4" w:space="0"/>
              <w:right w:val="single" w:color="000000" w:sz="4" w:space="0"/>
            </w:tcBorders>
            <w:vAlign w:val="center"/>
          </w:tcPr>
          <w:p>
            <w:pPr>
              <w:ind w:firstLine="420" w:firstLineChars="200"/>
              <w:jc w:val="center"/>
              <w:rPr>
                <w:rFonts w:ascii="宋体" w:hAnsi="宋体" w:cs="宋体"/>
                <w:color w:val="000000" w:themeColor="text1"/>
                <w:szCs w:val="21"/>
                <w:highlight w:val="none"/>
                <w14:textFill>
                  <w14:solidFill>
                    <w14:schemeClr w14:val="tx1"/>
                  </w14:solidFill>
                </w14:textFill>
              </w:rPr>
            </w:pPr>
          </w:p>
        </w:tc>
        <w:tc>
          <w:tcPr>
            <w:tcW w:w="2790" w:type="dxa"/>
            <w:tcBorders>
              <w:top w:val="single" w:color="000000" w:sz="4" w:space="0"/>
              <w:left w:val="single" w:color="000000" w:sz="4" w:space="0"/>
              <w:bottom w:val="single" w:color="000000" w:sz="4" w:space="0"/>
              <w:right w:val="single" w:color="000000" w:sz="4" w:space="0"/>
            </w:tcBorders>
            <w:vAlign w:val="center"/>
          </w:tcPr>
          <w:p>
            <w:pPr>
              <w:ind w:firstLine="420" w:firstLineChars="200"/>
              <w:jc w:val="center"/>
              <w:rPr>
                <w:rFonts w:ascii="宋体" w:hAnsi="宋体" w:cs="宋体"/>
                <w:color w:val="000000" w:themeColor="text1"/>
                <w:szCs w:val="21"/>
                <w:highlight w:val="none"/>
                <w14:textFill>
                  <w14:solidFill>
                    <w14:schemeClr w14:val="tx1"/>
                  </w14:solidFill>
                </w14:textFill>
              </w:rPr>
            </w:pPr>
          </w:p>
        </w:tc>
        <w:tc>
          <w:tcPr>
            <w:tcW w:w="900" w:type="dxa"/>
            <w:tcBorders>
              <w:top w:val="single" w:color="000000" w:sz="8" w:space="0"/>
              <w:left w:val="single" w:color="000000" w:sz="4" w:space="0"/>
              <w:bottom w:val="single" w:color="000000" w:sz="8" w:space="0"/>
              <w:right w:val="single" w:color="000000" w:sz="4" w:space="0"/>
            </w:tcBorders>
            <w:vAlign w:val="center"/>
          </w:tcPr>
          <w:p>
            <w:pPr>
              <w:ind w:firstLine="420" w:firstLineChars="200"/>
              <w:jc w:val="center"/>
              <w:rPr>
                <w:rFonts w:ascii="宋体" w:hAnsi="宋体" w:cs="宋体"/>
                <w:color w:val="000000" w:themeColor="text1"/>
                <w:szCs w:val="21"/>
                <w:highlight w:val="none"/>
                <w14:textFill>
                  <w14:solidFill>
                    <w14:schemeClr w14:val="tx1"/>
                  </w14:solidFill>
                </w14:textFill>
              </w:rPr>
            </w:pPr>
          </w:p>
        </w:tc>
        <w:tc>
          <w:tcPr>
            <w:tcW w:w="900" w:type="dxa"/>
            <w:tcBorders>
              <w:top w:val="single" w:color="000000" w:sz="8" w:space="0"/>
              <w:left w:val="single" w:color="000000" w:sz="4" w:space="0"/>
              <w:bottom w:val="single" w:color="000000" w:sz="8" w:space="0"/>
              <w:right w:val="single" w:color="000000" w:sz="4" w:space="0"/>
            </w:tcBorders>
            <w:vAlign w:val="center"/>
          </w:tcPr>
          <w:p>
            <w:pPr>
              <w:ind w:firstLine="420" w:firstLineChars="200"/>
              <w:jc w:val="center"/>
              <w:rPr>
                <w:rFonts w:ascii="宋体" w:hAnsi="宋体" w:cs="宋体"/>
                <w:color w:val="000000" w:themeColor="text1"/>
                <w:szCs w:val="21"/>
                <w:highlight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8" w:space="0"/>
            </w:tcBorders>
            <w:vAlign w:val="center"/>
          </w:tcPr>
          <w:p>
            <w:pPr>
              <w:ind w:firstLine="420" w:firstLineChars="200"/>
              <w:jc w:val="center"/>
              <w:rPr>
                <w:rFonts w:ascii="宋体" w:hAnsi="宋体" w:cs="宋体"/>
                <w:color w:val="000000" w:themeColor="text1"/>
                <w:szCs w:val="21"/>
                <w:highlight w:val="none"/>
                <w14:textFill>
                  <w14:solidFill>
                    <w14:schemeClr w14:val="tx1"/>
                  </w14:solidFill>
                </w14:textFill>
              </w:rPr>
            </w:pPr>
          </w:p>
        </w:tc>
        <w:tc>
          <w:tcPr>
            <w:tcW w:w="900" w:type="dxa"/>
            <w:tcBorders>
              <w:top w:val="single" w:color="000000" w:sz="4" w:space="0"/>
              <w:left w:val="single" w:color="000000" w:sz="8" w:space="0"/>
              <w:bottom w:val="single" w:color="000000" w:sz="4" w:space="0"/>
              <w:right w:val="single" w:color="000000" w:sz="8" w:space="0"/>
            </w:tcBorders>
            <w:vAlign w:val="center"/>
          </w:tcPr>
          <w:p>
            <w:pPr>
              <w:ind w:firstLine="420" w:firstLineChars="200"/>
              <w:jc w:val="center"/>
              <w:rPr>
                <w:rFonts w:ascii="宋体" w:hAnsi="宋体" w:cs="宋体"/>
                <w:color w:val="000000" w:themeColor="text1"/>
                <w:szCs w:val="21"/>
                <w:highlight w:val="none"/>
                <w14:textFill>
                  <w14:solidFill>
                    <w14:schemeClr w14:val="tx1"/>
                  </w14:solidFill>
                </w14:textFill>
              </w:rPr>
            </w:pPr>
          </w:p>
        </w:tc>
      </w:tr>
      <w:tr>
        <w:tblPrEx>
          <w:tblCellMar>
            <w:top w:w="0" w:type="dxa"/>
            <w:left w:w="0" w:type="dxa"/>
            <w:bottom w:w="0" w:type="dxa"/>
            <w:right w:w="0" w:type="dxa"/>
          </w:tblCellMar>
        </w:tblPrEx>
        <w:trPr>
          <w:trHeight w:val="506" w:hRule="exact"/>
          <w:jc w:val="center"/>
        </w:trPr>
        <w:tc>
          <w:tcPr>
            <w:tcW w:w="9180" w:type="dxa"/>
            <w:gridSpan w:val="7"/>
            <w:tcBorders>
              <w:top w:val="single" w:color="000000" w:sz="8" w:space="0"/>
              <w:left w:val="single" w:color="000000" w:sz="8" w:space="0"/>
              <w:bottom w:val="single" w:color="000000" w:sz="4" w:space="0"/>
              <w:right w:val="single" w:color="000000" w:sz="8" w:space="0"/>
            </w:tcBorders>
            <w:vAlign w:val="center"/>
          </w:tcPr>
          <w:p>
            <w:pPr>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合计总额：￥</w:t>
            </w:r>
            <w:r>
              <w:rPr>
                <w:rFonts w:hint="eastAsia" w:ascii="宋体" w:hAnsi="宋体" w:cs="宋体"/>
                <w:color w:val="000000" w:themeColor="text1"/>
                <w:szCs w:val="21"/>
                <w:highlight w:val="non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大写：</w:t>
            </w:r>
          </w:p>
        </w:tc>
      </w:tr>
    </w:tbl>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注：货物名称内容必须与招标文件中货物名称内容一致。</w:t>
      </w:r>
    </w:p>
    <w:p>
      <w:pPr>
        <w:spacing w:before="26" w:line="360" w:lineRule="auto"/>
        <w:ind w:right="5416"/>
        <w:rPr>
          <w:rFonts w:ascii="宋体" w:hAnsi="宋体" w:cs="宋体"/>
          <w:color w:val="000000" w:themeColor="text1"/>
          <w:szCs w:val="21"/>
          <w:highlight w:val="none"/>
          <w14:textFill>
            <w14:solidFill>
              <w14:schemeClr w14:val="tx1"/>
            </w14:solidFill>
          </w14:textFill>
        </w:rPr>
      </w:pPr>
      <w:r>
        <w:rPr>
          <w:rFonts w:ascii="宋体" w:hAnsi="宋体" w:cs="宋体"/>
          <w:b/>
          <w:bCs/>
          <w:color w:val="000000" w:themeColor="text1"/>
          <w:szCs w:val="21"/>
          <w:highlight w:val="none"/>
          <w14:textFill>
            <w14:solidFill>
              <w14:schemeClr w14:val="tx1"/>
            </w14:solidFill>
          </w14:textFill>
        </w:rPr>
        <w:t>三、</w:t>
      </w:r>
      <w:r>
        <w:rPr>
          <w:rFonts w:ascii="宋体" w:hAnsi="宋体" w:cs="宋体"/>
          <w:b/>
          <w:bCs/>
          <w:color w:val="000000" w:themeColor="text1"/>
          <w:spacing w:val="19"/>
          <w:szCs w:val="21"/>
          <w:highlight w:val="none"/>
          <w14:textFill>
            <w14:solidFill>
              <w14:schemeClr w14:val="tx1"/>
            </w14:solidFill>
          </w14:textFill>
        </w:rPr>
        <w:t xml:space="preserve"> </w:t>
      </w:r>
      <w:r>
        <w:rPr>
          <w:rFonts w:ascii="宋体" w:hAnsi="宋体" w:cs="宋体"/>
          <w:b/>
          <w:bCs/>
          <w:color w:val="000000" w:themeColor="text1"/>
          <w:szCs w:val="21"/>
          <w:highlight w:val="none"/>
          <w14:textFill>
            <w14:solidFill>
              <w14:schemeClr w14:val="tx1"/>
            </w14:solidFill>
          </w14:textFill>
        </w:rPr>
        <w:t>合同金额</w:t>
      </w:r>
    </w:p>
    <w:p>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1.合同价为：</w:t>
      </w:r>
    </w:p>
    <w:p>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小写：￥</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 大写：人民币</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w:t>
      </w:r>
    </w:p>
    <w:p>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2.合同价为甲方指定的目的地交付价。</w:t>
      </w:r>
    </w:p>
    <w:p>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合同价为乙方为完成本项目所收取的全部费用，包含但不限于以下费用：设备费、运输费、装卸费、随机零配件、标配工具、运输保险、安装调试、培训、质保期服务、各项税费及合同实施过程中不可预见费用等招标内容所需的一切费用，招标人不再支付其他任何费用。</w:t>
      </w:r>
    </w:p>
    <w:p>
      <w:pPr>
        <w:spacing w:line="360" w:lineRule="auto"/>
        <w:ind w:right="140" w:firstLine="422" w:firstLineChars="200"/>
        <w:rPr>
          <w:rFonts w:ascii="宋体" w:hAnsi="宋体"/>
          <w:b/>
          <w:bCs/>
          <w:color w:val="000000" w:themeColor="text1"/>
          <w:szCs w:val="21"/>
          <w:highlight w:val="none"/>
          <w14:textFill>
            <w14:solidFill>
              <w14:schemeClr w14:val="tx1"/>
            </w14:solidFill>
          </w14:textFill>
        </w:rPr>
      </w:pPr>
      <w:r>
        <w:rPr>
          <w:rFonts w:ascii="宋体" w:hAnsi="宋体"/>
          <w:b/>
          <w:bCs/>
          <w:color w:val="000000" w:themeColor="text1"/>
          <w:szCs w:val="21"/>
          <w:highlight w:val="none"/>
          <w14:textFill>
            <w14:solidFill>
              <w14:schemeClr w14:val="tx1"/>
            </w14:solidFill>
          </w14:textFill>
        </w:rPr>
        <w:t>四、项目完工期</w:t>
      </w:r>
    </w:p>
    <w:p>
      <w:pPr>
        <w:tabs>
          <w:tab w:val="left" w:pos="3487"/>
        </w:tabs>
        <w:spacing w:after="120"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合同签订生效之日起         个日历日内完成整个项目的供货、安装、调试、验收合格，并交付使用</w:t>
      </w:r>
    </w:p>
    <w:p>
      <w:pPr>
        <w:spacing w:line="360" w:lineRule="auto"/>
        <w:ind w:right="140" w:firstLine="422" w:firstLineChars="200"/>
        <w:rPr>
          <w:rFonts w:ascii="宋体" w:hAnsi="宋体"/>
          <w:b/>
          <w:bCs/>
          <w:color w:val="000000" w:themeColor="text1"/>
          <w:szCs w:val="21"/>
          <w:highlight w:val="none"/>
          <w14:textFill>
            <w14:solidFill>
              <w14:schemeClr w14:val="tx1"/>
            </w14:solidFill>
          </w14:textFill>
        </w:rPr>
      </w:pPr>
      <w:r>
        <w:rPr>
          <w:rFonts w:ascii="宋体" w:hAnsi="宋体"/>
          <w:b/>
          <w:bCs/>
          <w:color w:val="000000" w:themeColor="text1"/>
          <w:szCs w:val="21"/>
          <w:highlight w:val="none"/>
          <w14:textFill>
            <w14:solidFill>
              <w14:schemeClr w14:val="tx1"/>
            </w14:solidFill>
          </w14:textFill>
        </w:rPr>
        <w:t>五、交付使用地点</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 xml:space="preserve">甲方指定地点。 </w:t>
      </w:r>
    </w:p>
    <w:p>
      <w:pPr>
        <w:spacing w:line="360" w:lineRule="auto"/>
        <w:rPr>
          <w:rFonts w:ascii="宋体" w:hAnsi="宋体" w:cs="宋体"/>
          <w:color w:val="000000" w:themeColor="text1"/>
          <w:szCs w:val="21"/>
          <w:highlight w:val="none"/>
          <w14:textFill>
            <w14:solidFill>
              <w14:schemeClr w14:val="tx1"/>
            </w14:solidFill>
          </w14:textFill>
        </w:rPr>
      </w:pPr>
      <w:r>
        <w:rPr>
          <w:rFonts w:ascii="宋体" w:hAnsi="宋体" w:cs="宋体"/>
          <w:b/>
          <w:bCs/>
          <w:color w:val="000000" w:themeColor="text1"/>
          <w:szCs w:val="21"/>
          <w:highlight w:val="none"/>
          <w14:textFill>
            <w14:solidFill>
              <w14:schemeClr w14:val="tx1"/>
            </w14:solidFill>
          </w14:textFill>
        </w:rPr>
        <w:t>六、</w:t>
      </w:r>
      <w:r>
        <w:rPr>
          <w:rFonts w:ascii="宋体" w:hAnsi="宋体" w:cs="宋体"/>
          <w:b/>
          <w:bCs/>
          <w:color w:val="000000" w:themeColor="text1"/>
          <w:spacing w:val="19"/>
          <w:szCs w:val="21"/>
          <w:highlight w:val="none"/>
          <w14:textFill>
            <w14:solidFill>
              <w14:schemeClr w14:val="tx1"/>
            </w14:solidFill>
          </w14:textFill>
        </w:rPr>
        <w:t xml:space="preserve"> </w:t>
      </w:r>
      <w:r>
        <w:rPr>
          <w:rFonts w:ascii="宋体" w:hAnsi="宋体" w:cs="宋体"/>
          <w:b/>
          <w:bCs/>
          <w:color w:val="000000" w:themeColor="text1"/>
          <w:szCs w:val="21"/>
          <w:highlight w:val="none"/>
          <w14:textFill>
            <w14:solidFill>
              <w14:schemeClr w14:val="tx1"/>
            </w14:solidFill>
          </w14:textFill>
        </w:rPr>
        <w:t>付款办法</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1.付款方式</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）全部货物</w:t>
      </w:r>
      <w:r>
        <w:rPr>
          <w:rFonts w:ascii="宋体" w:hAnsi="宋体"/>
          <w:color w:val="000000" w:themeColor="text1"/>
          <w:szCs w:val="21"/>
          <w:highlight w:val="none"/>
          <w14:textFill>
            <w14:solidFill>
              <w14:schemeClr w14:val="tx1"/>
            </w14:solidFill>
          </w14:textFill>
        </w:rPr>
        <w:t>验收合格后10个工作日内，由</w:t>
      </w:r>
      <w:r>
        <w:rPr>
          <w:rFonts w:hint="eastAsia" w:ascii="宋体" w:hAnsi="宋体"/>
          <w:color w:val="000000" w:themeColor="text1"/>
          <w:szCs w:val="21"/>
          <w:highlight w:val="none"/>
          <w14:textFill>
            <w14:solidFill>
              <w14:schemeClr w14:val="tx1"/>
            </w14:solidFill>
          </w14:textFill>
        </w:rPr>
        <w:t>乙方</w:t>
      </w:r>
      <w:r>
        <w:rPr>
          <w:rFonts w:ascii="宋体" w:hAnsi="宋体"/>
          <w:color w:val="000000" w:themeColor="text1"/>
          <w:szCs w:val="21"/>
          <w:highlight w:val="none"/>
          <w14:textFill>
            <w14:solidFill>
              <w14:schemeClr w14:val="tx1"/>
            </w14:solidFill>
          </w14:textFill>
        </w:rPr>
        <w:t>开具项目结算的全额增值税专用发票交</w:t>
      </w:r>
      <w:r>
        <w:rPr>
          <w:rFonts w:hint="eastAsia" w:ascii="宋体" w:hAnsi="宋体"/>
          <w:color w:val="000000" w:themeColor="text1"/>
          <w:szCs w:val="21"/>
          <w:highlight w:val="none"/>
          <w14:textFill>
            <w14:solidFill>
              <w14:schemeClr w14:val="tx1"/>
            </w14:solidFill>
          </w14:textFill>
        </w:rPr>
        <w:t>甲方</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甲方</w:t>
      </w:r>
      <w:r>
        <w:rPr>
          <w:rFonts w:ascii="宋体" w:hAnsi="宋体"/>
          <w:color w:val="000000" w:themeColor="text1"/>
          <w:szCs w:val="21"/>
          <w:highlight w:val="none"/>
          <w14:textFill>
            <w14:solidFill>
              <w14:schemeClr w14:val="tx1"/>
            </w14:solidFill>
          </w14:textFill>
        </w:rPr>
        <w:t>收到</w:t>
      </w:r>
      <w:r>
        <w:rPr>
          <w:rFonts w:hint="eastAsia" w:ascii="宋体" w:hAnsi="宋体"/>
          <w:color w:val="000000" w:themeColor="text1"/>
          <w:szCs w:val="21"/>
          <w:highlight w:val="none"/>
          <w14:textFill>
            <w14:solidFill>
              <w14:schemeClr w14:val="tx1"/>
            </w14:solidFill>
          </w14:textFill>
        </w:rPr>
        <w:t>乙方</w:t>
      </w:r>
      <w:r>
        <w:rPr>
          <w:rFonts w:ascii="宋体" w:hAnsi="宋体"/>
          <w:color w:val="000000" w:themeColor="text1"/>
          <w:szCs w:val="21"/>
          <w:highlight w:val="none"/>
          <w14:textFill>
            <w14:solidFill>
              <w14:schemeClr w14:val="tx1"/>
            </w14:solidFill>
          </w14:textFill>
        </w:rPr>
        <w:t>发票10个工作日内支付项目结算价款的95%</w:t>
      </w:r>
      <w:r>
        <w:rPr>
          <w:rFonts w:hint="eastAsia" w:ascii="宋体" w:hAnsi="宋体"/>
          <w:color w:val="000000" w:themeColor="text1"/>
          <w:szCs w:val="21"/>
          <w:highlight w:val="none"/>
          <w14:textFill>
            <w14:solidFill>
              <w14:schemeClr w14:val="tx1"/>
            </w14:solidFill>
          </w14:textFill>
        </w:rPr>
        <w:t>。</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项目结算总价的5%作为项目质保金，项目完成验收合格之日起一年后</w:t>
      </w:r>
      <w:r>
        <w:rPr>
          <w:rFonts w:hint="eastAsia" w:ascii="宋体" w:hAnsi="宋体"/>
          <w:color w:val="000000" w:themeColor="text1"/>
          <w:szCs w:val="21"/>
          <w:highlight w:val="none"/>
          <w14:textFill>
            <w14:solidFill>
              <w14:schemeClr w14:val="tx1"/>
            </w14:solidFill>
          </w14:textFill>
        </w:rPr>
        <w:t>乙方向</w:t>
      </w:r>
      <w:r>
        <w:rPr>
          <w:rFonts w:ascii="宋体" w:hAnsi="宋体"/>
          <w:color w:val="000000" w:themeColor="text1"/>
          <w:szCs w:val="21"/>
          <w:highlight w:val="none"/>
          <w14:textFill>
            <w14:solidFill>
              <w14:schemeClr w14:val="tx1"/>
            </w14:solidFill>
          </w14:textFill>
        </w:rPr>
        <w:t>甲方提出书面申请，如未违反合同规定</w:t>
      </w:r>
      <w:r>
        <w:rPr>
          <w:rFonts w:hint="eastAsia" w:ascii="宋体" w:hAnsi="宋体"/>
          <w:color w:val="000000" w:themeColor="text1"/>
          <w:szCs w:val="21"/>
          <w:highlight w:val="none"/>
          <w14:textFill>
            <w14:solidFill>
              <w14:schemeClr w14:val="tx1"/>
            </w14:solidFill>
          </w14:textFill>
        </w:rPr>
        <w:t>甲方</w:t>
      </w:r>
      <w:r>
        <w:rPr>
          <w:rFonts w:ascii="宋体" w:hAnsi="宋体"/>
          <w:color w:val="000000" w:themeColor="text1"/>
          <w:szCs w:val="21"/>
          <w:highlight w:val="none"/>
          <w14:textFill>
            <w14:solidFill>
              <w14:schemeClr w14:val="tx1"/>
            </w14:solidFill>
          </w14:textFill>
        </w:rPr>
        <w:t>无息支付。</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最终项目价以验收合格确认的实际项目量清单结算价为准。</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结算方式：转账结算（银行转账）。</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付款方：甲方；收款方：乙方。</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开具发票：乙方收款时必须持有效发票。收款方、出具发票方、合同乙方均必须与乙方名称一致。</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ascii="宋体" w:hAnsi="宋体"/>
          <w:color w:val="000000" w:themeColor="text1"/>
          <w:szCs w:val="21"/>
          <w:highlight w:val="none"/>
          <w14:textFill>
            <w14:solidFill>
              <w14:schemeClr w14:val="tx1"/>
            </w14:solidFill>
          </w14:textFill>
        </w:rPr>
        <w:t>付款期间如因特殊情况需调整，由双方协商处理。</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r>
        <w:rPr>
          <w:rFonts w:ascii="宋体" w:hAnsi="宋体"/>
          <w:color w:val="000000" w:themeColor="text1"/>
          <w:szCs w:val="21"/>
          <w:highlight w:val="none"/>
          <w14:textFill>
            <w14:solidFill>
              <w14:schemeClr w14:val="tx1"/>
            </w14:solidFill>
          </w14:textFill>
        </w:rPr>
        <w:t>按实际供货数量进行结算。</w:t>
      </w:r>
    </w:p>
    <w:p>
      <w:pPr>
        <w:spacing w:after="120" w:line="360" w:lineRule="auto"/>
        <w:rPr>
          <w:rFonts w:hAnsi="宋体"/>
          <w:b/>
          <w:bCs/>
          <w:color w:val="000000" w:themeColor="text1"/>
          <w:szCs w:val="21"/>
          <w:highlight w:val="none"/>
          <w14:textFill>
            <w14:solidFill>
              <w14:schemeClr w14:val="tx1"/>
            </w14:solidFill>
          </w14:textFill>
        </w:rPr>
      </w:pPr>
      <w:r>
        <w:rPr>
          <w:rFonts w:hint="eastAsia" w:hAnsi="宋体"/>
          <w:b/>
          <w:bCs/>
          <w:color w:val="000000" w:themeColor="text1"/>
          <w:szCs w:val="21"/>
          <w:highlight w:val="none"/>
          <w14:textFill>
            <w14:solidFill>
              <w14:schemeClr w14:val="tx1"/>
            </w14:solidFill>
          </w14:textFill>
        </w:rPr>
        <w:t>七</w:t>
      </w:r>
      <w:r>
        <w:rPr>
          <w:rFonts w:hAnsi="宋体"/>
          <w:b/>
          <w:bCs/>
          <w:color w:val="000000" w:themeColor="text1"/>
          <w:szCs w:val="21"/>
          <w:highlight w:val="none"/>
          <w14:textFill>
            <w14:solidFill>
              <w14:schemeClr w14:val="tx1"/>
            </w14:solidFill>
          </w14:textFill>
        </w:rPr>
        <w:t>、安装调试</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乙方</w:t>
      </w:r>
      <w:r>
        <w:rPr>
          <w:rFonts w:ascii="宋体" w:hAnsi="宋体"/>
          <w:color w:val="000000" w:themeColor="text1"/>
          <w:szCs w:val="21"/>
          <w:highlight w:val="none"/>
          <w14:textFill>
            <w14:solidFill>
              <w14:schemeClr w14:val="tx1"/>
            </w14:solidFill>
          </w14:textFill>
        </w:rPr>
        <w:t>必须依照招标文件的要求和</w:t>
      </w:r>
      <w:r>
        <w:rPr>
          <w:rFonts w:hint="eastAsia" w:ascii="宋体" w:hAnsi="宋体"/>
          <w:color w:val="000000" w:themeColor="text1"/>
          <w:szCs w:val="21"/>
          <w:highlight w:val="none"/>
          <w14:textFill>
            <w14:solidFill>
              <w14:schemeClr w14:val="tx1"/>
            </w14:solidFill>
          </w14:textFill>
        </w:rPr>
        <w:t>投标</w:t>
      </w:r>
      <w:r>
        <w:rPr>
          <w:rFonts w:ascii="宋体" w:hAnsi="宋体"/>
          <w:color w:val="000000" w:themeColor="text1"/>
          <w:szCs w:val="21"/>
          <w:highlight w:val="none"/>
          <w14:textFill>
            <w14:solidFill>
              <w14:schemeClr w14:val="tx1"/>
            </w14:solidFill>
          </w14:textFill>
        </w:rPr>
        <w:t>文件的承诺，将设备安装并调试至正常运行的最佳状态。</w:t>
      </w:r>
      <w:r>
        <w:rPr>
          <w:rFonts w:hint="eastAsia" w:ascii="宋体" w:hAnsi="宋体"/>
          <w:color w:val="000000" w:themeColor="text1"/>
          <w:szCs w:val="21"/>
          <w:highlight w:val="none"/>
          <w14:textFill>
            <w14:solidFill>
              <w14:schemeClr w14:val="tx1"/>
            </w14:solidFill>
          </w14:textFill>
        </w:rPr>
        <w:t>安装、调试必须按照有关技术要求、国家标准和行业规范进行。乙方派出的安装技术人员应具备相关的专业知识及业务水平，熟悉本项目所述设备的规格、技术指标及安装工艺。</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2.安装前乙方须提供每样产品给甲方验收，并提供产品合格证明文件。</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w:t>
      </w:r>
      <w:r>
        <w:rPr>
          <w:rFonts w:ascii="宋体" w:hAnsi="宋体"/>
          <w:b/>
          <w:bCs/>
          <w:color w:val="000000" w:themeColor="text1"/>
          <w:szCs w:val="21"/>
          <w:highlight w:val="none"/>
          <w14:textFill>
            <w14:solidFill>
              <w14:schemeClr w14:val="tx1"/>
            </w14:solidFill>
          </w14:textFill>
        </w:rPr>
        <w:t>、验收要求</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1.要求对全部设备、产品、型号、规格、数量、外型、外观等的验收。</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2.凡列入《中华人民共和国实施强制性产品认证的产品目录》的产品在验收时出具CCC认证证书复印件加盖</w:t>
      </w:r>
      <w:r>
        <w:rPr>
          <w:rFonts w:hint="eastAsia" w:ascii="宋体" w:hAnsi="宋体"/>
          <w:color w:val="000000" w:themeColor="text1"/>
          <w:szCs w:val="21"/>
          <w:highlight w:val="none"/>
          <w14:textFill>
            <w14:solidFill>
              <w14:schemeClr w14:val="tx1"/>
            </w14:solidFill>
          </w14:textFill>
        </w:rPr>
        <w:t>乙方</w:t>
      </w:r>
      <w:r>
        <w:rPr>
          <w:rFonts w:ascii="宋体" w:hAnsi="宋体"/>
          <w:color w:val="000000" w:themeColor="text1"/>
          <w:szCs w:val="21"/>
          <w:highlight w:val="none"/>
          <w14:textFill>
            <w14:solidFill>
              <w14:schemeClr w14:val="tx1"/>
            </w14:solidFill>
          </w14:textFill>
        </w:rPr>
        <w:t>公章，并以在产品外部加施认证标志作为验收依据之一</w:t>
      </w:r>
      <w:r>
        <w:rPr>
          <w:rFonts w:hint="eastAsia" w:ascii="宋体" w:hAnsi="宋体"/>
          <w:color w:val="000000" w:themeColor="text1"/>
          <w:szCs w:val="21"/>
          <w:highlight w:val="none"/>
          <w14:textFill>
            <w14:solidFill>
              <w14:schemeClr w14:val="tx1"/>
            </w14:solidFill>
          </w14:textFill>
        </w:rPr>
        <w:t>。</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乙方</w:t>
      </w:r>
      <w:r>
        <w:rPr>
          <w:rFonts w:ascii="宋体" w:hAnsi="宋体"/>
          <w:color w:val="000000" w:themeColor="text1"/>
          <w:szCs w:val="21"/>
          <w:highlight w:val="none"/>
          <w14:textFill>
            <w14:solidFill>
              <w14:schemeClr w14:val="tx1"/>
            </w14:solidFill>
          </w14:textFill>
        </w:rPr>
        <w:t>应负责在项目验收时将系统的全部有关产品说明书、原厂家安装手册、技术文件、资料、原厂授权、点对点响应表及安装、验收报告等文档汇集成册交付</w:t>
      </w:r>
      <w:r>
        <w:rPr>
          <w:rFonts w:hint="eastAsia" w:ascii="宋体" w:hAnsi="宋体"/>
          <w:color w:val="000000" w:themeColor="text1"/>
          <w:szCs w:val="21"/>
          <w:highlight w:val="none"/>
          <w14:textFill>
            <w14:solidFill>
              <w14:schemeClr w14:val="tx1"/>
            </w14:solidFill>
          </w14:textFill>
        </w:rPr>
        <w:t>甲方</w:t>
      </w:r>
      <w:r>
        <w:rPr>
          <w:rFonts w:ascii="宋体" w:hAnsi="宋体"/>
          <w:color w:val="000000" w:themeColor="text1"/>
          <w:szCs w:val="21"/>
          <w:highlight w:val="none"/>
          <w14:textFill>
            <w14:solidFill>
              <w14:schemeClr w14:val="tx1"/>
            </w14:solidFill>
          </w14:textFill>
        </w:rPr>
        <w:t>。</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4.以需求内容及技术参数逐条响应作为验收交付标准。</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5.如机检或系统测试中如发现设备性能指标或功能上不符合标书和合同要求时，将被看作性能不合格，</w:t>
      </w:r>
      <w:r>
        <w:rPr>
          <w:rFonts w:hint="eastAsia" w:ascii="宋体" w:hAnsi="宋体"/>
          <w:color w:val="000000" w:themeColor="text1"/>
          <w:szCs w:val="21"/>
          <w:highlight w:val="none"/>
          <w14:textFill>
            <w14:solidFill>
              <w14:schemeClr w14:val="tx1"/>
            </w14:solidFill>
          </w14:textFill>
        </w:rPr>
        <w:t>甲方</w:t>
      </w:r>
      <w:r>
        <w:rPr>
          <w:rFonts w:ascii="宋体" w:hAnsi="宋体"/>
          <w:color w:val="000000" w:themeColor="text1"/>
          <w:szCs w:val="21"/>
          <w:highlight w:val="none"/>
          <w14:textFill>
            <w14:solidFill>
              <w14:schemeClr w14:val="tx1"/>
            </w14:solidFill>
          </w14:textFill>
        </w:rPr>
        <w:t>有权拒收并要求赔偿。</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6.整体验收：按照</w:t>
      </w:r>
      <w:r>
        <w:rPr>
          <w:rFonts w:hint="eastAsia" w:ascii="宋体" w:hAnsi="宋体"/>
          <w:color w:val="000000" w:themeColor="text1"/>
          <w:szCs w:val="21"/>
          <w:highlight w:val="none"/>
          <w14:textFill>
            <w14:solidFill>
              <w14:schemeClr w14:val="tx1"/>
            </w14:solidFill>
          </w14:textFill>
        </w:rPr>
        <w:t>甲方</w:t>
      </w:r>
      <w:r>
        <w:rPr>
          <w:rFonts w:ascii="宋体" w:hAnsi="宋体"/>
          <w:color w:val="000000" w:themeColor="text1"/>
          <w:szCs w:val="21"/>
          <w:highlight w:val="none"/>
          <w14:textFill>
            <w14:solidFill>
              <w14:schemeClr w14:val="tx1"/>
            </w14:solidFill>
          </w14:textFill>
        </w:rPr>
        <w:t>总项目的总体调试和验收要求，在安装调试完成后，由</w:t>
      </w:r>
      <w:r>
        <w:rPr>
          <w:rFonts w:hint="eastAsia" w:ascii="宋体" w:hAnsi="宋体"/>
          <w:color w:val="000000" w:themeColor="text1"/>
          <w:szCs w:val="21"/>
          <w:highlight w:val="none"/>
          <w14:textFill>
            <w14:solidFill>
              <w14:schemeClr w14:val="tx1"/>
            </w14:solidFill>
          </w14:textFill>
        </w:rPr>
        <w:t>甲方</w:t>
      </w:r>
      <w:r>
        <w:rPr>
          <w:rFonts w:ascii="宋体" w:hAnsi="宋体"/>
          <w:color w:val="000000" w:themeColor="text1"/>
          <w:szCs w:val="21"/>
          <w:highlight w:val="none"/>
          <w14:textFill>
            <w14:solidFill>
              <w14:schemeClr w14:val="tx1"/>
            </w14:solidFill>
          </w14:textFill>
        </w:rPr>
        <w:t>对所有采购的产品进行相应的联机测试和性能测试，然后双方对整个项目总体共同进行质量验收，验收合格双方签署质量验收表。</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ascii="宋体" w:hAnsi="宋体"/>
          <w:b/>
          <w:bCs/>
          <w:color w:val="000000" w:themeColor="text1"/>
          <w:szCs w:val="21"/>
          <w:highlight w:val="none"/>
          <w14:textFill>
            <w14:solidFill>
              <w14:schemeClr w14:val="tx1"/>
            </w14:solidFill>
          </w14:textFill>
        </w:rPr>
        <w:t>、售后服务</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1.本项目完工后，自验收合格并交付使用之日起保修3年，在此期间，所有因</w:t>
      </w:r>
      <w:r>
        <w:rPr>
          <w:rFonts w:hint="eastAsia" w:ascii="宋体" w:hAnsi="宋体"/>
          <w:color w:val="000000" w:themeColor="text1"/>
          <w:szCs w:val="21"/>
          <w:highlight w:val="none"/>
          <w14:textFill>
            <w14:solidFill>
              <w14:schemeClr w14:val="tx1"/>
            </w14:solidFill>
          </w14:textFill>
        </w:rPr>
        <w:t>乙方</w:t>
      </w:r>
      <w:r>
        <w:rPr>
          <w:rFonts w:ascii="宋体" w:hAnsi="宋体"/>
          <w:color w:val="000000" w:themeColor="text1"/>
          <w:szCs w:val="21"/>
          <w:highlight w:val="none"/>
          <w14:textFill>
            <w14:solidFill>
              <w14:schemeClr w14:val="tx1"/>
            </w14:solidFill>
          </w14:textFill>
        </w:rPr>
        <w:t>提供的设备所引起的系统故障，</w:t>
      </w:r>
      <w:r>
        <w:rPr>
          <w:rFonts w:hint="eastAsia" w:ascii="宋体" w:hAnsi="宋体"/>
          <w:color w:val="000000" w:themeColor="text1"/>
          <w:szCs w:val="21"/>
          <w:highlight w:val="none"/>
          <w14:textFill>
            <w14:solidFill>
              <w14:schemeClr w14:val="tx1"/>
            </w14:solidFill>
          </w14:textFill>
        </w:rPr>
        <w:t>乙方</w:t>
      </w:r>
      <w:r>
        <w:rPr>
          <w:rFonts w:ascii="宋体" w:hAnsi="宋体"/>
          <w:color w:val="000000" w:themeColor="text1"/>
          <w:szCs w:val="21"/>
          <w:highlight w:val="none"/>
          <w14:textFill>
            <w14:solidFill>
              <w14:schemeClr w14:val="tx1"/>
            </w14:solidFill>
          </w14:textFill>
        </w:rPr>
        <w:t>将免费更换或维修。</w:t>
      </w:r>
      <w:r>
        <w:rPr>
          <w:rFonts w:hint="eastAsia"/>
          <w:color w:val="000000" w:themeColor="text1"/>
          <w:szCs w:val="21"/>
          <w:highlight w:val="none"/>
          <w:shd w:val="clear" w:color="auto" w:fill="FFFFFF"/>
          <w14:textFill>
            <w14:solidFill>
              <w14:schemeClr w14:val="tx1"/>
            </w14:solidFill>
          </w14:textFill>
        </w:rPr>
        <w:t>乙方不能维修或更换的，按不能交货处理。</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2.若国家或生产厂家对本项目所涉及货物的质保期的规定高于本项目的要求，应按国家或生产厂家的规定执行。</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3.保修期内7*24免费服务，</w:t>
      </w:r>
      <w:r>
        <w:rPr>
          <w:rFonts w:hint="eastAsia" w:ascii="宋体" w:hAnsi="宋体"/>
          <w:color w:val="000000" w:themeColor="text1"/>
          <w:szCs w:val="21"/>
          <w:highlight w:val="none"/>
          <w14:textFill>
            <w14:solidFill>
              <w14:schemeClr w14:val="tx1"/>
            </w14:solidFill>
          </w14:textFill>
        </w:rPr>
        <w:t>乙方</w:t>
      </w:r>
      <w:r>
        <w:rPr>
          <w:rFonts w:ascii="宋体" w:hAnsi="宋体"/>
          <w:color w:val="000000" w:themeColor="text1"/>
          <w:szCs w:val="21"/>
          <w:highlight w:val="none"/>
          <w14:textFill>
            <w14:solidFill>
              <w14:schemeClr w14:val="tx1"/>
            </w14:solidFill>
          </w14:textFill>
        </w:rPr>
        <w:t>维护人员在1小时内响应：一般故障（指不影响系统正常的工作）维护人员在1小时内响应，并派出经验丰富的工程师到现场进行维修解决问题，若在1小时内未解决问题，将在1小时内提供同档次或更高档次的备用机供</w:t>
      </w:r>
      <w:r>
        <w:rPr>
          <w:rFonts w:hint="eastAsia" w:ascii="宋体" w:hAnsi="宋体"/>
          <w:color w:val="000000" w:themeColor="text1"/>
          <w:szCs w:val="21"/>
          <w:highlight w:val="none"/>
          <w14:textFill>
            <w14:solidFill>
              <w14:schemeClr w14:val="tx1"/>
            </w14:solidFill>
          </w14:textFill>
        </w:rPr>
        <w:t>甲方</w:t>
      </w:r>
      <w:r>
        <w:rPr>
          <w:rFonts w:ascii="宋体" w:hAnsi="宋体"/>
          <w:color w:val="000000" w:themeColor="text1"/>
          <w:szCs w:val="21"/>
          <w:highlight w:val="none"/>
          <w14:textFill>
            <w14:solidFill>
              <w14:schemeClr w14:val="tx1"/>
            </w14:solidFill>
          </w14:textFill>
        </w:rPr>
        <w:t>使用，使系统恢复正常，直到故障设备修复</w:t>
      </w:r>
      <w:r>
        <w:rPr>
          <w:rFonts w:hint="eastAsia" w:ascii="宋体" w:hAnsi="宋体"/>
          <w:color w:val="000000" w:themeColor="text1"/>
          <w:szCs w:val="21"/>
          <w:highlight w:val="none"/>
          <w14:textFill>
            <w14:solidFill>
              <w14:schemeClr w14:val="tx1"/>
            </w14:solidFill>
          </w14:textFill>
        </w:rPr>
        <w:t>。乙方须永久性免费提供电话技术指导和咨询服务。</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4.本项上述情况的产生费用由</w:t>
      </w:r>
      <w:r>
        <w:rPr>
          <w:rFonts w:hint="eastAsia" w:ascii="宋体" w:hAnsi="宋体"/>
          <w:color w:val="000000" w:themeColor="text1"/>
          <w:szCs w:val="21"/>
          <w:highlight w:val="none"/>
          <w14:textFill>
            <w14:solidFill>
              <w14:schemeClr w14:val="tx1"/>
            </w14:solidFill>
          </w14:textFill>
        </w:rPr>
        <w:t>乙方</w:t>
      </w:r>
      <w:r>
        <w:rPr>
          <w:rFonts w:ascii="宋体" w:hAnsi="宋体"/>
          <w:color w:val="000000" w:themeColor="text1"/>
          <w:szCs w:val="21"/>
          <w:highlight w:val="none"/>
          <w14:textFill>
            <w14:solidFill>
              <w14:schemeClr w14:val="tx1"/>
            </w14:solidFill>
          </w14:textFill>
        </w:rPr>
        <w:t>负责。</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5. </w:t>
      </w:r>
      <w:r>
        <w:rPr>
          <w:rFonts w:hint="eastAsia" w:ascii="宋体" w:hAnsi="宋体"/>
          <w:color w:val="000000" w:themeColor="text1"/>
          <w:szCs w:val="21"/>
          <w:highlight w:val="none"/>
          <w14:textFill>
            <w14:solidFill>
              <w14:schemeClr w14:val="tx1"/>
            </w14:solidFill>
          </w14:textFill>
        </w:rPr>
        <w:t>保修期内甲方所购设备各部件发生非人为故障，乙方应免费上门更换同种品牌规格型号的新部件，并承担因此而产生的一切费用；设备发生人为故障的，乙方应上门更换同种品牌规格型号的新部件，只收取成本费用。</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r>
        <w:rPr>
          <w:rFonts w:hint="eastAsia"/>
          <w:color w:val="000000" w:themeColor="text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保修期内，货物质量出现问题，乙方负责提供三包（包修、包换、包退）服务。</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hint="eastAsia"/>
          <w:color w:val="000000" w:themeColor="text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乙方须在当地设有售后服务点。乙方售后服务机构名称及地址：</w:t>
      </w:r>
    </w:p>
    <w:tbl>
      <w:tblPr>
        <w:tblStyle w:val="48"/>
        <w:tblW w:w="0" w:type="auto"/>
        <w:tblInd w:w="172" w:type="dxa"/>
        <w:tblLayout w:type="fixed"/>
        <w:tblCellMar>
          <w:top w:w="0" w:type="dxa"/>
          <w:left w:w="0" w:type="dxa"/>
          <w:bottom w:w="0" w:type="dxa"/>
          <w:right w:w="0" w:type="dxa"/>
        </w:tblCellMar>
      </w:tblPr>
      <w:tblGrid>
        <w:gridCol w:w="1133"/>
        <w:gridCol w:w="2740"/>
        <w:gridCol w:w="3023"/>
        <w:gridCol w:w="2245"/>
      </w:tblGrid>
      <w:tr>
        <w:tblPrEx>
          <w:tblCellMar>
            <w:top w:w="0" w:type="dxa"/>
            <w:left w:w="0" w:type="dxa"/>
            <w:bottom w:w="0" w:type="dxa"/>
            <w:right w:w="0" w:type="dxa"/>
          </w:tblCellMar>
        </w:tblPrEx>
        <w:trPr>
          <w:trHeight w:val="453" w:hRule="exact"/>
        </w:trPr>
        <w:tc>
          <w:tcPr>
            <w:tcW w:w="1133" w:type="dxa"/>
            <w:tcBorders>
              <w:top w:val="single" w:color="000000" w:sz="8" w:space="0"/>
              <w:left w:val="single" w:color="000000" w:sz="8" w:space="0"/>
              <w:bottom w:val="single" w:color="000000" w:sz="8" w:space="0"/>
              <w:right w:val="single" w:color="000000" w:sz="8" w:space="0"/>
            </w:tcBorders>
          </w:tcPr>
          <w:p>
            <w:pPr>
              <w:pStyle w:val="310"/>
              <w:spacing w:before="63"/>
              <w:ind w:left="317" w:firstLine="422"/>
              <w:rPr>
                <w:rFonts w:cs="宋体"/>
                <w:color w:val="000000" w:themeColor="text1"/>
                <w:szCs w:val="21"/>
                <w:highlight w:val="none"/>
                <w14:textFill>
                  <w14:solidFill>
                    <w14:schemeClr w14:val="tx1"/>
                  </w14:solidFill>
                </w14:textFill>
              </w:rPr>
            </w:pPr>
            <w:r>
              <w:rPr>
                <w:rFonts w:cs="宋体"/>
                <w:b/>
                <w:bCs/>
                <w:color w:val="000000" w:themeColor="text1"/>
                <w:szCs w:val="21"/>
                <w:highlight w:val="none"/>
                <w14:textFill>
                  <w14:solidFill>
                    <w14:schemeClr w14:val="tx1"/>
                  </w14:solidFill>
                </w14:textFill>
              </w:rPr>
              <w:t>序号</w:t>
            </w:r>
          </w:p>
        </w:tc>
        <w:tc>
          <w:tcPr>
            <w:tcW w:w="2740" w:type="dxa"/>
            <w:tcBorders>
              <w:top w:val="single" w:color="000000" w:sz="8" w:space="0"/>
              <w:left w:val="single" w:color="000000" w:sz="8" w:space="0"/>
              <w:bottom w:val="single" w:color="000000" w:sz="8" w:space="0"/>
              <w:right w:val="single" w:color="000000" w:sz="8" w:space="0"/>
            </w:tcBorders>
          </w:tcPr>
          <w:p>
            <w:pPr>
              <w:pStyle w:val="310"/>
              <w:spacing w:before="63"/>
              <w:ind w:left="1" w:firstLine="422"/>
              <w:jc w:val="center"/>
              <w:rPr>
                <w:rFonts w:cs="宋体"/>
                <w:color w:val="000000" w:themeColor="text1"/>
                <w:szCs w:val="21"/>
                <w:highlight w:val="none"/>
                <w14:textFill>
                  <w14:solidFill>
                    <w14:schemeClr w14:val="tx1"/>
                  </w14:solidFill>
                </w14:textFill>
              </w:rPr>
            </w:pPr>
            <w:r>
              <w:rPr>
                <w:rFonts w:cs="宋体"/>
                <w:b/>
                <w:bCs/>
                <w:color w:val="000000" w:themeColor="text1"/>
                <w:szCs w:val="21"/>
                <w:highlight w:val="none"/>
                <w14:textFill>
                  <w14:solidFill>
                    <w14:schemeClr w14:val="tx1"/>
                  </w14:solidFill>
                </w14:textFill>
              </w:rPr>
              <w:t>姓名</w:t>
            </w:r>
          </w:p>
        </w:tc>
        <w:tc>
          <w:tcPr>
            <w:tcW w:w="3023" w:type="dxa"/>
            <w:tcBorders>
              <w:top w:val="single" w:color="000000" w:sz="8" w:space="0"/>
              <w:left w:val="single" w:color="000000" w:sz="8" w:space="0"/>
              <w:bottom w:val="single" w:color="000000" w:sz="8" w:space="0"/>
              <w:right w:val="single" w:color="000000" w:sz="8" w:space="0"/>
            </w:tcBorders>
          </w:tcPr>
          <w:p>
            <w:pPr>
              <w:pStyle w:val="310"/>
              <w:spacing w:before="63"/>
              <w:ind w:left="300" w:firstLine="422"/>
              <w:rPr>
                <w:rFonts w:cs="宋体"/>
                <w:color w:val="000000" w:themeColor="text1"/>
                <w:szCs w:val="21"/>
                <w:highlight w:val="none"/>
                <w14:textFill>
                  <w14:solidFill>
                    <w14:schemeClr w14:val="tx1"/>
                  </w14:solidFill>
                </w14:textFill>
              </w:rPr>
            </w:pPr>
            <w:r>
              <w:rPr>
                <w:rFonts w:cs="宋体"/>
                <w:b/>
                <w:bCs/>
                <w:color w:val="000000" w:themeColor="text1"/>
                <w:szCs w:val="21"/>
                <w:highlight w:val="none"/>
                <w14:textFill>
                  <w14:solidFill>
                    <w14:schemeClr w14:val="tx1"/>
                  </w14:solidFill>
                </w14:textFill>
              </w:rPr>
              <w:t>联系方式（电话号码）</w:t>
            </w:r>
          </w:p>
        </w:tc>
        <w:tc>
          <w:tcPr>
            <w:tcW w:w="2245" w:type="dxa"/>
            <w:tcBorders>
              <w:top w:val="single" w:color="000000" w:sz="8" w:space="0"/>
              <w:left w:val="single" w:color="000000" w:sz="8" w:space="0"/>
              <w:bottom w:val="single" w:color="000000" w:sz="8" w:space="0"/>
              <w:right w:val="single" w:color="000000" w:sz="8" w:space="0"/>
            </w:tcBorders>
          </w:tcPr>
          <w:p>
            <w:pPr>
              <w:pStyle w:val="310"/>
              <w:spacing w:before="63"/>
              <w:ind w:firstLine="422"/>
              <w:jc w:val="center"/>
              <w:rPr>
                <w:rFonts w:cs="宋体"/>
                <w:color w:val="000000" w:themeColor="text1"/>
                <w:szCs w:val="21"/>
                <w:highlight w:val="none"/>
                <w14:textFill>
                  <w14:solidFill>
                    <w14:schemeClr w14:val="tx1"/>
                  </w14:solidFill>
                </w14:textFill>
              </w:rPr>
            </w:pPr>
            <w:r>
              <w:rPr>
                <w:rFonts w:cs="宋体"/>
                <w:b/>
                <w:bCs/>
                <w:color w:val="000000" w:themeColor="text1"/>
                <w:szCs w:val="21"/>
                <w:highlight w:val="none"/>
                <w14:textFill>
                  <w14:solidFill>
                    <w14:schemeClr w14:val="tx1"/>
                  </w14:solidFill>
                </w14:textFill>
              </w:rPr>
              <w:t>备</w:t>
            </w:r>
            <w:r>
              <w:rPr>
                <w:rFonts w:cs="宋体"/>
                <w:b/>
                <w:bCs/>
                <w:color w:val="000000" w:themeColor="text1"/>
                <w:spacing w:val="-3"/>
                <w:szCs w:val="21"/>
                <w:highlight w:val="none"/>
                <w14:textFill>
                  <w14:solidFill>
                    <w14:schemeClr w14:val="tx1"/>
                  </w14:solidFill>
                </w14:textFill>
              </w:rPr>
              <w:t xml:space="preserve"> </w:t>
            </w:r>
            <w:r>
              <w:rPr>
                <w:rFonts w:cs="宋体"/>
                <w:b/>
                <w:bCs/>
                <w:color w:val="000000" w:themeColor="text1"/>
                <w:szCs w:val="21"/>
                <w:highlight w:val="none"/>
                <w14:textFill>
                  <w14:solidFill>
                    <w14:schemeClr w14:val="tx1"/>
                  </w14:solidFill>
                </w14:textFill>
              </w:rPr>
              <w:t>注</w:t>
            </w:r>
          </w:p>
        </w:tc>
      </w:tr>
      <w:tr>
        <w:tblPrEx>
          <w:tblCellMar>
            <w:top w:w="0" w:type="dxa"/>
            <w:left w:w="0" w:type="dxa"/>
            <w:bottom w:w="0" w:type="dxa"/>
            <w:right w:w="0" w:type="dxa"/>
          </w:tblCellMar>
        </w:tblPrEx>
        <w:trPr>
          <w:trHeight w:val="453" w:hRule="exact"/>
        </w:trPr>
        <w:tc>
          <w:tcPr>
            <w:tcW w:w="1133" w:type="dxa"/>
            <w:tcBorders>
              <w:top w:val="single" w:color="000000" w:sz="8" w:space="0"/>
              <w:left w:val="single" w:color="000000" w:sz="8" w:space="0"/>
              <w:bottom w:val="single" w:color="000000" w:sz="8" w:space="0"/>
              <w:right w:val="single" w:color="000000" w:sz="8" w:space="0"/>
            </w:tcBorders>
          </w:tcPr>
          <w:p>
            <w:pPr>
              <w:pStyle w:val="310"/>
              <w:spacing w:before="61"/>
              <w:ind w:firstLine="420"/>
              <w:jc w:val="center"/>
              <w:rPr>
                <w:rFonts w:cs="宋体"/>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p>
        </w:tc>
        <w:tc>
          <w:tcPr>
            <w:tcW w:w="2740" w:type="dxa"/>
            <w:tcBorders>
              <w:top w:val="single" w:color="000000" w:sz="8" w:space="0"/>
              <w:left w:val="single" w:color="000000" w:sz="8" w:space="0"/>
              <w:bottom w:val="single" w:color="000000" w:sz="8" w:space="0"/>
              <w:right w:val="single" w:color="000000" w:sz="8" w:space="0"/>
            </w:tcBorders>
          </w:tcPr>
          <w:p>
            <w:pPr>
              <w:ind w:firstLine="420"/>
              <w:rPr>
                <w:color w:val="000000" w:themeColor="text1"/>
                <w:szCs w:val="21"/>
                <w:highlight w:val="none"/>
                <w14:textFill>
                  <w14:solidFill>
                    <w14:schemeClr w14:val="tx1"/>
                  </w14:solidFill>
                </w14:textFill>
              </w:rPr>
            </w:pPr>
          </w:p>
        </w:tc>
        <w:tc>
          <w:tcPr>
            <w:tcW w:w="3023" w:type="dxa"/>
            <w:tcBorders>
              <w:top w:val="single" w:color="000000" w:sz="8" w:space="0"/>
              <w:left w:val="single" w:color="000000" w:sz="8" w:space="0"/>
              <w:bottom w:val="single" w:color="000000" w:sz="8" w:space="0"/>
              <w:right w:val="single" w:color="000000" w:sz="8" w:space="0"/>
            </w:tcBorders>
          </w:tcPr>
          <w:p>
            <w:pPr>
              <w:ind w:firstLine="420"/>
              <w:rPr>
                <w:color w:val="000000" w:themeColor="text1"/>
                <w:szCs w:val="21"/>
                <w:highlight w:val="none"/>
                <w14:textFill>
                  <w14:solidFill>
                    <w14:schemeClr w14:val="tx1"/>
                  </w14:solidFill>
                </w14:textFill>
              </w:rPr>
            </w:pPr>
          </w:p>
        </w:tc>
        <w:tc>
          <w:tcPr>
            <w:tcW w:w="2245" w:type="dxa"/>
            <w:tcBorders>
              <w:top w:val="single" w:color="000000" w:sz="8" w:space="0"/>
              <w:left w:val="single" w:color="000000" w:sz="8" w:space="0"/>
              <w:bottom w:val="single" w:color="000000" w:sz="8" w:space="0"/>
              <w:right w:val="single" w:color="000000" w:sz="8" w:space="0"/>
            </w:tcBorders>
          </w:tcPr>
          <w:p>
            <w:pPr>
              <w:ind w:firstLine="420"/>
              <w:rPr>
                <w:color w:val="000000" w:themeColor="text1"/>
                <w:szCs w:val="21"/>
                <w:highlight w:val="none"/>
                <w14:textFill>
                  <w14:solidFill>
                    <w14:schemeClr w14:val="tx1"/>
                  </w14:solidFill>
                </w14:textFill>
              </w:rPr>
            </w:pPr>
          </w:p>
        </w:tc>
      </w:tr>
      <w:tr>
        <w:tblPrEx>
          <w:tblCellMar>
            <w:top w:w="0" w:type="dxa"/>
            <w:left w:w="0" w:type="dxa"/>
            <w:bottom w:w="0" w:type="dxa"/>
            <w:right w:w="0" w:type="dxa"/>
          </w:tblCellMar>
        </w:tblPrEx>
        <w:trPr>
          <w:trHeight w:val="453" w:hRule="exact"/>
        </w:trPr>
        <w:tc>
          <w:tcPr>
            <w:tcW w:w="1133" w:type="dxa"/>
            <w:tcBorders>
              <w:top w:val="single" w:color="000000" w:sz="8" w:space="0"/>
              <w:left w:val="single" w:color="000000" w:sz="8" w:space="0"/>
              <w:bottom w:val="single" w:color="000000" w:sz="8" w:space="0"/>
              <w:right w:val="single" w:color="000000" w:sz="8" w:space="0"/>
            </w:tcBorders>
          </w:tcPr>
          <w:p>
            <w:pPr>
              <w:pStyle w:val="310"/>
              <w:spacing w:before="62"/>
              <w:ind w:firstLine="420"/>
              <w:jc w:val="center"/>
              <w:rPr>
                <w:rFonts w:cs="宋体"/>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p>
        </w:tc>
        <w:tc>
          <w:tcPr>
            <w:tcW w:w="2740" w:type="dxa"/>
            <w:tcBorders>
              <w:top w:val="single" w:color="000000" w:sz="8" w:space="0"/>
              <w:left w:val="single" w:color="000000" w:sz="8" w:space="0"/>
              <w:bottom w:val="single" w:color="000000" w:sz="8" w:space="0"/>
              <w:right w:val="single" w:color="000000" w:sz="8" w:space="0"/>
            </w:tcBorders>
          </w:tcPr>
          <w:p>
            <w:pPr>
              <w:ind w:firstLine="420"/>
              <w:rPr>
                <w:color w:val="000000" w:themeColor="text1"/>
                <w:szCs w:val="21"/>
                <w:highlight w:val="none"/>
                <w14:textFill>
                  <w14:solidFill>
                    <w14:schemeClr w14:val="tx1"/>
                  </w14:solidFill>
                </w14:textFill>
              </w:rPr>
            </w:pPr>
          </w:p>
        </w:tc>
        <w:tc>
          <w:tcPr>
            <w:tcW w:w="3023" w:type="dxa"/>
            <w:tcBorders>
              <w:top w:val="single" w:color="000000" w:sz="8" w:space="0"/>
              <w:left w:val="single" w:color="000000" w:sz="8" w:space="0"/>
              <w:bottom w:val="single" w:color="000000" w:sz="8" w:space="0"/>
              <w:right w:val="single" w:color="000000" w:sz="8" w:space="0"/>
            </w:tcBorders>
          </w:tcPr>
          <w:p>
            <w:pPr>
              <w:ind w:firstLine="420"/>
              <w:rPr>
                <w:color w:val="000000" w:themeColor="text1"/>
                <w:szCs w:val="21"/>
                <w:highlight w:val="none"/>
                <w14:textFill>
                  <w14:solidFill>
                    <w14:schemeClr w14:val="tx1"/>
                  </w14:solidFill>
                </w14:textFill>
              </w:rPr>
            </w:pPr>
          </w:p>
        </w:tc>
        <w:tc>
          <w:tcPr>
            <w:tcW w:w="2245" w:type="dxa"/>
            <w:tcBorders>
              <w:top w:val="single" w:color="000000" w:sz="8" w:space="0"/>
              <w:left w:val="single" w:color="000000" w:sz="8" w:space="0"/>
              <w:bottom w:val="single" w:color="000000" w:sz="8" w:space="0"/>
              <w:right w:val="single" w:color="000000" w:sz="8" w:space="0"/>
            </w:tcBorders>
          </w:tcPr>
          <w:p>
            <w:pPr>
              <w:ind w:firstLine="420"/>
              <w:rPr>
                <w:color w:val="000000" w:themeColor="text1"/>
                <w:szCs w:val="21"/>
                <w:highlight w:val="none"/>
                <w14:textFill>
                  <w14:solidFill>
                    <w14:schemeClr w14:val="tx1"/>
                  </w14:solidFill>
                </w14:textFill>
              </w:rPr>
            </w:pPr>
          </w:p>
        </w:tc>
      </w:tr>
      <w:tr>
        <w:tblPrEx>
          <w:tblCellMar>
            <w:top w:w="0" w:type="dxa"/>
            <w:left w:w="0" w:type="dxa"/>
            <w:bottom w:w="0" w:type="dxa"/>
            <w:right w:w="0" w:type="dxa"/>
          </w:tblCellMar>
        </w:tblPrEx>
        <w:trPr>
          <w:trHeight w:val="453" w:hRule="exact"/>
        </w:trPr>
        <w:tc>
          <w:tcPr>
            <w:tcW w:w="1133" w:type="dxa"/>
            <w:tcBorders>
              <w:top w:val="single" w:color="000000" w:sz="8" w:space="0"/>
              <w:left w:val="single" w:color="000000" w:sz="8" w:space="0"/>
              <w:bottom w:val="single" w:color="000000" w:sz="8" w:space="0"/>
              <w:right w:val="single" w:color="000000" w:sz="8" w:space="0"/>
            </w:tcBorders>
          </w:tcPr>
          <w:p>
            <w:pPr>
              <w:pStyle w:val="310"/>
              <w:spacing w:before="62"/>
              <w:ind w:left="317" w:firstLine="420"/>
              <w:rPr>
                <w:rFonts w:cs="宋体"/>
                <w:color w:val="000000" w:themeColor="text1"/>
                <w:szCs w:val="21"/>
                <w:highlight w:val="none"/>
                <w14:textFill>
                  <w14:solidFill>
                    <w14:schemeClr w14:val="tx1"/>
                  </w14:solidFill>
                </w14:textFill>
              </w:rPr>
            </w:pPr>
            <w:r>
              <w:rPr>
                <w:rFonts w:cs="宋体"/>
                <w:color w:val="000000" w:themeColor="text1"/>
                <w:szCs w:val="21"/>
                <w:highlight w:val="none"/>
                <w14:textFill>
                  <w14:solidFill>
                    <w14:schemeClr w14:val="tx1"/>
                  </w14:solidFill>
                </w14:textFill>
              </w:rPr>
              <w:t>……</w:t>
            </w:r>
          </w:p>
        </w:tc>
        <w:tc>
          <w:tcPr>
            <w:tcW w:w="2740" w:type="dxa"/>
            <w:tcBorders>
              <w:top w:val="single" w:color="000000" w:sz="8" w:space="0"/>
              <w:left w:val="single" w:color="000000" w:sz="8" w:space="0"/>
              <w:bottom w:val="single" w:color="000000" w:sz="8" w:space="0"/>
              <w:right w:val="single" w:color="000000" w:sz="8" w:space="0"/>
            </w:tcBorders>
          </w:tcPr>
          <w:p>
            <w:pPr>
              <w:ind w:firstLine="420"/>
              <w:rPr>
                <w:color w:val="000000" w:themeColor="text1"/>
                <w:szCs w:val="21"/>
                <w:highlight w:val="none"/>
                <w14:textFill>
                  <w14:solidFill>
                    <w14:schemeClr w14:val="tx1"/>
                  </w14:solidFill>
                </w14:textFill>
              </w:rPr>
            </w:pPr>
          </w:p>
        </w:tc>
        <w:tc>
          <w:tcPr>
            <w:tcW w:w="3023" w:type="dxa"/>
            <w:tcBorders>
              <w:top w:val="single" w:color="000000" w:sz="8" w:space="0"/>
              <w:left w:val="single" w:color="000000" w:sz="8" w:space="0"/>
              <w:bottom w:val="single" w:color="000000" w:sz="8" w:space="0"/>
              <w:right w:val="single" w:color="000000" w:sz="8" w:space="0"/>
            </w:tcBorders>
          </w:tcPr>
          <w:p>
            <w:pPr>
              <w:ind w:firstLine="420"/>
              <w:rPr>
                <w:color w:val="000000" w:themeColor="text1"/>
                <w:szCs w:val="21"/>
                <w:highlight w:val="none"/>
                <w14:textFill>
                  <w14:solidFill>
                    <w14:schemeClr w14:val="tx1"/>
                  </w14:solidFill>
                </w14:textFill>
              </w:rPr>
            </w:pPr>
          </w:p>
        </w:tc>
        <w:tc>
          <w:tcPr>
            <w:tcW w:w="2245" w:type="dxa"/>
            <w:tcBorders>
              <w:top w:val="single" w:color="000000" w:sz="8" w:space="0"/>
              <w:left w:val="single" w:color="000000" w:sz="8" w:space="0"/>
              <w:bottom w:val="single" w:color="000000" w:sz="8" w:space="0"/>
              <w:right w:val="single" w:color="000000" w:sz="8" w:space="0"/>
            </w:tcBorders>
          </w:tcPr>
          <w:p>
            <w:pPr>
              <w:ind w:firstLine="420"/>
              <w:rPr>
                <w:color w:val="000000" w:themeColor="text1"/>
                <w:szCs w:val="21"/>
                <w:highlight w:val="none"/>
                <w14:textFill>
                  <w14:solidFill>
                    <w14:schemeClr w14:val="tx1"/>
                  </w14:solidFill>
                </w14:textFill>
              </w:rPr>
            </w:pPr>
          </w:p>
        </w:tc>
      </w:tr>
    </w:tbl>
    <w:p>
      <w:pPr>
        <w:pStyle w:val="2"/>
        <w:ind w:firstLine="0"/>
        <w:rPr>
          <w:color w:val="000000" w:themeColor="text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ascii="宋体" w:hAnsi="宋体" w:cs="宋体"/>
          <w:b/>
          <w:bCs/>
          <w:color w:val="000000" w:themeColor="text1"/>
          <w:szCs w:val="21"/>
          <w:highlight w:val="none"/>
          <w14:textFill>
            <w14:solidFill>
              <w14:schemeClr w14:val="tx1"/>
            </w14:solidFill>
          </w14:textFill>
        </w:rPr>
        <w:t>十</w:t>
      </w:r>
      <w:r>
        <w:rPr>
          <w:rFonts w:ascii="宋体" w:hAnsi="宋体"/>
          <w:b/>
          <w:bCs/>
          <w:color w:val="000000" w:themeColor="text1"/>
          <w:szCs w:val="21"/>
          <w:highlight w:val="none"/>
          <w14:textFill>
            <w14:solidFill>
              <w14:schemeClr w14:val="tx1"/>
            </w14:solidFill>
          </w14:textFill>
        </w:rPr>
        <w:t>、其他要求</w:t>
      </w:r>
      <w:r>
        <w:rPr>
          <w:rFonts w:ascii="宋体" w:hAnsi="宋体"/>
          <w:color w:val="000000" w:themeColor="text1"/>
          <w:szCs w:val="21"/>
          <w:highlight w:val="none"/>
          <w14:textFill>
            <w14:solidFill>
              <w14:schemeClr w14:val="tx1"/>
            </w14:solidFill>
          </w14:textFill>
        </w:rPr>
        <w:t xml:space="preserve"> </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乙方</w:t>
      </w:r>
      <w:r>
        <w:rPr>
          <w:rFonts w:ascii="宋体" w:hAnsi="宋体"/>
          <w:color w:val="000000" w:themeColor="text1"/>
          <w:szCs w:val="21"/>
          <w:highlight w:val="none"/>
          <w14:textFill>
            <w14:solidFill>
              <w14:schemeClr w14:val="tx1"/>
            </w14:solidFill>
          </w14:textFill>
        </w:rPr>
        <w:t>负责服务期间所有人员的安全并购买人身安全意外保险；若造成人员伤亡事故的，一切责任由</w:t>
      </w:r>
      <w:r>
        <w:rPr>
          <w:rFonts w:hint="eastAsia" w:ascii="宋体" w:hAnsi="宋体"/>
          <w:color w:val="000000" w:themeColor="text1"/>
          <w:szCs w:val="21"/>
          <w:highlight w:val="none"/>
          <w14:textFill>
            <w14:solidFill>
              <w14:schemeClr w14:val="tx1"/>
            </w14:solidFill>
          </w14:textFill>
        </w:rPr>
        <w:t>乙方</w:t>
      </w:r>
      <w:r>
        <w:rPr>
          <w:rFonts w:ascii="宋体" w:hAnsi="宋体"/>
          <w:color w:val="000000" w:themeColor="text1"/>
          <w:szCs w:val="21"/>
          <w:highlight w:val="none"/>
          <w14:textFill>
            <w14:solidFill>
              <w14:schemeClr w14:val="tx1"/>
            </w14:solidFill>
          </w14:textFill>
        </w:rPr>
        <w:t>负责。</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2.在服务期内，</w:t>
      </w:r>
      <w:r>
        <w:rPr>
          <w:rFonts w:hint="eastAsia" w:ascii="宋体" w:hAnsi="宋体"/>
          <w:color w:val="000000" w:themeColor="text1"/>
          <w:szCs w:val="21"/>
          <w:highlight w:val="none"/>
          <w14:textFill>
            <w14:solidFill>
              <w14:schemeClr w14:val="tx1"/>
            </w14:solidFill>
          </w14:textFill>
        </w:rPr>
        <w:t>乙方</w:t>
      </w:r>
      <w:r>
        <w:rPr>
          <w:rFonts w:ascii="宋体" w:hAnsi="宋体"/>
          <w:color w:val="000000" w:themeColor="text1"/>
          <w:szCs w:val="21"/>
          <w:highlight w:val="none"/>
          <w14:textFill>
            <w14:solidFill>
              <w14:schemeClr w14:val="tx1"/>
            </w14:solidFill>
          </w14:textFill>
        </w:rPr>
        <w:t>因各种原因造成第三方的损失或经济损失，由</w:t>
      </w:r>
      <w:r>
        <w:rPr>
          <w:rFonts w:hint="eastAsia" w:ascii="宋体" w:hAnsi="宋体"/>
          <w:color w:val="000000" w:themeColor="text1"/>
          <w:szCs w:val="21"/>
          <w:highlight w:val="none"/>
          <w14:textFill>
            <w14:solidFill>
              <w14:schemeClr w14:val="tx1"/>
            </w14:solidFill>
          </w14:textFill>
        </w:rPr>
        <w:t>乙方</w:t>
      </w:r>
      <w:r>
        <w:rPr>
          <w:rFonts w:ascii="宋体" w:hAnsi="宋体"/>
          <w:color w:val="000000" w:themeColor="text1"/>
          <w:szCs w:val="21"/>
          <w:highlight w:val="none"/>
          <w14:textFill>
            <w14:solidFill>
              <w14:schemeClr w14:val="tx1"/>
            </w14:solidFill>
          </w14:textFill>
        </w:rPr>
        <w:t>独自承担其法律和经济责任，</w:t>
      </w:r>
      <w:r>
        <w:rPr>
          <w:rFonts w:hint="eastAsia" w:ascii="宋体" w:hAnsi="宋体"/>
          <w:color w:val="000000" w:themeColor="text1"/>
          <w:szCs w:val="21"/>
          <w:highlight w:val="none"/>
          <w14:textFill>
            <w14:solidFill>
              <w14:schemeClr w14:val="tx1"/>
            </w14:solidFill>
          </w14:textFill>
        </w:rPr>
        <w:t>甲方</w:t>
      </w:r>
      <w:r>
        <w:rPr>
          <w:rFonts w:ascii="宋体" w:hAnsi="宋体"/>
          <w:color w:val="000000" w:themeColor="text1"/>
          <w:szCs w:val="21"/>
          <w:highlight w:val="none"/>
          <w14:textFill>
            <w14:solidFill>
              <w14:schemeClr w14:val="tx1"/>
            </w14:solidFill>
          </w14:textFill>
        </w:rPr>
        <w:t>免负一切责任。</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乙方</w:t>
      </w:r>
      <w:r>
        <w:rPr>
          <w:rFonts w:ascii="宋体" w:hAnsi="宋体"/>
          <w:color w:val="000000" w:themeColor="text1"/>
          <w:szCs w:val="21"/>
          <w:highlight w:val="none"/>
          <w14:textFill>
            <w14:solidFill>
              <w14:schemeClr w14:val="tx1"/>
            </w14:solidFill>
          </w14:textFill>
        </w:rPr>
        <w:t>必须按</w:t>
      </w:r>
      <w:r>
        <w:rPr>
          <w:rFonts w:hint="eastAsia" w:ascii="宋体" w:hAnsi="宋体"/>
          <w:color w:val="000000" w:themeColor="text1"/>
          <w:szCs w:val="21"/>
          <w:highlight w:val="none"/>
          <w14:textFill>
            <w14:solidFill>
              <w14:schemeClr w14:val="tx1"/>
            </w14:solidFill>
          </w14:textFill>
        </w:rPr>
        <w:t>甲方</w:t>
      </w:r>
      <w:r>
        <w:rPr>
          <w:rFonts w:ascii="宋体" w:hAnsi="宋体"/>
          <w:color w:val="000000" w:themeColor="text1"/>
          <w:szCs w:val="21"/>
          <w:highlight w:val="none"/>
          <w14:textFill>
            <w14:solidFill>
              <w14:schemeClr w14:val="tx1"/>
            </w14:solidFill>
          </w14:textFill>
        </w:rPr>
        <w:t>的要求，为工作人员配置统一的工作服和反光衣，自行解决安全作业问题。在进行安装工作时必须认真负责，并注意安全操作。</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乙方</w:t>
      </w:r>
      <w:r>
        <w:rPr>
          <w:rFonts w:ascii="宋体" w:hAnsi="宋体"/>
          <w:color w:val="000000" w:themeColor="text1"/>
          <w:szCs w:val="21"/>
          <w:highlight w:val="none"/>
          <w14:textFill>
            <w14:solidFill>
              <w14:schemeClr w14:val="tx1"/>
            </w14:solidFill>
          </w14:textFill>
        </w:rPr>
        <w:t>不得以任何方式转包或分包本项目，否则招标人将有权取消终止合同，</w:t>
      </w:r>
      <w:r>
        <w:rPr>
          <w:rFonts w:hint="eastAsia" w:ascii="宋体" w:hAnsi="宋体"/>
          <w:color w:val="000000" w:themeColor="text1"/>
          <w:szCs w:val="21"/>
          <w:highlight w:val="none"/>
          <w14:textFill>
            <w14:solidFill>
              <w14:schemeClr w14:val="tx1"/>
            </w14:solidFill>
          </w14:textFill>
        </w:rPr>
        <w:t>乙方须</w:t>
      </w:r>
      <w:r>
        <w:rPr>
          <w:rFonts w:ascii="宋体" w:hAnsi="宋体"/>
          <w:color w:val="000000" w:themeColor="text1"/>
          <w:szCs w:val="21"/>
          <w:highlight w:val="none"/>
          <w14:textFill>
            <w14:solidFill>
              <w14:schemeClr w14:val="tx1"/>
            </w14:solidFill>
          </w14:textFill>
        </w:rPr>
        <w:t>承担由此造成的经济损失和法律责任。</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乙方</w:t>
      </w:r>
      <w:r>
        <w:rPr>
          <w:rFonts w:ascii="宋体" w:hAnsi="宋体"/>
          <w:color w:val="000000" w:themeColor="text1"/>
          <w:szCs w:val="21"/>
          <w:highlight w:val="none"/>
          <w14:textFill>
            <w14:solidFill>
              <w14:schemeClr w14:val="tx1"/>
            </w14:solidFill>
          </w14:textFill>
        </w:rPr>
        <w:t>对设施的安装必须符合国家和行业的相关标准，质量不合格的必须按照</w:t>
      </w:r>
      <w:r>
        <w:rPr>
          <w:rFonts w:hint="eastAsia" w:ascii="宋体" w:hAnsi="宋体"/>
          <w:color w:val="000000" w:themeColor="text1"/>
          <w:szCs w:val="21"/>
          <w:highlight w:val="none"/>
          <w14:textFill>
            <w14:solidFill>
              <w14:schemeClr w14:val="tx1"/>
            </w14:solidFill>
          </w14:textFill>
        </w:rPr>
        <w:t>甲方</w:t>
      </w:r>
      <w:r>
        <w:rPr>
          <w:rFonts w:ascii="宋体" w:hAnsi="宋体"/>
          <w:color w:val="000000" w:themeColor="text1"/>
          <w:szCs w:val="21"/>
          <w:highlight w:val="none"/>
          <w14:textFill>
            <w14:solidFill>
              <w14:schemeClr w14:val="tx1"/>
            </w14:solidFill>
          </w14:textFill>
        </w:rPr>
        <w:t>要求进行返工，返工费用由</w:t>
      </w:r>
      <w:r>
        <w:rPr>
          <w:rFonts w:hint="eastAsia" w:ascii="宋体" w:hAnsi="宋体"/>
          <w:color w:val="000000" w:themeColor="text1"/>
          <w:szCs w:val="21"/>
          <w:highlight w:val="none"/>
          <w14:textFill>
            <w14:solidFill>
              <w14:schemeClr w14:val="tx1"/>
            </w14:solidFill>
          </w14:textFill>
        </w:rPr>
        <w:t>乙方</w:t>
      </w:r>
      <w:r>
        <w:rPr>
          <w:rFonts w:ascii="宋体" w:hAnsi="宋体"/>
          <w:color w:val="000000" w:themeColor="text1"/>
          <w:szCs w:val="21"/>
          <w:highlight w:val="none"/>
          <w14:textFill>
            <w14:solidFill>
              <w14:schemeClr w14:val="tx1"/>
            </w14:solidFill>
          </w14:textFill>
        </w:rPr>
        <w:t>负责，工期不予延长。</w:t>
      </w:r>
    </w:p>
    <w:p>
      <w:pPr>
        <w:spacing w:line="360" w:lineRule="auto"/>
        <w:rPr>
          <w:rFonts w:ascii="宋体" w:hAnsi="宋体"/>
          <w:b/>
          <w:bCs/>
          <w:color w:val="000000" w:themeColor="text1"/>
          <w:szCs w:val="21"/>
          <w:highlight w:val="none"/>
          <w14:textFill>
            <w14:solidFill>
              <w14:schemeClr w14:val="tx1"/>
            </w14:solidFill>
          </w14:textFill>
        </w:rPr>
      </w:pPr>
      <w:r>
        <w:rPr>
          <w:rFonts w:ascii="宋体" w:hAnsi="宋体"/>
          <w:b/>
          <w:bCs/>
          <w:color w:val="000000" w:themeColor="text1"/>
          <w:szCs w:val="21"/>
          <w:highlight w:val="none"/>
          <w14:textFill>
            <w14:solidFill>
              <w14:schemeClr w14:val="tx1"/>
            </w14:solidFill>
          </w14:textFill>
        </w:rPr>
        <w:t>十</w:t>
      </w:r>
      <w:r>
        <w:rPr>
          <w:rFonts w:hint="eastAsia" w:ascii="宋体" w:hAnsi="宋体"/>
          <w:b/>
          <w:bCs/>
          <w:color w:val="000000" w:themeColor="text1"/>
          <w:szCs w:val="21"/>
          <w:highlight w:val="none"/>
          <w14:textFill>
            <w14:solidFill>
              <w14:schemeClr w14:val="tx1"/>
            </w14:solidFill>
          </w14:textFill>
        </w:rPr>
        <w:t>一</w:t>
      </w:r>
      <w:r>
        <w:rPr>
          <w:rFonts w:ascii="宋体" w:hAnsi="宋体"/>
          <w:b/>
          <w:bCs/>
          <w:color w:val="000000" w:themeColor="text1"/>
          <w:szCs w:val="21"/>
          <w:highlight w:val="none"/>
          <w14:textFill>
            <w14:solidFill>
              <w14:schemeClr w14:val="tx1"/>
            </w14:solidFill>
          </w14:textFill>
        </w:rPr>
        <w:t>、 违约责任与赔偿损失</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乙方交付的货物、工程/提供的服务不符合采购文件、报价文件或本合同规定的，甲方有权拒收，并且乙方须向甲方支付本合同总价 5%的违约金。</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乙方未能按本合同规定的交货时间交付货物的/提供服务，从逾期之日起每日按本合同总价 3‰的数额向甲方支付违约金；逾期半个月以上的，甲方有权终止合同，由此造成的甲方经济损失由乙方承担。</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甲方无正当理由拒收货物/接受服务，到期拒付货物/服务款项的，甲方向乙方偿付本合同总价的5%的违约金。甲方逾期付款的，则每日按</w:t>
      </w:r>
      <w:r>
        <w:rPr>
          <w:rFonts w:hint="eastAsia" w:ascii="宋体" w:hAnsi="宋体"/>
          <w:color w:val="000000" w:themeColor="text1"/>
          <w:szCs w:val="21"/>
          <w:highlight w:val="none"/>
          <w14:textFill>
            <w14:solidFill>
              <w14:schemeClr w14:val="tx1"/>
            </w14:solidFill>
          </w14:textFill>
        </w:rPr>
        <w:t>逾期金额</w:t>
      </w:r>
      <w:r>
        <w:rPr>
          <w:rFonts w:ascii="宋体" w:hAnsi="宋体"/>
          <w:color w:val="000000" w:themeColor="text1"/>
          <w:szCs w:val="21"/>
          <w:highlight w:val="none"/>
          <w14:textFill>
            <w14:solidFill>
              <w14:schemeClr w14:val="tx1"/>
            </w14:solidFill>
          </w14:textFill>
        </w:rPr>
        <w:t>的万分之三向乙方偿付违约金。</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 xml:space="preserve"> 其它违约责任按《中华人民共和国</w:t>
      </w:r>
      <w:r>
        <w:rPr>
          <w:rFonts w:hint="eastAsia"/>
          <w:color w:val="000000" w:themeColor="text1"/>
          <w:spacing w:val="-2"/>
          <w:szCs w:val="21"/>
          <w:highlight w:val="none"/>
          <w14:textFill>
            <w14:solidFill>
              <w14:schemeClr w14:val="tx1"/>
            </w14:solidFill>
          </w14:textFill>
        </w:rPr>
        <w:t>民法典</w:t>
      </w:r>
      <w:r>
        <w:rPr>
          <w:rFonts w:ascii="宋体" w:hAnsi="宋体"/>
          <w:color w:val="000000" w:themeColor="text1"/>
          <w:szCs w:val="21"/>
          <w:highlight w:val="none"/>
          <w14:textFill>
            <w14:solidFill>
              <w14:schemeClr w14:val="tx1"/>
            </w14:solidFill>
          </w14:textFill>
        </w:rPr>
        <w:t>》处理。</w:t>
      </w:r>
    </w:p>
    <w:p>
      <w:pPr>
        <w:spacing w:line="360" w:lineRule="auto"/>
        <w:rPr>
          <w:rFonts w:ascii="宋体" w:hAnsi="宋体"/>
          <w:b/>
          <w:bCs/>
          <w:color w:val="000000" w:themeColor="text1"/>
          <w:szCs w:val="21"/>
          <w:highlight w:val="none"/>
          <w14:textFill>
            <w14:solidFill>
              <w14:schemeClr w14:val="tx1"/>
            </w14:solidFill>
          </w14:textFill>
        </w:rPr>
      </w:pPr>
      <w:r>
        <w:rPr>
          <w:rFonts w:ascii="宋体" w:hAnsi="宋体"/>
          <w:b/>
          <w:bCs/>
          <w:color w:val="000000" w:themeColor="text1"/>
          <w:szCs w:val="21"/>
          <w:highlight w:val="none"/>
          <w14:textFill>
            <w14:solidFill>
              <w14:schemeClr w14:val="tx1"/>
            </w14:solidFill>
          </w14:textFill>
        </w:rPr>
        <w:t>十</w:t>
      </w:r>
      <w:r>
        <w:rPr>
          <w:rFonts w:hint="eastAsia" w:ascii="宋体" w:hAnsi="宋体"/>
          <w:b/>
          <w:bCs/>
          <w:color w:val="000000" w:themeColor="text1"/>
          <w:szCs w:val="21"/>
          <w:highlight w:val="none"/>
          <w14:textFill>
            <w14:solidFill>
              <w14:schemeClr w14:val="tx1"/>
            </w14:solidFill>
          </w14:textFill>
        </w:rPr>
        <w:t>二</w:t>
      </w:r>
      <w:r>
        <w:rPr>
          <w:rFonts w:ascii="宋体" w:hAnsi="宋体"/>
          <w:b/>
          <w:bCs/>
          <w:color w:val="000000" w:themeColor="text1"/>
          <w:szCs w:val="21"/>
          <w:highlight w:val="none"/>
          <w14:textFill>
            <w14:solidFill>
              <w14:schemeClr w14:val="tx1"/>
            </w14:solidFill>
          </w14:textFill>
        </w:rPr>
        <w:t>、提出异议的时间和方法</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甲方在验收后 100 天内如对货物的型号、规格、质量有异议时，应在妥善保管货物的同时，即向乙方提出书面异议。</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乙方在接到甲方书面异议后，应在 3 天内负责处理并函复甲方处理情况，否则，即视为默认甲方提出的异议和处理意见。</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甲方因违章操作、保管、保养不善等人为造成货物损毁，所提出的异议乙方有权不予接受。</w:t>
      </w:r>
    </w:p>
    <w:p>
      <w:pPr>
        <w:spacing w:line="360" w:lineRule="auto"/>
        <w:rPr>
          <w:rFonts w:ascii="宋体" w:hAnsi="宋体"/>
          <w:b/>
          <w:bCs/>
          <w:color w:val="000000" w:themeColor="text1"/>
          <w:szCs w:val="21"/>
          <w:highlight w:val="none"/>
          <w14:textFill>
            <w14:solidFill>
              <w14:schemeClr w14:val="tx1"/>
            </w14:solidFill>
          </w14:textFill>
        </w:rPr>
      </w:pPr>
      <w:r>
        <w:rPr>
          <w:rFonts w:ascii="宋体" w:hAnsi="宋体"/>
          <w:b/>
          <w:bCs/>
          <w:color w:val="000000" w:themeColor="text1"/>
          <w:szCs w:val="21"/>
          <w:highlight w:val="none"/>
          <w14:textFill>
            <w14:solidFill>
              <w14:schemeClr w14:val="tx1"/>
            </w14:solidFill>
          </w14:textFill>
        </w:rPr>
        <w:t>十</w:t>
      </w:r>
      <w:r>
        <w:rPr>
          <w:rFonts w:hint="eastAsia" w:ascii="宋体" w:hAnsi="宋体"/>
          <w:b/>
          <w:bCs/>
          <w:color w:val="000000" w:themeColor="text1"/>
          <w:szCs w:val="21"/>
          <w:highlight w:val="none"/>
          <w14:textFill>
            <w14:solidFill>
              <w14:schemeClr w14:val="tx1"/>
            </w14:solidFill>
          </w14:textFill>
        </w:rPr>
        <w:t>三</w:t>
      </w:r>
      <w:r>
        <w:rPr>
          <w:rFonts w:ascii="宋体" w:hAnsi="宋体"/>
          <w:b/>
          <w:bCs/>
          <w:color w:val="000000" w:themeColor="text1"/>
          <w:szCs w:val="21"/>
          <w:highlight w:val="none"/>
          <w14:textFill>
            <w14:solidFill>
              <w14:schemeClr w14:val="tx1"/>
            </w14:solidFill>
          </w14:textFill>
        </w:rPr>
        <w:t>、合同生效、变更与终止</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由于甲方原因使本项目的工作受到阻碍或延误，以致延长了完成时间，则乙方应当将此情况与可能产生的影响及时通知甲方，经甲方书面确认后，完成时间可以相应延长。</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 xml:space="preserve">在项目实施过程中，如出现内容的变更，由当事各方协商解决。 </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本合同有效期自生效之日起，至乙方履行完毕全部合同义务止。</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当事人一方要求变更或解除合同时，应当在 20 个工作日前书面通知对方，因解除合同使其他变更或解除合同的通知或协议必须采取书面形式，协议未达成之前，原合同仍然有效。</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 xml:space="preserve">本合同的终止并不影响各方应有的权利和应当承担的责任。 </w:t>
      </w:r>
    </w:p>
    <w:p>
      <w:pPr>
        <w:spacing w:line="360" w:lineRule="auto"/>
        <w:rPr>
          <w:rFonts w:ascii="宋体" w:hAnsi="宋体"/>
          <w:b/>
          <w:bCs/>
          <w:color w:val="000000" w:themeColor="text1"/>
          <w:szCs w:val="21"/>
          <w:highlight w:val="none"/>
          <w14:textFill>
            <w14:solidFill>
              <w14:schemeClr w14:val="tx1"/>
            </w14:solidFill>
          </w14:textFill>
        </w:rPr>
      </w:pPr>
      <w:r>
        <w:rPr>
          <w:rFonts w:ascii="宋体" w:hAnsi="宋体"/>
          <w:b/>
          <w:bCs/>
          <w:color w:val="000000" w:themeColor="text1"/>
          <w:szCs w:val="21"/>
          <w:highlight w:val="none"/>
          <w14:textFill>
            <w14:solidFill>
              <w14:schemeClr w14:val="tx1"/>
            </w14:solidFill>
          </w14:textFill>
        </w:rPr>
        <w:t>十</w:t>
      </w:r>
      <w:r>
        <w:rPr>
          <w:rFonts w:hint="eastAsia" w:ascii="宋体" w:hAnsi="宋体"/>
          <w:b/>
          <w:bCs/>
          <w:color w:val="000000" w:themeColor="text1"/>
          <w:szCs w:val="21"/>
          <w:highlight w:val="none"/>
          <w14:textFill>
            <w14:solidFill>
              <w14:schemeClr w14:val="tx1"/>
            </w14:solidFill>
          </w14:textFill>
        </w:rPr>
        <w:t>四</w:t>
      </w:r>
      <w:r>
        <w:rPr>
          <w:rFonts w:ascii="宋体" w:hAnsi="宋体"/>
          <w:b/>
          <w:bCs/>
          <w:color w:val="000000" w:themeColor="text1"/>
          <w:szCs w:val="21"/>
          <w:highlight w:val="none"/>
          <w14:textFill>
            <w14:solidFill>
              <w14:schemeClr w14:val="tx1"/>
            </w14:solidFill>
          </w14:textFill>
        </w:rPr>
        <w:t>、不可抗力</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由于地震、台风、水灾、战争、以及其它不能预见并且对其发生和后果不能防止或避免的不可抗力事故，致使直接影响本合同的履行或者不能按约定的条件履行时，遇有上述不可抗力事故的一方，应在不可抗力事故发生后立即将事故情况电传通知对方，并应在15 天内提供事故详情及合同不能履行，或者部分不能履行，或者需要延期履行的理由的有效证明文件。此项证明文件应由事故发生地区的公证机构出具。 按照事故对履行合同的影响程度，由合同各方协商决定是否解除合同，或者部分免除履行合同的责任，或者延期履行合同。</w:t>
      </w:r>
    </w:p>
    <w:p>
      <w:pPr>
        <w:spacing w:line="360" w:lineRule="auto"/>
        <w:rPr>
          <w:rFonts w:ascii="宋体" w:hAnsi="宋体"/>
          <w:b/>
          <w:bCs/>
          <w:color w:val="000000" w:themeColor="text1"/>
          <w:szCs w:val="21"/>
          <w:highlight w:val="none"/>
          <w14:textFill>
            <w14:solidFill>
              <w14:schemeClr w14:val="tx1"/>
            </w14:solidFill>
          </w14:textFill>
        </w:rPr>
      </w:pPr>
      <w:r>
        <w:rPr>
          <w:rFonts w:ascii="宋体" w:hAnsi="宋体"/>
          <w:b/>
          <w:bCs/>
          <w:color w:val="000000" w:themeColor="text1"/>
          <w:szCs w:val="21"/>
          <w:highlight w:val="none"/>
          <w14:textFill>
            <w14:solidFill>
              <w14:schemeClr w14:val="tx1"/>
            </w14:solidFill>
          </w14:textFill>
        </w:rPr>
        <w:t>十</w:t>
      </w:r>
      <w:r>
        <w:rPr>
          <w:rFonts w:hint="eastAsia" w:ascii="宋体" w:hAnsi="宋体"/>
          <w:b/>
          <w:bCs/>
          <w:color w:val="000000" w:themeColor="text1"/>
          <w:szCs w:val="21"/>
          <w:highlight w:val="none"/>
          <w14:textFill>
            <w14:solidFill>
              <w14:schemeClr w14:val="tx1"/>
            </w14:solidFill>
          </w14:textFill>
        </w:rPr>
        <w:t>五</w:t>
      </w:r>
      <w:r>
        <w:rPr>
          <w:rFonts w:ascii="宋体" w:hAnsi="宋体"/>
          <w:b/>
          <w:bCs/>
          <w:color w:val="000000" w:themeColor="text1"/>
          <w:szCs w:val="21"/>
          <w:highlight w:val="none"/>
          <w14:textFill>
            <w14:solidFill>
              <w14:schemeClr w14:val="tx1"/>
            </w14:solidFill>
          </w14:textFill>
        </w:rPr>
        <w:t>、争议解决</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凡因履行本合同而引起的一切争议或与本合同有关的争议，应由当事各方通过友好协商解决。协商不成时，当事各方同意提交甲方所在地的人民法院进行诉讼。</w:t>
      </w:r>
    </w:p>
    <w:p>
      <w:pPr>
        <w:spacing w:line="360" w:lineRule="auto"/>
        <w:rPr>
          <w:rFonts w:ascii="宋体" w:hAnsi="宋体"/>
          <w:b/>
          <w:bCs/>
          <w:color w:val="000000" w:themeColor="text1"/>
          <w:szCs w:val="21"/>
          <w:highlight w:val="none"/>
          <w14:textFill>
            <w14:solidFill>
              <w14:schemeClr w14:val="tx1"/>
            </w14:solidFill>
          </w14:textFill>
        </w:rPr>
      </w:pPr>
      <w:r>
        <w:rPr>
          <w:rFonts w:ascii="宋体" w:hAnsi="宋体"/>
          <w:b/>
          <w:bCs/>
          <w:color w:val="000000" w:themeColor="text1"/>
          <w:szCs w:val="21"/>
          <w:highlight w:val="none"/>
          <w14:textFill>
            <w14:solidFill>
              <w14:schemeClr w14:val="tx1"/>
            </w14:solidFill>
          </w14:textFill>
        </w:rPr>
        <w:t>十</w:t>
      </w:r>
      <w:r>
        <w:rPr>
          <w:rFonts w:hint="eastAsia" w:ascii="宋体" w:hAnsi="宋体"/>
          <w:b/>
          <w:bCs/>
          <w:color w:val="000000" w:themeColor="text1"/>
          <w:szCs w:val="21"/>
          <w:highlight w:val="none"/>
          <w14:textFill>
            <w14:solidFill>
              <w14:schemeClr w14:val="tx1"/>
            </w14:solidFill>
          </w14:textFill>
        </w:rPr>
        <w:t>六</w:t>
      </w:r>
      <w:r>
        <w:rPr>
          <w:rFonts w:ascii="宋体" w:hAnsi="宋体"/>
          <w:b/>
          <w:bCs/>
          <w:color w:val="000000" w:themeColor="text1"/>
          <w:szCs w:val="21"/>
          <w:highlight w:val="none"/>
          <w14:textFill>
            <w14:solidFill>
              <w14:schemeClr w14:val="tx1"/>
            </w14:solidFill>
          </w14:textFill>
        </w:rPr>
        <w:t>、税费</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中国政府根据现行税法所征收的一切税费均由各缴税责任方独立承担。在中国境外发生的与本合同相关的一切税费及不可预见费均由乙方负担。</w:t>
      </w:r>
    </w:p>
    <w:p>
      <w:pPr>
        <w:spacing w:line="360" w:lineRule="auto"/>
        <w:rPr>
          <w:rFonts w:ascii="宋体" w:hAnsi="宋体"/>
          <w:b/>
          <w:bCs/>
          <w:color w:val="000000" w:themeColor="text1"/>
          <w:szCs w:val="21"/>
          <w:highlight w:val="none"/>
          <w14:textFill>
            <w14:solidFill>
              <w14:schemeClr w14:val="tx1"/>
            </w14:solidFill>
          </w14:textFill>
        </w:rPr>
      </w:pPr>
      <w:r>
        <w:rPr>
          <w:rFonts w:ascii="宋体" w:hAnsi="宋体"/>
          <w:b/>
          <w:bCs/>
          <w:color w:val="000000" w:themeColor="text1"/>
          <w:szCs w:val="21"/>
          <w:highlight w:val="none"/>
          <w14:textFill>
            <w14:solidFill>
              <w14:schemeClr w14:val="tx1"/>
            </w14:solidFill>
          </w14:textFill>
        </w:rPr>
        <w:t>十</w:t>
      </w:r>
      <w:r>
        <w:rPr>
          <w:rFonts w:hint="eastAsia" w:ascii="宋体" w:hAnsi="宋体"/>
          <w:b/>
          <w:bCs/>
          <w:color w:val="000000" w:themeColor="text1"/>
          <w:szCs w:val="21"/>
          <w:highlight w:val="none"/>
          <w14:textFill>
            <w14:solidFill>
              <w14:schemeClr w14:val="tx1"/>
            </w14:solidFill>
          </w14:textFill>
        </w:rPr>
        <w:t>七</w:t>
      </w:r>
      <w:r>
        <w:rPr>
          <w:rFonts w:ascii="宋体" w:hAnsi="宋体"/>
          <w:b/>
          <w:bCs/>
          <w:color w:val="000000" w:themeColor="text1"/>
          <w:szCs w:val="21"/>
          <w:highlight w:val="none"/>
          <w14:textFill>
            <w14:solidFill>
              <w14:schemeClr w14:val="tx1"/>
            </w14:solidFill>
          </w14:textFill>
        </w:rPr>
        <w:t>、其它</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本合同所有附件、招标文件、投标文件、中标通知书通知书均为合同的有效组成部 分，与本合同具有同等法律效力。</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在执行本合同的过程中，所有经双方签署确认的文件（包括会议纪要、补充协议、 往来信函）即成为本合同的有效组成部分。</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如一方地址、电话、传真号码有变更，应在变更当日内书面通知对方，否则，应承 担相应责任。</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除甲方事先书面同意外，乙方不得部分或全部转让其应履行的合同项下的义务。</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本合同未尽事宜，合同各方另行商定，必要时</w:t>
      </w:r>
      <w:r>
        <w:rPr>
          <w:rFonts w:hint="eastAsia" w:ascii="宋体" w:hAnsi="宋体"/>
          <w:color w:val="000000" w:themeColor="text1"/>
          <w:szCs w:val="21"/>
          <w:highlight w:val="none"/>
          <w14:textFill>
            <w14:solidFill>
              <w14:schemeClr w14:val="tx1"/>
            </w14:solidFill>
          </w14:textFill>
        </w:rPr>
        <w:t>签订</w:t>
      </w:r>
      <w:r>
        <w:rPr>
          <w:rFonts w:ascii="宋体" w:hAnsi="宋体"/>
          <w:color w:val="000000" w:themeColor="text1"/>
          <w:szCs w:val="21"/>
          <w:highlight w:val="none"/>
          <w14:textFill>
            <w14:solidFill>
              <w14:schemeClr w14:val="tx1"/>
            </w14:solidFill>
          </w14:textFill>
        </w:rPr>
        <w:t>补充合同协议。补充协议经合同各方签</w:t>
      </w:r>
      <w:r>
        <w:rPr>
          <w:rFonts w:hint="eastAsia" w:ascii="宋体" w:hAnsi="宋体"/>
          <w:color w:val="000000" w:themeColor="text1"/>
          <w:szCs w:val="21"/>
          <w:highlight w:val="none"/>
          <w14:textFill>
            <w14:solidFill>
              <w14:schemeClr w14:val="tx1"/>
            </w14:solidFill>
          </w14:textFill>
        </w:rPr>
        <w:t>名</w:t>
      </w:r>
      <w:r>
        <w:rPr>
          <w:rFonts w:ascii="宋体" w:hAnsi="宋体"/>
          <w:color w:val="000000" w:themeColor="text1"/>
          <w:szCs w:val="21"/>
          <w:highlight w:val="none"/>
          <w14:textFill>
            <w14:solidFill>
              <w14:schemeClr w14:val="tx1"/>
            </w14:solidFill>
          </w14:textFill>
        </w:rPr>
        <w:t>盖章后作为本合同补充文件。</w:t>
      </w:r>
    </w:p>
    <w:p>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甲、乙双方法定代表人或授权代表在合同协议书</w:t>
      </w:r>
      <w:r>
        <w:rPr>
          <w:rFonts w:hint="eastAsia" w:ascii="宋体" w:hAnsi="宋体"/>
          <w:color w:val="000000" w:themeColor="text1"/>
          <w:szCs w:val="21"/>
          <w:highlight w:val="none"/>
          <w14:textFill>
            <w14:solidFill>
              <w14:schemeClr w14:val="tx1"/>
            </w14:solidFill>
          </w14:textFill>
        </w:rPr>
        <w:t>签名</w:t>
      </w:r>
      <w:r>
        <w:rPr>
          <w:rFonts w:ascii="宋体" w:hAnsi="宋体"/>
          <w:color w:val="000000" w:themeColor="text1"/>
          <w:szCs w:val="21"/>
          <w:highlight w:val="none"/>
          <w14:textFill>
            <w14:solidFill>
              <w14:schemeClr w14:val="tx1"/>
            </w14:solidFill>
          </w14:textFill>
        </w:rPr>
        <w:t>，并分别加盖各单位的公章。本合同</w:t>
      </w:r>
    </w:p>
    <w:p>
      <w:pPr>
        <w:spacing w:line="360" w:lineRule="auto"/>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壹</w:t>
      </w:r>
      <w:r>
        <w:rPr>
          <w:color w:val="000000" w:themeColor="text1"/>
          <w:szCs w:val="21"/>
          <w:highlight w:val="none"/>
          <w:u w:val="single"/>
          <w14:textFill>
            <w14:solidFill>
              <w14:schemeClr w14:val="tx1"/>
            </w14:solidFill>
          </w14:textFill>
        </w:rPr>
        <w:tab/>
      </w:r>
      <w:r>
        <w:rPr>
          <w:rFonts w:ascii="宋体" w:hAnsi="宋体"/>
          <w:color w:val="000000" w:themeColor="text1"/>
          <w:szCs w:val="21"/>
          <w:highlight w:val="none"/>
          <w14:textFill>
            <w14:solidFill>
              <w14:schemeClr w14:val="tx1"/>
            </w14:solidFill>
          </w14:textFill>
        </w:rPr>
        <w:t>式</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ab/>
      </w:r>
      <w:r>
        <w:rPr>
          <w:rFonts w:ascii="宋体" w:hAnsi="宋体"/>
          <w:color w:val="000000" w:themeColor="text1"/>
          <w:szCs w:val="21"/>
          <w:highlight w:val="none"/>
          <w14:textFill>
            <w14:solidFill>
              <w14:schemeClr w14:val="tx1"/>
            </w14:solidFill>
          </w14:textFill>
        </w:rPr>
        <w:t>份，甲方执</w:t>
      </w:r>
      <w:r>
        <w:rPr>
          <w:color w:val="000000" w:themeColor="text1"/>
          <w:szCs w:val="21"/>
          <w:highlight w:val="none"/>
          <w:u w:val="single"/>
          <w14:textFill>
            <w14:solidFill>
              <w14:schemeClr w14:val="tx1"/>
            </w14:solidFill>
          </w14:textFill>
        </w:rPr>
        <w:tab/>
      </w:r>
      <w:r>
        <w:rPr>
          <w:color w:val="000000" w:themeColor="text1"/>
          <w:szCs w:val="21"/>
          <w:highlight w:val="none"/>
          <w:u w:val="single"/>
          <w14:textFill>
            <w14:solidFill>
              <w14:schemeClr w14:val="tx1"/>
            </w14:solidFill>
          </w14:textFill>
        </w:rPr>
        <w:tab/>
      </w:r>
      <w:r>
        <w:rPr>
          <w:rFonts w:hint="eastAsia"/>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ab/>
      </w:r>
      <w:r>
        <w:rPr>
          <w:rFonts w:ascii="宋体" w:hAnsi="宋体"/>
          <w:color w:val="000000" w:themeColor="text1"/>
          <w:szCs w:val="21"/>
          <w:highlight w:val="none"/>
          <w14:textFill>
            <w14:solidFill>
              <w14:schemeClr w14:val="tx1"/>
            </w14:solidFill>
          </w14:textFill>
        </w:rPr>
        <w:t>份，乙方执</w:t>
      </w:r>
      <w:r>
        <w:rPr>
          <w:rFonts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份。</w:t>
      </w:r>
    </w:p>
    <w:p>
      <w:pPr>
        <w:tabs>
          <w:tab w:val="left" w:pos="2623"/>
          <w:tab w:val="left" w:pos="4303"/>
          <w:tab w:val="left" w:pos="5983"/>
        </w:tabs>
        <w:spacing w:before="24" w:after="120" w:line="360" w:lineRule="auto"/>
        <w:ind w:right="140"/>
        <w:rPr>
          <w:color w:val="000000" w:themeColor="text1"/>
          <w:szCs w:val="21"/>
          <w:highlight w:val="none"/>
          <w14:textFill>
            <w14:solidFill>
              <w14:schemeClr w14:val="tx1"/>
            </w14:solidFill>
          </w14:textFill>
        </w:rPr>
      </w:pPr>
    </w:p>
    <w:p>
      <w:pPr>
        <w:tabs>
          <w:tab w:val="left" w:pos="5779"/>
        </w:tabs>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甲方（盖章）：</w:t>
      </w:r>
      <w:r>
        <w:rPr>
          <w:rFonts w:hint="eastAsia"/>
          <w:color w:val="000000" w:themeColor="text1"/>
          <w:szCs w:val="21"/>
          <w:highlight w:val="none"/>
          <w14:textFill>
            <w14:solidFill>
              <w14:schemeClr w14:val="tx1"/>
            </w14:solidFill>
          </w14:textFill>
        </w:rPr>
        <w:t xml:space="preserve">                          </w:t>
      </w:r>
      <w:r>
        <w:rPr>
          <w:color w:val="000000" w:themeColor="text1"/>
          <w:szCs w:val="21"/>
          <w:highlight w:val="none"/>
          <w14:textFill>
            <w14:solidFill>
              <w14:schemeClr w14:val="tx1"/>
            </w14:solidFill>
          </w14:textFill>
        </w:rPr>
        <w:t>乙方（盖章）：</w:t>
      </w:r>
    </w:p>
    <w:p>
      <w:pPr>
        <w:tabs>
          <w:tab w:val="left" w:pos="5657"/>
        </w:tabs>
        <w:spacing w:before="163"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代表：</w:t>
      </w:r>
      <w:r>
        <w:rPr>
          <w:rFonts w:hint="eastAsia"/>
          <w:color w:val="000000" w:themeColor="text1"/>
          <w:szCs w:val="21"/>
          <w:highlight w:val="none"/>
          <w14:textFill>
            <w14:solidFill>
              <w14:schemeClr w14:val="tx1"/>
            </w14:solidFill>
          </w14:textFill>
        </w:rPr>
        <w:t xml:space="preserve">                                 </w:t>
      </w:r>
      <w:r>
        <w:rPr>
          <w:color w:val="000000" w:themeColor="text1"/>
          <w:szCs w:val="21"/>
          <w:highlight w:val="none"/>
          <w14:textFill>
            <w14:solidFill>
              <w14:schemeClr w14:val="tx1"/>
            </w14:solidFill>
          </w14:textFill>
        </w:rPr>
        <w:t>代表：</w:t>
      </w:r>
    </w:p>
    <w:p>
      <w:pPr>
        <w:spacing w:before="163" w:after="120" w:line="360" w:lineRule="auto"/>
        <w:rPr>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签订</w:t>
      </w:r>
      <w:r>
        <w:rPr>
          <w:color w:val="000000" w:themeColor="text1"/>
          <w:szCs w:val="21"/>
          <w:highlight w:val="none"/>
          <w14:textFill>
            <w14:solidFill>
              <w14:schemeClr w14:val="tx1"/>
            </w14:solidFill>
          </w14:textFill>
        </w:rPr>
        <w:t>地点：</w:t>
      </w:r>
    </w:p>
    <w:p>
      <w:pPr>
        <w:tabs>
          <w:tab w:val="left" w:pos="2338"/>
          <w:tab w:val="left" w:pos="3207"/>
          <w:tab w:val="left" w:pos="3951"/>
          <w:tab w:val="left" w:pos="5815"/>
          <w:tab w:val="left" w:pos="8038"/>
          <w:tab w:val="left" w:pos="8907"/>
        </w:tabs>
        <w:spacing w:before="161" w:after="120" w:line="360" w:lineRule="auto"/>
        <w:ind w:right="116"/>
        <w:rPr>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签订</w:t>
      </w:r>
      <w:r>
        <w:rPr>
          <w:color w:val="000000" w:themeColor="text1"/>
          <w:szCs w:val="21"/>
          <w:highlight w:val="none"/>
          <w14:textFill>
            <w14:solidFill>
              <w14:schemeClr w14:val="tx1"/>
            </w14:solidFill>
          </w14:textFill>
        </w:rPr>
        <w:t>日期：  年  月  日</w:t>
      </w:r>
      <w:r>
        <w:rPr>
          <w:color w:val="000000" w:themeColor="text1"/>
          <w:szCs w:val="21"/>
          <w:highlight w:val="none"/>
          <w14:textFill>
            <w14:solidFill>
              <w14:schemeClr w14:val="tx1"/>
            </w14:solidFill>
          </w14:textFill>
        </w:rPr>
        <w:tab/>
      </w:r>
      <w:r>
        <w:rPr>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签订</w:t>
      </w:r>
      <w:r>
        <w:rPr>
          <w:color w:val="000000" w:themeColor="text1"/>
          <w:szCs w:val="21"/>
          <w:highlight w:val="none"/>
          <w14:textFill>
            <w14:solidFill>
              <w14:schemeClr w14:val="tx1"/>
            </w14:solidFill>
          </w14:textFill>
        </w:rPr>
        <w:t>日期：  年  月   日</w:t>
      </w:r>
    </w:p>
    <w:p>
      <w:pPr>
        <w:spacing w:after="120" w:line="360" w:lineRule="auto"/>
        <w:ind w:right="2516" w:firstLine="3990" w:firstLineChars="19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开户名称： </w:t>
      </w:r>
    </w:p>
    <w:p>
      <w:pPr>
        <w:spacing w:after="120" w:line="360" w:lineRule="auto"/>
        <w:ind w:right="2516" w:firstLine="3990" w:firstLineChars="19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银行帐号： </w:t>
      </w:r>
    </w:p>
    <w:p>
      <w:pPr>
        <w:spacing w:line="360" w:lineRule="auto"/>
        <w:ind w:firstLine="3990" w:firstLineChars="19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开 户 行：</w:t>
      </w:r>
    </w:p>
    <w:p>
      <w:pPr>
        <w:rPr>
          <w:color w:val="000000" w:themeColor="text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pPr>
        <w:pStyle w:val="3"/>
        <w:numPr>
          <w:ilvl w:val="0"/>
          <w:numId w:val="0"/>
        </w:numPr>
        <w:spacing w:beforeLines="0"/>
        <w:rPr>
          <w:color w:val="000000" w:themeColor="text1"/>
          <w:highlight w:val="none"/>
          <w14:textFill>
            <w14:solidFill>
              <w14:schemeClr w14:val="tx1"/>
            </w14:solidFill>
          </w14:textFill>
        </w:rPr>
      </w:pPr>
      <w:bookmarkStart w:id="1663" w:name="_Toc330459995"/>
      <w:bookmarkStart w:id="1664" w:name="_Toc340677080"/>
      <w:bookmarkStart w:id="1665" w:name="_Toc331684048"/>
      <w:bookmarkStart w:id="1666" w:name="_Toc350756460"/>
      <w:bookmarkStart w:id="1667" w:name="_Toc333238643"/>
      <w:bookmarkStart w:id="1668" w:name="_Toc345513911"/>
      <w:bookmarkStart w:id="1669" w:name="_Toc339020105"/>
      <w:bookmarkStart w:id="1670" w:name="_Toc336681590"/>
      <w:bookmarkStart w:id="1671" w:name="_Toc365967082"/>
      <w:bookmarkStart w:id="1672" w:name="_Toc340507452"/>
      <w:bookmarkStart w:id="1673" w:name="_Toc500861025"/>
      <w:bookmarkStart w:id="1674" w:name="_Toc342060384"/>
      <w:bookmarkStart w:id="1675" w:name="_Toc349143599"/>
      <w:bookmarkStart w:id="1676" w:name="_Toc366072539"/>
      <w:bookmarkStart w:id="1677" w:name="_Toc337632368"/>
      <w:bookmarkStart w:id="1678" w:name="_Toc333935356"/>
      <w:bookmarkStart w:id="1679" w:name="_Toc333237798"/>
      <w:bookmarkStart w:id="1680" w:name="_Toc342296770"/>
      <w:bookmarkStart w:id="1681" w:name="_Toc349127636"/>
      <w:bookmarkStart w:id="1682" w:name="_Toc333237687"/>
      <w:bookmarkStart w:id="1683" w:name="_Toc339020025"/>
      <w:bookmarkStart w:id="1684" w:name="_Toc491658678"/>
      <w:bookmarkStart w:id="1685" w:name="_Toc339019899"/>
      <w:bookmarkStart w:id="1686" w:name="_Toc341348348"/>
      <w:bookmarkStart w:id="1687" w:name="_Toc336681945"/>
      <w:bookmarkStart w:id="1688" w:name="_Toc331512908"/>
      <w:bookmarkStart w:id="1689" w:name="_Toc340672879"/>
      <w:bookmarkStart w:id="1690" w:name="_Toc332206718"/>
      <w:bookmarkStart w:id="1691" w:name="_Toc339020243"/>
      <w:bookmarkStart w:id="1692" w:name="_Toc339362310"/>
      <w:bookmarkStart w:id="1693" w:name="_Toc332270356"/>
      <w:bookmarkStart w:id="1694" w:name="_Toc333935697"/>
      <w:bookmarkStart w:id="1695" w:name="_Toc350438759"/>
      <w:bookmarkStart w:id="1696" w:name="_Toc339441097"/>
      <w:bookmarkStart w:id="1697" w:name="_Toc24433"/>
      <w:bookmarkStart w:id="1698" w:name="_Toc3363"/>
      <w:bookmarkStart w:id="1699" w:name="_Toc365985188"/>
      <w:r>
        <w:rPr>
          <w:rFonts w:hint="eastAsia"/>
          <w:color w:val="000000" w:themeColor="text1"/>
          <w:highlight w:val="none"/>
          <w14:textFill>
            <w14:solidFill>
              <w14:schemeClr w14:val="tx1"/>
            </w14:solidFill>
          </w14:textFill>
        </w:rPr>
        <w:t>第五部分</w:t>
      </w:r>
      <w:bookmarkStart w:id="1700" w:name="_Hlt97188172"/>
      <w:bookmarkEnd w:id="1700"/>
      <w:r>
        <w:rPr>
          <w:rFonts w:hint="eastAsia"/>
          <w:color w:val="000000" w:themeColor="text1"/>
          <w:highlight w:val="none"/>
          <w14:textFill>
            <w14:solidFill>
              <w14:schemeClr w14:val="tx1"/>
            </w14:solidFill>
          </w14:textFill>
        </w:rPr>
        <w:t>投标文件格式</w:t>
      </w:r>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Start w:id="1701" w:name="_Hlt21938933"/>
      <w:bookmarkEnd w:id="1701"/>
    </w:p>
    <w:p>
      <w:pPr>
        <w:pStyle w:val="4"/>
        <w:numPr>
          <w:ilvl w:val="0"/>
          <w:numId w:val="0"/>
        </w:numPr>
        <w:rPr>
          <w:color w:val="000000" w:themeColor="text1"/>
          <w:sz w:val="24"/>
          <w:highlight w:val="none"/>
          <w14:textFill>
            <w14:solidFill>
              <w14:schemeClr w14:val="tx1"/>
            </w14:solidFill>
          </w14:textFill>
        </w:rPr>
      </w:pPr>
      <w:bookmarkStart w:id="1702" w:name="_Toc22383"/>
      <w:bookmarkStart w:id="1703" w:name="_Toc18699"/>
      <w:bookmarkStart w:id="1704" w:name="_Toc3840"/>
      <w:r>
        <w:rPr>
          <w:rFonts w:hint="eastAsia"/>
          <w:color w:val="000000" w:themeColor="text1"/>
          <w:sz w:val="24"/>
          <w:highlight w:val="none"/>
          <w14:textFill>
            <w14:solidFill>
              <w14:schemeClr w14:val="tx1"/>
            </w14:solidFill>
          </w14:textFill>
        </w:rPr>
        <w:t>资格审查封面格式</w:t>
      </w:r>
      <w:bookmarkEnd w:id="1702"/>
      <w:bookmarkEnd w:id="1703"/>
      <w:bookmarkEnd w:id="1704"/>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bookmarkStart w:id="1705" w:name="_Toc8145"/>
      <w:bookmarkStart w:id="1706" w:name="_Toc4905"/>
      <w:bookmarkStart w:id="1707" w:name="_Toc31809"/>
      <w:r>
        <w:rPr>
          <w:rFonts w:hint="eastAsia"/>
          <w:color w:val="000000" w:themeColor="text1"/>
          <w:sz w:val="24"/>
          <w:highlight w:val="none"/>
          <w14:textFill>
            <w14:solidFill>
              <w14:schemeClr w14:val="tx1"/>
            </w14:solidFill>
          </w14:textFill>
        </w:rPr>
        <w:t>自查表</w:t>
      </w:r>
      <w:bookmarkEnd w:id="1705"/>
      <w:bookmarkEnd w:id="1706"/>
      <w:bookmarkEnd w:id="1707"/>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08" w:name="_Toc15898"/>
      <w:r>
        <w:rPr>
          <w:rFonts w:hint="eastAsia" w:ascii="宋体"/>
          <w:b/>
          <w:bCs w:val="0"/>
          <w:color w:val="000000" w:themeColor="text1"/>
          <w:szCs w:val="21"/>
          <w:highlight w:val="none"/>
          <w14:textFill>
            <w14:solidFill>
              <w14:schemeClr w14:val="tx1"/>
            </w14:solidFill>
          </w14:textFill>
        </w:rPr>
        <w:t xml:space="preserve"> </w:t>
      </w:r>
      <w:bookmarkStart w:id="1709" w:name="_Toc32333"/>
      <w:bookmarkStart w:id="1710" w:name="_Toc16932"/>
      <w:r>
        <w:rPr>
          <w:rFonts w:hint="eastAsia" w:ascii="宋体"/>
          <w:b/>
          <w:bCs w:val="0"/>
          <w:color w:val="000000" w:themeColor="text1"/>
          <w:szCs w:val="21"/>
          <w:highlight w:val="none"/>
          <w14:textFill>
            <w14:solidFill>
              <w14:schemeClr w14:val="tx1"/>
            </w14:solidFill>
          </w14:textFill>
        </w:rPr>
        <w:t>资格性自查表</w:t>
      </w:r>
      <w:bookmarkEnd w:id="1708"/>
      <w:bookmarkEnd w:id="1709"/>
      <w:bookmarkEnd w:id="1710"/>
    </w:p>
    <w:p>
      <w:pPr>
        <w:jc w:val="center"/>
        <w:rPr>
          <w:rFonts w:ascii="宋体" w:hAnsi="宋体"/>
          <w:b/>
          <w:bCs/>
          <w:color w:val="000000" w:themeColor="text1"/>
          <w:szCs w:val="21"/>
          <w:highlight w:val="none"/>
          <w14:textFill>
            <w14:solidFill>
              <w14:schemeClr w14:val="tx1"/>
            </w14:solidFill>
          </w14:textFill>
        </w:rPr>
      </w:pPr>
    </w:p>
    <w:tbl>
      <w:tblPr>
        <w:tblStyle w:val="48"/>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900"/>
        <w:gridCol w:w="2880"/>
        <w:gridCol w:w="1857"/>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7"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88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85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3" w:hRule="atLeast"/>
          <w:jc w:val="center"/>
        </w:trPr>
        <w:tc>
          <w:tcPr>
            <w:tcW w:w="1337" w:type="dxa"/>
            <w:vMerge w:val="restart"/>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900" w:type="dxa"/>
            <w:vMerge w:val="restart"/>
            <w:vAlign w:val="center"/>
          </w:tcPr>
          <w:p>
            <w:pPr>
              <w:tabs>
                <w:tab w:val="left" w:pos="146"/>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投标人资格要求</w:t>
            </w:r>
          </w:p>
        </w:tc>
        <w:tc>
          <w:tcPr>
            <w:tcW w:w="288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857"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jc w:val="center"/>
        </w:trPr>
        <w:tc>
          <w:tcPr>
            <w:tcW w:w="1337"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900"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2880" w:type="dxa"/>
            <w:vAlign w:val="center"/>
          </w:tcPr>
          <w:p>
            <w:pPr>
              <w:widowControl/>
              <w:tabs>
                <w:tab w:val="left" w:pos="735"/>
              </w:tabs>
              <w:adjustRightInd w:val="0"/>
              <w:snapToGrid w:val="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广东省内投标人应具有壹级《广东省安全技术防范系统设计、施工、维修资格证》，广东省外投标人应具有壹级《广东省安全技术防范系统设计、施工、维修资格备案证》或备案证明。（提供资质证书复印件或备案证或备案证明资料复印件）；</w:t>
            </w:r>
          </w:p>
        </w:tc>
        <w:tc>
          <w:tcPr>
            <w:tcW w:w="1857"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1337"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900" w:type="dxa"/>
            <w:vAlign w:val="center"/>
          </w:tcPr>
          <w:p>
            <w:pP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2880" w:type="dxa"/>
            <w:vAlign w:val="center"/>
          </w:tcPr>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857"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p>
      <w:pPr>
        <w:pStyle w:val="4"/>
        <w:numPr>
          <w:ilvl w:val="0"/>
          <w:numId w:val="0"/>
        </w:numPr>
        <w:rPr>
          <w:color w:val="000000" w:themeColor="text1"/>
          <w:highlight w:val="none"/>
          <w14:textFill>
            <w14:solidFill>
              <w14:schemeClr w14:val="tx1"/>
            </w14:solidFill>
          </w14:textFill>
        </w:rPr>
      </w:pPr>
      <w:bookmarkStart w:id="1711" w:name="_Toc14532"/>
      <w:bookmarkStart w:id="1712" w:name="_Toc8679"/>
      <w:bookmarkStart w:id="1713" w:name="_Toc21470"/>
      <w:r>
        <w:rPr>
          <w:rFonts w:hint="eastAsia"/>
          <w:color w:val="000000" w:themeColor="text1"/>
          <w:highlight w:val="none"/>
          <w14:textFill>
            <w14:solidFill>
              <w14:schemeClr w14:val="tx1"/>
            </w14:solidFill>
          </w14:textFill>
        </w:rPr>
        <w:t>（一）资格审查文件要求提交的有效证明文件</w:t>
      </w:r>
      <w:bookmarkEnd w:id="1711"/>
      <w:bookmarkEnd w:id="1712"/>
      <w:bookmarkEnd w:id="1713"/>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2"/>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4"/>
        <w:numPr>
          <w:ilvl w:val="0"/>
          <w:numId w:val="0"/>
        </w:numPr>
        <w:rPr>
          <w:rFonts w:hAnsi="黑体"/>
          <w:color w:val="000000" w:themeColor="text1"/>
          <w:szCs w:val="21"/>
          <w:highlight w:val="none"/>
          <w14:textFill>
            <w14:solidFill>
              <w14:schemeClr w14:val="tx1"/>
            </w14:solidFill>
          </w14:textFill>
        </w:rPr>
      </w:pPr>
      <w:bookmarkStart w:id="1714" w:name="_Toc26194"/>
      <w:bookmarkStart w:id="1715" w:name="_Toc2079"/>
      <w:bookmarkStart w:id="1716" w:name="_Toc26718"/>
      <w:r>
        <w:rPr>
          <w:rFonts w:hint="eastAsia" w:hAnsi="黑体"/>
          <w:color w:val="000000" w:themeColor="text1"/>
          <w:szCs w:val="21"/>
          <w:highlight w:val="none"/>
          <w14:textFill>
            <w14:solidFill>
              <w14:schemeClr w14:val="tx1"/>
            </w14:solidFill>
          </w14:textFill>
        </w:rPr>
        <w:t>（二）无重大违法记录声明函</w:t>
      </w:r>
      <w:bookmarkEnd w:id="1714"/>
      <w:bookmarkEnd w:id="1715"/>
      <w:bookmarkEnd w:id="1716"/>
    </w:p>
    <w:p>
      <w:pPr>
        <w:pStyle w:val="2"/>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numPr>
          <w:ilvl w:val="7"/>
          <w:numId w:val="6"/>
        </w:numPr>
        <w:tabs>
          <w:tab w:val="clear" w:pos="720"/>
        </w:tabs>
        <w:ind w:left="720"/>
        <w:rPr>
          <w:color w:val="000000" w:themeColor="text1"/>
          <w:highlight w:val="none"/>
          <w14:textFill>
            <w14:solidFill>
              <w14:schemeClr w14:val="tx1"/>
            </w14:solidFill>
          </w14:textFill>
        </w:rPr>
      </w:pPr>
      <w:bookmarkStart w:id="1717" w:name="_Toc5256"/>
      <w:bookmarkStart w:id="1718" w:name="_Toc1167"/>
      <w:bookmarkStart w:id="1719" w:name="_Toc30673"/>
      <w:r>
        <w:rPr>
          <w:rFonts w:hint="eastAsia"/>
          <w:color w:val="000000" w:themeColor="text1"/>
          <w:highlight w:val="none"/>
          <w14:textFill>
            <w14:solidFill>
              <w14:schemeClr w14:val="tx1"/>
            </w14:solidFill>
          </w14:textFill>
        </w:rPr>
        <w:t>投标文件商务及技术部分</w:t>
      </w:r>
      <w:bookmarkEnd w:id="1717"/>
      <w:bookmarkEnd w:id="1718"/>
      <w:bookmarkEnd w:id="1719"/>
    </w:p>
    <w:p>
      <w:pPr>
        <w:pStyle w:val="4"/>
        <w:numPr>
          <w:ilvl w:val="0"/>
          <w:numId w:val="0"/>
        </w:numPr>
        <w:rPr>
          <w:color w:val="000000" w:themeColor="text1"/>
          <w:sz w:val="24"/>
          <w:highlight w:val="none"/>
          <w14:textFill>
            <w14:solidFill>
              <w14:schemeClr w14:val="tx1"/>
            </w14:solidFill>
          </w14:textFill>
        </w:rPr>
      </w:pPr>
      <w:bookmarkStart w:id="1720" w:name="_Toc16045"/>
      <w:bookmarkStart w:id="1721" w:name="_Toc16727"/>
      <w:r>
        <w:rPr>
          <w:rFonts w:hint="eastAsia"/>
          <w:color w:val="000000" w:themeColor="text1"/>
          <w:sz w:val="24"/>
          <w:highlight w:val="none"/>
          <w14:textFill>
            <w14:solidFill>
              <w14:schemeClr w14:val="tx1"/>
            </w14:solidFill>
          </w14:textFill>
        </w:rPr>
        <w:t>商务及技术封面格式</w:t>
      </w:r>
      <w:bookmarkEnd w:id="1720"/>
      <w:bookmarkEnd w:id="1721"/>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、投标内容应当编有目录、页码，按页码排序并装订成册。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ind w:firstLine="0"/>
        <w:jc w:val="both"/>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22" w:name="_Toc30005"/>
      <w:bookmarkStart w:id="1723" w:name="_Toc23524"/>
      <w:r>
        <w:rPr>
          <w:rFonts w:hint="eastAsia" w:ascii="宋体"/>
          <w:b/>
          <w:bCs w:val="0"/>
          <w:color w:val="000000" w:themeColor="text1"/>
          <w:szCs w:val="21"/>
          <w:highlight w:val="none"/>
          <w14:textFill>
            <w14:solidFill>
              <w14:schemeClr w14:val="tx1"/>
            </w14:solidFill>
          </w14:textFill>
        </w:rPr>
        <w:t>符合性自查表</w:t>
      </w:r>
      <w:bookmarkEnd w:id="1722"/>
      <w:bookmarkEnd w:id="1723"/>
    </w:p>
    <w:p>
      <w:pPr>
        <w:jc w:val="center"/>
        <w:rPr>
          <w:rFonts w:ascii="宋体" w:hAnsi="宋体"/>
          <w:b/>
          <w:bCs/>
          <w:color w:val="000000" w:themeColor="text1"/>
          <w:szCs w:val="21"/>
          <w:highlight w:val="none"/>
          <w14:textFill>
            <w14:solidFill>
              <w14:schemeClr w14:val="tx1"/>
            </w14:solidFill>
          </w14:textFill>
        </w:rPr>
      </w:pPr>
    </w:p>
    <w:tbl>
      <w:tblPr>
        <w:tblStyle w:val="48"/>
        <w:tblW w:w="9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86"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w:t>
            </w:r>
            <w:r>
              <w:rPr>
                <w:rFonts w:hint="eastAsia" w:ascii="宋体" w:hAnsi="宋体"/>
                <w:color w:val="000000" w:themeColor="text1"/>
                <w:szCs w:val="21"/>
                <w:highlight w:val="none"/>
                <w:lang w:val="en-US" w:eastAsia="zh-CN"/>
                <w14:textFill>
                  <w14:solidFill>
                    <w14:schemeClr w14:val="tx1"/>
                  </w14:solidFill>
                </w14:textFill>
              </w:rPr>
              <w:t>带“</w:t>
            </w:r>
            <w:r>
              <w:rPr>
                <w:rFonts w:ascii="宋体" w:hAnsi="宋体"/>
                <w:b/>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”号</w:t>
            </w:r>
            <w:r>
              <w:rPr>
                <w:rFonts w:hint="eastAsia" w:ascii="宋体" w:hAnsi="宋体"/>
                <w:color w:val="000000" w:themeColor="text1"/>
                <w:szCs w:val="21"/>
                <w:highlight w:val="none"/>
                <w14:textFill>
                  <w14:solidFill>
                    <w14:schemeClr w14:val="tx1"/>
                  </w14:solidFill>
                </w14:textFill>
              </w:rPr>
              <w:t>要求</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86"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1374" w:type="dxa"/>
            <w:vMerge w:val="continue"/>
            <w:vAlign w:val="center"/>
          </w:tcPr>
          <w:p>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完工期须满足要求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86"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86"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986"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8"/>
              <w:rPr>
                <w:rFonts w:ascii="宋体" w:hAnsi="宋体"/>
                <w:bCs/>
                <w:color w:val="000000" w:themeColor="text1"/>
                <w:szCs w:val="21"/>
                <w:highlight w:val="none"/>
                <w14:textFill>
                  <w14:solidFill>
                    <w14:schemeClr w14:val="tx1"/>
                  </w14:solidFill>
                </w14:textFill>
              </w:rPr>
            </w:pPr>
          </w:p>
        </w:tc>
        <w:tc>
          <w:tcPr>
            <w:tcW w:w="1986"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1986"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rPr>
          <w:rFonts w:ascii="宋体"/>
          <w:b/>
          <w:color w:val="000000" w:themeColor="text1"/>
          <w:szCs w:val="21"/>
          <w:highlight w:val="none"/>
          <w14:textFill>
            <w14:solidFill>
              <w14:schemeClr w14:val="tx1"/>
            </w14:solidFill>
          </w14:textFill>
        </w:rPr>
      </w:pPr>
      <w:r>
        <w:rPr>
          <w:rFonts w:ascii="宋体"/>
          <w:b/>
          <w:color w:val="000000" w:themeColor="text1"/>
          <w:szCs w:val="21"/>
          <w:highlight w:val="none"/>
          <w14:textFill>
            <w14:solidFill>
              <w14:schemeClr w14:val="tx1"/>
            </w14:solidFill>
          </w14:textFill>
        </w:rPr>
        <w:br w:type="page"/>
      </w:r>
    </w:p>
    <w:p>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bookmarkStart w:id="1724" w:name="_Toc26704"/>
      <w:r>
        <w:rPr>
          <w:rFonts w:hint="eastAsia" w:ascii="宋体"/>
          <w:b/>
          <w:color w:val="000000" w:themeColor="text1"/>
          <w:szCs w:val="21"/>
          <w:highlight w:val="none"/>
          <w14:textFill>
            <w14:solidFill>
              <w14:schemeClr w14:val="tx1"/>
            </w14:solidFill>
          </w14:textFill>
        </w:rPr>
        <w:t xml:space="preserve"> </w:t>
      </w:r>
      <w:bookmarkStart w:id="1725" w:name="_Toc9234"/>
      <w:bookmarkStart w:id="1726" w:name="_Toc12328"/>
      <w:r>
        <w:rPr>
          <w:rFonts w:hint="eastAsia" w:ascii="宋体"/>
          <w:b/>
          <w:color w:val="000000" w:themeColor="text1"/>
          <w:szCs w:val="21"/>
          <w:highlight w:val="none"/>
          <w14:textFill>
            <w14:solidFill>
              <w14:schemeClr w14:val="tx1"/>
            </w14:solidFill>
          </w14:textFill>
        </w:rPr>
        <w:t>评审项目投标资料表</w:t>
      </w:r>
      <w:bookmarkEnd w:id="1724"/>
      <w:bookmarkEnd w:id="1725"/>
      <w:bookmarkEnd w:id="1726"/>
    </w:p>
    <w:p>
      <w:pPr>
        <w:jc w:val="center"/>
        <w:rPr>
          <w:rFonts w:ascii="宋体" w:hAnsi="宋体" w:eastAsia="黑体"/>
          <w:b/>
          <w:color w:val="000000" w:themeColor="text1"/>
          <w:kern w:val="44"/>
          <w:szCs w:val="21"/>
          <w:highlight w:val="none"/>
          <w14:textFill>
            <w14:solidFill>
              <w14:schemeClr w14:val="tx1"/>
            </w14:solidFill>
          </w14:textFill>
        </w:rPr>
      </w:pPr>
    </w:p>
    <w:tbl>
      <w:tblPr>
        <w:tblStyle w:val="48"/>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2"/>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1385"/>
    <w:bookmarkEnd w:id="1386"/>
    <w:bookmarkEnd w:id="1387"/>
    <w:bookmarkEnd w:id="1388"/>
    <w:bookmarkEnd w:id="1389"/>
    <w:p>
      <w:pPr>
        <w:tabs>
          <w:tab w:val="center" w:pos="4483"/>
        </w:tabs>
        <w:rPr>
          <w:rFonts w:ascii="宋体" w:hAnsi="宋体"/>
          <w:bCs/>
          <w:color w:val="000000" w:themeColor="text1"/>
          <w:szCs w:val="21"/>
          <w:highlight w:val="none"/>
          <w14:textFill>
            <w14:solidFill>
              <w14:schemeClr w14:val="tx1"/>
            </w14:solidFill>
          </w14:textFill>
        </w:rPr>
      </w:pPr>
      <w:bookmarkStart w:id="1727" w:name="_Toc480010736"/>
      <w:bookmarkStart w:id="1728" w:name="_Toc480020285"/>
      <w:bookmarkStart w:id="1729" w:name="_Toc500861026"/>
      <w:bookmarkStart w:id="1730" w:name="_Toc467987851"/>
      <w:bookmarkStart w:id="1731" w:name="_Toc468606057"/>
      <w:bookmarkStart w:id="1732" w:name="_Toc480021081"/>
      <w:bookmarkStart w:id="1733" w:name="_Toc454701405"/>
      <w:bookmarkStart w:id="1734" w:name="_Toc468157564"/>
      <w:bookmarkStart w:id="1735" w:name="_Toc6727971"/>
      <w:bookmarkStart w:id="1736" w:name="_Toc479991610"/>
      <w:bookmarkStart w:id="1737" w:name="_Toc467236768"/>
      <w:bookmarkStart w:id="1738" w:name="_Toc491658679"/>
      <w:bookmarkStart w:id="1739" w:name="_Toc458262638"/>
      <w:bookmarkStart w:id="1740" w:name="_Toc6397150"/>
    </w:p>
    <w:p>
      <w:pPr>
        <w:pStyle w:val="4"/>
        <w:numPr>
          <w:ilvl w:val="0"/>
          <w:numId w:val="0"/>
        </w:numPr>
        <w:rPr>
          <w:color w:val="000000" w:themeColor="text1"/>
          <w:highlight w:val="none"/>
          <w14:textFill>
            <w14:solidFill>
              <w14:schemeClr w14:val="tx1"/>
            </w14:solidFill>
          </w14:textFill>
        </w:rPr>
      </w:pPr>
      <w:bookmarkStart w:id="1741" w:name="_Toc13455"/>
      <w:bookmarkStart w:id="1742" w:name="_Toc31772"/>
      <w:bookmarkStart w:id="1743" w:name="_Toc19571"/>
      <w:r>
        <w:rPr>
          <w:rFonts w:hint="eastAsia"/>
          <w:color w:val="000000" w:themeColor="text1"/>
          <w:highlight w:val="none"/>
          <w14:textFill>
            <w14:solidFill>
              <w14:schemeClr w14:val="tx1"/>
            </w14:solidFill>
          </w14:textFill>
        </w:rPr>
        <w:t>（一）法定代表人（负责人）证明书</w:t>
      </w:r>
      <w:bookmarkEnd w:id="1741"/>
      <w:bookmarkEnd w:id="1742"/>
      <w:bookmarkEnd w:id="1743"/>
    </w:p>
    <w:p>
      <w:pPr>
        <w:pStyle w:val="2"/>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2"/>
        <w:rPr>
          <w:rFonts w:hAnsi="宋体"/>
          <w:color w:val="000000" w:themeColor="text1"/>
          <w:sz w:val="21"/>
          <w:highlight w:val="none"/>
          <w14:textFill>
            <w14:solidFill>
              <w14:schemeClr w14:val="tx1"/>
            </w14:solidFill>
          </w14:textFill>
        </w:rPr>
      </w:pPr>
    </w:p>
    <w:p>
      <w:pPr>
        <w:pStyle w:val="2"/>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0" t="0" r="12065" b="10795"/>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4"/>
        <w:numPr>
          <w:ilvl w:val="0"/>
          <w:numId w:val="0"/>
        </w:numPr>
        <w:rPr>
          <w:color w:val="000000" w:themeColor="text1"/>
          <w:highlight w:val="none"/>
          <w14:textFill>
            <w14:solidFill>
              <w14:schemeClr w14:val="tx1"/>
            </w14:solidFill>
          </w14:textFill>
        </w:rPr>
      </w:pPr>
      <w:bookmarkStart w:id="1744" w:name="_Toc6277"/>
      <w:bookmarkStart w:id="1745" w:name="_Toc27194"/>
      <w:bookmarkStart w:id="1746" w:name="_Toc14145"/>
      <w:r>
        <w:rPr>
          <w:rFonts w:hint="eastAsia"/>
          <w:color w:val="000000" w:themeColor="text1"/>
          <w:highlight w:val="none"/>
          <w14:textFill>
            <w14:solidFill>
              <w14:schemeClr w14:val="tx1"/>
            </w14:solidFill>
          </w14:textFill>
        </w:rPr>
        <w:t>（二）法定代表人（负责人）授权书</w:t>
      </w:r>
      <w:bookmarkEnd w:id="1744"/>
      <w:bookmarkEnd w:id="1745"/>
      <w:bookmarkEnd w:id="1746"/>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0" t="0" r="21590" b="23495"/>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footerReference r:id="rId14" w:type="default"/>
          <w:pgSz w:w="11906" w:h="16838"/>
          <w:pgMar w:top="1418" w:right="1474" w:bottom="1418" w:left="1474" w:header="851" w:footer="851" w:gutter="0"/>
          <w:cols w:space="720" w:num="1"/>
          <w:titlePg/>
          <w:docGrid w:linePitch="312" w:charSpace="0"/>
        </w:sectPr>
      </w:pPr>
    </w:p>
    <w:p>
      <w:pPr>
        <w:pStyle w:val="4"/>
        <w:numPr>
          <w:ilvl w:val="0"/>
          <w:numId w:val="0"/>
        </w:numPr>
        <w:rPr>
          <w:color w:val="000000" w:themeColor="text1"/>
          <w:highlight w:val="none"/>
          <w14:textFill>
            <w14:solidFill>
              <w14:schemeClr w14:val="tx1"/>
            </w14:solidFill>
          </w14:textFill>
        </w:rPr>
      </w:pPr>
      <w:bookmarkStart w:id="1747" w:name="_Toc333238655"/>
      <w:bookmarkStart w:id="1748" w:name="_Toc336681956"/>
      <w:bookmarkStart w:id="1749" w:name="_Toc332206730"/>
      <w:bookmarkStart w:id="1750" w:name="_Toc345312618"/>
      <w:bookmarkStart w:id="1751" w:name="_Toc332270368"/>
      <w:bookmarkStart w:id="1752" w:name="_Toc339019910"/>
      <w:bookmarkStart w:id="1753" w:name="_Toc340507463"/>
      <w:bookmarkStart w:id="1754" w:name="_Toc342060396"/>
      <w:bookmarkStart w:id="1755" w:name="_Toc333935367"/>
      <w:bookmarkStart w:id="1756" w:name="_Toc343612941"/>
      <w:bookmarkStart w:id="1757" w:name="_Toc341348361"/>
      <w:bookmarkStart w:id="1758" w:name="_Toc365967093"/>
      <w:bookmarkStart w:id="1759" w:name="_Toc333237699"/>
      <w:bookmarkStart w:id="1760" w:name="_Toc343247121"/>
      <w:bookmarkStart w:id="1761" w:name="_Toc339020116"/>
      <w:bookmarkStart w:id="1762" w:name="_Toc350756471"/>
      <w:bookmarkStart w:id="1763" w:name="_Toc330460007"/>
      <w:bookmarkStart w:id="1764" w:name="_Toc331684063"/>
      <w:bookmarkStart w:id="1765" w:name="_Toc342296782"/>
      <w:bookmarkStart w:id="1766" w:name="_Toc339020254"/>
      <w:bookmarkStart w:id="1767" w:name="_Toc333935708"/>
      <w:bookmarkStart w:id="1768" w:name="_Toc22257"/>
      <w:bookmarkStart w:id="1769" w:name="_Toc337632379"/>
      <w:bookmarkStart w:id="1770" w:name="_Toc342312464"/>
      <w:bookmarkStart w:id="1771" w:name="_Toc366072550"/>
      <w:bookmarkStart w:id="1772" w:name="_Toc342398151"/>
      <w:bookmarkStart w:id="1773" w:name="_Toc339362321"/>
      <w:bookmarkStart w:id="1774" w:name="_Toc339441108"/>
      <w:bookmarkStart w:id="1775" w:name="_Toc365985199"/>
      <w:bookmarkStart w:id="1776" w:name="_Toc336681601"/>
      <w:bookmarkStart w:id="1777" w:name="_Toc7784"/>
      <w:bookmarkStart w:id="1778" w:name="_Toc340677091"/>
      <w:bookmarkStart w:id="1779" w:name="_Toc331512922"/>
      <w:bookmarkStart w:id="1780" w:name="_Toc343248439"/>
      <w:bookmarkStart w:id="1781" w:name="_Toc350438770"/>
      <w:bookmarkStart w:id="1782" w:name="_Toc340672890"/>
      <w:bookmarkStart w:id="1783" w:name="_Toc339020036"/>
      <w:bookmarkStart w:id="1784" w:name="_Toc333237810"/>
      <w:r>
        <w:rPr>
          <w:rFonts w:hint="eastAsia"/>
          <w:color w:val="000000" w:themeColor="text1"/>
          <w:highlight w:val="none"/>
          <w14:textFill>
            <w14:solidFill>
              <w14:schemeClr w14:val="tx1"/>
            </w14:solidFill>
          </w14:textFill>
        </w:rPr>
        <w:t>附件一：投标</w:t>
      </w:r>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r>
        <w:rPr>
          <w:rFonts w:hint="eastAsia"/>
          <w:color w:val="000000" w:themeColor="text1"/>
          <w:highlight w:val="none"/>
          <w14:textFill>
            <w14:solidFill>
              <w14:schemeClr w14:val="tx1"/>
            </w14:solidFill>
          </w14:textFill>
        </w:rPr>
        <w:t>函</w:t>
      </w:r>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w:t>
      </w:r>
      <w:r>
        <w:rPr>
          <w:rFonts w:hint="eastAsia" w:ascii="宋体" w:hAnsi="宋体"/>
          <w:b/>
          <w:bCs/>
          <w:color w:val="000000" w:themeColor="text1"/>
          <w:highlight w:val="none"/>
          <w:u w:val="single"/>
          <w14:textFill>
            <w14:solidFill>
              <w14:schemeClr w14:val="tx1"/>
            </w14:solidFill>
          </w14:textFill>
        </w:rPr>
        <w:t>招标人名称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，由投标人填写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2"/>
        </w:numPr>
        <w:tabs>
          <w:tab w:val="left" w:pos="640"/>
        </w:tabs>
        <w:adjustRightInd w:val="0"/>
        <w:snapToGrid w:val="0"/>
        <w:spacing w:line="360" w:lineRule="auto"/>
        <w:ind w:left="428" w:leftChars="200" w:hanging="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pPr>
        <w:pStyle w:val="242"/>
        <w:numPr>
          <w:ilvl w:val="0"/>
          <w:numId w:val="0"/>
        </w:numPr>
        <w:tabs>
          <w:tab w:val="left" w:pos="640"/>
        </w:tabs>
        <w:spacing w:line="360" w:lineRule="auto"/>
        <w:ind w:left="428" w:leftChars="200" w:hanging="8"/>
        <w:jc w:val="both"/>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2、为采购项目提供整体设计、规范编制或者项目管理、监理、检测等服务的供应商，不得再参加该采购项目的其他采购活动。</w:t>
      </w:r>
    </w:p>
    <w:p>
      <w:pPr>
        <w:pStyle w:val="242"/>
        <w:numPr>
          <w:ilvl w:val="0"/>
          <w:numId w:val="0"/>
        </w:numPr>
        <w:tabs>
          <w:tab w:val="left" w:pos="640"/>
        </w:tabs>
        <w:spacing w:line="360" w:lineRule="auto"/>
        <w:ind w:left="428" w:leftChars="200" w:hanging="8"/>
        <w:jc w:val="both"/>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3、单位负责人为同一人或者存在直接控股、管理关系的不同供应商，不得参加同一合同项下的政府采购活动。</w:t>
      </w:r>
    </w:p>
    <w:p>
      <w:pPr>
        <w:widowControl/>
        <w:tabs>
          <w:tab w:val="left" w:pos="640"/>
        </w:tabs>
        <w:adjustRightInd w:val="0"/>
        <w:snapToGrid w:val="0"/>
        <w:spacing w:line="360" w:lineRule="auto"/>
        <w:ind w:left="428" w:leftChars="200" w:hanging="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4、本次投标所报内容完全按照招标文件要求填报，所有内容都是真实、准确的。</w:t>
      </w:r>
    </w:p>
    <w:p>
      <w:pPr>
        <w:widowControl/>
        <w:tabs>
          <w:tab w:val="left" w:pos="640"/>
        </w:tabs>
        <w:adjustRightInd w:val="0"/>
        <w:snapToGrid w:val="0"/>
        <w:spacing w:line="360" w:lineRule="auto"/>
        <w:ind w:left="428" w:leftChars="200" w:hanging="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5、投标人将按招标文件的规定履行全部合同责任和义务。</w:t>
      </w:r>
    </w:p>
    <w:p>
      <w:pPr>
        <w:widowControl/>
        <w:tabs>
          <w:tab w:val="left" w:pos="640"/>
        </w:tabs>
        <w:adjustRightInd w:val="0"/>
        <w:snapToGrid w:val="0"/>
        <w:spacing w:line="360" w:lineRule="auto"/>
        <w:ind w:left="428" w:leftChars="200" w:hanging="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6、投标人已详细审查全部招标文件，包括修改文件（如有的话）以及全部参考资料和有关附件。我们完全理解并同意放弃对这方面有不明及误解的权利。</w:t>
      </w:r>
    </w:p>
    <w:p>
      <w:pPr>
        <w:widowControl/>
        <w:tabs>
          <w:tab w:val="left" w:pos="640"/>
        </w:tabs>
        <w:adjustRightInd w:val="0"/>
        <w:snapToGrid w:val="0"/>
        <w:spacing w:line="360" w:lineRule="auto"/>
        <w:ind w:left="428" w:leftChars="200" w:hanging="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7、本次投标自开标日起有效期为90天。</w:t>
      </w:r>
    </w:p>
    <w:p>
      <w:pPr>
        <w:widowControl/>
        <w:tabs>
          <w:tab w:val="left" w:pos="640"/>
        </w:tabs>
        <w:adjustRightInd w:val="0"/>
        <w:snapToGrid w:val="0"/>
        <w:spacing w:line="360" w:lineRule="auto"/>
        <w:ind w:left="428" w:leftChars="200" w:hanging="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8、如果在规定的开标时间后，投标人在投标有效期内撤回投标文件，投标保证金将被贵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tabs>
          <w:tab w:val="left" w:pos="640"/>
        </w:tabs>
        <w:adjustRightInd w:val="0"/>
        <w:snapToGrid w:val="0"/>
        <w:spacing w:line="360" w:lineRule="auto"/>
        <w:ind w:left="428" w:leftChars="200" w:hanging="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9、投标人同意提供按照贵方可能要求与其投标有关的一切数据或资料，完全理解贵方不一定接受最低价的投标或收到的任何投标。</w:t>
      </w:r>
    </w:p>
    <w:p>
      <w:pPr>
        <w:widowControl/>
        <w:tabs>
          <w:tab w:val="left" w:pos="640"/>
        </w:tabs>
        <w:adjustRightInd w:val="0"/>
        <w:snapToGrid w:val="0"/>
        <w:spacing w:line="360" w:lineRule="auto"/>
        <w:ind w:left="428" w:leftChars="200" w:hanging="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10、与本投标有关的一切正式往来通讯请寄至投标文件封面指定地址、联系方式。</w:t>
      </w:r>
    </w:p>
    <w:p>
      <w:pPr>
        <w:adjustRightInd w:val="0"/>
        <w:snapToGrid w:val="0"/>
        <w:spacing w:line="400" w:lineRule="exact"/>
        <w:ind w:left="428" w:leftChars="200" w:hanging="8"/>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3"/>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3"/>
        <w:spacing w:line="400" w:lineRule="exact"/>
        <w:rPr>
          <w:rFonts w:hAnsi="宋体"/>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785" w:name="_Hlt16935467"/>
      <w:bookmarkEnd w:id="1785"/>
      <w:bookmarkStart w:id="1786" w:name="_Toc336681957"/>
      <w:bookmarkStart w:id="1787" w:name="_Toc332206731"/>
      <w:bookmarkStart w:id="1788" w:name="_Toc333935368"/>
      <w:bookmarkStart w:id="1789" w:name="_Toc340672891"/>
      <w:bookmarkStart w:id="1790" w:name="_Toc345312619"/>
      <w:bookmarkStart w:id="1791" w:name="_Toc333237811"/>
      <w:bookmarkStart w:id="1792" w:name="_Toc10135"/>
      <w:bookmarkStart w:id="1793" w:name="_Toc333238656"/>
      <w:bookmarkStart w:id="1794" w:name="_Toc330460008"/>
      <w:bookmarkStart w:id="1795" w:name="_Toc336681602"/>
      <w:bookmarkStart w:id="1796" w:name="_Toc343247122"/>
      <w:bookmarkStart w:id="1797" w:name="_Toc350756472"/>
      <w:bookmarkStart w:id="1798" w:name="_Toc339362322"/>
      <w:bookmarkStart w:id="1799" w:name="_Toc365967094"/>
      <w:bookmarkStart w:id="1800" w:name="_Toc343612942"/>
      <w:bookmarkStart w:id="1801" w:name="_Toc337632380"/>
      <w:bookmarkStart w:id="1802" w:name="_Toc331512923"/>
      <w:bookmarkStart w:id="1803" w:name="_Toc339020117"/>
      <w:bookmarkStart w:id="1804" w:name="_Toc342296783"/>
      <w:bookmarkStart w:id="1805" w:name="_Toc350438771"/>
      <w:bookmarkStart w:id="1806" w:name="_Toc340677092"/>
      <w:bookmarkStart w:id="1807" w:name="_Toc332270369"/>
      <w:bookmarkStart w:id="1808" w:name="_Toc29637"/>
      <w:bookmarkStart w:id="1809" w:name="_Toc78816017"/>
      <w:bookmarkStart w:id="1810" w:name="_Toc339020037"/>
      <w:bookmarkStart w:id="1811" w:name="_Toc340507464"/>
      <w:bookmarkStart w:id="1812" w:name="_Toc343248440"/>
      <w:bookmarkStart w:id="1813" w:name="_Toc333935709"/>
      <w:bookmarkStart w:id="1814" w:name="_Toc333237700"/>
      <w:bookmarkStart w:id="1815" w:name="_Toc341348362"/>
      <w:bookmarkStart w:id="1816" w:name="_Toc342312465"/>
      <w:bookmarkStart w:id="1817" w:name="_Toc331684064"/>
      <w:bookmarkStart w:id="1818" w:name="_Toc339019911"/>
      <w:bookmarkStart w:id="1819" w:name="_Toc339441109"/>
      <w:bookmarkStart w:id="1820" w:name="_Toc365985200"/>
      <w:bookmarkStart w:id="1821" w:name="_Toc366072551"/>
      <w:bookmarkStart w:id="1822" w:name="_Toc342060397"/>
      <w:bookmarkStart w:id="1823" w:name="_Toc339020255"/>
      <w:bookmarkStart w:id="1824" w:name="_Toc342398152"/>
      <w:r>
        <w:rPr>
          <w:rFonts w:hint="eastAsia"/>
          <w:color w:val="000000" w:themeColor="text1"/>
          <w:highlight w:val="none"/>
          <w14:textFill>
            <w14:solidFill>
              <w14:schemeClr w14:val="tx1"/>
            </w14:solidFill>
          </w14:textFill>
        </w:rPr>
        <w:t>附件二：开标一览表</w:t>
      </w:r>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完工期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825" w:name="_Toc332206732"/>
      <w:bookmarkStart w:id="1826" w:name="_Toc333237701"/>
      <w:bookmarkStart w:id="1827" w:name="_Toc332270370"/>
      <w:bookmarkStart w:id="1828" w:name="_Toc333238657"/>
      <w:bookmarkStart w:id="1829" w:name="_Toc339020256"/>
      <w:bookmarkStart w:id="1830" w:name="_Toc337632381"/>
      <w:bookmarkStart w:id="1831" w:name="_Toc331512924"/>
      <w:bookmarkStart w:id="1832" w:name="_Toc365967095"/>
      <w:bookmarkStart w:id="1833" w:name="_Toc336681958"/>
      <w:bookmarkStart w:id="1834" w:name="_Toc365985201"/>
      <w:bookmarkStart w:id="1835" w:name="_Toc345312620"/>
      <w:bookmarkStart w:id="1836" w:name="_Toc333935710"/>
      <w:bookmarkStart w:id="1837" w:name="_Toc30451"/>
      <w:bookmarkStart w:id="1838" w:name="_Toc336681603"/>
      <w:bookmarkStart w:id="1839" w:name="_Toc341348363"/>
      <w:bookmarkStart w:id="1840" w:name="_Toc333935369"/>
      <w:bookmarkStart w:id="1841" w:name="_Toc339362323"/>
      <w:bookmarkStart w:id="1842" w:name="_Toc340677093"/>
      <w:bookmarkStart w:id="1843" w:name="_Toc331684065"/>
      <w:bookmarkStart w:id="1844" w:name="_Toc340672892"/>
      <w:bookmarkStart w:id="1845" w:name="_Toc339441110"/>
      <w:bookmarkStart w:id="1846" w:name="_Toc342312466"/>
      <w:bookmarkStart w:id="1847" w:name="_Toc333237812"/>
      <w:bookmarkStart w:id="1848" w:name="_Toc339020118"/>
      <w:bookmarkStart w:id="1849" w:name="_Toc366072552"/>
      <w:bookmarkStart w:id="1850" w:name="_Toc343248441"/>
      <w:bookmarkStart w:id="1851" w:name="_Toc343247123"/>
      <w:bookmarkStart w:id="1852" w:name="_Toc350438772"/>
      <w:bookmarkStart w:id="1853" w:name="_Toc339019912"/>
      <w:bookmarkStart w:id="1854" w:name="_Toc340507465"/>
      <w:bookmarkStart w:id="1855" w:name="_Toc342398153"/>
      <w:bookmarkStart w:id="1856" w:name="_Toc5389"/>
      <w:bookmarkStart w:id="1857" w:name="_Toc343612943"/>
      <w:bookmarkStart w:id="1858" w:name="_Toc330460009"/>
      <w:bookmarkStart w:id="1859" w:name="_Toc339020038"/>
      <w:bookmarkStart w:id="1860" w:name="_Toc342060398"/>
      <w:bookmarkStart w:id="1861" w:name="_Toc350756473"/>
      <w:bookmarkStart w:id="1862" w:name="_Toc342296784"/>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p>
      <w:pPr>
        <w:adjustRightInd w:val="0"/>
        <w:snapToGrid w:val="0"/>
        <w:spacing w:line="360" w:lineRule="auto"/>
        <w:ind w:left="1050" w:leftChars="500" w:firstLine="6405" w:firstLineChars="3050"/>
        <w:jc w:val="lef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（单位：元）</w:t>
      </w:r>
    </w:p>
    <w:tbl>
      <w:tblPr>
        <w:tblStyle w:val="48"/>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887"/>
        <w:gridCol w:w="1147"/>
        <w:gridCol w:w="171"/>
        <w:gridCol w:w="1059"/>
        <w:gridCol w:w="864"/>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887"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147"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30"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86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自助银行服务区行为分析系统</w:t>
            </w:r>
          </w:p>
        </w:tc>
        <w:tc>
          <w:tcPr>
            <w:tcW w:w="1887"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147"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30"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864" w:type="dxa"/>
            <w:vAlign w:val="center"/>
          </w:tcPr>
          <w:p>
            <w:pPr>
              <w:jc w:val="center"/>
              <w:rPr>
                <w:rFonts w:ascii="宋体" w:hAnsi="宋体" w:cs="宋体"/>
                <w:color w:val="000000" w:themeColor="text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自助银行服务区烟火分析设备</w:t>
            </w:r>
          </w:p>
        </w:tc>
        <w:tc>
          <w:tcPr>
            <w:tcW w:w="1887"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147"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30"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864" w:type="dxa"/>
            <w:vAlign w:val="center"/>
          </w:tcPr>
          <w:p>
            <w:pPr>
              <w:jc w:val="center"/>
              <w:rPr>
                <w:rFonts w:ascii="宋体" w:hAnsi="宋体" w:cs="宋体"/>
                <w:color w:val="000000" w:themeColor="text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网点AI智能分析主机</w:t>
            </w:r>
          </w:p>
        </w:tc>
        <w:tc>
          <w:tcPr>
            <w:tcW w:w="1887"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147"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30"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864" w:type="dxa"/>
            <w:vAlign w:val="center"/>
          </w:tcPr>
          <w:p>
            <w:pPr>
              <w:jc w:val="center"/>
              <w:rPr>
                <w:rFonts w:ascii="宋体" w:hAnsi="宋体" w:cs="宋体"/>
                <w:color w:val="000000" w:themeColor="text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加钞间分析系统</w:t>
            </w:r>
          </w:p>
        </w:tc>
        <w:tc>
          <w:tcPr>
            <w:tcW w:w="1887"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147"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30"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864" w:type="dxa"/>
            <w:vAlign w:val="center"/>
          </w:tcPr>
          <w:p>
            <w:pPr>
              <w:jc w:val="center"/>
              <w:rPr>
                <w:rFonts w:ascii="宋体" w:hAnsi="宋体" w:cs="宋体"/>
                <w:color w:val="000000" w:themeColor="text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辅材辅料（含线材管槽等）</w:t>
            </w:r>
          </w:p>
        </w:tc>
        <w:tc>
          <w:tcPr>
            <w:tcW w:w="1887"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147"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30"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86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14</w:t>
            </w:r>
          </w:p>
        </w:tc>
        <w:tc>
          <w:tcPr>
            <w:tcW w:w="1843" w:type="dxa"/>
            <w:vAlign w:val="center"/>
          </w:tcPr>
          <w:p>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15</w:t>
            </w:r>
          </w:p>
        </w:tc>
        <w:tc>
          <w:tcPr>
            <w:tcW w:w="1843" w:type="dxa"/>
            <w:vAlign w:val="center"/>
          </w:tcPr>
          <w:p>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pPr>
        <w:pStyle w:val="27"/>
        <w:rPr>
          <w:color w:val="000000" w:themeColor="text1"/>
          <w:highlight w:val="none"/>
          <w14:textFill>
            <w14:solidFill>
              <w14:schemeClr w14:val="tx1"/>
            </w14:solidFill>
          </w14:textFill>
        </w:rPr>
      </w:pP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pPr>
        <w:spacing w:line="360" w:lineRule="auto"/>
        <w:rPr>
          <w:color w:val="000000" w:themeColor="text1"/>
          <w:highlight w:val="none"/>
          <w14:textFill>
            <w14:solidFill>
              <w14:schemeClr w14:val="tx1"/>
            </w14:solidFill>
          </w14:textFill>
        </w:rPr>
      </w:pPr>
    </w:p>
    <w:p>
      <w:pPr>
        <w:pStyle w:val="27"/>
        <w:rPr>
          <w:color w:val="000000" w:themeColor="text1"/>
          <w:highlight w:val="none"/>
          <w14:textFill>
            <w14:solidFill>
              <w14:schemeClr w14:val="tx1"/>
            </w14:solidFill>
          </w14:textFill>
        </w:rPr>
      </w:pPr>
    </w:p>
    <w:p>
      <w:pPr>
        <w:pStyle w:val="27"/>
        <w:rPr>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p>
    <w:p>
      <w:pPr>
        <w:rPr>
          <w:color w:val="000000" w:themeColor="text1"/>
          <w:highlight w:val="none"/>
          <w14:textFill>
            <w14:solidFill>
              <w14:schemeClr w14:val="tx1"/>
            </w14:solidFill>
          </w14:textFill>
        </w:rPr>
      </w:pPr>
      <w:bookmarkStart w:id="1863" w:name="_Toc340507466"/>
      <w:bookmarkStart w:id="1864" w:name="_Toc333935370"/>
      <w:bookmarkStart w:id="1865" w:name="_Toc350756474"/>
      <w:bookmarkStart w:id="1866" w:name="_Toc343247124"/>
      <w:bookmarkStart w:id="1867" w:name="_Toc365985202"/>
      <w:bookmarkStart w:id="1868" w:name="_Toc342060399"/>
      <w:bookmarkStart w:id="1869" w:name="_Toc333238658"/>
      <w:bookmarkStart w:id="1870" w:name="_Toc350438773"/>
      <w:bookmarkStart w:id="1871" w:name="_Toc332206733"/>
      <w:bookmarkStart w:id="1872" w:name="_Toc337632382"/>
      <w:bookmarkStart w:id="1873" w:name="_Toc365967096"/>
      <w:bookmarkStart w:id="1874" w:name="_Toc339441111"/>
      <w:bookmarkStart w:id="1875" w:name="_Toc339020119"/>
      <w:bookmarkStart w:id="1876" w:name="_Toc340672893"/>
      <w:bookmarkStart w:id="1877" w:name="_Toc331512925"/>
      <w:bookmarkStart w:id="1878" w:name="_Toc366072553"/>
      <w:bookmarkStart w:id="1879" w:name="_Toc345312621"/>
      <w:bookmarkStart w:id="1880" w:name="_Toc339019913"/>
      <w:bookmarkStart w:id="1881" w:name="_Toc330460010"/>
      <w:bookmarkStart w:id="1882" w:name="_Toc339020257"/>
      <w:bookmarkStart w:id="1883" w:name="_Toc339362324"/>
      <w:bookmarkStart w:id="1884" w:name="_Toc342398154"/>
      <w:bookmarkStart w:id="1885" w:name="_Toc332270371"/>
      <w:bookmarkStart w:id="1886" w:name="_Toc342312467"/>
      <w:bookmarkStart w:id="1887" w:name="_Toc342296785"/>
      <w:bookmarkStart w:id="1888" w:name="_Toc333237702"/>
      <w:bookmarkStart w:id="1889" w:name="_Toc339020039"/>
      <w:bookmarkStart w:id="1890" w:name="_Toc340677094"/>
      <w:bookmarkStart w:id="1891" w:name="_Toc336681604"/>
      <w:bookmarkStart w:id="1892" w:name="_Toc331684066"/>
      <w:bookmarkStart w:id="1893" w:name="_Toc333935711"/>
      <w:bookmarkStart w:id="1894" w:name="_Toc343612944"/>
      <w:bookmarkStart w:id="1895" w:name="_Toc343248442"/>
      <w:bookmarkStart w:id="1896" w:name="_Toc341348364"/>
      <w:bookmarkStart w:id="1897" w:name="_Toc333237813"/>
      <w:bookmarkStart w:id="1898" w:name="_Toc336681959"/>
      <w:r>
        <w:rPr>
          <w:rFonts w:hint="eastAsia"/>
          <w:color w:val="000000" w:themeColor="text1"/>
          <w:highlight w:val="none"/>
          <w14:textFill>
            <w14:solidFill>
              <w14:schemeClr w14:val="tx1"/>
            </w14:solidFill>
          </w14:textFill>
        </w:rPr>
        <w:br w:type="page"/>
      </w:r>
    </w:p>
    <w:p>
      <w:pPr>
        <w:pStyle w:val="4"/>
        <w:numPr>
          <w:ilvl w:val="0"/>
          <w:numId w:val="0"/>
        </w:numPr>
        <w:spacing w:line="400" w:lineRule="exact"/>
        <w:rPr>
          <w:color w:val="000000" w:themeColor="text1"/>
          <w:highlight w:val="none"/>
          <w14:textFill>
            <w14:solidFill>
              <w14:schemeClr w14:val="tx1"/>
            </w14:solidFill>
          </w14:textFill>
        </w:rPr>
      </w:pPr>
      <w:bookmarkStart w:id="1899" w:name="_Toc18330"/>
      <w:bookmarkStart w:id="1900" w:name="_Toc21975"/>
      <w:r>
        <w:rPr>
          <w:rFonts w:hint="eastAsia"/>
          <w:color w:val="000000" w:themeColor="text1"/>
          <w:highlight w:val="none"/>
          <w14:textFill>
            <w14:solidFill>
              <w14:schemeClr w14:val="tx1"/>
            </w14:solidFill>
          </w14:textFill>
        </w:rPr>
        <w:t>附件四：商务条款偏离一览表</w:t>
      </w:r>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8"/>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5" w:type="default"/>
          <w:pgSz w:w="11906" w:h="16838"/>
          <w:pgMar w:top="1418" w:right="1474" w:bottom="1418" w:left="1474" w:header="851" w:footer="851" w:gutter="0"/>
          <w:cols w:space="720" w:num="1"/>
          <w:titlePg/>
          <w:docGrid w:linePitch="312" w:charSpace="0"/>
        </w:sectPr>
      </w:pPr>
    </w:p>
    <w:p>
      <w:pPr>
        <w:pStyle w:val="4"/>
        <w:numPr>
          <w:ilvl w:val="0"/>
          <w:numId w:val="0"/>
        </w:numPr>
        <w:spacing w:line="400" w:lineRule="exact"/>
        <w:rPr>
          <w:color w:val="000000" w:themeColor="text1"/>
          <w:highlight w:val="none"/>
          <w14:textFill>
            <w14:solidFill>
              <w14:schemeClr w14:val="tx1"/>
            </w14:solidFill>
          </w14:textFill>
        </w:rPr>
      </w:pPr>
      <w:bookmarkStart w:id="1901" w:name="_Toc26930"/>
      <w:bookmarkStart w:id="1902" w:name="_Toc13236"/>
      <w:bookmarkStart w:id="1903" w:name="_Toc339020258"/>
      <w:bookmarkStart w:id="1904" w:name="_Toc337632383"/>
      <w:bookmarkStart w:id="1905" w:name="_Toc336681605"/>
      <w:bookmarkStart w:id="1906" w:name="_Toc343248443"/>
      <w:bookmarkStart w:id="1907" w:name="_Toc339362325"/>
      <w:bookmarkStart w:id="1908" w:name="_Toc339019914"/>
      <w:bookmarkStart w:id="1909" w:name="_Toc366072554"/>
      <w:bookmarkStart w:id="1910" w:name="_Toc342060400"/>
      <w:bookmarkStart w:id="1911" w:name="_Toc340672894"/>
      <w:bookmarkStart w:id="1912" w:name="_Toc342296786"/>
      <w:bookmarkStart w:id="1913" w:name="_Toc332206734"/>
      <w:bookmarkStart w:id="1914" w:name="_Toc350756475"/>
      <w:bookmarkStart w:id="1915" w:name="_Toc339020120"/>
      <w:bookmarkStart w:id="1916" w:name="_Toc342312468"/>
      <w:bookmarkStart w:id="1917" w:name="_Toc343247125"/>
      <w:bookmarkStart w:id="1918" w:name="_Toc333935712"/>
      <w:bookmarkStart w:id="1919" w:name="_Toc333237814"/>
      <w:bookmarkStart w:id="1920" w:name="_Toc340507467"/>
      <w:bookmarkStart w:id="1921" w:name="_Toc341348365"/>
      <w:bookmarkStart w:id="1922" w:name="_Toc331684067"/>
      <w:bookmarkStart w:id="1923" w:name="_Toc332270372"/>
      <w:bookmarkStart w:id="1924" w:name="_Toc339020040"/>
      <w:bookmarkStart w:id="1925" w:name="_Toc336681960"/>
      <w:bookmarkStart w:id="1926" w:name="_Toc331512926"/>
      <w:bookmarkStart w:id="1927" w:name="_Toc345312622"/>
      <w:bookmarkStart w:id="1928" w:name="_Toc333238659"/>
      <w:bookmarkStart w:id="1929" w:name="_Toc343612945"/>
      <w:bookmarkStart w:id="1930" w:name="_Toc340677095"/>
      <w:bookmarkStart w:id="1931" w:name="_Toc350438774"/>
      <w:bookmarkStart w:id="1932" w:name="_Toc330460011"/>
      <w:bookmarkStart w:id="1933" w:name="_Toc339441112"/>
      <w:bookmarkStart w:id="1934" w:name="_Toc333237703"/>
      <w:bookmarkStart w:id="1935" w:name="_Toc365967097"/>
      <w:bookmarkStart w:id="1936" w:name="_Toc365985203"/>
      <w:bookmarkStart w:id="1937" w:name="_Toc333935371"/>
      <w:bookmarkStart w:id="1938" w:name="_Toc342398155"/>
      <w:r>
        <w:rPr>
          <w:rFonts w:hint="eastAsia"/>
          <w:color w:val="000000" w:themeColor="text1"/>
          <w:highlight w:val="none"/>
          <w14:textFill>
            <w14:solidFill>
              <w14:schemeClr w14:val="tx1"/>
            </w14:solidFill>
          </w14:textFill>
        </w:rPr>
        <w:t>附件五：技术条款偏离一览表</w:t>
      </w:r>
      <w:bookmarkEnd w:id="1901"/>
      <w:bookmarkEnd w:id="1902"/>
    </w:p>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p>
      <w:pPr>
        <w:numPr>
          <w:ilvl w:val="0"/>
          <w:numId w:val="33"/>
        </w:numPr>
        <w:spacing w:line="360" w:lineRule="auto"/>
        <w:jc w:val="center"/>
        <w:rPr>
          <w:color w:val="000000" w:themeColor="text1"/>
          <w:highlight w:val="none"/>
          <w14:textFill>
            <w14:solidFill>
              <w14:schemeClr w14:val="tx1"/>
            </w14:solidFill>
          </w14:textFill>
        </w:rPr>
      </w:pPr>
      <w:bookmarkStart w:id="1939" w:name="_Toc343247129"/>
      <w:bookmarkStart w:id="1940" w:name="_Toc340507471"/>
      <w:bookmarkStart w:id="1941" w:name="_Toc365967104"/>
      <w:bookmarkStart w:id="1942" w:name="_Toc332270376"/>
      <w:bookmarkStart w:id="1943" w:name="_Toc333237707"/>
      <w:bookmarkStart w:id="1944" w:name="_Toc336681964"/>
      <w:bookmarkStart w:id="1945" w:name="_Toc333238663"/>
      <w:bookmarkStart w:id="1946" w:name="_Toc339441116"/>
      <w:bookmarkStart w:id="1947" w:name="_Toc340677099"/>
      <w:bookmarkStart w:id="1948" w:name="_Toc333935716"/>
      <w:bookmarkStart w:id="1949" w:name="_Toc331512930"/>
      <w:bookmarkStart w:id="1950" w:name="_Toc365985210"/>
      <w:bookmarkStart w:id="1951" w:name="_Toc333935375"/>
      <w:bookmarkStart w:id="1952" w:name="_Toc340672898"/>
      <w:bookmarkStart w:id="1953" w:name="_Toc331684071"/>
      <w:bookmarkStart w:id="1954" w:name="_Toc342312472"/>
      <w:bookmarkStart w:id="1955" w:name="_Toc339362329"/>
      <w:bookmarkStart w:id="1956" w:name="_Toc330460015"/>
      <w:bookmarkStart w:id="1957" w:name="_Toc339019918"/>
      <w:bookmarkStart w:id="1958" w:name="_Toc339020124"/>
      <w:bookmarkStart w:id="1959" w:name="_Toc339020044"/>
      <w:bookmarkStart w:id="1960" w:name="_Toc350438778"/>
      <w:bookmarkStart w:id="1961" w:name="_Toc342296790"/>
      <w:bookmarkStart w:id="1962" w:name="_Toc339020262"/>
      <w:bookmarkStart w:id="1963" w:name="_Toc343612949"/>
      <w:bookmarkStart w:id="1964" w:name="_Toc366072561"/>
      <w:bookmarkStart w:id="1965" w:name="_Toc341348369"/>
      <w:bookmarkStart w:id="1966" w:name="_Toc342398159"/>
      <w:bookmarkStart w:id="1967" w:name="_Toc432695228"/>
      <w:bookmarkStart w:id="1968" w:name="_Toc332206738"/>
      <w:bookmarkStart w:id="1969" w:name="_Toc342060404"/>
      <w:bookmarkStart w:id="1970" w:name="_Toc337632387"/>
      <w:bookmarkStart w:id="1971" w:name="_Toc350756479"/>
      <w:bookmarkStart w:id="1972" w:name="_Toc345312626"/>
      <w:bookmarkStart w:id="1973" w:name="_Toc343248447"/>
      <w:bookmarkStart w:id="1974" w:name="_Toc336681609"/>
      <w:bookmarkStart w:id="1975" w:name="_Toc333237818"/>
      <w:r>
        <w:rPr>
          <w:rFonts w:hint="eastAsia"/>
          <w:color w:val="000000" w:themeColor="text1"/>
          <w:highlight w:val="none"/>
          <w14:textFill>
            <w14:solidFill>
              <w14:schemeClr w14:val="tx1"/>
            </w14:solidFill>
          </w14:textFill>
        </w:rPr>
        <w:t>实质性条款响应一览表</w:t>
      </w:r>
    </w:p>
    <w:p>
      <w:pPr>
        <w:spacing w:line="400" w:lineRule="exact"/>
        <w:ind w:left="945" w:leftChars="100" w:hanging="735" w:hangingChars="3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说明：投标人必须对应招标文件</w:t>
      </w:r>
      <w:r>
        <w:rPr>
          <w:color w:val="000000" w:themeColor="text1"/>
          <w:szCs w:val="21"/>
          <w:highlight w:val="none"/>
          <w14:textFill>
            <w14:solidFill>
              <w14:schemeClr w14:val="tx1"/>
            </w14:solidFill>
          </w14:textFill>
        </w:rPr>
        <w:t>带“</w:t>
      </w:r>
      <w:r>
        <w:rPr>
          <w:rFonts w:ascii="宋体"/>
          <w:b/>
          <w:bCs/>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”的</w:t>
      </w:r>
      <w:r>
        <w:rPr>
          <w:rFonts w:ascii="宋体" w:hAnsi="宋体"/>
          <w:color w:val="000000" w:themeColor="text1"/>
          <w:szCs w:val="21"/>
          <w:highlight w:val="none"/>
          <w14:textFill>
            <w14:solidFill>
              <w14:schemeClr w14:val="tx1"/>
            </w14:solidFill>
          </w14:textFill>
        </w:rPr>
        <w:t>实质性条款逐条应答并按要求填写下表。</w:t>
      </w:r>
    </w:p>
    <w:p>
      <w:pPr>
        <w:spacing w:line="400" w:lineRule="exact"/>
        <w:ind w:firstLine="210" w:firstLineChars="1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项目名称：                            </w:t>
      </w:r>
    </w:p>
    <w:tbl>
      <w:tblPr>
        <w:tblStyle w:val="48"/>
        <w:tblW w:w="944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173"/>
        <w:gridCol w:w="2200"/>
        <w:gridCol w:w="2829"/>
        <w:gridCol w:w="15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741" w:type="dxa"/>
            <w:tcBorders>
              <w:top w:val="single" w:color="auto" w:sz="12" w:space="0"/>
              <w:bottom w:val="double" w:color="auto" w:sz="4" w:space="0"/>
            </w:tcBorders>
            <w:shd w:val="clear" w:color="auto" w:fill="EEECE1"/>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序号</w:t>
            </w:r>
          </w:p>
        </w:tc>
        <w:tc>
          <w:tcPr>
            <w:tcW w:w="2173" w:type="dxa"/>
            <w:tcBorders>
              <w:top w:val="single" w:color="auto" w:sz="12" w:space="0"/>
              <w:bottom w:val="double" w:color="auto" w:sz="4" w:space="0"/>
            </w:tcBorders>
            <w:shd w:val="clear" w:color="auto" w:fill="EEECE1"/>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原条款描述</w:t>
            </w:r>
          </w:p>
        </w:tc>
        <w:tc>
          <w:tcPr>
            <w:tcW w:w="2200" w:type="dxa"/>
            <w:tcBorders>
              <w:top w:val="single" w:color="auto" w:sz="12" w:space="0"/>
              <w:bottom w:val="double" w:color="auto" w:sz="4" w:space="0"/>
            </w:tcBorders>
            <w:shd w:val="clear" w:color="auto" w:fill="EEECE1"/>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投标人响应描述</w:t>
            </w:r>
          </w:p>
        </w:tc>
        <w:tc>
          <w:tcPr>
            <w:tcW w:w="2829" w:type="dxa"/>
            <w:tcBorders>
              <w:top w:val="single" w:color="auto" w:sz="12" w:space="0"/>
              <w:bottom w:val="double" w:color="auto" w:sz="4" w:space="0"/>
              <w:right w:val="single" w:color="auto" w:sz="2" w:space="0"/>
            </w:tcBorders>
            <w:shd w:val="clear" w:color="auto" w:fill="EEECE1"/>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偏离情况说明</w:t>
            </w:r>
          </w:p>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正偏离/完全响应/负偏离</w:t>
            </w:r>
            <w:r>
              <w:rPr>
                <w:rFonts w:ascii="宋体" w:hAnsi="宋体"/>
                <w:color w:val="000000" w:themeColor="text1"/>
                <w:szCs w:val="21"/>
                <w:highlight w:val="none"/>
                <w14:textFill>
                  <w14:solidFill>
                    <w14:schemeClr w14:val="tx1"/>
                  </w14:solidFill>
                </w14:textFill>
              </w:rPr>
              <w:t>）</w:t>
            </w:r>
          </w:p>
        </w:tc>
        <w:tc>
          <w:tcPr>
            <w:tcW w:w="1500" w:type="dxa"/>
            <w:tcBorders>
              <w:top w:val="single" w:color="auto" w:sz="12" w:space="0"/>
              <w:left w:val="single" w:color="auto" w:sz="2" w:space="0"/>
              <w:bottom w:val="double" w:color="auto" w:sz="4" w:space="0"/>
            </w:tcBorders>
            <w:shd w:val="clear" w:color="auto" w:fill="EEECE1"/>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1" w:type="dxa"/>
            <w:tcBorders>
              <w:top w:val="double" w:color="auto" w:sz="4"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p>
        </w:tc>
        <w:tc>
          <w:tcPr>
            <w:tcW w:w="2173" w:type="dxa"/>
            <w:tcBorders>
              <w:top w:val="doub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2200" w:type="dxa"/>
            <w:tcBorders>
              <w:top w:val="double" w:color="auto" w:sz="4"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2829" w:type="dxa"/>
            <w:tcBorders>
              <w:top w:val="double" w:color="auto" w:sz="4" w:space="0"/>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00" w:type="dxa"/>
            <w:tcBorders>
              <w:top w:val="double" w:color="auto" w:sz="4" w:space="0"/>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1" w:type="dxa"/>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p>
        </w:tc>
        <w:tc>
          <w:tcPr>
            <w:tcW w:w="2173" w:type="dxa"/>
            <w:vAlign w:val="center"/>
          </w:tcPr>
          <w:p>
            <w:pPr>
              <w:rPr>
                <w:rFonts w:ascii="宋体" w:hAnsi="宋体"/>
                <w:color w:val="000000" w:themeColor="text1"/>
                <w:szCs w:val="21"/>
                <w:highlight w:val="none"/>
                <w14:textFill>
                  <w14:solidFill>
                    <w14:schemeClr w14:val="tx1"/>
                  </w14:solidFill>
                </w14:textFill>
              </w:rPr>
            </w:pPr>
          </w:p>
        </w:tc>
        <w:tc>
          <w:tcPr>
            <w:tcW w:w="2200" w:type="dxa"/>
            <w:vAlign w:val="center"/>
          </w:tcPr>
          <w:p>
            <w:pPr>
              <w:jc w:val="center"/>
              <w:rPr>
                <w:rFonts w:ascii="宋体" w:hAnsi="宋体"/>
                <w:color w:val="000000" w:themeColor="text1"/>
                <w:szCs w:val="21"/>
                <w:highlight w:val="none"/>
                <w14:textFill>
                  <w14:solidFill>
                    <w14:schemeClr w14:val="tx1"/>
                  </w14:solidFill>
                </w14:textFill>
              </w:rPr>
            </w:pPr>
          </w:p>
        </w:tc>
        <w:tc>
          <w:tcPr>
            <w:tcW w:w="2829" w:type="dxa"/>
            <w:tcBorders>
              <w:right w:val="single" w:color="auto" w:sz="2" w:space="0"/>
            </w:tcBorders>
            <w:vAlign w:val="center"/>
          </w:tcPr>
          <w:p>
            <w:pPr>
              <w:pStyle w:val="5"/>
              <w:numPr>
                <w:ilvl w:val="2"/>
                <w:numId w:val="0"/>
              </w:numPr>
              <w:tabs>
                <w:tab w:val="clear" w:pos="432"/>
              </w:tabs>
              <w:kinsoku w:val="0"/>
              <w:overflowPunct w:val="0"/>
              <w:spacing w:line="443" w:lineRule="exact"/>
              <w:ind w:left="88" w:right="17"/>
              <w:rPr>
                <w:rFonts w:ascii="宋体" w:hAnsi="宋体"/>
                <w:color w:val="000000" w:themeColor="text1"/>
                <w:szCs w:val="21"/>
                <w:highlight w:val="none"/>
                <w14:textFill>
                  <w14:solidFill>
                    <w14:schemeClr w14:val="tx1"/>
                  </w14:solidFill>
                </w14:textFill>
              </w:rPr>
            </w:pPr>
          </w:p>
        </w:tc>
        <w:tc>
          <w:tcPr>
            <w:tcW w:w="1500" w:type="dxa"/>
            <w:tcBorders>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1"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p>
        </w:tc>
        <w:tc>
          <w:tcPr>
            <w:tcW w:w="2173" w:type="dxa"/>
            <w:vAlign w:val="center"/>
          </w:tcPr>
          <w:p>
            <w:pPr>
              <w:rPr>
                <w:rFonts w:ascii="宋体" w:hAnsi="宋体"/>
                <w:color w:val="000000" w:themeColor="text1"/>
                <w:szCs w:val="21"/>
                <w:highlight w:val="none"/>
                <w14:textFill>
                  <w14:solidFill>
                    <w14:schemeClr w14:val="tx1"/>
                  </w14:solidFill>
                </w14:textFill>
              </w:rPr>
            </w:pPr>
          </w:p>
        </w:tc>
        <w:tc>
          <w:tcPr>
            <w:tcW w:w="2200" w:type="dxa"/>
            <w:vAlign w:val="center"/>
          </w:tcPr>
          <w:p>
            <w:pPr>
              <w:jc w:val="center"/>
              <w:rPr>
                <w:rFonts w:ascii="宋体" w:hAnsi="宋体"/>
                <w:color w:val="000000" w:themeColor="text1"/>
                <w:szCs w:val="21"/>
                <w:highlight w:val="none"/>
                <w14:textFill>
                  <w14:solidFill>
                    <w14:schemeClr w14:val="tx1"/>
                  </w14:solidFill>
                </w14:textFill>
              </w:rPr>
            </w:pPr>
          </w:p>
        </w:tc>
        <w:tc>
          <w:tcPr>
            <w:tcW w:w="2829" w:type="dxa"/>
            <w:tcBorders>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00" w:type="dxa"/>
            <w:tcBorders>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1"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p>
        </w:tc>
        <w:tc>
          <w:tcPr>
            <w:tcW w:w="2173" w:type="dxa"/>
            <w:vAlign w:val="center"/>
          </w:tcPr>
          <w:p>
            <w:pPr>
              <w:rPr>
                <w:rFonts w:ascii="宋体" w:hAnsi="宋体"/>
                <w:color w:val="000000" w:themeColor="text1"/>
                <w:szCs w:val="21"/>
                <w:highlight w:val="none"/>
                <w14:textFill>
                  <w14:solidFill>
                    <w14:schemeClr w14:val="tx1"/>
                  </w14:solidFill>
                </w14:textFill>
              </w:rPr>
            </w:pPr>
          </w:p>
        </w:tc>
        <w:tc>
          <w:tcPr>
            <w:tcW w:w="2200" w:type="dxa"/>
            <w:vAlign w:val="center"/>
          </w:tcPr>
          <w:p>
            <w:pPr>
              <w:jc w:val="center"/>
              <w:rPr>
                <w:rFonts w:ascii="宋体" w:hAnsi="宋体"/>
                <w:color w:val="000000" w:themeColor="text1"/>
                <w:szCs w:val="21"/>
                <w:highlight w:val="none"/>
                <w14:textFill>
                  <w14:solidFill>
                    <w14:schemeClr w14:val="tx1"/>
                  </w14:solidFill>
                </w14:textFill>
              </w:rPr>
            </w:pPr>
          </w:p>
        </w:tc>
        <w:tc>
          <w:tcPr>
            <w:tcW w:w="2829" w:type="dxa"/>
            <w:tcBorders>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00" w:type="dxa"/>
            <w:tcBorders>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1"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w:t>
            </w:r>
          </w:p>
        </w:tc>
        <w:tc>
          <w:tcPr>
            <w:tcW w:w="2173" w:type="dxa"/>
            <w:vAlign w:val="center"/>
          </w:tcPr>
          <w:p>
            <w:pPr>
              <w:rPr>
                <w:rFonts w:ascii="宋体" w:hAnsi="宋体"/>
                <w:color w:val="000000" w:themeColor="text1"/>
                <w:szCs w:val="21"/>
                <w:highlight w:val="none"/>
                <w14:textFill>
                  <w14:solidFill>
                    <w14:schemeClr w14:val="tx1"/>
                  </w14:solidFill>
                </w14:textFill>
              </w:rPr>
            </w:pPr>
          </w:p>
        </w:tc>
        <w:tc>
          <w:tcPr>
            <w:tcW w:w="2200" w:type="dxa"/>
            <w:vAlign w:val="center"/>
          </w:tcPr>
          <w:p>
            <w:pPr>
              <w:jc w:val="center"/>
              <w:rPr>
                <w:rFonts w:ascii="宋体" w:hAnsi="宋体"/>
                <w:color w:val="000000" w:themeColor="text1"/>
                <w:szCs w:val="21"/>
                <w:highlight w:val="none"/>
                <w14:textFill>
                  <w14:solidFill>
                    <w14:schemeClr w14:val="tx1"/>
                  </w14:solidFill>
                </w14:textFill>
              </w:rPr>
            </w:pPr>
          </w:p>
        </w:tc>
        <w:tc>
          <w:tcPr>
            <w:tcW w:w="2829" w:type="dxa"/>
            <w:tcBorders>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00" w:type="dxa"/>
            <w:tcBorders>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1"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w:t>
            </w:r>
          </w:p>
        </w:tc>
        <w:tc>
          <w:tcPr>
            <w:tcW w:w="2173" w:type="dxa"/>
            <w:vAlign w:val="center"/>
          </w:tcPr>
          <w:p>
            <w:pPr>
              <w:rPr>
                <w:rFonts w:ascii="宋体" w:hAnsi="宋体"/>
                <w:color w:val="000000" w:themeColor="text1"/>
                <w:szCs w:val="21"/>
                <w:highlight w:val="none"/>
                <w14:textFill>
                  <w14:solidFill>
                    <w14:schemeClr w14:val="tx1"/>
                  </w14:solidFill>
                </w14:textFill>
              </w:rPr>
            </w:pPr>
          </w:p>
        </w:tc>
        <w:tc>
          <w:tcPr>
            <w:tcW w:w="2200" w:type="dxa"/>
            <w:vAlign w:val="center"/>
          </w:tcPr>
          <w:p>
            <w:pPr>
              <w:jc w:val="center"/>
              <w:rPr>
                <w:rFonts w:ascii="宋体" w:hAnsi="宋体"/>
                <w:color w:val="000000" w:themeColor="text1"/>
                <w:szCs w:val="21"/>
                <w:highlight w:val="none"/>
                <w14:textFill>
                  <w14:solidFill>
                    <w14:schemeClr w14:val="tx1"/>
                  </w14:solidFill>
                </w14:textFill>
              </w:rPr>
            </w:pPr>
          </w:p>
        </w:tc>
        <w:tc>
          <w:tcPr>
            <w:tcW w:w="2829" w:type="dxa"/>
            <w:tcBorders>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00" w:type="dxa"/>
            <w:tcBorders>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1"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w:t>
            </w:r>
          </w:p>
        </w:tc>
        <w:tc>
          <w:tcPr>
            <w:tcW w:w="2173" w:type="dxa"/>
            <w:vAlign w:val="center"/>
          </w:tcPr>
          <w:p>
            <w:pPr>
              <w:rPr>
                <w:rFonts w:ascii="宋体" w:hAnsi="宋体"/>
                <w:color w:val="000000" w:themeColor="text1"/>
                <w:szCs w:val="21"/>
                <w:highlight w:val="none"/>
                <w14:textFill>
                  <w14:solidFill>
                    <w14:schemeClr w14:val="tx1"/>
                  </w14:solidFill>
                </w14:textFill>
              </w:rPr>
            </w:pPr>
          </w:p>
        </w:tc>
        <w:tc>
          <w:tcPr>
            <w:tcW w:w="2200" w:type="dxa"/>
            <w:vAlign w:val="center"/>
          </w:tcPr>
          <w:p>
            <w:pPr>
              <w:jc w:val="center"/>
              <w:rPr>
                <w:rFonts w:ascii="宋体" w:hAnsi="宋体"/>
                <w:color w:val="000000" w:themeColor="text1"/>
                <w:szCs w:val="21"/>
                <w:highlight w:val="none"/>
                <w14:textFill>
                  <w14:solidFill>
                    <w14:schemeClr w14:val="tx1"/>
                  </w14:solidFill>
                </w14:textFill>
              </w:rPr>
            </w:pPr>
          </w:p>
        </w:tc>
        <w:tc>
          <w:tcPr>
            <w:tcW w:w="2829" w:type="dxa"/>
            <w:tcBorders>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00" w:type="dxa"/>
            <w:tcBorders>
              <w:left w:val="single" w:color="auto" w:sz="2" w:space="0"/>
            </w:tcBorders>
            <w:vAlign w:val="center"/>
          </w:tcPr>
          <w:p>
            <w:pPr>
              <w:jc w:val="center"/>
              <w:rPr>
                <w:rFonts w:ascii="宋体" w:hAnsi="宋体" w:cs="宋体"/>
                <w:color w:val="000000" w:themeColor="text1"/>
                <w:szCs w:val="21"/>
                <w:highlight w:val="none"/>
                <w14:textFill>
                  <w14:solidFill>
                    <w14:schemeClr w14:val="tx1"/>
                  </w14:solidFill>
                </w14:textFill>
              </w:rPr>
            </w:pPr>
          </w:p>
        </w:tc>
      </w:tr>
    </w:tbl>
    <w:p>
      <w:pPr>
        <w:spacing w:line="400" w:lineRule="exact"/>
        <w:ind w:firstLine="105" w:firstLineChars="50"/>
        <w:rPr>
          <w:rFonts w:ascii="宋体" w:hAnsi="宋体"/>
          <w:color w:val="000000" w:themeColor="text1"/>
          <w:highlight w:val="none"/>
          <w14:textFill>
            <w14:solidFill>
              <w14:schemeClr w14:val="tx1"/>
            </w14:solidFill>
          </w14:textFill>
        </w:rPr>
      </w:pPr>
    </w:p>
    <w:p>
      <w:pPr>
        <w:snapToGrid w:val="0"/>
        <w:spacing w:line="46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备注：</w:t>
      </w:r>
    </w:p>
    <w:p>
      <w:pPr>
        <w:numPr>
          <w:ilvl w:val="0"/>
          <w:numId w:val="34"/>
        </w:numPr>
        <w:spacing w:line="400" w:lineRule="exact"/>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投标人必须对应招标文件</w:t>
      </w:r>
      <w:r>
        <w:rPr>
          <w:color w:val="000000" w:themeColor="text1"/>
          <w:szCs w:val="21"/>
          <w:highlight w:val="none"/>
          <w14:textFill>
            <w14:solidFill>
              <w14:schemeClr w14:val="tx1"/>
            </w14:solidFill>
          </w14:textFill>
        </w:rPr>
        <w:t>带“</w:t>
      </w:r>
      <w:r>
        <w:rPr>
          <w:rFonts w:ascii="宋体"/>
          <w:b/>
          <w:bCs/>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”的</w:t>
      </w:r>
      <w:r>
        <w:rPr>
          <w:rFonts w:ascii="宋体" w:hAnsi="宋体"/>
          <w:color w:val="000000" w:themeColor="text1"/>
          <w:szCs w:val="21"/>
          <w:highlight w:val="none"/>
          <w14:textFill>
            <w14:solidFill>
              <w14:schemeClr w14:val="tx1"/>
            </w14:solidFill>
          </w14:textFill>
        </w:rPr>
        <w:t>实质性条款逐条应答并按要求填写上表。</w:t>
      </w:r>
    </w:p>
    <w:p>
      <w:pPr>
        <w:numPr>
          <w:ilvl w:val="0"/>
          <w:numId w:val="34"/>
        </w:numPr>
        <w:spacing w:line="400" w:lineRule="exact"/>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本表中“招标文件条款描述”的条款与技术服务要求中的条款描述不一致的以技术服务要求中规定的为准。</w:t>
      </w:r>
    </w:p>
    <w:p>
      <w:pPr>
        <w:spacing w:line="500" w:lineRule="exact"/>
        <w:ind w:firstLine="436" w:firstLineChars="200"/>
        <w:rPr>
          <w:color w:val="000000" w:themeColor="text1"/>
          <w:spacing w:val="4"/>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color w:val="000000" w:themeColor="text1"/>
          <w:spacing w:val="4"/>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17"/>
        <w:kinsoku w:val="0"/>
        <w:overflowPunct w:val="0"/>
        <w:spacing w:before="15"/>
        <w:rPr>
          <w:rFonts w:ascii="Microsoft JhengHei" w:eastAsia="Microsoft JhengHei"/>
          <w:b/>
          <w:color w:val="000000" w:themeColor="text1"/>
          <w:highlight w:val="none"/>
          <w14:textFill>
            <w14:solidFill>
              <w14:schemeClr w14:val="tx1"/>
            </w14:solidFill>
          </w14:textFill>
        </w:rPr>
      </w:pPr>
      <w:r>
        <w:rPr>
          <w:rFonts w:ascii="Microsoft JhengHei" w:eastAsia="Microsoft JhengHei"/>
          <w:b/>
          <w:color w:val="000000" w:themeColor="text1"/>
          <w:highlight w:val="none"/>
          <w14:textFill>
            <w14:solidFill>
              <w14:schemeClr w14:val="tx1"/>
            </w14:solidFill>
          </w14:textFill>
        </w:rPr>
        <w:br w:type="page"/>
      </w:r>
    </w:p>
    <w:p>
      <w:pPr>
        <w:numPr>
          <w:ilvl w:val="0"/>
          <w:numId w:val="33"/>
        </w:numPr>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重要条款响应一览表</w:t>
      </w:r>
    </w:p>
    <w:p>
      <w:pPr>
        <w:spacing w:line="400" w:lineRule="exact"/>
        <w:ind w:left="945" w:leftChars="100" w:hanging="735" w:hangingChars="3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说明：投标人必须对应招标文件</w:t>
      </w:r>
      <w:r>
        <w:rPr>
          <w:color w:val="000000" w:themeColor="text1"/>
          <w:szCs w:val="21"/>
          <w:highlight w:val="none"/>
          <w14:textFill>
            <w14:solidFill>
              <w14:schemeClr w14:val="tx1"/>
            </w14:solidFill>
          </w14:textFill>
        </w:rPr>
        <w:t>带“</w:t>
      </w:r>
      <w:r>
        <w:rPr>
          <w:rFonts w:hAnsi="宋体"/>
          <w:b/>
          <w:bCs/>
          <w:color w:val="000000" w:themeColor="text1"/>
          <w:szCs w:val="21"/>
          <w:highlight w:val="none"/>
          <w:lang w:val="it-IT"/>
          <w14:textFill>
            <w14:solidFill>
              <w14:schemeClr w14:val="tx1"/>
            </w14:solidFill>
          </w14:textFill>
        </w:rPr>
        <w:t>▲</w:t>
      </w:r>
      <w:r>
        <w:rPr>
          <w:color w:val="000000" w:themeColor="text1"/>
          <w:szCs w:val="21"/>
          <w:highlight w:val="none"/>
          <w14:textFill>
            <w14:solidFill>
              <w14:schemeClr w14:val="tx1"/>
            </w14:solidFill>
          </w14:textFill>
        </w:rPr>
        <w:t>”的</w:t>
      </w:r>
      <w:r>
        <w:rPr>
          <w:rFonts w:ascii="宋体" w:hAnsi="宋体"/>
          <w:color w:val="000000" w:themeColor="text1"/>
          <w:szCs w:val="21"/>
          <w:highlight w:val="none"/>
          <w14:textFill>
            <w14:solidFill>
              <w14:schemeClr w14:val="tx1"/>
            </w14:solidFill>
          </w14:textFill>
        </w:rPr>
        <w:t>实质性条款逐条应答并按要求填写下表。</w:t>
      </w:r>
    </w:p>
    <w:p>
      <w:pPr>
        <w:spacing w:line="400" w:lineRule="exact"/>
        <w:ind w:firstLine="210" w:firstLineChars="1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项目名称：                            </w:t>
      </w:r>
    </w:p>
    <w:tbl>
      <w:tblPr>
        <w:tblStyle w:val="48"/>
        <w:tblW w:w="95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9"/>
        <w:gridCol w:w="2302"/>
        <w:gridCol w:w="2157"/>
        <w:gridCol w:w="2800"/>
        <w:gridCol w:w="15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769" w:type="dxa"/>
            <w:tcBorders>
              <w:top w:val="single" w:color="auto" w:sz="12" w:space="0"/>
              <w:bottom w:val="double" w:color="auto" w:sz="4" w:space="0"/>
            </w:tcBorders>
            <w:shd w:val="clear" w:color="auto" w:fill="EEECE1"/>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序号</w:t>
            </w:r>
          </w:p>
        </w:tc>
        <w:tc>
          <w:tcPr>
            <w:tcW w:w="2302" w:type="dxa"/>
            <w:tcBorders>
              <w:top w:val="single" w:color="auto" w:sz="12" w:space="0"/>
              <w:bottom w:val="double" w:color="auto" w:sz="4" w:space="0"/>
            </w:tcBorders>
            <w:shd w:val="clear" w:color="auto" w:fill="EEECE1"/>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原条款描述</w:t>
            </w:r>
          </w:p>
        </w:tc>
        <w:tc>
          <w:tcPr>
            <w:tcW w:w="2157" w:type="dxa"/>
            <w:tcBorders>
              <w:top w:val="single" w:color="auto" w:sz="12" w:space="0"/>
              <w:bottom w:val="double" w:color="auto" w:sz="4" w:space="0"/>
            </w:tcBorders>
            <w:shd w:val="clear" w:color="auto" w:fill="EEECE1"/>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投标人响应描述</w:t>
            </w:r>
          </w:p>
        </w:tc>
        <w:tc>
          <w:tcPr>
            <w:tcW w:w="2800" w:type="dxa"/>
            <w:tcBorders>
              <w:top w:val="single" w:color="auto" w:sz="12" w:space="0"/>
              <w:bottom w:val="double" w:color="auto" w:sz="4" w:space="0"/>
              <w:right w:val="single" w:color="auto" w:sz="2" w:space="0"/>
            </w:tcBorders>
            <w:shd w:val="clear" w:color="auto" w:fill="EEECE1"/>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偏离情况说明</w:t>
            </w:r>
          </w:p>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正偏离/完全响应/负偏离</w:t>
            </w:r>
            <w:r>
              <w:rPr>
                <w:rFonts w:ascii="宋体" w:hAnsi="宋体"/>
                <w:color w:val="000000" w:themeColor="text1"/>
                <w:szCs w:val="21"/>
                <w:highlight w:val="none"/>
                <w14:textFill>
                  <w14:solidFill>
                    <w14:schemeClr w14:val="tx1"/>
                  </w14:solidFill>
                </w14:textFill>
              </w:rPr>
              <w:t>）</w:t>
            </w:r>
          </w:p>
        </w:tc>
        <w:tc>
          <w:tcPr>
            <w:tcW w:w="1514" w:type="dxa"/>
            <w:tcBorders>
              <w:top w:val="single" w:color="auto" w:sz="12" w:space="0"/>
              <w:left w:val="single" w:color="auto" w:sz="2" w:space="0"/>
              <w:bottom w:val="double" w:color="auto" w:sz="4" w:space="0"/>
            </w:tcBorders>
            <w:shd w:val="clear" w:color="auto" w:fill="EEECE1"/>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9" w:type="dxa"/>
            <w:tcBorders>
              <w:top w:val="double" w:color="auto" w:sz="4"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p>
        </w:tc>
        <w:tc>
          <w:tcPr>
            <w:tcW w:w="2302" w:type="dxa"/>
            <w:tcBorders>
              <w:top w:val="doub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2157" w:type="dxa"/>
            <w:tcBorders>
              <w:top w:val="double" w:color="auto" w:sz="4"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2800" w:type="dxa"/>
            <w:tcBorders>
              <w:top w:val="double" w:color="auto" w:sz="4" w:space="0"/>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14" w:type="dxa"/>
            <w:tcBorders>
              <w:top w:val="double" w:color="auto" w:sz="4" w:space="0"/>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9" w:type="dxa"/>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p>
        </w:tc>
        <w:tc>
          <w:tcPr>
            <w:tcW w:w="2302" w:type="dxa"/>
            <w:vAlign w:val="center"/>
          </w:tcPr>
          <w:p>
            <w:pPr>
              <w:rPr>
                <w:rFonts w:ascii="宋体" w:hAnsi="宋体"/>
                <w:color w:val="000000" w:themeColor="text1"/>
                <w:szCs w:val="21"/>
                <w:highlight w:val="none"/>
                <w14:textFill>
                  <w14:solidFill>
                    <w14:schemeClr w14:val="tx1"/>
                  </w14:solidFill>
                </w14:textFill>
              </w:rPr>
            </w:pPr>
          </w:p>
        </w:tc>
        <w:tc>
          <w:tcPr>
            <w:tcW w:w="2157" w:type="dxa"/>
            <w:vAlign w:val="center"/>
          </w:tcPr>
          <w:p>
            <w:pPr>
              <w:jc w:val="center"/>
              <w:rPr>
                <w:rFonts w:ascii="宋体" w:hAnsi="宋体"/>
                <w:color w:val="000000" w:themeColor="text1"/>
                <w:szCs w:val="21"/>
                <w:highlight w:val="none"/>
                <w14:textFill>
                  <w14:solidFill>
                    <w14:schemeClr w14:val="tx1"/>
                  </w14:solidFill>
                </w14:textFill>
              </w:rPr>
            </w:pPr>
          </w:p>
        </w:tc>
        <w:tc>
          <w:tcPr>
            <w:tcW w:w="2800" w:type="dxa"/>
            <w:tcBorders>
              <w:right w:val="single" w:color="auto" w:sz="2" w:space="0"/>
            </w:tcBorders>
            <w:vAlign w:val="center"/>
          </w:tcPr>
          <w:p>
            <w:pPr>
              <w:pStyle w:val="5"/>
              <w:numPr>
                <w:ilvl w:val="2"/>
                <w:numId w:val="0"/>
              </w:numPr>
              <w:tabs>
                <w:tab w:val="clear" w:pos="432"/>
              </w:tabs>
              <w:kinsoku w:val="0"/>
              <w:overflowPunct w:val="0"/>
              <w:spacing w:line="443" w:lineRule="exact"/>
              <w:ind w:left="88" w:right="17"/>
              <w:rPr>
                <w:rFonts w:ascii="宋体" w:hAnsi="宋体"/>
                <w:color w:val="000000" w:themeColor="text1"/>
                <w:szCs w:val="21"/>
                <w:highlight w:val="none"/>
                <w14:textFill>
                  <w14:solidFill>
                    <w14:schemeClr w14:val="tx1"/>
                  </w14:solidFill>
                </w14:textFill>
              </w:rPr>
            </w:pPr>
          </w:p>
        </w:tc>
        <w:tc>
          <w:tcPr>
            <w:tcW w:w="1514" w:type="dxa"/>
            <w:tcBorders>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9"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p>
        </w:tc>
        <w:tc>
          <w:tcPr>
            <w:tcW w:w="2302" w:type="dxa"/>
            <w:vAlign w:val="center"/>
          </w:tcPr>
          <w:p>
            <w:pPr>
              <w:rPr>
                <w:rFonts w:ascii="宋体" w:hAnsi="宋体"/>
                <w:color w:val="000000" w:themeColor="text1"/>
                <w:szCs w:val="21"/>
                <w:highlight w:val="none"/>
                <w14:textFill>
                  <w14:solidFill>
                    <w14:schemeClr w14:val="tx1"/>
                  </w14:solidFill>
                </w14:textFill>
              </w:rPr>
            </w:pPr>
          </w:p>
        </w:tc>
        <w:tc>
          <w:tcPr>
            <w:tcW w:w="2157" w:type="dxa"/>
            <w:vAlign w:val="center"/>
          </w:tcPr>
          <w:p>
            <w:pPr>
              <w:jc w:val="center"/>
              <w:rPr>
                <w:rFonts w:ascii="宋体" w:hAnsi="宋体"/>
                <w:color w:val="000000" w:themeColor="text1"/>
                <w:szCs w:val="21"/>
                <w:highlight w:val="none"/>
                <w14:textFill>
                  <w14:solidFill>
                    <w14:schemeClr w14:val="tx1"/>
                  </w14:solidFill>
                </w14:textFill>
              </w:rPr>
            </w:pPr>
          </w:p>
        </w:tc>
        <w:tc>
          <w:tcPr>
            <w:tcW w:w="2800" w:type="dxa"/>
            <w:tcBorders>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14" w:type="dxa"/>
            <w:tcBorders>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9"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p>
        </w:tc>
        <w:tc>
          <w:tcPr>
            <w:tcW w:w="2302" w:type="dxa"/>
            <w:vAlign w:val="center"/>
          </w:tcPr>
          <w:p>
            <w:pPr>
              <w:rPr>
                <w:rFonts w:ascii="宋体" w:hAnsi="宋体"/>
                <w:color w:val="000000" w:themeColor="text1"/>
                <w:szCs w:val="21"/>
                <w:highlight w:val="none"/>
                <w14:textFill>
                  <w14:solidFill>
                    <w14:schemeClr w14:val="tx1"/>
                  </w14:solidFill>
                </w14:textFill>
              </w:rPr>
            </w:pPr>
          </w:p>
        </w:tc>
        <w:tc>
          <w:tcPr>
            <w:tcW w:w="2157" w:type="dxa"/>
            <w:vAlign w:val="center"/>
          </w:tcPr>
          <w:p>
            <w:pPr>
              <w:jc w:val="center"/>
              <w:rPr>
                <w:rFonts w:ascii="宋体" w:hAnsi="宋体"/>
                <w:color w:val="000000" w:themeColor="text1"/>
                <w:szCs w:val="21"/>
                <w:highlight w:val="none"/>
                <w14:textFill>
                  <w14:solidFill>
                    <w14:schemeClr w14:val="tx1"/>
                  </w14:solidFill>
                </w14:textFill>
              </w:rPr>
            </w:pPr>
          </w:p>
        </w:tc>
        <w:tc>
          <w:tcPr>
            <w:tcW w:w="2800" w:type="dxa"/>
            <w:tcBorders>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14" w:type="dxa"/>
            <w:tcBorders>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9"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w:t>
            </w:r>
          </w:p>
        </w:tc>
        <w:tc>
          <w:tcPr>
            <w:tcW w:w="2302" w:type="dxa"/>
            <w:vAlign w:val="center"/>
          </w:tcPr>
          <w:p>
            <w:pPr>
              <w:rPr>
                <w:rFonts w:ascii="宋体" w:hAnsi="宋体"/>
                <w:color w:val="000000" w:themeColor="text1"/>
                <w:szCs w:val="21"/>
                <w:highlight w:val="none"/>
                <w14:textFill>
                  <w14:solidFill>
                    <w14:schemeClr w14:val="tx1"/>
                  </w14:solidFill>
                </w14:textFill>
              </w:rPr>
            </w:pPr>
          </w:p>
        </w:tc>
        <w:tc>
          <w:tcPr>
            <w:tcW w:w="2157" w:type="dxa"/>
            <w:vAlign w:val="center"/>
          </w:tcPr>
          <w:p>
            <w:pPr>
              <w:jc w:val="center"/>
              <w:rPr>
                <w:rFonts w:ascii="宋体" w:hAnsi="宋体"/>
                <w:color w:val="000000" w:themeColor="text1"/>
                <w:szCs w:val="21"/>
                <w:highlight w:val="none"/>
                <w14:textFill>
                  <w14:solidFill>
                    <w14:schemeClr w14:val="tx1"/>
                  </w14:solidFill>
                </w14:textFill>
              </w:rPr>
            </w:pPr>
          </w:p>
        </w:tc>
        <w:tc>
          <w:tcPr>
            <w:tcW w:w="2800" w:type="dxa"/>
            <w:tcBorders>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14" w:type="dxa"/>
            <w:tcBorders>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9"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w:t>
            </w:r>
          </w:p>
        </w:tc>
        <w:tc>
          <w:tcPr>
            <w:tcW w:w="2302" w:type="dxa"/>
            <w:vAlign w:val="center"/>
          </w:tcPr>
          <w:p>
            <w:pPr>
              <w:rPr>
                <w:rFonts w:ascii="宋体" w:hAnsi="宋体"/>
                <w:color w:val="000000" w:themeColor="text1"/>
                <w:szCs w:val="21"/>
                <w:highlight w:val="none"/>
                <w14:textFill>
                  <w14:solidFill>
                    <w14:schemeClr w14:val="tx1"/>
                  </w14:solidFill>
                </w14:textFill>
              </w:rPr>
            </w:pPr>
          </w:p>
        </w:tc>
        <w:tc>
          <w:tcPr>
            <w:tcW w:w="2157" w:type="dxa"/>
            <w:vAlign w:val="center"/>
          </w:tcPr>
          <w:p>
            <w:pPr>
              <w:jc w:val="center"/>
              <w:rPr>
                <w:rFonts w:ascii="宋体" w:hAnsi="宋体"/>
                <w:color w:val="000000" w:themeColor="text1"/>
                <w:szCs w:val="21"/>
                <w:highlight w:val="none"/>
                <w14:textFill>
                  <w14:solidFill>
                    <w14:schemeClr w14:val="tx1"/>
                  </w14:solidFill>
                </w14:textFill>
              </w:rPr>
            </w:pPr>
          </w:p>
        </w:tc>
        <w:tc>
          <w:tcPr>
            <w:tcW w:w="2800" w:type="dxa"/>
            <w:tcBorders>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14" w:type="dxa"/>
            <w:tcBorders>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9"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w:t>
            </w:r>
          </w:p>
        </w:tc>
        <w:tc>
          <w:tcPr>
            <w:tcW w:w="2302" w:type="dxa"/>
            <w:vAlign w:val="center"/>
          </w:tcPr>
          <w:p>
            <w:pPr>
              <w:rPr>
                <w:rFonts w:ascii="宋体" w:hAnsi="宋体"/>
                <w:color w:val="000000" w:themeColor="text1"/>
                <w:szCs w:val="21"/>
                <w:highlight w:val="none"/>
                <w14:textFill>
                  <w14:solidFill>
                    <w14:schemeClr w14:val="tx1"/>
                  </w14:solidFill>
                </w14:textFill>
              </w:rPr>
            </w:pPr>
          </w:p>
        </w:tc>
        <w:tc>
          <w:tcPr>
            <w:tcW w:w="2157" w:type="dxa"/>
            <w:vAlign w:val="center"/>
          </w:tcPr>
          <w:p>
            <w:pPr>
              <w:jc w:val="center"/>
              <w:rPr>
                <w:rFonts w:ascii="宋体" w:hAnsi="宋体"/>
                <w:color w:val="000000" w:themeColor="text1"/>
                <w:szCs w:val="21"/>
                <w:highlight w:val="none"/>
                <w14:textFill>
                  <w14:solidFill>
                    <w14:schemeClr w14:val="tx1"/>
                  </w14:solidFill>
                </w14:textFill>
              </w:rPr>
            </w:pPr>
          </w:p>
        </w:tc>
        <w:tc>
          <w:tcPr>
            <w:tcW w:w="2800" w:type="dxa"/>
            <w:tcBorders>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14" w:type="dxa"/>
            <w:tcBorders>
              <w:left w:val="single" w:color="auto" w:sz="2" w:space="0"/>
            </w:tcBorders>
            <w:vAlign w:val="center"/>
          </w:tcPr>
          <w:p>
            <w:pPr>
              <w:jc w:val="center"/>
              <w:rPr>
                <w:rFonts w:ascii="宋体" w:hAnsi="宋体" w:cs="宋体"/>
                <w:color w:val="000000" w:themeColor="text1"/>
                <w:szCs w:val="21"/>
                <w:highlight w:val="none"/>
                <w14:textFill>
                  <w14:solidFill>
                    <w14:schemeClr w14:val="tx1"/>
                  </w14:solidFill>
                </w14:textFill>
              </w:rPr>
            </w:pPr>
          </w:p>
        </w:tc>
      </w:tr>
    </w:tbl>
    <w:p>
      <w:pPr>
        <w:spacing w:line="400" w:lineRule="exact"/>
        <w:ind w:firstLine="105" w:firstLineChars="50"/>
        <w:rPr>
          <w:rFonts w:ascii="宋体" w:hAnsi="宋体"/>
          <w:color w:val="000000" w:themeColor="text1"/>
          <w:highlight w:val="none"/>
          <w14:textFill>
            <w14:solidFill>
              <w14:schemeClr w14:val="tx1"/>
            </w14:solidFill>
          </w14:textFill>
        </w:rPr>
      </w:pPr>
    </w:p>
    <w:p>
      <w:pPr>
        <w:snapToGrid w:val="0"/>
        <w:spacing w:line="46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备注：</w:t>
      </w:r>
    </w:p>
    <w:p>
      <w:pPr>
        <w:numPr>
          <w:ilvl w:val="0"/>
          <w:numId w:val="35"/>
        </w:numPr>
        <w:spacing w:line="400" w:lineRule="exact"/>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投标人必须对应招标文件</w:t>
      </w:r>
      <w:r>
        <w:rPr>
          <w:color w:val="000000" w:themeColor="text1"/>
          <w:szCs w:val="21"/>
          <w:highlight w:val="none"/>
          <w14:textFill>
            <w14:solidFill>
              <w14:schemeClr w14:val="tx1"/>
            </w14:solidFill>
          </w14:textFill>
        </w:rPr>
        <w:t>带“</w:t>
      </w:r>
      <w:r>
        <w:rPr>
          <w:rFonts w:hAnsi="宋体"/>
          <w:b/>
          <w:bCs/>
          <w:color w:val="000000" w:themeColor="text1"/>
          <w:szCs w:val="21"/>
          <w:highlight w:val="none"/>
          <w:lang w:val="it-IT"/>
          <w14:textFill>
            <w14:solidFill>
              <w14:schemeClr w14:val="tx1"/>
            </w14:solidFill>
          </w14:textFill>
        </w:rPr>
        <w:t>▲</w:t>
      </w:r>
      <w:r>
        <w:rPr>
          <w:color w:val="000000" w:themeColor="text1"/>
          <w:szCs w:val="21"/>
          <w:highlight w:val="none"/>
          <w14:textFill>
            <w14:solidFill>
              <w14:schemeClr w14:val="tx1"/>
            </w14:solidFill>
          </w14:textFill>
        </w:rPr>
        <w:t>”的</w:t>
      </w:r>
      <w:r>
        <w:rPr>
          <w:rFonts w:ascii="宋体" w:hAnsi="宋体"/>
          <w:color w:val="000000" w:themeColor="text1"/>
          <w:szCs w:val="21"/>
          <w:highlight w:val="none"/>
          <w14:textFill>
            <w14:solidFill>
              <w14:schemeClr w14:val="tx1"/>
            </w14:solidFill>
          </w14:textFill>
        </w:rPr>
        <w:t>实质性条款逐条应答并按要求填写上表。</w:t>
      </w:r>
    </w:p>
    <w:p>
      <w:pPr>
        <w:numPr>
          <w:ilvl w:val="0"/>
          <w:numId w:val="35"/>
        </w:numPr>
        <w:spacing w:line="400" w:lineRule="exact"/>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本表中“招标文件条款描述”的条款与技术服务要求中的条款描述不一致的以技术服务要求中规定的为准。</w:t>
      </w:r>
    </w:p>
    <w:p>
      <w:pPr>
        <w:numPr>
          <w:ilvl w:val="0"/>
          <w:numId w:val="35"/>
        </w:numPr>
        <w:spacing w:line="400" w:lineRule="exact"/>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投标人需根据第五章 要求提供相关的证明材料，并将评审项内容在证明材料中所对应的位置清晰标明，列明所在页码，以便评委评审。</w:t>
      </w:r>
    </w:p>
    <w:p>
      <w:pPr>
        <w:pStyle w:val="17"/>
        <w:kinsoku w:val="0"/>
        <w:overflowPunct w:val="0"/>
        <w:spacing w:before="12"/>
        <w:rPr>
          <w:rFonts w:ascii="Microsoft JhengHei" w:eastAsia="Microsoft JhengHei"/>
          <w:b/>
          <w:color w:val="000000" w:themeColor="text1"/>
          <w:sz w:val="12"/>
          <w:highlight w:val="none"/>
          <w14:textFill>
            <w14:solidFill>
              <w14:schemeClr w14:val="tx1"/>
            </w14:solidFill>
          </w14:textFill>
        </w:rPr>
      </w:pPr>
    </w:p>
    <w:p>
      <w:pPr>
        <w:pStyle w:val="17"/>
        <w:kinsoku w:val="0"/>
        <w:overflowPunct w:val="0"/>
        <w:spacing w:before="2"/>
        <w:rPr>
          <w:rFonts w:ascii="Microsoft JhengHei" w:eastAsia="Microsoft JhengHei"/>
          <w:b/>
          <w:color w:val="000000" w:themeColor="text1"/>
          <w:sz w:val="4"/>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color w:val="000000" w:themeColor="text1"/>
          <w:spacing w:val="4"/>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17"/>
        <w:kinsoku w:val="0"/>
        <w:overflowPunct w:val="0"/>
        <w:spacing w:before="36"/>
        <w:ind w:left="5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numPr>
          <w:ilvl w:val="0"/>
          <w:numId w:val="33"/>
        </w:numPr>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一般条款响应一览表</w:t>
      </w:r>
    </w:p>
    <w:p>
      <w:pPr>
        <w:pStyle w:val="17"/>
        <w:kinsoku w:val="0"/>
        <w:overflowPunct w:val="0"/>
        <w:spacing w:before="36"/>
        <w:ind w:left="500"/>
        <w:rPr>
          <w:color w:val="000000" w:themeColor="text1"/>
          <w:highlight w:val="none"/>
          <w14:textFill>
            <w14:solidFill>
              <w14:schemeClr w14:val="tx1"/>
            </w14:solidFill>
          </w14:textFill>
        </w:rPr>
      </w:pPr>
    </w:p>
    <w:tbl>
      <w:tblPr>
        <w:tblStyle w:val="4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9"/>
        <w:gridCol w:w="3229"/>
        <w:gridCol w:w="2086"/>
        <w:gridCol w:w="29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trPr>
        <w:tc>
          <w:tcPr>
            <w:tcW w:w="869" w:type="dxa"/>
            <w:tcBorders>
              <w:top w:val="single" w:color="auto" w:sz="12" w:space="0"/>
              <w:left w:val="single" w:color="auto" w:sz="12" w:space="0"/>
              <w:bottom w:val="single" w:color="auto" w:sz="6" w:space="0"/>
              <w:right w:val="single" w:color="auto" w:sz="6" w:space="0"/>
            </w:tcBorders>
            <w:shd w:val="clear" w:color="auto" w:fill="EEECE1"/>
            <w:vAlign w:val="center"/>
          </w:tcPr>
          <w:p>
            <w:pPr>
              <w:ind w:left="-109" w:leftChars="-52" w:right="-113" w:rightChars="-54"/>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3229" w:type="dxa"/>
            <w:tcBorders>
              <w:top w:val="single" w:color="auto" w:sz="12" w:space="0"/>
              <w:left w:val="single" w:color="auto" w:sz="6" w:space="0"/>
              <w:bottom w:val="single" w:color="auto" w:sz="6" w:space="0"/>
              <w:right w:val="single" w:color="auto" w:sz="6" w:space="0"/>
            </w:tcBorders>
            <w:shd w:val="clear" w:color="auto" w:fill="EEECE1"/>
            <w:vAlign w:val="center"/>
          </w:tcPr>
          <w:p>
            <w:pPr>
              <w:jc w:val="center"/>
              <w:rPr>
                <w:rFonts w:ascii="宋体" w:hAnsi="宋体" w:cs="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原条款描述</w:t>
            </w:r>
          </w:p>
        </w:tc>
        <w:tc>
          <w:tcPr>
            <w:tcW w:w="2086" w:type="dxa"/>
            <w:tcBorders>
              <w:top w:val="single" w:color="auto" w:sz="12" w:space="0"/>
              <w:left w:val="single" w:color="auto" w:sz="6" w:space="0"/>
              <w:bottom w:val="single" w:color="auto" w:sz="6" w:space="0"/>
              <w:right w:val="single" w:color="auto" w:sz="6" w:space="0"/>
            </w:tcBorders>
            <w:shd w:val="clear" w:color="auto" w:fill="EEECE1"/>
            <w:vAlign w:val="center"/>
          </w:tcPr>
          <w:p>
            <w:pPr>
              <w:jc w:val="center"/>
              <w:rPr>
                <w:rFonts w:ascii="宋体" w:hAnsi="宋体" w:cs="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投标人响应描述</w:t>
            </w:r>
          </w:p>
        </w:tc>
        <w:tc>
          <w:tcPr>
            <w:tcW w:w="2925" w:type="dxa"/>
            <w:tcBorders>
              <w:top w:val="single" w:color="auto" w:sz="12" w:space="0"/>
              <w:left w:val="single" w:color="auto" w:sz="6" w:space="0"/>
              <w:bottom w:val="single" w:color="auto" w:sz="6" w:space="0"/>
              <w:right w:val="single" w:color="auto" w:sz="12" w:space="0"/>
            </w:tcBorders>
            <w:shd w:val="clear" w:color="auto" w:fill="EEECE1"/>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偏离情况说明</w:t>
            </w:r>
          </w:p>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（正偏离/完全响应/负偏离）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trPr>
        <w:tc>
          <w:tcPr>
            <w:tcW w:w="869" w:type="dxa"/>
            <w:tcBorders>
              <w:top w:val="single" w:color="auto" w:sz="6" w:space="0"/>
              <w:left w:val="single" w:color="auto" w:sz="12" w:space="0"/>
              <w:bottom w:val="single" w:color="auto" w:sz="6" w:space="0"/>
              <w:right w:val="single" w:color="auto" w:sz="6" w:space="0"/>
            </w:tcBorders>
            <w:vAlign w:val="center"/>
          </w:tcPr>
          <w:p>
            <w:pPr>
              <w:numPr>
                <w:ilvl w:val="0"/>
                <w:numId w:val="36"/>
              </w:numPr>
              <w:tabs>
                <w:tab w:val="left" w:pos="360"/>
                <w:tab w:val="clear" w:pos="426"/>
              </w:tabs>
              <w:ind w:hanging="354"/>
              <w:jc w:val="center"/>
              <w:rPr>
                <w:rFonts w:ascii="宋体" w:hAnsi="宋体" w:cs="宋体"/>
                <w:color w:val="000000" w:themeColor="text1"/>
                <w:highlight w:val="none"/>
                <w14:textFill>
                  <w14:solidFill>
                    <w14:schemeClr w14:val="tx1"/>
                  </w14:solidFill>
                </w14:textFill>
              </w:rPr>
            </w:pPr>
          </w:p>
        </w:tc>
        <w:tc>
          <w:tcPr>
            <w:tcW w:w="3229" w:type="dxa"/>
            <w:tcBorders>
              <w:top w:val="single" w:color="auto" w:sz="6" w:space="0"/>
              <w:left w:val="single" w:color="auto" w:sz="6" w:space="0"/>
              <w:bottom w:val="single" w:color="auto" w:sz="6" w:space="0"/>
              <w:right w:val="single" w:color="auto" w:sz="6" w:space="0"/>
            </w:tcBorders>
            <w:vAlign w:val="center"/>
          </w:tcPr>
          <w:p>
            <w:pPr>
              <w:pStyle w:val="23"/>
              <w:tabs>
                <w:tab w:val="left" w:pos="2340"/>
              </w:tabs>
              <w:rPr>
                <w:rFonts w:hAnsi="宋体" w:cs="宋体"/>
                <w:color w:val="000000" w:themeColor="text1"/>
                <w:highlight w:val="none"/>
                <w14:textFill>
                  <w14:solidFill>
                    <w14:schemeClr w14:val="tx1"/>
                  </w14:solidFill>
                </w14:textFill>
              </w:rPr>
            </w:pPr>
          </w:p>
        </w:tc>
        <w:tc>
          <w:tcPr>
            <w:tcW w:w="208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000000" w:themeColor="text1"/>
                <w:highlight w:val="none"/>
                <w14:textFill>
                  <w14:solidFill>
                    <w14:schemeClr w14:val="tx1"/>
                  </w14:solidFill>
                </w14:textFill>
              </w:rPr>
            </w:pPr>
          </w:p>
        </w:tc>
        <w:tc>
          <w:tcPr>
            <w:tcW w:w="2925"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cs="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trPr>
        <w:tc>
          <w:tcPr>
            <w:tcW w:w="869" w:type="dxa"/>
            <w:tcBorders>
              <w:top w:val="single" w:color="auto" w:sz="6" w:space="0"/>
              <w:left w:val="single" w:color="auto" w:sz="12" w:space="0"/>
              <w:bottom w:val="single" w:color="auto" w:sz="12" w:space="0"/>
              <w:right w:val="single" w:color="auto" w:sz="6" w:space="0"/>
            </w:tcBorders>
            <w:vAlign w:val="center"/>
          </w:tcPr>
          <w:p>
            <w:pPr>
              <w:numPr>
                <w:ilvl w:val="0"/>
                <w:numId w:val="36"/>
              </w:numPr>
              <w:tabs>
                <w:tab w:val="left" w:pos="360"/>
                <w:tab w:val="clear" w:pos="426"/>
              </w:tabs>
              <w:ind w:hanging="354"/>
              <w:jc w:val="center"/>
              <w:rPr>
                <w:rFonts w:ascii="宋体" w:hAnsi="宋体" w:cs="宋体"/>
                <w:color w:val="000000" w:themeColor="text1"/>
                <w:highlight w:val="none"/>
                <w14:textFill>
                  <w14:solidFill>
                    <w14:schemeClr w14:val="tx1"/>
                  </w14:solidFill>
                </w14:textFill>
              </w:rPr>
            </w:pPr>
          </w:p>
        </w:tc>
        <w:tc>
          <w:tcPr>
            <w:tcW w:w="3229" w:type="dxa"/>
            <w:tcBorders>
              <w:top w:val="single" w:color="auto" w:sz="6" w:space="0"/>
              <w:left w:val="single" w:color="auto" w:sz="6" w:space="0"/>
              <w:bottom w:val="single" w:color="auto" w:sz="12" w:space="0"/>
              <w:right w:val="single" w:color="auto" w:sz="6" w:space="0"/>
            </w:tcBorders>
            <w:vAlign w:val="center"/>
          </w:tcPr>
          <w:p>
            <w:pPr>
              <w:rPr>
                <w:rFonts w:ascii="宋体" w:hAnsi="宋体" w:cs="宋体"/>
                <w:snapToGrid w:val="0"/>
                <w:color w:val="000000" w:themeColor="text1"/>
                <w:highlight w:val="none"/>
                <w14:textFill>
                  <w14:solidFill>
                    <w14:schemeClr w14:val="tx1"/>
                  </w14:solidFill>
                </w14:textFill>
              </w:rPr>
            </w:pPr>
            <w:r>
              <w:rPr>
                <w:rFonts w:hint="eastAsia" w:ascii="宋体" w:hAnsi="宋体" w:cs="宋体"/>
                <w:snapToGrid w:val="0"/>
                <w:color w:val="000000" w:themeColor="text1"/>
                <w:highlight w:val="none"/>
                <w14:textFill>
                  <w14:solidFill>
                    <w14:schemeClr w14:val="tx1"/>
                  </w14:solidFill>
                </w14:textFill>
              </w:rPr>
              <w:t>……</w:t>
            </w:r>
          </w:p>
        </w:tc>
        <w:tc>
          <w:tcPr>
            <w:tcW w:w="2086" w:type="dxa"/>
            <w:tcBorders>
              <w:top w:val="single" w:color="auto" w:sz="6" w:space="0"/>
              <w:left w:val="single" w:color="auto" w:sz="6" w:space="0"/>
              <w:bottom w:val="single" w:color="auto" w:sz="12" w:space="0"/>
              <w:right w:val="single" w:color="auto" w:sz="6" w:space="0"/>
            </w:tcBorders>
            <w:vAlign w:val="center"/>
          </w:tcPr>
          <w:p>
            <w:pPr>
              <w:jc w:val="center"/>
              <w:rPr>
                <w:rFonts w:ascii="宋体" w:hAnsi="宋体" w:cs="宋体"/>
                <w:color w:val="000000" w:themeColor="text1"/>
                <w:highlight w:val="none"/>
                <w14:textFill>
                  <w14:solidFill>
                    <w14:schemeClr w14:val="tx1"/>
                  </w14:solidFill>
                </w14:textFill>
              </w:rPr>
            </w:pPr>
          </w:p>
        </w:tc>
        <w:tc>
          <w:tcPr>
            <w:tcW w:w="2925" w:type="dxa"/>
            <w:tcBorders>
              <w:top w:val="single" w:color="auto" w:sz="6" w:space="0"/>
              <w:left w:val="single" w:color="auto" w:sz="6" w:space="0"/>
              <w:bottom w:val="single" w:color="auto" w:sz="12" w:space="0"/>
              <w:right w:val="single" w:color="auto" w:sz="12" w:space="0"/>
            </w:tcBorders>
            <w:vAlign w:val="center"/>
          </w:tcPr>
          <w:p>
            <w:pPr>
              <w:jc w:val="center"/>
              <w:rPr>
                <w:rFonts w:ascii="宋体" w:hAnsi="宋体" w:cs="宋体"/>
                <w:color w:val="000000" w:themeColor="text1"/>
                <w:highlight w:val="none"/>
                <w14:textFill>
                  <w14:solidFill>
                    <w14:schemeClr w14:val="tx1"/>
                  </w14:solidFill>
                </w14:textFill>
              </w:rPr>
            </w:pPr>
          </w:p>
        </w:tc>
      </w:tr>
    </w:tbl>
    <w:p>
      <w:pPr>
        <w:spacing w:after="120" w:line="340" w:lineRule="exact"/>
        <w:rPr>
          <w:rFonts w:eastAsia="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说明：1、响应：即指满足；偏离分为正偏离和负偏离，优于招标文件要求的为正偏离；劣于招标文件要求的为负偏离，即不满足。若完全满足无偏离说明，可在偏离说明处应答“完全满足招标文件合同、技术条款中</w:t>
      </w:r>
      <w:r>
        <w:rPr>
          <w:b/>
          <w:bCs/>
          <w:color w:val="000000" w:themeColor="text1"/>
          <w:highlight w:val="none"/>
          <w14:textFill>
            <w14:solidFill>
              <w14:schemeClr w14:val="tx1"/>
            </w14:solidFill>
          </w14:textFill>
        </w:rPr>
        <w:t>非</w:t>
      </w:r>
      <w:r>
        <w:rPr>
          <w:rFonts w:ascii="宋体"/>
          <w:b/>
          <w:bCs/>
          <w:color w:val="000000" w:themeColor="text1"/>
          <w:szCs w:val="21"/>
          <w:highlight w:val="none"/>
          <w14:textFill>
            <w14:solidFill>
              <w14:schemeClr w14:val="tx1"/>
            </w14:solidFill>
          </w14:textFill>
        </w:rPr>
        <w:t>★、</w:t>
      </w:r>
      <w:r>
        <w:rPr>
          <w:rFonts w:hAnsi="宋体"/>
          <w:b/>
          <w:bCs/>
          <w:color w:val="000000" w:themeColor="text1"/>
          <w:szCs w:val="21"/>
          <w:highlight w:val="none"/>
          <w:lang w:val="it-IT"/>
          <w14:textFill>
            <w14:solidFill>
              <w14:schemeClr w14:val="tx1"/>
            </w14:solidFill>
          </w14:textFill>
        </w:rPr>
        <w:t>▲条款</w:t>
      </w:r>
      <w:r>
        <w:rPr>
          <w:color w:val="000000" w:themeColor="text1"/>
          <w:highlight w:val="none"/>
          <w14:textFill>
            <w14:solidFill>
              <w14:schemeClr w14:val="tx1"/>
            </w14:solidFill>
          </w14:textFill>
        </w:rPr>
        <w:t>要求”。</w:t>
      </w:r>
    </w:p>
    <w:p>
      <w:pPr>
        <w:spacing w:after="120" w:line="340" w:lineRule="exact"/>
        <w:rPr>
          <w:rFonts w:eastAsia="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2、若不填写该表，则表示完全满足合同、技术条款中</w:t>
      </w:r>
      <w:r>
        <w:rPr>
          <w:b/>
          <w:bCs/>
          <w:color w:val="000000" w:themeColor="text1"/>
          <w:highlight w:val="none"/>
          <w14:textFill>
            <w14:solidFill>
              <w14:schemeClr w14:val="tx1"/>
            </w14:solidFill>
          </w14:textFill>
        </w:rPr>
        <w:t>非</w:t>
      </w:r>
      <w:r>
        <w:rPr>
          <w:rFonts w:ascii="宋体"/>
          <w:b/>
          <w:bCs/>
          <w:color w:val="000000" w:themeColor="text1"/>
          <w:szCs w:val="21"/>
          <w:highlight w:val="none"/>
          <w14:textFill>
            <w14:solidFill>
              <w14:schemeClr w14:val="tx1"/>
            </w14:solidFill>
          </w14:textFill>
        </w:rPr>
        <w:t>★、</w:t>
      </w:r>
      <w:r>
        <w:rPr>
          <w:rFonts w:hAnsi="宋体"/>
          <w:b/>
          <w:bCs/>
          <w:color w:val="000000" w:themeColor="text1"/>
          <w:szCs w:val="21"/>
          <w:highlight w:val="none"/>
          <w:lang w:val="it-IT"/>
          <w14:textFill>
            <w14:solidFill>
              <w14:schemeClr w14:val="tx1"/>
            </w14:solidFill>
          </w14:textFill>
        </w:rPr>
        <w:t>▲条款</w:t>
      </w:r>
      <w:r>
        <w:rPr>
          <w:color w:val="000000" w:themeColor="text1"/>
          <w:highlight w:val="none"/>
          <w14:textFill>
            <w14:solidFill>
              <w14:schemeClr w14:val="tx1"/>
            </w14:solidFill>
          </w14:textFill>
        </w:rPr>
        <w:t>的要求。</w:t>
      </w:r>
    </w:p>
    <w:p>
      <w:pPr>
        <w:pStyle w:val="2"/>
        <w:ind w:firstLine="0"/>
        <w:rPr>
          <w:color w:val="000000" w:themeColor="text1"/>
          <w:spacing w:val="4"/>
          <w:highlight w:val="none"/>
          <w:u w:val="single"/>
          <w14:textFill>
            <w14:solidFill>
              <w14:schemeClr w14:val="tx1"/>
            </w14:solidFill>
          </w14:textFill>
        </w:rPr>
      </w:pPr>
    </w:p>
    <w:p>
      <w:pPr>
        <w:pStyle w:val="2"/>
        <w:ind w:firstLine="0"/>
        <w:rPr>
          <w:color w:val="000000" w:themeColor="text1"/>
          <w:spacing w:val="4"/>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jc w:val="center"/>
        <w:rPr>
          <w:rFonts w:ascii="黑体" w:hAnsi="宋体" w:eastAsia="黑体"/>
          <w:bCs/>
          <w:color w:val="000000" w:themeColor="text1"/>
          <w:kern w:val="44"/>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日期：</w:t>
      </w:r>
      <w:r>
        <w:rPr>
          <w:rFonts w:hint="eastAsia" w:hAnsi="宋体"/>
          <w:bCs/>
          <w:color w:val="000000" w:themeColor="text1"/>
          <w:highlight w:val="none"/>
          <w:u w:val="single"/>
          <w14:textFill>
            <w14:solidFill>
              <w14:schemeClr w14:val="tx1"/>
            </w14:solidFill>
          </w14:textFill>
        </w:rPr>
        <w:t xml:space="preserve">        </w:t>
      </w:r>
      <w:r>
        <w:rPr>
          <w:rFonts w:hint="eastAsia" w:hAnsi="宋体"/>
          <w:bCs/>
          <w:color w:val="000000" w:themeColor="text1"/>
          <w:highlight w:val="none"/>
          <w14:textFill>
            <w14:solidFill>
              <w14:schemeClr w14:val="tx1"/>
            </w14:solidFill>
          </w14:textFill>
        </w:rPr>
        <w:t>年</w:t>
      </w:r>
      <w:r>
        <w:rPr>
          <w:rFonts w:hint="eastAsia" w:hAnsi="宋体"/>
          <w:bCs/>
          <w:color w:val="000000" w:themeColor="text1"/>
          <w:highlight w:val="none"/>
          <w:u w:val="single"/>
          <w14:textFill>
            <w14:solidFill>
              <w14:schemeClr w14:val="tx1"/>
            </w14:solidFill>
          </w14:textFill>
        </w:rPr>
        <w:t xml:space="preserve">     </w:t>
      </w:r>
      <w:r>
        <w:rPr>
          <w:rFonts w:hint="eastAsia" w:hAnsi="宋体"/>
          <w:bCs/>
          <w:color w:val="000000" w:themeColor="text1"/>
          <w:highlight w:val="none"/>
          <w14:textFill>
            <w14:solidFill>
              <w14:schemeClr w14:val="tx1"/>
            </w14:solidFill>
          </w14:textFill>
        </w:rPr>
        <w:t>月</w:t>
      </w:r>
      <w:r>
        <w:rPr>
          <w:rFonts w:hint="eastAsia" w:hAnsi="宋体"/>
          <w:bCs/>
          <w:color w:val="000000" w:themeColor="text1"/>
          <w:highlight w:val="none"/>
          <w:u w:val="single"/>
          <w14:textFill>
            <w14:solidFill>
              <w14:schemeClr w14:val="tx1"/>
            </w14:solidFill>
          </w14:textFill>
        </w:rPr>
        <w:t xml:space="preserve">     </w:t>
      </w:r>
      <w:r>
        <w:rPr>
          <w:rFonts w:hint="eastAsia" w:hAnsi="宋体"/>
          <w:bCs/>
          <w:color w:val="000000" w:themeColor="text1"/>
          <w:highlight w:val="none"/>
          <w14:textFill>
            <w14:solidFill>
              <w14:schemeClr w14:val="tx1"/>
            </w14:solidFill>
          </w14:textFill>
        </w:rPr>
        <w:t>日</w:t>
      </w:r>
      <w:r>
        <w:rPr>
          <w:color w:val="000000" w:themeColor="text1"/>
          <w:spacing w:val="4"/>
          <w:highlight w:val="none"/>
          <w:u w:val="single"/>
          <w14:textFill>
            <w14:solidFill>
              <w14:schemeClr w14:val="tx1"/>
            </w14:solidFill>
          </w14:textFill>
        </w:rPr>
        <w:br w:type="page"/>
      </w:r>
      <w:r>
        <w:rPr>
          <w:rFonts w:hint="eastAsia" w:ascii="黑体" w:hAnsi="宋体" w:eastAsia="黑体"/>
          <w:bCs/>
          <w:color w:val="000000" w:themeColor="text1"/>
          <w:kern w:val="44"/>
          <w:highlight w:val="none"/>
          <w14:textFill>
            <w14:solidFill>
              <w14:schemeClr w14:val="tx1"/>
            </w14:solidFill>
          </w14:textFill>
        </w:rPr>
        <w:t>附件六：同类业绩一览表</w:t>
      </w:r>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tbl>
      <w:tblPr>
        <w:tblStyle w:val="48"/>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157"/>
        <w:gridCol w:w="1206"/>
        <w:gridCol w:w="1063"/>
        <w:gridCol w:w="1333"/>
        <w:gridCol w:w="1174"/>
        <w:gridCol w:w="1126"/>
        <w:gridCol w:w="1162"/>
        <w:gridCol w:w="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7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15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0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06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33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174"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2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162"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778"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77" w:type="dxa"/>
            <w:vAlign w:val="center"/>
          </w:tcPr>
          <w:p>
            <w:pPr>
              <w:pStyle w:val="2"/>
              <w:tabs>
                <w:tab w:val="left" w:pos="0"/>
              </w:tabs>
              <w:snapToGrid w:val="0"/>
              <w:ind w:right="-8677" w:rightChars="-4132" w:firstLine="0"/>
              <w:jc w:val="center"/>
              <w:rPr>
                <w:rFonts w:hAnsi="宋体"/>
                <w:bCs/>
                <w:color w:val="000000" w:themeColor="text1"/>
                <w:kern w:val="2"/>
                <w:sz w:val="21"/>
                <w:szCs w:val="24"/>
                <w:highlight w:val="none"/>
                <w14:textFill>
                  <w14:solidFill>
                    <w14:schemeClr w14:val="tx1"/>
                  </w14:solidFill>
                </w14:textFill>
              </w:rPr>
            </w:pPr>
          </w:p>
        </w:tc>
        <w:tc>
          <w:tcPr>
            <w:tcW w:w="115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0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06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3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74"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2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62"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778"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7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5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0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06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3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74"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2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62"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778"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7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5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0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06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3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74"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2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62"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778"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7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5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0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06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3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74"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2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62"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778"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7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5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0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06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3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74"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2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62"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778"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7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5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0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06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3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74"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2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62"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778"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7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5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0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06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3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74"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2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62"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778"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bl>
    <w:p>
      <w:pPr>
        <w:pStyle w:val="2"/>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1976" w:name="_Toc20307"/>
      <w:bookmarkStart w:id="1977" w:name="_Toc9858"/>
      <w:bookmarkStart w:id="1978" w:name="_Toc432695230"/>
      <w:bookmarkStart w:id="1979" w:name="_Toc6721"/>
      <w:bookmarkStart w:id="1980" w:name="_Toc434832511"/>
      <w:r>
        <w:rPr>
          <w:rFonts w:hint="eastAsia"/>
          <w:color w:val="000000" w:themeColor="text1"/>
          <w:highlight w:val="none"/>
          <w14:textFill>
            <w14:solidFill>
              <w14:schemeClr w14:val="tx1"/>
            </w14:solidFill>
          </w14:textFill>
        </w:rPr>
        <w:t>附件七：中标服务费承诺</w:t>
      </w:r>
      <w:bookmarkEnd w:id="1976"/>
      <w:bookmarkEnd w:id="1977"/>
      <w:bookmarkEnd w:id="1978"/>
      <w:bookmarkEnd w:id="1979"/>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若我方中标，将严格遵照本项目招标文件的规定向招标代理机构缴纳中标服务费。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1981" w:name="_Toc326065622"/>
      <w:bookmarkStart w:id="1982" w:name="_Toc5153"/>
      <w:bookmarkStart w:id="1983" w:name="_Toc336681611"/>
      <w:bookmarkStart w:id="1984" w:name="_Toc339441118"/>
      <w:bookmarkStart w:id="1985" w:name="_Toc350756481"/>
      <w:bookmarkStart w:id="1986" w:name="_Toc332206740"/>
      <w:bookmarkStart w:id="1987" w:name="_Toc333237709"/>
      <w:bookmarkStart w:id="1988" w:name="_Toc10463"/>
      <w:bookmarkStart w:id="1989" w:name="_Toc350438780"/>
      <w:bookmarkStart w:id="1990" w:name="_Toc331512932"/>
      <w:bookmarkStart w:id="1991" w:name="_Toc343612951"/>
      <w:bookmarkStart w:id="1992" w:name="_Toc340677101"/>
      <w:bookmarkStart w:id="1993" w:name="_Toc342312474"/>
      <w:bookmarkStart w:id="1994" w:name="_Toc339020046"/>
      <w:bookmarkStart w:id="1995" w:name="_Toc365985212"/>
      <w:bookmarkStart w:id="1996" w:name="_Toc366072563"/>
      <w:bookmarkStart w:id="1997" w:name="_Toc336681966"/>
      <w:bookmarkStart w:id="1998" w:name="_Toc339019920"/>
      <w:bookmarkStart w:id="1999" w:name="_Toc342296792"/>
      <w:bookmarkStart w:id="2000" w:name="_Toc339020126"/>
      <w:bookmarkStart w:id="2001" w:name="_Toc23328"/>
      <w:bookmarkStart w:id="2002" w:name="_Toc330460017"/>
      <w:bookmarkStart w:id="2003" w:name="_Toc365967106"/>
      <w:bookmarkStart w:id="2004" w:name="_Toc333237820"/>
      <w:bookmarkStart w:id="2005" w:name="_Toc343247131"/>
      <w:bookmarkStart w:id="2006" w:name="_Toc341348371"/>
      <w:bookmarkStart w:id="2007" w:name="_Toc337632389"/>
      <w:bookmarkStart w:id="2008" w:name="_Toc333238665"/>
      <w:bookmarkStart w:id="2009" w:name="_Toc333935718"/>
      <w:bookmarkStart w:id="2010" w:name="_Toc339020264"/>
      <w:bookmarkStart w:id="2011" w:name="_Toc343248449"/>
      <w:bookmarkStart w:id="2012" w:name="_Toc345312628"/>
      <w:bookmarkStart w:id="2013" w:name="_Toc340507473"/>
      <w:bookmarkStart w:id="2014" w:name="_Toc333935377"/>
      <w:bookmarkStart w:id="2015" w:name="_Toc331684073"/>
      <w:bookmarkStart w:id="2016" w:name="_Toc340672900"/>
      <w:bookmarkStart w:id="2017" w:name="_Toc342398161"/>
      <w:bookmarkStart w:id="2018" w:name="_Toc342060406"/>
      <w:bookmarkStart w:id="2019" w:name="_Toc432695231"/>
      <w:bookmarkStart w:id="2020" w:name="_Toc332270378"/>
      <w:bookmarkStart w:id="2021" w:name="_Toc339362331"/>
      <w:r>
        <w:rPr>
          <w:rFonts w:hint="eastAsia"/>
          <w:color w:val="000000" w:themeColor="text1"/>
          <w:highlight w:val="none"/>
          <w14:textFill>
            <w14:solidFill>
              <w14:schemeClr w14:val="tx1"/>
            </w14:solidFill>
          </w14:textFill>
        </w:rPr>
        <w:t>附件八：</w:t>
      </w:r>
      <w:bookmarkEnd w:id="1981"/>
      <w:r>
        <w:rPr>
          <w:rFonts w:hint="eastAsia"/>
          <w:color w:val="000000" w:themeColor="text1"/>
          <w:highlight w:val="none"/>
          <w14:textFill>
            <w14:solidFill>
              <w14:schemeClr w14:val="tx1"/>
            </w14:solidFill>
          </w14:textFill>
        </w:rPr>
        <w:t>投标人提交的其它商务和技术资料</w:t>
      </w:r>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0"/>
          <w:numId w:val="0"/>
        </w:numPr>
        <w:rPr>
          <w:color w:val="000000" w:themeColor="text1"/>
          <w:sz w:val="52"/>
          <w:highlight w:val="none"/>
          <w14:textFill>
            <w14:solidFill>
              <w14:schemeClr w14:val="tx1"/>
            </w14:solidFill>
          </w14:textFill>
        </w:rPr>
      </w:pPr>
      <w:bookmarkStart w:id="2022" w:name="_Toc24685"/>
      <w:bookmarkStart w:id="2023" w:name="_Toc456888293"/>
      <w:bookmarkStart w:id="2024" w:name="_Toc456887842"/>
      <w:bookmarkStart w:id="2025" w:name="_Toc21513"/>
      <w:r>
        <w:rPr>
          <w:rFonts w:hint="eastAsia"/>
          <w:color w:val="000000" w:themeColor="text1"/>
          <w:sz w:val="52"/>
          <w:highlight w:val="none"/>
          <w14:textFill>
            <w14:solidFill>
              <w14:schemeClr w14:val="tx1"/>
            </w14:solidFill>
          </w14:textFill>
        </w:rPr>
        <w:t>其 他 格 式</w:t>
      </w:r>
      <w:bookmarkEnd w:id="1980"/>
      <w:bookmarkEnd w:id="2022"/>
      <w:bookmarkEnd w:id="2023"/>
      <w:bookmarkEnd w:id="2024"/>
      <w:bookmarkEnd w:id="2025"/>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5"/>
        <w:numPr>
          <w:ilvl w:val="0"/>
          <w:numId w:val="0"/>
        </w:numPr>
        <w:spacing w:after="120" w:afterLines="50"/>
        <w:jc w:val="center"/>
        <w:rPr>
          <w:rFonts w:ascii="宋体" w:hAnsi="宋体" w:eastAsia="宋体"/>
          <w:b/>
          <w:color w:val="000000" w:themeColor="text1"/>
          <w:sz w:val="28"/>
          <w:highlight w:val="none"/>
          <w14:textFill>
            <w14:solidFill>
              <w14:schemeClr w14:val="tx1"/>
            </w14:solidFill>
          </w14:textFill>
        </w:rPr>
      </w:pPr>
      <w:bookmarkStart w:id="2026" w:name="_Toc456887843"/>
      <w:bookmarkStart w:id="2027" w:name="_Toc18522"/>
      <w:bookmarkStart w:id="2028" w:name="_Toc456888294"/>
      <w:bookmarkStart w:id="2029" w:name="_Toc19882"/>
      <w:r>
        <w:rPr>
          <w:rFonts w:hint="eastAsia" w:ascii="宋体" w:hAnsi="宋体" w:eastAsia="宋体"/>
          <w:b/>
          <w:color w:val="000000" w:themeColor="text1"/>
          <w:sz w:val="28"/>
          <w:highlight w:val="none"/>
          <w14:textFill>
            <w14:solidFill>
              <w14:schemeClr w14:val="tx1"/>
            </w14:solidFill>
          </w14:textFill>
        </w:rPr>
        <w:t>投标保证金退付书</w:t>
      </w:r>
      <w:bookmarkEnd w:id="2026"/>
      <w:bookmarkEnd w:id="2027"/>
      <w:bookmarkEnd w:id="2028"/>
      <w:bookmarkEnd w:id="2029"/>
    </w:p>
    <w:p>
      <w:pPr>
        <w:spacing w:line="288" w:lineRule="auto"/>
        <w:rPr>
          <w:rFonts w:ascii="宋体" w:hAnsi="宋体"/>
          <w:b/>
          <w:color w:val="000000" w:themeColor="text1"/>
          <w:szCs w:val="21"/>
          <w:highlight w:val="none"/>
          <w14:textFill>
            <w14:solidFill>
              <w14:schemeClr w14:val="tx1"/>
            </w14:solidFill>
          </w14:textFill>
        </w:rPr>
      </w:pPr>
    </w:p>
    <w:p>
      <w:pPr>
        <w:spacing w:line="288"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致：广东业信采购招标有限公司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8"/>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5"/>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5"/>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5"/>
                <w:color w:val="000000" w:themeColor="text1"/>
                <w:spacing w:val="10"/>
                <w:sz w:val="21"/>
                <w:szCs w:val="21"/>
                <w:highlight w:val="none"/>
                <w:u w:val="single"/>
                <w:lang w:val="zh-CN"/>
                <w14:textFill>
                  <w14:solidFill>
                    <w14:schemeClr w14:val="tx1"/>
                  </w14:solidFill>
                </w14:textFill>
              </w:rPr>
            </w:pPr>
            <w:r>
              <w:rPr>
                <w:rStyle w:val="305"/>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5"/>
                <w:color w:val="000000" w:themeColor="text1"/>
                <w:spacing w:val="10"/>
                <w:sz w:val="21"/>
                <w:szCs w:val="21"/>
                <w:highlight w:val="none"/>
                <w:lang w:val="zh-CN"/>
                <w14:textFill>
                  <w14:solidFill>
                    <w14:schemeClr w14:val="tx1"/>
                  </w14:solidFill>
                </w14:textFill>
              </w:rPr>
            </w:pPr>
            <w:r>
              <w:rPr>
                <w:rStyle w:val="305"/>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开户银行</w:t>
            </w:r>
            <w:r>
              <w:rPr>
                <w:rStyle w:val="305"/>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5"/>
                <w:color w:val="000000" w:themeColor="text1"/>
                <w:spacing w:val="10"/>
                <w:sz w:val="21"/>
                <w:szCs w:val="21"/>
                <w:highlight w:val="none"/>
                <w:lang w:val="zh-CN"/>
                <w14:textFill>
                  <w14:solidFill>
                    <w14:schemeClr w14:val="tx1"/>
                  </w14:solidFill>
                </w14:textFill>
              </w:rPr>
            </w:pPr>
            <w:r>
              <w:rPr>
                <w:rStyle w:val="305"/>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5"/>
                <w:color w:val="000000" w:themeColor="text1"/>
                <w:spacing w:val="10"/>
                <w:sz w:val="21"/>
                <w:szCs w:val="21"/>
                <w:highlight w:val="none"/>
                <w:u w:val="single"/>
                <w:lang w:val="zh-CN"/>
                <w14:textFill>
                  <w14:solidFill>
                    <w14:schemeClr w14:val="tx1"/>
                  </w14:solidFill>
                </w14:textFill>
              </w:rPr>
            </w:pPr>
            <w:r>
              <w:rPr>
                <w:rStyle w:val="305"/>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5"/>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5"/>
                <w:color w:val="000000" w:themeColor="text1"/>
                <w:spacing w:val="10"/>
                <w:sz w:val="21"/>
                <w:szCs w:val="21"/>
                <w:highlight w:val="none"/>
                <w:lang w:val="zh-CN"/>
                <w14:textFill>
                  <w14:solidFill>
                    <w14:schemeClr w14:val="tx1"/>
                  </w14:solidFill>
                </w14:textFill>
              </w:rPr>
            </w:pPr>
            <w:r>
              <w:rPr>
                <w:rStyle w:val="305"/>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5"/>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5"/>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5"/>
                <w:color w:val="000000" w:themeColor="text1"/>
                <w:spacing w:val="10"/>
                <w:sz w:val="21"/>
                <w:szCs w:val="21"/>
                <w:highlight w:val="none"/>
                <w:lang w:val="zh-CN"/>
                <w14:textFill>
                  <w14:solidFill>
                    <w14:schemeClr w14:val="tx1"/>
                  </w14:solidFill>
                </w14:textFill>
              </w:rPr>
            </w:pPr>
            <w:r>
              <w:rPr>
                <w:rStyle w:val="305"/>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5"/>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8"/>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注：本退付书须放入唱标信封内，勿装订在投标文件内。</w:t>
      </w:r>
    </w:p>
    <w:p>
      <w:pPr>
        <w:rPr>
          <w:rFonts w:ascii="宋体" w:hAnsi="宋体"/>
          <w:b/>
          <w:color w:val="000000" w:themeColor="text1"/>
          <w:szCs w:val="21"/>
          <w:highlight w:val="none"/>
          <w14:textFill>
            <w14:solidFill>
              <w14:schemeClr w14:val="tx1"/>
            </w14:solidFill>
          </w14:textFill>
        </w:rPr>
      </w:pPr>
    </w:p>
    <w:p>
      <w:pPr>
        <w:jc w:val="center"/>
        <w:rPr>
          <w:b/>
          <w:bCs/>
          <w:color w:val="000000" w:themeColor="text1"/>
          <w:sz w:val="44"/>
          <w:szCs w:val="44"/>
          <w:highlight w:val="none"/>
          <w14:textFill>
            <w14:solidFill>
              <w14:schemeClr w14:val="tx1"/>
            </w14:solidFill>
          </w14:textFill>
        </w:rPr>
      </w:pPr>
    </w:p>
    <w:p>
      <w:pPr>
        <w:jc w:val="center"/>
        <w:rPr>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color w:val="000000" w:themeColor="text1"/>
          <w:szCs w:val="21"/>
          <w:highlight w:val="none"/>
          <w14:textFill>
            <w14:solidFill>
              <w14:schemeClr w14:val="tx1"/>
            </w14:solidFill>
          </w14:textFill>
        </w:rPr>
      </w:pPr>
    </w:p>
    <w:tbl>
      <w:tblPr>
        <w:tblStyle w:val="48"/>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tcPr>
          <w:p>
            <w:pPr>
              <w:rPr>
                <w:color w:val="000000" w:themeColor="text1"/>
                <w:sz w:val="28"/>
                <w:szCs w:val="28"/>
                <w:highlight w:val="none"/>
                <w14:textFill>
                  <w14:solidFill>
                    <w14:schemeClr w14:val="tx1"/>
                  </w14:solidFill>
                </w14:textFill>
              </w:rPr>
            </w:pPr>
          </w:p>
        </w:tc>
      </w:tr>
    </w:tbl>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2"/>
        <w:spacing w:before="0" w:beforeAutospacing="0" w:after="0" w:afterAutospacing="0" w:line="360" w:lineRule="auto"/>
        <w:jc w:val="center"/>
        <w:rPr>
          <w:rStyle w:val="51"/>
          <w:rFonts w:cs="Times New Roman"/>
          <w:color w:val="000000" w:themeColor="text1"/>
          <w:highlight w:val="none"/>
          <w14:textFill>
            <w14:solidFill>
              <w14:schemeClr w14:val="tx1"/>
            </w14:solidFill>
          </w14:textFill>
        </w:rPr>
      </w:pPr>
      <w:r>
        <w:rPr>
          <w:rStyle w:val="51"/>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2"/>
        <w:spacing w:before="0" w:beforeAutospacing="0" w:after="0" w:afterAutospacing="0" w:line="360" w:lineRule="auto"/>
        <w:jc w:val="center"/>
        <w:rPr>
          <w:rStyle w:val="51"/>
          <w:rFonts w:cs="Times New Roman"/>
          <w:color w:val="000000" w:themeColor="text1"/>
          <w:highlight w:val="none"/>
          <w14:textFill>
            <w14:solidFill>
              <w14:schemeClr w14:val="tx1"/>
            </w14:solidFill>
          </w14:textFill>
        </w:rPr>
      </w:pPr>
      <w:r>
        <w:rPr>
          <w:rStyle w:val="51"/>
          <w:rFonts w:hint="eastAsia" w:cs="Times New Roman"/>
          <w:b w:val="0"/>
          <w:color w:val="000000" w:themeColor="text1"/>
          <w:highlight w:val="none"/>
          <w14:textFill>
            <w14:solidFill>
              <w14:schemeClr w14:val="tx1"/>
            </w14:solidFill>
          </w14:textFill>
        </w:rPr>
        <w:t>质疑函</w:t>
      </w:r>
    </w:p>
    <w:p>
      <w:pPr>
        <w:adjustRightInd w:val="0"/>
        <w:snapToGrid w:val="0"/>
        <w:spacing w:before="240"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招标人名称：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招标代理机构工作人员做好确认工作，未被确认的质疑将作为无效质疑，招标人</w:t>
      </w:r>
      <w:r>
        <w:rPr>
          <w:rFonts w:ascii="宋体" w:hAnsi="宋体" w:cs="宋体"/>
          <w:color w:val="000000" w:themeColor="text1"/>
          <w:kern w:val="0"/>
          <w:szCs w:val="21"/>
          <w:highlight w:val="none"/>
          <w14:textFill>
            <w14:solidFill>
              <w14:schemeClr w14:val="tx1"/>
            </w14:solidFill>
          </w14:textFill>
        </w:rPr>
        <w:t>或</w:t>
      </w:r>
      <w:r>
        <w:rPr>
          <w:rFonts w:hint="eastAsia" w:ascii="宋体" w:hAnsi="宋体" w:cs="宋体"/>
          <w:color w:val="000000" w:themeColor="text1"/>
          <w:kern w:val="0"/>
          <w:szCs w:val="21"/>
          <w:highlight w:val="none"/>
          <w14:textFill>
            <w14:solidFill>
              <w14:schemeClr w14:val="tx1"/>
            </w14:solidFill>
          </w14:textFill>
        </w:rPr>
        <w:t>招标代理机构可不予作答。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0000009F" w:csb1="00000000"/>
  </w:font>
  <w:font w:name="华文楷体">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62</w:t>
    </w:r>
    <w:r>
      <w:rPr>
        <w:kern w:val="0"/>
        <w:szCs w:val="21"/>
      </w:rPr>
      <w:fldChar w:fldCharType="end"/>
    </w:r>
    <w:r>
      <w:rPr>
        <w:rFonts w:hint="eastAsia"/>
        <w:kern w:val="0"/>
        <w:szCs w:val="21"/>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62</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2"/>
      </w:rPr>
    </w:pPr>
    <w:r>
      <w:fldChar w:fldCharType="begin"/>
    </w:r>
    <w:r>
      <w:rPr>
        <w:rStyle w:val="52"/>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85</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62</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30</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62</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62</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39</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62</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62</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85</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1AE01"/>
    <w:multiLevelType w:val="singleLevel"/>
    <w:tmpl w:val="94F1AE01"/>
    <w:lvl w:ilvl="0" w:tentative="0">
      <w:start w:val="1"/>
      <w:numFmt w:val="bullet"/>
      <w:lvlText w:val=""/>
      <w:lvlJc w:val="left"/>
      <w:pPr>
        <w:ind w:left="420" w:hanging="420"/>
      </w:pPr>
      <w:rPr>
        <w:rFonts w:hint="default" w:ascii="Wingdings" w:hAnsi="Wingdings"/>
        <w:color w:val="auto"/>
      </w:rPr>
    </w:lvl>
  </w:abstractNum>
  <w:abstractNum w:abstractNumId="1">
    <w:nsid w:val="9CBB36BF"/>
    <w:multiLevelType w:val="multilevel"/>
    <w:tmpl w:val="9CBB36BF"/>
    <w:lvl w:ilvl="0" w:tentative="0">
      <w:start w:val="1"/>
      <w:numFmt w:val="decimal"/>
      <w:lvlText w:val="%1."/>
      <w:lvlJc w:val="left"/>
      <w:pPr>
        <w:ind w:left="420" w:hanging="4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AB31DD7B"/>
    <w:multiLevelType w:val="singleLevel"/>
    <w:tmpl w:val="AB31DD7B"/>
    <w:lvl w:ilvl="0" w:tentative="0">
      <w:start w:val="3"/>
      <w:numFmt w:val="decimal"/>
      <w:suff w:val="nothing"/>
      <w:lvlText w:val="%1、"/>
      <w:lvlJc w:val="left"/>
    </w:lvl>
  </w:abstractNum>
  <w:abstractNum w:abstractNumId="3">
    <w:nsid w:val="00000003"/>
    <w:multiLevelType w:val="multilevel"/>
    <w:tmpl w:val="00000003"/>
    <w:lvl w:ilvl="0" w:tentative="0">
      <w:start w:val="1"/>
      <w:numFmt w:val="decimal"/>
      <w:pStyle w:val="300"/>
      <w:lvlText w:val="%1. "/>
      <w:lvlJc w:val="left"/>
      <w:pPr>
        <w:tabs>
          <w:tab w:val="left" w:pos="981"/>
        </w:tabs>
        <w:ind w:left="981" w:hanging="419"/>
      </w:pPr>
    </w:lvl>
    <w:lvl w:ilvl="1" w:tentative="0">
      <w:start w:val="1"/>
      <w:numFmt w:val="upperLetter"/>
      <w:pStyle w:val="289"/>
      <w:lvlText w:val="%2. "/>
      <w:lvlJc w:val="left"/>
      <w:pPr>
        <w:tabs>
          <w:tab w:val="left" w:pos="1191"/>
        </w:tabs>
        <w:ind w:left="1191" w:hanging="420"/>
      </w:pPr>
    </w:lvl>
    <w:lvl w:ilvl="2" w:tentative="0">
      <w:start w:val="1"/>
      <w:numFmt w:val="lowerLetter"/>
      <w:pStyle w:val="298"/>
      <w:lvlText w:val="%3. "/>
      <w:lvlJc w:val="left"/>
      <w:pPr>
        <w:tabs>
          <w:tab w:val="left" w:pos="1401"/>
        </w:tabs>
        <w:ind w:left="1401" w:hanging="420"/>
      </w:pPr>
    </w:lvl>
    <w:lvl w:ilvl="3" w:tentative="0">
      <w:start w:val="1"/>
      <w:numFmt w:val="lowerLetter"/>
      <w:pStyle w:val="156"/>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7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9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8"/>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4"/>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4"/>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9"/>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0"/>
      <w:suff w:val="space"/>
      <w:lvlText w:val="%1.%2.%3"/>
      <w:lvlJc w:val="left"/>
      <w:pPr>
        <w:tabs>
          <w:tab w:val="left" w:pos="1418"/>
        </w:tabs>
        <w:ind w:left="0" w:firstLine="0"/>
      </w:pPr>
    </w:lvl>
    <w:lvl w:ilvl="3" w:tentative="0">
      <w:start w:val="1"/>
      <w:numFmt w:val="decimal"/>
      <w:pStyle w:val="297"/>
      <w:suff w:val="space"/>
      <w:lvlText w:val="%1.%2.%3.%4"/>
      <w:lvlJc w:val="left"/>
      <w:pPr>
        <w:tabs>
          <w:tab w:val="left" w:pos="1984"/>
        </w:tabs>
        <w:ind w:left="0" w:firstLine="0"/>
      </w:pPr>
    </w:lvl>
    <w:lvl w:ilvl="4" w:tentative="0">
      <w:start w:val="1"/>
      <w:numFmt w:val="decimal"/>
      <w:pStyle w:val="293"/>
      <w:suff w:val="space"/>
      <w:lvlText w:val="%1.%2.%3.%4.%5"/>
      <w:lvlJc w:val="left"/>
      <w:pPr>
        <w:tabs>
          <w:tab w:val="left" w:pos="2551"/>
        </w:tabs>
        <w:ind w:left="0" w:firstLine="0"/>
      </w:pPr>
    </w:lvl>
    <w:lvl w:ilvl="5" w:tentative="0">
      <w:start w:val="1"/>
      <w:numFmt w:val="decimal"/>
      <w:pStyle w:val="197"/>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5"/>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9"/>
      <w:lvlText w:val="%1)"/>
      <w:lvlJc w:val="left"/>
      <w:pPr>
        <w:tabs>
          <w:tab w:val="left" w:pos="420"/>
        </w:tabs>
        <w:ind w:left="420" w:hanging="420"/>
      </w:pPr>
    </w:lvl>
    <w:lvl w:ilvl="1" w:tentative="0">
      <w:start w:val="1"/>
      <w:numFmt w:val="lowerLetter"/>
      <w:pStyle w:val="124"/>
      <w:lvlText w:val="%2)"/>
      <w:lvlJc w:val="left"/>
      <w:pPr>
        <w:tabs>
          <w:tab w:val="left" w:pos="840"/>
        </w:tabs>
        <w:ind w:left="840" w:hanging="420"/>
      </w:pPr>
    </w:lvl>
    <w:lvl w:ilvl="2" w:tentative="0">
      <w:start w:val="1"/>
      <w:numFmt w:val="lowerRoman"/>
      <w:pStyle w:val="123"/>
      <w:lvlText w:val="%3."/>
      <w:lvlJc w:val="right"/>
      <w:pPr>
        <w:tabs>
          <w:tab w:val="left" w:pos="1260"/>
        </w:tabs>
        <w:ind w:left="1260" w:hanging="420"/>
      </w:pPr>
    </w:lvl>
    <w:lvl w:ilvl="3" w:tentative="0">
      <w:start w:val="1"/>
      <w:numFmt w:val="decimal"/>
      <w:pStyle w:val="188"/>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9"/>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42"/>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0"/>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50"/>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3"/>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57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4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15EAC7E5"/>
    <w:multiLevelType w:val="multilevel"/>
    <w:tmpl w:val="15EAC7E5"/>
    <w:lvl w:ilvl="0" w:tentative="0">
      <w:start w:val="1"/>
      <w:numFmt w:val="chineseCounting"/>
      <w:suff w:val="nothing"/>
      <w:lvlText w:val="%1、"/>
      <w:lvlJc w:val="left"/>
      <w:pPr>
        <w:ind w:firstLine="420"/>
      </w:pPr>
      <w:rPr>
        <w:rFonts w:hint="default" w:ascii="Times New Roman" w:hAnsi="Times New Roman" w:eastAsia="宋体"/>
      </w:rPr>
    </w:lvl>
    <w:lvl w:ilvl="1" w:tentative="0">
      <w:start w:val="1"/>
      <w:numFmt w:val="decimal"/>
      <w:lvlText w:val=""/>
      <w:lvlJc w:val="left"/>
      <w:rPr>
        <w:rFonts w:hint="default" w:ascii="Times New Roman" w:hAnsi="Times New Roman" w:eastAsia="宋体"/>
        <w:u w:val="none"/>
      </w:rPr>
    </w:lvl>
    <w:lvl w:ilvl="2" w:tentative="0">
      <w:start w:val="1"/>
      <w:numFmt w:val="decimal"/>
      <w:lvlText w:val=""/>
      <w:lvlJc w:val="left"/>
      <w:rPr>
        <w:rFonts w:hint="default" w:ascii="Times New Roman" w:hAnsi="Times New Roman" w:eastAsia="宋体"/>
        <w:u w:val="none"/>
      </w:rPr>
    </w:lvl>
    <w:lvl w:ilvl="3" w:tentative="0">
      <w:start w:val="1"/>
      <w:numFmt w:val="decimal"/>
      <w:lvlText w:val=""/>
      <w:lvlJc w:val="left"/>
      <w:rPr>
        <w:rFonts w:hint="default" w:ascii="Times New Roman" w:hAnsi="Times New Roman" w:eastAsia="宋体"/>
        <w:u w:val="none"/>
      </w:rPr>
    </w:lvl>
    <w:lvl w:ilvl="4" w:tentative="0">
      <w:start w:val="1"/>
      <w:numFmt w:val="decimal"/>
      <w:lvlText w:val=""/>
      <w:lvlJc w:val="left"/>
      <w:rPr>
        <w:rFonts w:hint="default" w:ascii="Times New Roman" w:hAnsi="Times New Roman" w:eastAsia="宋体"/>
        <w:u w:val="none"/>
      </w:rPr>
    </w:lvl>
    <w:lvl w:ilvl="5" w:tentative="0">
      <w:start w:val="1"/>
      <w:numFmt w:val="decimal"/>
      <w:lvlText w:val=""/>
      <w:lvlJc w:val="left"/>
      <w:rPr>
        <w:rFonts w:hint="default" w:ascii="Times New Roman" w:hAnsi="Times New Roman" w:eastAsia="宋体"/>
        <w:u w:val="none"/>
      </w:rPr>
    </w:lvl>
    <w:lvl w:ilvl="6" w:tentative="0">
      <w:start w:val="1"/>
      <w:numFmt w:val="decimal"/>
      <w:lvlText w:val=""/>
      <w:lvlJc w:val="left"/>
      <w:rPr>
        <w:rFonts w:hint="default" w:ascii="Times New Roman" w:hAnsi="Times New Roman" w:eastAsia="宋体"/>
        <w:u w:val="none"/>
      </w:rPr>
    </w:lvl>
    <w:lvl w:ilvl="7" w:tentative="0">
      <w:start w:val="1"/>
      <w:numFmt w:val="decimal"/>
      <w:lvlText w:val=""/>
      <w:lvlJc w:val="left"/>
      <w:rPr>
        <w:rFonts w:hint="default" w:ascii="Times New Roman" w:hAnsi="Times New Roman" w:eastAsia="宋体"/>
        <w:u w:val="none"/>
      </w:rPr>
    </w:lvl>
    <w:lvl w:ilvl="8" w:tentative="0">
      <w:start w:val="1"/>
      <w:numFmt w:val="decimal"/>
      <w:lvlText w:val=""/>
      <w:lvlJc w:val="left"/>
      <w:rPr>
        <w:rFonts w:hint="default" w:ascii="Times New Roman" w:hAnsi="Times New Roman" w:eastAsia="宋体"/>
        <w:u w:val="none"/>
      </w:rPr>
    </w:lvl>
  </w:abstractNum>
  <w:abstractNum w:abstractNumId="32">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2D597BC7"/>
    <w:multiLevelType w:val="multilevel"/>
    <w:tmpl w:val="2D597BC7"/>
    <w:lvl w:ilvl="0" w:tentative="0">
      <w:start w:val="1"/>
      <w:numFmt w:val="decimal"/>
      <w:lvlText w:val="%1."/>
      <w:lvlJc w:val="left"/>
      <w:pPr>
        <w:ind w:left="420" w:hanging="4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68E033E5"/>
    <w:multiLevelType w:val="multilevel"/>
    <w:tmpl w:val="68E033E5"/>
    <w:lvl w:ilvl="0" w:tentative="0">
      <w:start w:val="1"/>
      <w:numFmt w:val="decimal"/>
      <w:lvlText w:val="%1"/>
      <w:lvlJc w:val="left"/>
      <w:pPr>
        <w:tabs>
          <w:tab w:val="left" w:pos="426"/>
        </w:tabs>
        <w:ind w:left="426" w:hanging="142"/>
      </w:pPr>
      <w:rPr>
        <w:rFonts w:hint="default" w:ascii="Times New Roman" w:hAnsi="Times New Roman" w:eastAsia="宋体"/>
      </w:rPr>
    </w:lvl>
    <w:lvl w:ilvl="1" w:tentative="0">
      <w:start w:val="1"/>
      <w:numFmt w:val="lowerLetter"/>
      <w:lvlText w:val="%2)"/>
      <w:lvlJc w:val="left"/>
      <w:pPr>
        <w:tabs>
          <w:tab w:val="left" w:pos="840"/>
        </w:tabs>
        <w:ind w:left="840" w:hanging="420"/>
      </w:pPr>
      <w:rPr>
        <w:rFonts w:hint="default" w:ascii="Times New Roman" w:hAnsi="Times New Roman" w:eastAsia="宋体"/>
      </w:rPr>
    </w:lvl>
    <w:lvl w:ilvl="2" w:tentative="0">
      <w:start w:val="1"/>
      <w:numFmt w:val="lowerRoman"/>
      <w:lvlText w:val="%3."/>
      <w:lvlJc w:val="right"/>
      <w:pPr>
        <w:tabs>
          <w:tab w:val="left" w:pos="1260"/>
        </w:tabs>
        <w:ind w:left="1260" w:hanging="420"/>
      </w:pPr>
      <w:rPr>
        <w:rFonts w:hint="default" w:ascii="Times New Roman" w:hAnsi="Times New Roman" w:eastAsia="宋体"/>
      </w:rPr>
    </w:lvl>
    <w:lvl w:ilvl="3" w:tentative="0">
      <w:start w:val="1"/>
      <w:numFmt w:val="decimal"/>
      <w:lvlText w:val="%4."/>
      <w:lvlJc w:val="left"/>
      <w:pPr>
        <w:tabs>
          <w:tab w:val="left" w:pos="1680"/>
        </w:tabs>
        <w:ind w:left="1680" w:hanging="420"/>
      </w:pPr>
      <w:rPr>
        <w:rFonts w:hint="default" w:ascii="Times New Roman" w:hAnsi="Times New Roman" w:eastAsia="宋体"/>
      </w:rPr>
    </w:lvl>
    <w:lvl w:ilvl="4" w:tentative="0">
      <w:start w:val="1"/>
      <w:numFmt w:val="lowerLetter"/>
      <w:lvlText w:val="%5)"/>
      <w:lvlJc w:val="left"/>
      <w:pPr>
        <w:tabs>
          <w:tab w:val="left" w:pos="2100"/>
        </w:tabs>
        <w:ind w:left="2100" w:hanging="420"/>
      </w:pPr>
      <w:rPr>
        <w:rFonts w:hint="default" w:ascii="Times New Roman" w:hAnsi="Times New Roman" w:eastAsia="宋体"/>
      </w:rPr>
    </w:lvl>
    <w:lvl w:ilvl="5" w:tentative="0">
      <w:start w:val="1"/>
      <w:numFmt w:val="lowerRoman"/>
      <w:lvlText w:val="%6."/>
      <w:lvlJc w:val="right"/>
      <w:pPr>
        <w:tabs>
          <w:tab w:val="left" w:pos="2520"/>
        </w:tabs>
        <w:ind w:left="2520" w:hanging="420"/>
      </w:pPr>
      <w:rPr>
        <w:rFonts w:hint="default" w:ascii="Times New Roman" w:hAnsi="Times New Roman" w:eastAsia="宋体"/>
      </w:rPr>
    </w:lvl>
    <w:lvl w:ilvl="6" w:tentative="0">
      <w:start w:val="1"/>
      <w:numFmt w:val="decimal"/>
      <w:lvlText w:val="%7."/>
      <w:lvlJc w:val="left"/>
      <w:pPr>
        <w:tabs>
          <w:tab w:val="left" w:pos="2940"/>
        </w:tabs>
        <w:ind w:left="2940" w:hanging="420"/>
      </w:pPr>
      <w:rPr>
        <w:rFonts w:hint="default" w:ascii="Times New Roman" w:hAnsi="Times New Roman" w:eastAsia="宋体"/>
      </w:rPr>
    </w:lvl>
    <w:lvl w:ilvl="7" w:tentative="0">
      <w:start w:val="1"/>
      <w:numFmt w:val="lowerLetter"/>
      <w:lvlText w:val="%8)"/>
      <w:lvlJc w:val="left"/>
      <w:pPr>
        <w:tabs>
          <w:tab w:val="left" w:pos="3360"/>
        </w:tabs>
        <w:ind w:left="3360" w:hanging="420"/>
      </w:pPr>
      <w:rPr>
        <w:rFonts w:hint="default" w:ascii="Times New Roman" w:hAnsi="Times New Roman" w:eastAsia="宋体"/>
      </w:rPr>
    </w:lvl>
    <w:lvl w:ilvl="8" w:tentative="0">
      <w:start w:val="1"/>
      <w:numFmt w:val="lowerRoman"/>
      <w:lvlText w:val="%9."/>
      <w:lvlJc w:val="right"/>
      <w:pPr>
        <w:tabs>
          <w:tab w:val="left" w:pos="3780"/>
        </w:tabs>
        <w:ind w:left="3780" w:hanging="420"/>
      </w:pPr>
      <w:rPr>
        <w:rFonts w:hint="default" w:ascii="Times New Roman" w:hAnsi="Times New Roman" w:eastAsia="宋体"/>
      </w:rPr>
    </w:lvl>
  </w:abstractNum>
  <w:abstractNum w:abstractNumId="35">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2"/>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0"/>
  </w:num>
  <w:num w:numId="25">
    <w:abstractNumId w:val="2"/>
  </w:num>
  <w:num w:numId="26">
    <w:abstractNumId w:val="16"/>
  </w:num>
  <w:num w:numId="27">
    <w:abstractNumId w:val="21"/>
  </w:num>
  <w:num w:numId="28">
    <w:abstractNumId w:val="22"/>
  </w:num>
  <w:num w:numId="29">
    <w:abstractNumId w:val="5"/>
  </w:num>
  <w:num w:numId="30">
    <w:abstractNumId w:val="10"/>
  </w:num>
  <w:num w:numId="31">
    <w:abstractNumId w:val="23"/>
    <w:lvlOverride w:ilvl="0">
      <w:startOverride w:val="1"/>
    </w:lvlOverride>
  </w:num>
  <w:num w:numId="32">
    <w:abstractNumId w:val="28"/>
  </w:num>
  <w:num w:numId="33">
    <w:abstractNumId w:val="31"/>
  </w:num>
  <w:num w:numId="34">
    <w:abstractNumId w:val="33"/>
  </w:num>
  <w:num w:numId="35">
    <w:abstractNumId w:val="1"/>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7"/>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RhODA0MGJlYjkwYzhjNWY3NDVmZDZhNTM4ODVlZmIifQ=="/>
  </w:docVars>
  <w:rsids>
    <w:rsidRoot w:val="00172A27"/>
    <w:rsid w:val="00003B05"/>
    <w:rsid w:val="000052D9"/>
    <w:rsid w:val="00015360"/>
    <w:rsid w:val="000206EA"/>
    <w:rsid w:val="000223F0"/>
    <w:rsid w:val="0002770C"/>
    <w:rsid w:val="00032DC5"/>
    <w:rsid w:val="00033077"/>
    <w:rsid w:val="000368F5"/>
    <w:rsid w:val="00040AF6"/>
    <w:rsid w:val="00041189"/>
    <w:rsid w:val="00046854"/>
    <w:rsid w:val="00047340"/>
    <w:rsid w:val="00066033"/>
    <w:rsid w:val="00067AC4"/>
    <w:rsid w:val="00067ECB"/>
    <w:rsid w:val="000743D3"/>
    <w:rsid w:val="0007641A"/>
    <w:rsid w:val="00080179"/>
    <w:rsid w:val="0008501D"/>
    <w:rsid w:val="000938C9"/>
    <w:rsid w:val="000978EF"/>
    <w:rsid w:val="000A039F"/>
    <w:rsid w:val="000A0A09"/>
    <w:rsid w:val="000A0B8F"/>
    <w:rsid w:val="000A4A8E"/>
    <w:rsid w:val="000A72BB"/>
    <w:rsid w:val="000B0241"/>
    <w:rsid w:val="000B2EEF"/>
    <w:rsid w:val="000C0ABB"/>
    <w:rsid w:val="000C67C1"/>
    <w:rsid w:val="000C7A8F"/>
    <w:rsid w:val="000D294B"/>
    <w:rsid w:val="000D49EF"/>
    <w:rsid w:val="000D749E"/>
    <w:rsid w:val="000E708A"/>
    <w:rsid w:val="000F0496"/>
    <w:rsid w:val="000F12BD"/>
    <w:rsid w:val="000F1462"/>
    <w:rsid w:val="000F4863"/>
    <w:rsid w:val="000F6CB2"/>
    <w:rsid w:val="000F7681"/>
    <w:rsid w:val="00103331"/>
    <w:rsid w:val="00103D8A"/>
    <w:rsid w:val="00104DF4"/>
    <w:rsid w:val="001132A7"/>
    <w:rsid w:val="00117DA7"/>
    <w:rsid w:val="00131274"/>
    <w:rsid w:val="00136F13"/>
    <w:rsid w:val="00137157"/>
    <w:rsid w:val="00141126"/>
    <w:rsid w:val="001415F8"/>
    <w:rsid w:val="0014238E"/>
    <w:rsid w:val="00142879"/>
    <w:rsid w:val="00144654"/>
    <w:rsid w:val="001455C2"/>
    <w:rsid w:val="001478E8"/>
    <w:rsid w:val="00152A42"/>
    <w:rsid w:val="00152A51"/>
    <w:rsid w:val="00157B21"/>
    <w:rsid w:val="001654CE"/>
    <w:rsid w:val="001678A2"/>
    <w:rsid w:val="001719FB"/>
    <w:rsid w:val="00172A27"/>
    <w:rsid w:val="00172D89"/>
    <w:rsid w:val="00173C4A"/>
    <w:rsid w:val="00175262"/>
    <w:rsid w:val="00180723"/>
    <w:rsid w:val="00185B40"/>
    <w:rsid w:val="00196CF5"/>
    <w:rsid w:val="001A009C"/>
    <w:rsid w:val="001A1320"/>
    <w:rsid w:val="001A1D50"/>
    <w:rsid w:val="001A1E62"/>
    <w:rsid w:val="001A2B19"/>
    <w:rsid w:val="001A6B52"/>
    <w:rsid w:val="001B3B29"/>
    <w:rsid w:val="001B6617"/>
    <w:rsid w:val="001C21FC"/>
    <w:rsid w:val="001C4383"/>
    <w:rsid w:val="001C6F08"/>
    <w:rsid w:val="001C7913"/>
    <w:rsid w:val="001D1A9E"/>
    <w:rsid w:val="001D1EDD"/>
    <w:rsid w:val="001E5F01"/>
    <w:rsid w:val="001E62E6"/>
    <w:rsid w:val="001E6CB4"/>
    <w:rsid w:val="001F1984"/>
    <w:rsid w:val="001F45DA"/>
    <w:rsid w:val="001F7AA4"/>
    <w:rsid w:val="00200D1A"/>
    <w:rsid w:val="00206FEF"/>
    <w:rsid w:val="002174DD"/>
    <w:rsid w:val="00222E14"/>
    <w:rsid w:val="00224528"/>
    <w:rsid w:val="002300E3"/>
    <w:rsid w:val="00231E86"/>
    <w:rsid w:val="00233B0A"/>
    <w:rsid w:val="002343C6"/>
    <w:rsid w:val="00236DF1"/>
    <w:rsid w:val="002371B9"/>
    <w:rsid w:val="00241309"/>
    <w:rsid w:val="00244BC6"/>
    <w:rsid w:val="00254EF1"/>
    <w:rsid w:val="0026429E"/>
    <w:rsid w:val="002653A2"/>
    <w:rsid w:val="002728EB"/>
    <w:rsid w:val="002736C2"/>
    <w:rsid w:val="00283FCA"/>
    <w:rsid w:val="002861D7"/>
    <w:rsid w:val="0029220B"/>
    <w:rsid w:val="00292350"/>
    <w:rsid w:val="0029515B"/>
    <w:rsid w:val="00296186"/>
    <w:rsid w:val="00296876"/>
    <w:rsid w:val="002A3338"/>
    <w:rsid w:val="002A7806"/>
    <w:rsid w:val="002B17A9"/>
    <w:rsid w:val="002B2330"/>
    <w:rsid w:val="002B3328"/>
    <w:rsid w:val="002C148C"/>
    <w:rsid w:val="002C3110"/>
    <w:rsid w:val="002C6F4E"/>
    <w:rsid w:val="002C720B"/>
    <w:rsid w:val="002C793B"/>
    <w:rsid w:val="002D2534"/>
    <w:rsid w:val="002D2A19"/>
    <w:rsid w:val="002D6028"/>
    <w:rsid w:val="002E37F9"/>
    <w:rsid w:val="002E46CC"/>
    <w:rsid w:val="002E657F"/>
    <w:rsid w:val="002F06C5"/>
    <w:rsid w:val="002F28AD"/>
    <w:rsid w:val="002F3501"/>
    <w:rsid w:val="002F5EAB"/>
    <w:rsid w:val="003075DB"/>
    <w:rsid w:val="00316F55"/>
    <w:rsid w:val="00317779"/>
    <w:rsid w:val="00323287"/>
    <w:rsid w:val="00323D30"/>
    <w:rsid w:val="00332364"/>
    <w:rsid w:val="003343EF"/>
    <w:rsid w:val="00341B62"/>
    <w:rsid w:val="00341B88"/>
    <w:rsid w:val="003447DD"/>
    <w:rsid w:val="00345D3F"/>
    <w:rsid w:val="00345E6C"/>
    <w:rsid w:val="00347FAE"/>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A6B66"/>
    <w:rsid w:val="003B10A8"/>
    <w:rsid w:val="003B6B67"/>
    <w:rsid w:val="003B7D06"/>
    <w:rsid w:val="003C049F"/>
    <w:rsid w:val="003C7C33"/>
    <w:rsid w:val="003D1CD9"/>
    <w:rsid w:val="003D231E"/>
    <w:rsid w:val="003D576A"/>
    <w:rsid w:val="003E18ED"/>
    <w:rsid w:val="003E1FEE"/>
    <w:rsid w:val="003E3C12"/>
    <w:rsid w:val="003E5EC8"/>
    <w:rsid w:val="003E7C44"/>
    <w:rsid w:val="003F259F"/>
    <w:rsid w:val="004011D2"/>
    <w:rsid w:val="004042CA"/>
    <w:rsid w:val="00407EAA"/>
    <w:rsid w:val="0041199C"/>
    <w:rsid w:val="00415FCB"/>
    <w:rsid w:val="00421DC0"/>
    <w:rsid w:val="00422A83"/>
    <w:rsid w:val="00424808"/>
    <w:rsid w:val="00426146"/>
    <w:rsid w:val="00426D6B"/>
    <w:rsid w:val="004347BA"/>
    <w:rsid w:val="004359A2"/>
    <w:rsid w:val="00435A0F"/>
    <w:rsid w:val="0043657C"/>
    <w:rsid w:val="00437DA4"/>
    <w:rsid w:val="00446727"/>
    <w:rsid w:val="00451871"/>
    <w:rsid w:val="00466BB9"/>
    <w:rsid w:val="0047226C"/>
    <w:rsid w:val="0048094A"/>
    <w:rsid w:val="00481A17"/>
    <w:rsid w:val="00482FBA"/>
    <w:rsid w:val="004836B1"/>
    <w:rsid w:val="00484719"/>
    <w:rsid w:val="00487D39"/>
    <w:rsid w:val="00494327"/>
    <w:rsid w:val="00496389"/>
    <w:rsid w:val="004965F4"/>
    <w:rsid w:val="004A0E7E"/>
    <w:rsid w:val="004B165D"/>
    <w:rsid w:val="004B1B71"/>
    <w:rsid w:val="004B305E"/>
    <w:rsid w:val="004B6CC7"/>
    <w:rsid w:val="004C3022"/>
    <w:rsid w:val="004C3399"/>
    <w:rsid w:val="004C5D32"/>
    <w:rsid w:val="004C74B7"/>
    <w:rsid w:val="004D16D1"/>
    <w:rsid w:val="004D4D85"/>
    <w:rsid w:val="004D6D61"/>
    <w:rsid w:val="004D7F47"/>
    <w:rsid w:val="004E12D5"/>
    <w:rsid w:val="004E137E"/>
    <w:rsid w:val="004E1F63"/>
    <w:rsid w:val="004E414B"/>
    <w:rsid w:val="004E4917"/>
    <w:rsid w:val="004F0573"/>
    <w:rsid w:val="004F63D2"/>
    <w:rsid w:val="004F6568"/>
    <w:rsid w:val="00500665"/>
    <w:rsid w:val="00505CA0"/>
    <w:rsid w:val="00506686"/>
    <w:rsid w:val="00510740"/>
    <w:rsid w:val="00510DA7"/>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3D1C"/>
    <w:rsid w:val="00555466"/>
    <w:rsid w:val="005565E6"/>
    <w:rsid w:val="0056107E"/>
    <w:rsid w:val="005634D4"/>
    <w:rsid w:val="00565C39"/>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22C4"/>
    <w:rsid w:val="005C67D9"/>
    <w:rsid w:val="005C77EA"/>
    <w:rsid w:val="005D1F87"/>
    <w:rsid w:val="005D3EE6"/>
    <w:rsid w:val="005D5525"/>
    <w:rsid w:val="005D585E"/>
    <w:rsid w:val="005D6181"/>
    <w:rsid w:val="005E0768"/>
    <w:rsid w:val="005E4D21"/>
    <w:rsid w:val="005F1C16"/>
    <w:rsid w:val="00603A24"/>
    <w:rsid w:val="00606A11"/>
    <w:rsid w:val="00607456"/>
    <w:rsid w:val="0060796A"/>
    <w:rsid w:val="00611F0D"/>
    <w:rsid w:val="00612B62"/>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675E0"/>
    <w:rsid w:val="00683071"/>
    <w:rsid w:val="00685513"/>
    <w:rsid w:val="00686280"/>
    <w:rsid w:val="00691E83"/>
    <w:rsid w:val="00696638"/>
    <w:rsid w:val="00696BD4"/>
    <w:rsid w:val="006A4AAC"/>
    <w:rsid w:val="006A6C76"/>
    <w:rsid w:val="006B276B"/>
    <w:rsid w:val="006D13B7"/>
    <w:rsid w:val="006D2E99"/>
    <w:rsid w:val="006D5BC4"/>
    <w:rsid w:val="006D6A1F"/>
    <w:rsid w:val="006D7A69"/>
    <w:rsid w:val="006D7FDA"/>
    <w:rsid w:val="006E4E46"/>
    <w:rsid w:val="006E7B66"/>
    <w:rsid w:val="006F278F"/>
    <w:rsid w:val="006F4BFC"/>
    <w:rsid w:val="006F4E17"/>
    <w:rsid w:val="006F598C"/>
    <w:rsid w:val="00700637"/>
    <w:rsid w:val="007009DE"/>
    <w:rsid w:val="00701B68"/>
    <w:rsid w:val="00701C47"/>
    <w:rsid w:val="0070210B"/>
    <w:rsid w:val="00704A4B"/>
    <w:rsid w:val="00705106"/>
    <w:rsid w:val="00706125"/>
    <w:rsid w:val="0070651B"/>
    <w:rsid w:val="007112D2"/>
    <w:rsid w:val="007277BB"/>
    <w:rsid w:val="007334F3"/>
    <w:rsid w:val="00742F10"/>
    <w:rsid w:val="00743123"/>
    <w:rsid w:val="0074368D"/>
    <w:rsid w:val="007534DA"/>
    <w:rsid w:val="00760C58"/>
    <w:rsid w:val="00760DE5"/>
    <w:rsid w:val="007616C8"/>
    <w:rsid w:val="00765755"/>
    <w:rsid w:val="00771576"/>
    <w:rsid w:val="007762BC"/>
    <w:rsid w:val="00776512"/>
    <w:rsid w:val="007805ED"/>
    <w:rsid w:val="0078080D"/>
    <w:rsid w:val="00781579"/>
    <w:rsid w:val="007840D5"/>
    <w:rsid w:val="007852AD"/>
    <w:rsid w:val="00787FF0"/>
    <w:rsid w:val="00796079"/>
    <w:rsid w:val="007A1743"/>
    <w:rsid w:val="007A593B"/>
    <w:rsid w:val="007A675D"/>
    <w:rsid w:val="007B3412"/>
    <w:rsid w:val="007B3C7E"/>
    <w:rsid w:val="007B401E"/>
    <w:rsid w:val="007B6C3A"/>
    <w:rsid w:val="007C0A51"/>
    <w:rsid w:val="007C3209"/>
    <w:rsid w:val="007C342F"/>
    <w:rsid w:val="007C4127"/>
    <w:rsid w:val="007C506E"/>
    <w:rsid w:val="007D2A76"/>
    <w:rsid w:val="007E0552"/>
    <w:rsid w:val="007E37A6"/>
    <w:rsid w:val="007E5DBF"/>
    <w:rsid w:val="007E731F"/>
    <w:rsid w:val="007F2FA3"/>
    <w:rsid w:val="007F3ECF"/>
    <w:rsid w:val="007F7113"/>
    <w:rsid w:val="00805D0E"/>
    <w:rsid w:val="00805D2C"/>
    <w:rsid w:val="008063D7"/>
    <w:rsid w:val="008108DD"/>
    <w:rsid w:val="00811AED"/>
    <w:rsid w:val="00811DC4"/>
    <w:rsid w:val="0081283D"/>
    <w:rsid w:val="00814848"/>
    <w:rsid w:val="008173F0"/>
    <w:rsid w:val="00821322"/>
    <w:rsid w:val="00826B98"/>
    <w:rsid w:val="00826D1E"/>
    <w:rsid w:val="00840885"/>
    <w:rsid w:val="008420E8"/>
    <w:rsid w:val="00842424"/>
    <w:rsid w:val="00842A15"/>
    <w:rsid w:val="00843128"/>
    <w:rsid w:val="00851472"/>
    <w:rsid w:val="00852562"/>
    <w:rsid w:val="00856B28"/>
    <w:rsid w:val="00857026"/>
    <w:rsid w:val="008608E8"/>
    <w:rsid w:val="0086503F"/>
    <w:rsid w:val="00865F63"/>
    <w:rsid w:val="008665B6"/>
    <w:rsid w:val="00866B00"/>
    <w:rsid w:val="0087060A"/>
    <w:rsid w:val="00871866"/>
    <w:rsid w:val="00871E97"/>
    <w:rsid w:val="00872215"/>
    <w:rsid w:val="008770AD"/>
    <w:rsid w:val="0088740E"/>
    <w:rsid w:val="00887E26"/>
    <w:rsid w:val="008926C4"/>
    <w:rsid w:val="00892AB1"/>
    <w:rsid w:val="00892C34"/>
    <w:rsid w:val="0089429B"/>
    <w:rsid w:val="00896241"/>
    <w:rsid w:val="008975DC"/>
    <w:rsid w:val="008A198B"/>
    <w:rsid w:val="008A3DC6"/>
    <w:rsid w:val="008A4F10"/>
    <w:rsid w:val="008C44FE"/>
    <w:rsid w:val="008D7042"/>
    <w:rsid w:val="008E028B"/>
    <w:rsid w:val="008E1F1E"/>
    <w:rsid w:val="008E344E"/>
    <w:rsid w:val="008E733F"/>
    <w:rsid w:val="008E781B"/>
    <w:rsid w:val="008F7D8C"/>
    <w:rsid w:val="0090353C"/>
    <w:rsid w:val="0090408F"/>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565F7"/>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1BBB"/>
    <w:rsid w:val="009C26B5"/>
    <w:rsid w:val="009C7061"/>
    <w:rsid w:val="009D07D0"/>
    <w:rsid w:val="009D4DCB"/>
    <w:rsid w:val="009D58BB"/>
    <w:rsid w:val="009D72CA"/>
    <w:rsid w:val="009E3455"/>
    <w:rsid w:val="009E5931"/>
    <w:rsid w:val="009F4A9B"/>
    <w:rsid w:val="009F4DAA"/>
    <w:rsid w:val="009F5024"/>
    <w:rsid w:val="009F7E7C"/>
    <w:rsid w:val="00A04822"/>
    <w:rsid w:val="00A10A80"/>
    <w:rsid w:val="00A1433B"/>
    <w:rsid w:val="00A14E5F"/>
    <w:rsid w:val="00A27D5E"/>
    <w:rsid w:val="00A362FE"/>
    <w:rsid w:val="00A450BF"/>
    <w:rsid w:val="00A506E5"/>
    <w:rsid w:val="00A55C04"/>
    <w:rsid w:val="00A571F4"/>
    <w:rsid w:val="00A61440"/>
    <w:rsid w:val="00A61555"/>
    <w:rsid w:val="00A65DBC"/>
    <w:rsid w:val="00A75CE3"/>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44C9"/>
    <w:rsid w:val="00AB712E"/>
    <w:rsid w:val="00AB7303"/>
    <w:rsid w:val="00AC1F30"/>
    <w:rsid w:val="00AC1FD0"/>
    <w:rsid w:val="00AC2B97"/>
    <w:rsid w:val="00AC3DD5"/>
    <w:rsid w:val="00AC4F7B"/>
    <w:rsid w:val="00AC6ABD"/>
    <w:rsid w:val="00AC77E0"/>
    <w:rsid w:val="00AD4407"/>
    <w:rsid w:val="00AD4FF9"/>
    <w:rsid w:val="00AD6124"/>
    <w:rsid w:val="00AE048E"/>
    <w:rsid w:val="00AE131C"/>
    <w:rsid w:val="00AE3E84"/>
    <w:rsid w:val="00AE44E9"/>
    <w:rsid w:val="00AE72D4"/>
    <w:rsid w:val="00AF174B"/>
    <w:rsid w:val="00AF4BED"/>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5FBC"/>
    <w:rsid w:val="00BA70C3"/>
    <w:rsid w:val="00BA78AA"/>
    <w:rsid w:val="00BA7B80"/>
    <w:rsid w:val="00BB505F"/>
    <w:rsid w:val="00BC086B"/>
    <w:rsid w:val="00BD058C"/>
    <w:rsid w:val="00BD17DD"/>
    <w:rsid w:val="00BD2E36"/>
    <w:rsid w:val="00BE0280"/>
    <w:rsid w:val="00BE4262"/>
    <w:rsid w:val="00BF0883"/>
    <w:rsid w:val="00BF4067"/>
    <w:rsid w:val="00C01B1F"/>
    <w:rsid w:val="00C01D79"/>
    <w:rsid w:val="00C03239"/>
    <w:rsid w:val="00C03E3A"/>
    <w:rsid w:val="00C056E2"/>
    <w:rsid w:val="00C13B2E"/>
    <w:rsid w:val="00C16BE4"/>
    <w:rsid w:val="00C176DC"/>
    <w:rsid w:val="00C2472E"/>
    <w:rsid w:val="00C26386"/>
    <w:rsid w:val="00C30B61"/>
    <w:rsid w:val="00C346FA"/>
    <w:rsid w:val="00C34D29"/>
    <w:rsid w:val="00C446E8"/>
    <w:rsid w:val="00C45C09"/>
    <w:rsid w:val="00C51AFD"/>
    <w:rsid w:val="00C57265"/>
    <w:rsid w:val="00C644AA"/>
    <w:rsid w:val="00C70B26"/>
    <w:rsid w:val="00C71BDC"/>
    <w:rsid w:val="00C873F0"/>
    <w:rsid w:val="00C87A57"/>
    <w:rsid w:val="00C90037"/>
    <w:rsid w:val="00C91933"/>
    <w:rsid w:val="00C95F5B"/>
    <w:rsid w:val="00CA18BD"/>
    <w:rsid w:val="00CA2782"/>
    <w:rsid w:val="00CA7EA6"/>
    <w:rsid w:val="00CB1335"/>
    <w:rsid w:val="00CB342F"/>
    <w:rsid w:val="00CB6107"/>
    <w:rsid w:val="00CB6B9B"/>
    <w:rsid w:val="00CB74FF"/>
    <w:rsid w:val="00CB765F"/>
    <w:rsid w:val="00CC00F8"/>
    <w:rsid w:val="00CC11F3"/>
    <w:rsid w:val="00CC3B44"/>
    <w:rsid w:val="00CC5500"/>
    <w:rsid w:val="00CC6994"/>
    <w:rsid w:val="00CD39BA"/>
    <w:rsid w:val="00CD5BBC"/>
    <w:rsid w:val="00CD64D0"/>
    <w:rsid w:val="00CD6C4D"/>
    <w:rsid w:val="00CE29BD"/>
    <w:rsid w:val="00CF0750"/>
    <w:rsid w:val="00CF2979"/>
    <w:rsid w:val="00CF2A91"/>
    <w:rsid w:val="00CF388E"/>
    <w:rsid w:val="00D00088"/>
    <w:rsid w:val="00D025BA"/>
    <w:rsid w:val="00D04792"/>
    <w:rsid w:val="00D076BF"/>
    <w:rsid w:val="00D11334"/>
    <w:rsid w:val="00D12BA6"/>
    <w:rsid w:val="00D15826"/>
    <w:rsid w:val="00D23BE9"/>
    <w:rsid w:val="00D25EB6"/>
    <w:rsid w:val="00D2660A"/>
    <w:rsid w:val="00D306E6"/>
    <w:rsid w:val="00D31280"/>
    <w:rsid w:val="00D41911"/>
    <w:rsid w:val="00D464C0"/>
    <w:rsid w:val="00D50233"/>
    <w:rsid w:val="00D51E1A"/>
    <w:rsid w:val="00D523B9"/>
    <w:rsid w:val="00D56FBD"/>
    <w:rsid w:val="00D57417"/>
    <w:rsid w:val="00D63028"/>
    <w:rsid w:val="00D7671C"/>
    <w:rsid w:val="00D81A9D"/>
    <w:rsid w:val="00D833B5"/>
    <w:rsid w:val="00D85061"/>
    <w:rsid w:val="00D91652"/>
    <w:rsid w:val="00D9229E"/>
    <w:rsid w:val="00D92C21"/>
    <w:rsid w:val="00D93231"/>
    <w:rsid w:val="00D94904"/>
    <w:rsid w:val="00D97683"/>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06B9A"/>
    <w:rsid w:val="00E1053C"/>
    <w:rsid w:val="00E13351"/>
    <w:rsid w:val="00E1681B"/>
    <w:rsid w:val="00E176CC"/>
    <w:rsid w:val="00E21A92"/>
    <w:rsid w:val="00E22D6A"/>
    <w:rsid w:val="00E24879"/>
    <w:rsid w:val="00E3672B"/>
    <w:rsid w:val="00E375B5"/>
    <w:rsid w:val="00E405BF"/>
    <w:rsid w:val="00E43DD3"/>
    <w:rsid w:val="00E44667"/>
    <w:rsid w:val="00E46014"/>
    <w:rsid w:val="00E55A3B"/>
    <w:rsid w:val="00E61739"/>
    <w:rsid w:val="00E65BB5"/>
    <w:rsid w:val="00E65E15"/>
    <w:rsid w:val="00E721D0"/>
    <w:rsid w:val="00E83804"/>
    <w:rsid w:val="00E86F3B"/>
    <w:rsid w:val="00E876D3"/>
    <w:rsid w:val="00E93F00"/>
    <w:rsid w:val="00EA275D"/>
    <w:rsid w:val="00EA534D"/>
    <w:rsid w:val="00EB045C"/>
    <w:rsid w:val="00EB0E49"/>
    <w:rsid w:val="00EB576B"/>
    <w:rsid w:val="00EB7CE5"/>
    <w:rsid w:val="00EB7EAD"/>
    <w:rsid w:val="00EC5210"/>
    <w:rsid w:val="00ED1E0E"/>
    <w:rsid w:val="00ED2A6D"/>
    <w:rsid w:val="00ED7288"/>
    <w:rsid w:val="00ED7BE5"/>
    <w:rsid w:val="00ED7E23"/>
    <w:rsid w:val="00EE5F87"/>
    <w:rsid w:val="00EE7C90"/>
    <w:rsid w:val="00EF7706"/>
    <w:rsid w:val="00F01099"/>
    <w:rsid w:val="00F04A6A"/>
    <w:rsid w:val="00F06984"/>
    <w:rsid w:val="00F07DB4"/>
    <w:rsid w:val="00F12430"/>
    <w:rsid w:val="00F15D62"/>
    <w:rsid w:val="00F2148B"/>
    <w:rsid w:val="00F22163"/>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0B7C"/>
    <w:rsid w:val="00F66757"/>
    <w:rsid w:val="00F66DA5"/>
    <w:rsid w:val="00F74C4F"/>
    <w:rsid w:val="00F74E62"/>
    <w:rsid w:val="00F7590A"/>
    <w:rsid w:val="00F77CD1"/>
    <w:rsid w:val="00F827C8"/>
    <w:rsid w:val="00F83805"/>
    <w:rsid w:val="00F90451"/>
    <w:rsid w:val="00F91FDB"/>
    <w:rsid w:val="00F946A5"/>
    <w:rsid w:val="00F95399"/>
    <w:rsid w:val="00F95C03"/>
    <w:rsid w:val="00FA0FD4"/>
    <w:rsid w:val="00FA4AE2"/>
    <w:rsid w:val="00FA6208"/>
    <w:rsid w:val="00FB1069"/>
    <w:rsid w:val="00FB23D0"/>
    <w:rsid w:val="00FB32C8"/>
    <w:rsid w:val="00FC2ADD"/>
    <w:rsid w:val="00FC2F34"/>
    <w:rsid w:val="00FD2002"/>
    <w:rsid w:val="00FD42E8"/>
    <w:rsid w:val="00FD5B53"/>
    <w:rsid w:val="00FD6A70"/>
    <w:rsid w:val="00FE100A"/>
    <w:rsid w:val="00FE27BB"/>
    <w:rsid w:val="00FF0185"/>
    <w:rsid w:val="00FF1B9A"/>
    <w:rsid w:val="00FF3C10"/>
    <w:rsid w:val="02C45B0F"/>
    <w:rsid w:val="03463781"/>
    <w:rsid w:val="045849ED"/>
    <w:rsid w:val="053E16CD"/>
    <w:rsid w:val="05D9297D"/>
    <w:rsid w:val="08680198"/>
    <w:rsid w:val="09646E45"/>
    <w:rsid w:val="096C7482"/>
    <w:rsid w:val="09A3577C"/>
    <w:rsid w:val="0B5C2951"/>
    <w:rsid w:val="0BCA4A38"/>
    <w:rsid w:val="0D6B4272"/>
    <w:rsid w:val="0D923783"/>
    <w:rsid w:val="0DC67C8B"/>
    <w:rsid w:val="0E6D1E9B"/>
    <w:rsid w:val="0F621C2B"/>
    <w:rsid w:val="0FBD0C1A"/>
    <w:rsid w:val="0FCA12E5"/>
    <w:rsid w:val="0FCD3553"/>
    <w:rsid w:val="105E23A9"/>
    <w:rsid w:val="10976697"/>
    <w:rsid w:val="10D66514"/>
    <w:rsid w:val="10F34BE1"/>
    <w:rsid w:val="137A68B0"/>
    <w:rsid w:val="13BD20F0"/>
    <w:rsid w:val="1408665D"/>
    <w:rsid w:val="14B6708E"/>
    <w:rsid w:val="14CC6AF2"/>
    <w:rsid w:val="18CC7237"/>
    <w:rsid w:val="190F0738"/>
    <w:rsid w:val="194C3D0F"/>
    <w:rsid w:val="19AB1C63"/>
    <w:rsid w:val="1AED747A"/>
    <w:rsid w:val="1B8847D2"/>
    <w:rsid w:val="1C3660D4"/>
    <w:rsid w:val="1D417721"/>
    <w:rsid w:val="1D9D51F3"/>
    <w:rsid w:val="1E2F2CF8"/>
    <w:rsid w:val="21151D88"/>
    <w:rsid w:val="211B629E"/>
    <w:rsid w:val="21451B35"/>
    <w:rsid w:val="22562E14"/>
    <w:rsid w:val="22D121EA"/>
    <w:rsid w:val="23B56C14"/>
    <w:rsid w:val="24496436"/>
    <w:rsid w:val="27740528"/>
    <w:rsid w:val="29E55A72"/>
    <w:rsid w:val="2A2461A4"/>
    <w:rsid w:val="2A515672"/>
    <w:rsid w:val="2A560428"/>
    <w:rsid w:val="2AB90BF0"/>
    <w:rsid w:val="2CE07F94"/>
    <w:rsid w:val="2DC91D07"/>
    <w:rsid w:val="2F0D6640"/>
    <w:rsid w:val="2F5B2826"/>
    <w:rsid w:val="2FDF4F55"/>
    <w:rsid w:val="2FF13572"/>
    <w:rsid w:val="312850D7"/>
    <w:rsid w:val="31632959"/>
    <w:rsid w:val="3253123E"/>
    <w:rsid w:val="32755858"/>
    <w:rsid w:val="327C1F2C"/>
    <w:rsid w:val="32AC094E"/>
    <w:rsid w:val="32B13D20"/>
    <w:rsid w:val="34E36B70"/>
    <w:rsid w:val="34E45C3F"/>
    <w:rsid w:val="35400853"/>
    <w:rsid w:val="36897F35"/>
    <w:rsid w:val="36C344B8"/>
    <w:rsid w:val="371E12C2"/>
    <w:rsid w:val="374C4300"/>
    <w:rsid w:val="388D4973"/>
    <w:rsid w:val="39145CDA"/>
    <w:rsid w:val="39E55D56"/>
    <w:rsid w:val="39F43C61"/>
    <w:rsid w:val="3A7061B9"/>
    <w:rsid w:val="3D34761A"/>
    <w:rsid w:val="3DB550F1"/>
    <w:rsid w:val="3E1321C9"/>
    <w:rsid w:val="3EF23B8C"/>
    <w:rsid w:val="3F425C4C"/>
    <w:rsid w:val="3F76656C"/>
    <w:rsid w:val="40354679"/>
    <w:rsid w:val="4061546E"/>
    <w:rsid w:val="40E650B7"/>
    <w:rsid w:val="41570055"/>
    <w:rsid w:val="43B72341"/>
    <w:rsid w:val="44607760"/>
    <w:rsid w:val="458F470E"/>
    <w:rsid w:val="468E4E6D"/>
    <w:rsid w:val="46DA3884"/>
    <w:rsid w:val="47B03BA9"/>
    <w:rsid w:val="4A0B4034"/>
    <w:rsid w:val="4A2E02C6"/>
    <w:rsid w:val="4B9E1DB9"/>
    <w:rsid w:val="4C917EEE"/>
    <w:rsid w:val="4D842037"/>
    <w:rsid w:val="4D9B2F7F"/>
    <w:rsid w:val="4E263853"/>
    <w:rsid w:val="4F3912D1"/>
    <w:rsid w:val="50086B0C"/>
    <w:rsid w:val="500D45E7"/>
    <w:rsid w:val="509A76C1"/>
    <w:rsid w:val="50F63270"/>
    <w:rsid w:val="51315BF1"/>
    <w:rsid w:val="518717AD"/>
    <w:rsid w:val="52267A1D"/>
    <w:rsid w:val="54022FBD"/>
    <w:rsid w:val="54810BF1"/>
    <w:rsid w:val="550024AC"/>
    <w:rsid w:val="561E7943"/>
    <w:rsid w:val="570016CA"/>
    <w:rsid w:val="575F32D1"/>
    <w:rsid w:val="5768620E"/>
    <w:rsid w:val="57AD3E38"/>
    <w:rsid w:val="58807ED0"/>
    <w:rsid w:val="589647C1"/>
    <w:rsid w:val="592328F7"/>
    <w:rsid w:val="59857735"/>
    <w:rsid w:val="599F25E3"/>
    <w:rsid w:val="5A3F2CA5"/>
    <w:rsid w:val="5AAB6294"/>
    <w:rsid w:val="5C6D5D5D"/>
    <w:rsid w:val="5D886622"/>
    <w:rsid w:val="5DBD50A7"/>
    <w:rsid w:val="5DBF5A39"/>
    <w:rsid w:val="5DD047C5"/>
    <w:rsid w:val="5DF3707A"/>
    <w:rsid w:val="5E93433C"/>
    <w:rsid w:val="5F4F7B99"/>
    <w:rsid w:val="60AE2B4F"/>
    <w:rsid w:val="6113395F"/>
    <w:rsid w:val="645529A9"/>
    <w:rsid w:val="64862C2B"/>
    <w:rsid w:val="6552795A"/>
    <w:rsid w:val="659836EC"/>
    <w:rsid w:val="65D0211A"/>
    <w:rsid w:val="6661072D"/>
    <w:rsid w:val="667C00EB"/>
    <w:rsid w:val="6A8B3BD0"/>
    <w:rsid w:val="6ABA73A5"/>
    <w:rsid w:val="6C2C1577"/>
    <w:rsid w:val="6C4A2153"/>
    <w:rsid w:val="6D1B31AF"/>
    <w:rsid w:val="6E015061"/>
    <w:rsid w:val="6E5D0DA5"/>
    <w:rsid w:val="6E7F06E9"/>
    <w:rsid w:val="6EDA2030"/>
    <w:rsid w:val="70157842"/>
    <w:rsid w:val="70A64FF5"/>
    <w:rsid w:val="714C46EA"/>
    <w:rsid w:val="715E7281"/>
    <w:rsid w:val="717052E6"/>
    <w:rsid w:val="72394572"/>
    <w:rsid w:val="73110955"/>
    <w:rsid w:val="735A1441"/>
    <w:rsid w:val="73F43927"/>
    <w:rsid w:val="75F265F9"/>
    <w:rsid w:val="793067AF"/>
    <w:rsid w:val="7CB732C2"/>
    <w:rsid w:val="7D3B1AD2"/>
    <w:rsid w:val="7D8B2960"/>
    <w:rsid w:val="7F1C517E"/>
    <w:rsid w:val="7F386CD9"/>
    <w:rsid w:val="7F6E7DBE"/>
    <w:rsid w:val="7F914E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2"/>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1"/>
    <w:link w:val="104"/>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2"/>
    <w:link w:val="12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2"/>
    <w:link w:val="95"/>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2"/>
    <w:link w:val="108"/>
    <w:qFormat/>
    <w:uiPriority w:val="0"/>
    <w:pPr>
      <w:keepNext/>
      <w:keepLines/>
      <w:spacing w:before="280" w:after="290" w:line="376" w:lineRule="auto"/>
      <w:outlineLvl w:val="4"/>
    </w:pPr>
    <w:rPr>
      <w:b/>
      <w:sz w:val="28"/>
      <w:szCs w:val="20"/>
    </w:rPr>
  </w:style>
  <w:style w:type="paragraph" w:styleId="8">
    <w:name w:val="heading 6"/>
    <w:basedOn w:val="1"/>
    <w:next w:val="2"/>
    <w:link w:val="93"/>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2"/>
    <w:link w:val="113"/>
    <w:qFormat/>
    <w:uiPriority w:val="0"/>
    <w:pPr>
      <w:keepNext/>
      <w:keepLines/>
      <w:spacing w:before="240" w:after="64" w:line="320" w:lineRule="auto"/>
      <w:outlineLvl w:val="6"/>
    </w:pPr>
    <w:rPr>
      <w:b/>
      <w:sz w:val="24"/>
      <w:szCs w:val="20"/>
    </w:rPr>
  </w:style>
  <w:style w:type="paragraph" w:styleId="10">
    <w:name w:val="heading 8"/>
    <w:basedOn w:val="1"/>
    <w:next w:val="2"/>
    <w:link w:val="100"/>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2"/>
    <w:link w:val="92"/>
    <w:qFormat/>
    <w:uiPriority w:val="0"/>
    <w:pPr>
      <w:keepNext/>
      <w:keepLines/>
      <w:spacing w:before="240" w:after="64" w:line="320" w:lineRule="auto"/>
      <w:outlineLvl w:val="8"/>
    </w:pPr>
    <w:rPr>
      <w:rFonts w:ascii="Arial" w:hAnsi="Arial" w:eastAsia="黑体"/>
      <w:szCs w:val="20"/>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15"/>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3"/>
    <w:qFormat/>
    <w:uiPriority w:val="0"/>
    <w:pPr>
      <w:spacing w:line="360" w:lineRule="auto"/>
      <w:jc w:val="left"/>
    </w:pPr>
    <w:rPr>
      <w:sz w:val="24"/>
    </w:rPr>
  </w:style>
  <w:style w:type="paragraph" w:styleId="17">
    <w:name w:val="Body Text"/>
    <w:basedOn w:val="1"/>
    <w:next w:val="1"/>
    <w:link w:val="78"/>
    <w:qFormat/>
    <w:uiPriority w:val="0"/>
    <w:pPr>
      <w:spacing w:after="120"/>
    </w:pPr>
  </w:style>
  <w:style w:type="paragraph" w:styleId="18">
    <w:name w:val="Body Text Indent"/>
    <w:basedOn w:val="1"/>
    <w:link w:val="125"/>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19">
    <w:name w:val="List Bullet 2"/>
    <w:basedOn w:val="1"/>
    <w:qFormat/>
    <w:uiPriority w:val="0"/>
    <w:pPr>
      <w:numPr>
        <w:ilvl w:val="0"/>
        <w:numId w:val="2"/>
      </w:numPr>
    </w:pPr>
  </w:style>
  <w:style w:type="paragraph" w:styleId="20">
    <w:name w:val="HTML Address"/>
    <w:basedOn w:val="1"/>
    <w:link w:val="131"/>
    <w:qFormat/>
    <w:uiPriority w:val="0"/>
    <w:pPr>
      <w:numPr>
        <w:ilvl w:val="0"/>
        <w:numId w:val="3"/>
      </w:numPr>
      <w:tabs>
        <w:tab w:val="clear" w:pos="432"/>
      </w:tabs>
      <w:ind w:left="0" w:firstLine="0"/>
    </w:pPr>
    <w:rPr>
      <w:i/>
    </w:rPr>
  </w:style>
  <w:style w:type="paragraph" w:styleId="21">
    <w:name w:val="toc 5"/>
    <w:basedOn w:val="1"/>
    <w:next w:val="1"/>
    <w:qFormat/>
    <w:uiPriority w:val="0"/>
    <w:pPr>
      <w:ind w:left="800" w:leftChars="800"/>
    </w:pPr>
    <w:rPr>
      <w:rFonts w:ascii="Calibri" w:hAnsi="Calibri"/>
      <w:szCs w:val="22"/>
    </w:rPr>
  </w:style>
  <w:style w:type="paragraph" w:styleId="22">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3">
    <w:name w:val="Plain Text"/>
    <w:basedOn w:val="1"/>
    <w:link w:val="76"/>
    <w:qFormat/>
    <w:uiPriority w:val="0"/>
    <w:rPr>
      <w:rFonts w:ascii="宋体" w:hAnsi="Courier New"/>
      <w:szCs w:val="20"/>
    </w:rPr>
  </w:style>
  <w:style w:type="paragraph" w:styleId="24">
    <w:name w:val="toc 8"/>
    <w:basedOn w:val="1"/>
    <w:next w:val="1"/>
    <w:qFormat/>
    <w:uiPriority w:val="0"/>
    <w:pPr>
      <w:ind w:left="1400" w:leftChars="1400"/>
    </w:pPr>
    <w:rPr>
      <w:rFonts w:ascii="Calibri" w:hAnsi="Calibri"/>
      <w:szCs w:val="22"/>
    </w:rPr>
  </w:style>
  <w:style w:type="paragraph" w:styleId="25">
    <w:name w:val="Date"/>
    <w:basedOn w:val="1"/>
    <w:next w:val="1"/>
    <w:link w:val="65"/>
    <w:qFormat/>
    <w:uiPriority w:val="0"/>
    <w:pPr>
      <w:numPr>
        <w:ilvl w:val="0"/>
        <w:numId w:val="4"/>
      </w:numPr>
      <w:ind w:left="100" w:leftChars="2500"/>
    </w:pPr>
  </w:style>
  <w:style w:type="paragraph" w:styleId="26">
    <w:name w:val="Body Text Indent 2"/>
    <w:basedOn w:val="1"/>
    <w:link w:val="73"/>
    <w:qFormat/>
    <w:uiPriority w:val="0"/>
    <w:pPr>
      <w:spacing w:line="480" w:lineRule="exact"/>
      <w:ind w:left="810" w:firstLine="675"/>
    </w:pPr>
    <w:rPr>
      <w:rFonts w:eastAsia="仿宋_GB2312"/>
      <w:sz w:val="30"/>
      <w:szCs w:val="20"/>
    </w:rPr>
  </w:style>
  <w:style w:type="paragraph" w:styleId="27">
    <w:name w:val="endnote text"/>
    <w:basedOn w:val="1"/>
    <w:unhideWhenUsed/>
    <w:qFormat/>
    <w:uiPriority w:val="99"/>
    <w:pPr>
      <w:snapToGrid w:val="0"/>
    </w:pPr>
    <w:rPr>
      <w:rFonts w:cstheme="minorBidi"/>
      <w:szCs w:val="22"/>
    </w:rPr>
  </w:style>
  <w:style w:type="paragraph" w:styleId="28">
    <w:name w:val="Balloon Text"/>
    <w:basedOn w:val="1"/>
    <w:link w:val="88"/>
    <w:qFormat/>
    <w:uiPriority w:val="0"/>
    <w:rPr>
      <w:sz w:val="18"/>
      <w:szCs w:val="18"/>
    </w:rPr>
  </w:style>
  <w:style w:type="paragraph" w:styleId="29">
    <w:name w:val="footer"/>
    <w:basedOn w:val="1"/>
    <w:link w:val="134"/>
    <w:qFormat/>
    <w:uiPriority w:val="0"/>
    <w:pPr>
      <w:tabs>
        <w:tab w:val="center" w:pos="4153"/>
        <w:tab w:val="right" w:pos="8306"/>
      </w:tabs>
      <w:snapToGrid w:val="0"/>
      <w:jc w:val="left"/>
    </w:pPr>
    <w:rPr>
      <w:sz w:val="18"/>
      <w:szCs w:val="20"/>
    </w:rPr>
  </w:style>
  <w:style w:type="paragraph" w:styleId="30">
    <w:name w:val="header"/>
    <w:basedOn w:val="1"/>
    <w:link w:val="126"/>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link w:val="74"/>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3"/>
    <w:qFormat/>
    <w:uiPriority w:val="0"/>
    <w:pPr>
      <w:spacing w:line="360" w:lineRule="auto"/>
    </w:pPr>
    <w:rPr>
      <w:rFonts w:ascii="仿宋_GB2312" w:eastAsia="仿宋_GB2312"/>
      <w:sz w:val="32"/>
    </w:rPr>
  </w:style>
  <w:style w:type="paragraph" w:styleId="41">
    <w:name w:val="HTML Preformatted"/>
    <w:basedOn w:val="1"/>
    <w:link w:val="13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7"/>
    <w:qFormat/>
    <w:uiPriority w:val="0"/>
    <w:pPr>
      <w:spacing w:before="240" w:after="60"/>
      <w:jc w:val="center"/>
      <w:outlineLvl w:val="0"/>
    </w:pPr>
    <w:rPr>
      <w:rFonts w:ascii="Cambria" w:hAnsi="Cambria"/>
      <w:b/>
      <w:bCs/>
      <w:sz w:val="32"/>
      <w:szCs w:val="32"/>
    </w:rPr>
  </w:style>
  <w:style w:type="paragraph" w:styleId="45">
    <w:name w:val="annotation subject"/>
    <w:basedOn w:val="16"/>
    <w:next w:val="16"/>
    <w:link w:val="309"/>
    <w:semiHidden/>
    <w:unhideWhenUsed/>
    <w:qFormat/>
    <w:uiPriority w:val="99"/>
    <w:pPr>
      <w:spacing w:line="240" w:lineRule="auto"/>
    </w:pPr>
    <w:rPr>
      <w:b/>
      <w:bCs/>
      <w:sz w:val="21"/>
    </w:rPr>
  </w:style>
  <w:style w:type="paragraph" w:styleId="46">
    <w:name w:val="Body Text First Indent"/>
    <w:basedOn w:val="17"/>
    <w:link w:val="135"/>
    <w:qFormat/>
    <w:uiPriority w:val="0"/>
    <w:pPr>
      <w:ind w:firstLine="100" w:firstLineChars="100"/>
    </w:pPr>
    <w:rPr>
      <w:rFonts w:ascii="Calibri" w:hAnsi="Calibri"/>
      <w:szCs w:val="22"/>
    </w:rPr>
  </w:style>
  <w:style w:type="paragraph" w:styleId="47">
    <w:name w:val="Body Text First Indent 2"/>
    <w:basedOn w:val="18"/>
    <w:link w:val="62"/>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9">
    <w:name w:val="Table Grid"/>
    <w:basedOn w:val="4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22"/>
    <w:rPr>
      <w:b/>
      <w:bCs/>
    </w:rPr>
  </w:style>
  <w:style w:type="character" w:styleId="52">
    <w:name w:val="page number"/>
    <w:basedOn w:val="50"/>
    <w:qFormat/>
    <w:uiPriority w:val="0"/>
  </w:style>
  <w:style w:type="character" w:styleId="53">
    <w:name w:val="Emphasis"/>
    <w:qFormat/>
    <w:uiPriority w:val="20"/>
    <w:rPr>
      <w:i/>
      <w:iCs/>
    </w:rPr>
  </w:style>
  <w:style w:type="character" w:styleId="54">
    <w:name w:val="Hyperlink"/>
    <w:qFormat/>
    <w:uiPriority w:val="99"/>
    <w:rPr>
      <w:color w:val="0000FF"/>
      <w:u w:val="single"/>
    </w:rPr>
  </w:style>
  <w:style w:type="character" w:styleId="55">
    <w:name w:val="annotation reference"/>
    <w:basedOn w:val="50"/>
    <w:qFormat/>
    <w:uiPriority w:val="0"/>
    <w:rPr>
      <w:sz w:val="21"/>
      <w:szCs w:val="21"/>
    </w:rPr>
  </w:style>
  <w:style w:type="paragraph" w:customStyle="1" w:styleId="56">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7">
    <w:name w:val="标题 1 Char Char"/>
    <w:qFormat/>
    <w:uiPriority w:val="0"/>
    <w:rPr>
      <w:rFonts w:eastAsia="宋体"/>
      <w:b/>
      <w:bCs/>
      <w:kern w:val="44"/>
      <w:sz w:val="44"/>
      <w:szCs w:val="44"/>
      <w:lang w:val="en-US" w:eastAsia="zh-CN" w:bidi="ar-SA"/>
    </w:rPr>
  </w:style>
  <w:style w:type="character" w:customStyle="1" w:styleId="58">
    <w:name w:val="标题 4 Char Char"/>
    <w:qFormat/>
    <w:uiPriority w:val="0"/>
    <w:rPr>
      <w:rFonts w:ascii="Arial" w:hAnsi="Arial" w:eastAsia="黑体"/>
      <w:b/>
      <w:bCs/>
      <w:kern w:val="2"/>
      <w:sz w:val="28"/>
      <w:szCs w:val="28"/>
      <w:lang w:val="en-US" w:eastAsia="zh-CN" w:bidi="ar-SA"/>
    </w:rPr>
  </w:style>
  <w:style w:type="character" w:customStyle="1" w:styleId="59">
    <w:name w:val="font11"/>
    <w:qFormat/>
    <w:uiPriority w:val="0"/>
    <w:rPr>
      <w:rFonts w:hint="eastAsia" w:ascii="宋体" w:hAnsi="宋体" w:eastAsia="宋体"/>
      <w:color w:val="000000"/>
      <w:sz w:val="24"/>
      <w:szCs w:val="24"/>
      <w:u w:val="none"/>
    </w:rPr>
  </w:style>
  <w:style w:type="character" w:customStyle="1" w:styleId="60">
    <w:name w:val="标题 5 Char Char"/>
    <w:qFormat/>
    <w:uiPriority w:val="0"/>
    <w:rPr>
      <w:rFonts w:eastAsia="宋体"/>
      <w:b/>
      <w:bCs/>
      <w:kern w:val="2"/>
      <w:sz w:val="28"/>
      <w:szCs w:val="28"/>
      <w:lang w:val="en-US" w:eastAsia="zh-CN" w:bidi="ar-SA"/>
    </w:rPr>
  </w:style>
  <w:style w:type="character" w:customStyle="1" w:styleId="61">
    <w:name w:val="ca-5"/>
    <w:basedOn w:val="50"/>
    <w:qFormat/>
    <w:uiPriority w:val="0"/>
  </w:style>
  <w:style w:type="character" w:customStyle="1" w:styleId="62">
    <w:name w:val="正文首行缩进 2 字符"/>
    <w:link w:val="47"/>
    <w:qFormat/>
    <w:uiPriority w:val="0"/>
    <w:rPr>
      <w:rFonts w:ascii="Calibri" w:hAnsi="Calibri" w:eastAsia="仿宋_GB2312"/>
      <w:kern w:val="2"/>
      <w:sz w:val="21"/>
      <w:szCs w:val="22"/>
      <w:lang w:val="en-US" w:eastAsia="zh-CN" w:bidi="ar-SA"/>
    </w:rPr>
  </w:style>
  <w:style w:type="character" w:customStyle="1" w:styleId="63">
    <w:name w:val="已访问的超链接1"/>
    <w:qFormat/>
    <w:uiPriority w:val="0"/>
    <w:rPr>
      <w:color w:val="800080"/>
      <w:u w:val="single"/>
    </w:rPr>
  </w:style>
  <w:style w:type="character" w:customStyle="1" w:styleId="64">
    <w:name w:val="正文首行缩进 Char Char"/>
    <w:qFormat/>
    <w:uiPriority w:val="0"/>
    <w:rPr>
      <w:rFonts w:eastAsia="仿宋_GB2312"/>
      <w:kern w:val="2"/>
      <w:sz w:val="28"/>
      <w:szCs w:val="24"/>
      <w:lang w:bidi="ar-SA"/>
    </w:rPr>
  </w:style>
  <w:style w:type="character" w:customStyle="1" w:styleId="65">
    <w:name w:val="日期 字符"/>
    <w:link w:val="25"/>
    <w:qFormat/>
    <w:uiPriority w:val="0"/>
    <w:rPr>
      <w:kern w:val="2"/>
      <w:sz w:val="21"/>
      <w:szCs w:val="24"/>
    </w:rPr>
  </w:style>
  <w:style w:type="character" w:customStyle="1" w:styleId="66">
    <w:name w:val="正文文本缩进 3 Char Char"/>
    <w:qFormat/>
    <w:uiPriority w:val="0"/>
    <w:rPr>
      <w:kern w:val="2"/>
      <w:sz w:val="16"/>
      <w:szCs w:val="16"/>
      <w:lang w:bidi="ar-SA"/>
    </w:rPr>
  </w:style>
  <w:style w:type="character" w:customStyle="1" w:styleId="67">
    <w:name w:val="文档正文 Char1"/>
    <w:link w:val="68"/>
    <w:qFormat/>
    <w:uiPriority w:val="0"/>
    <w:rPr>
      <w:rFonts w:ascii="Arial Narrow" w:hAnsi="Arial Narrow"/>
      <w:sz w:val="24"/>
      <w:szCs w:val="24"/>
      <w:lang w:val="en-US" w:eastAsia="zh-CN" w:bidi="ar-SA"/>
    </w:rPr>
  </w:style>
  <w:style w:type="paragraph" w:customStyle="1" w:styleId="68">
    <w:name w:val="文档正文"/>
    <w:link w:val="67"/>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9">
    <w:name w:val="正文文本 Char Char"/>
    <w:qFormat/>
    <w:uiPriority w:val="0"/>
    <w:rPr>
      <w:rFonts w:eastAsia="宋体"/>
      <w:kern w:val="2"/>
      <w:sz w:val="21"/>
      <w:szCs w:val="24"/>
      <w:lang w:val="en-US" w:eastAsia="zh-CN" w:bidi="ar-SA"/>
    </w:rPr>
  </w:style>
  <w:style w:type="character" w:customStyle="1" w:styleId="70">
    <w:name w:val="样式 样式 宋体 小四 行距: 1.5 倍行距 + ˎ̥ 黑色 Char Char"/>
    <w:link w:val="71"/>
    <w:qFormat/>
    <w:uiPriority w:val="0"/>
    <w:rPr>
      <w:rFonts w:ascii="Calibri" w:hAnsi="Calibri" w:eastAsia="仿宋_GB2312"/>
      <w:kern w:val="2"/>
      <w:sz w:val="21"/>
      <w:szCs w:val="22"/>
      <w:lang w:val="en-US" w:eastAsia="zh-CN" w:bidi="ar-SA"/>
    </w:rPr>
  </w:style>
  <w:style w:type="paragraph" w:customStyle="1" w:styleId="71">
    <w:name w:val="样式 样式 宋体 小四 行距: 1.5 倍行距 + ˎ̥ 黑色"/>
    <w:basedOn w:val="47"/>
    <w:link w:val="70"/>
    <w:qFormat/>
    <w:uiPriority w:val="0"/>
  </w:style>
  <w:style w:type="character" w:customStyle="1" w:styleId="72">
    <w:name w:val="style71"/>
    <w:qFormat/>
    <w:uiPriority w:val="0"/>
    <w:rPr>
      <w:sz w:val="21"/>
      <w:szCs w:val="21"/>
    </w:rPr>
  </w:style>
  <w:style w:type="character" w:customStyle="1" w:styleId="73">
    <w:name w:val="正文文本缩进 2 字符"/>
    <w:link w:val="26"/>
    <w:qFormat/>
    <w:uiPriority w:val="0"/>
    <w:rPr>
      <w:rFonts w:eastAsia="仿宋_GB2312"/>
      <w:kern w:val="2"/>
      <w:sz w:val="30"/>
      <w:lang w:val="en-US" w:eastAsia="zh-CN" w:bidi="ar-SA"/>
    </w:rPr>
  </w:style>
  <w:style w:type="character" w:customStyle="1" w:styleId="74">
    <w:name w:val="正文文本缩进 3 字符"/>
    <w:link w:val="37"/>
    <w:qFormat/>
    <w:uiPriority w:val="0"/>
    <w:rPr>
      <w:rFonts w:ascii="宋体" w:hAnsi="宋体" w:eastAsia="宋体"/>
      <w:kern w:val="2"/>
      <w:sz w:val="21"/>
      <w:szCs w:val="24"/>
      <w:lang w:val="en-US" w:eastAsia="zh-CN" w:bidi="ar-SA"/>
    </w:rPr>
  </w:style>
  <w:style w:type="character" w:customStyle="1" w:styleId="75">
    <w:name w:val="ca-9"/>
    <w:basedOn w:val="50"/>
    <w:qFormat/>
    <w:uiPriority w:val="0"/>
  </w:style>
  <w:style w:type="character" w:customStyle="1" w:styleId="76">
    <w:name w:val="纯文本 字符"/>
    <w:link w:val="23"/>
    <w:qFormat/>
    <w:uiPriority w:val="0"/>
    <w:rPr>
      <w:rFonts w:ascii="宋体" w:hAnsi="Courier New" w:eastAsia="宋体"/>
      <w:kern w:val="2"/>
      <w:sz w:val="21"/>
      <w:lang w:val="en-US" w:eastAsia="zh-CN" w:bidi="ar-SA"/>
    </w:rPr>
  </w:style>
  <w:style w:type="character" w:customStyle="1" w:styleId="77">
    <w:name w:val="页脚 Char Char"/>
    <w:qFormat/>
    <w:uiPriority w:val="0"/>
    <w:rPr>
      <w:rFonts w:eastAsia="宋体"/>
      <w:sz w:val="18"/>
      <w:szCs w:val="18"/>
      <w:lang w:bidi="ar-SA"/>
    </w:rPr>
  </w:style>
  <w:style w:type="character" w:customStyle="1" w:styleId="78">
    <w:name w:val="正文文本 字符"/>
    <w:link w:val="17"/>
    <w:qFormat/>
    <w:uiPriority w:val="0"/>
    <w:rPr>
      <w:rFonts w:eastAsia="宋体"/>
      <w:kern w:val="2"/>
      <w:sz w:val="21"/>
      <w:szCs w:val="24"/>
      <w:lang w:val="en-US" w:eastAsia="zh-CN" w:bidi="ar-SA"/>
    </w:rPr>
  </w:style>
  <w:style w:type="character" w:customStyle="1" w:styleId="79">
    <w:name w:val="标题 2 Char Char"/>
    <w:qFormat/>
    <w:uiPriority w:val="0"/>
    <w:rPr>
      <w:rFonts w:ascii="Cambria" w:hAnsi="Cambria" w:eastAsia="宋体"/>
      <w:b/>
      <w:bCs/>
      <w:kern w:val="2"/>
      <w:sz w:val="32"/>
      <w:szCs w:val="32"/>
      <w:lang w:val="en-US" w:eastAsia="zh-CN" w:bidi="ar-SA"/>
    </w:rPr>
  </w:style>
  <w:style w:type="character" w:customStyle="1" w:styleId="80">
    <w:name w:val="标题 1 1 Char"/>
    <w:qFormat/>
    <w:uiPriority w:val="0"/>
    <w:rPr>
      <w:rFonts w:ascii="黑体" w:eastAsia="黑体"/>
      <w:bCs/>
      <w:kern w:val="44"/>
      <w:sz w:val="24"/>
      <w:lang w:val="en-US" w:eastAsia="zh-CN" w:bidi="ar-SA"/>
    </w:rPr>
  </w:style>
  <w:style w:type="character" w:customStyle="1" w:styleId="81">
    <w:name w:val="Char Char14"/>
    <w:qFormat/>
    <w:uiPriority w:val="0"/>
    <w:rPr>
      <w:rFonts w:ascii="宋体" w:eastAsia="宋体"/>
      <w:sz w:val="34"/>
      <w:lang w:val="en-US" w:eastAsia="zh-CN" w:bidi="ar-SA"/>
    </w:rPr>
  </w:style>
  <w:style w:type="character" w:customStyle="1" w:styleId="82">
    <w:name w:val="content"/>
    <w:qFormat/>
    <w:uiPriority w:val="0"/>
  </w:style>
  <w:style w:type="character" w:customStyle="1" w:styleId="83">
    <w:name w:val="Char Char5"/>
    <w:qFormat/>
    <w:uiPriority w:val="0"/>
    <w:rPr>
      <w:rFonts w:eastAsia="宋体"/>
      <w:kern w:val="2"/>
      <w:sz w:val="18"/>
      <w:lang w:val="en-US" w:eastAsia="zh-CN" w:bidi="ar-SA"/>
    </w:rPr>
  </w:style>
  <w:style w:type="character" w:customStyle="1" w:styleId="84">
    <w:name w:val="c_666"/>
    <w:basedOn w:val="50"/>
    <w:qFormat/>
    <w:uiPriority w:val="0"/>
  </w:style>
  <w:style w:type="character" w:customStyle="1" w:styleId="85">
    <w:name w:val="ALT+Z Char"/>
    <w:qFormat/>
    <w:uiPriority w:val="0"/>
    <w:rPr>
      <w:rFonts w:ascii="宋体"/>
      <w:sz w:val="34"/>
    </w:rPr>
  </w:style>
  <w:style w:type="character" w:customStyle="1" w:styleId="86">
    <w:name w:val="正文（缩进） Char Char"/>
    <w:link w:val="87"/>
    <w:qFormat/>
    <w:uiPriority w:val="0"/>
    <w:rPr>
      <w:rFonts w:eastAsia="宋体"/>
      <w:kern w:val="2"/>
      <w:sz w:val="24"/>
      <w:szCs w:val="24"/>
      <w:lang w:val="en-US" w:eastAsia="zh-CN" w:bidi="ar-SA"/>
    </w:rPr>
  </w:style>
  <w:style w:type="paragraph" w:customStyle="1" w:styleId="87">
    <w:name w:val="正文（缩进）"/>
    <w:basedOn w:val="1"/>
    <w:link w:val="86"/>
    <w:qFormat/>
    <w:uiPriority w:val="0"/>
    <w:pPr>
      <w:spacing w:beforeLines="50" w:afterLines="50" w:line="360" w:lineRule="auto"/>
      <w:ind w:firstLine="480" w:firstLineChars="200"/>
    </w:pPr>
    <w:rPr>
      <w:sz w:val="24"/>
    </w:rPr>
  </w:style>
  <w:style w:type="character" w:customStyle="1" w:styleId="88">
    <w:name w:val="批注框文本 字符"/>
    <w:link w:val="28"/>
    <w:qFormat/>
    <w:uiPriority w:val="0"/>
    <w:rPr>
      <w:rFonts w:eastAsia="宋体"/>
      <w:kern w:val="2"/>
      <w:sz w:val="18"/>
      <w:szCs w:val="18"/>
      <w:lang w:val="en-US" w:eastAsia="zh-CN" w:bidi="ar-SA"/>
    </w:rPr>
  </w:style>
  <w:style w:type="character" w:customStyle="1" w:styleId="89">
    <w:name w:val="表格内容"/>
    <w:qFormat/>
    <w:uiPriority w:val="0"/>
    <w:rPr>
      <w:sz w:val="24"/>
    </w:rPr>
  </w:style>
  <w:style w:type="character" w:customStyle="1" w:styleId="90">
    <w:name w:val="ca-8"/>
    <w:basedOn w:val="50"/>
    <w:qFormat/>
    <w:uiPriority w:val="0"/>
  </w:style>
  <w:style w:type="character" w:customStyle="1" w:styleId="91">
    <w:name w:val="不明显参考1"/>
    <w:qFormat/>
    <w:uiPriority w:val="0"/>
    <w:rPr>
      <w:smallCaps/>
      <w:color w:val="C0504D"/>
      <w:u w:val="single"/>
    </w:rPr>
  </w:style>
  <w:style w:type="character" w:customStyle="1" w:styleId="92">
    <w:name w:val="标题 9 字符"/>
    <w:link w:val="11"/>
    <w:qFormat/>
    <w:uiPriority w:val="0"/>
    <w:rPr>
      <w:rFonts w:ascii="Arial" w:hAnsi="Arial" w:eastAsia="黑体"/>
      <w:kern w:val="2"/>
      <w:sz w:val="21"/>
      <w:lang w:val="en-US" w:eastAsia="zh-CN" w:bidi="ar-SA"/>
    </w:rPr>
  </w:style>
  <w:style w:type="character" w:customStyle="1" w:styleId="93">
    <w:name w:val="标题 6 字符"/>
    <w:link w:val="8"/>
    <w:qFormat/>
    <w:uiPriority w:val="0"/>
    <w:rPr>
      <w:rFonts w:ascii="Arial" w:hAnsi="Arial" w:eastAsia="黑体"/>
      <w:b/>
      <w:kern w:val="2"/>
      <w:sz w:val="24"/>
      <w:lang w:val="en-US" w:eastAsia="zh-CN" w:bidi="ar-SA"/>
    </w:rPr>
  </w:style>
  <w:style w:type="character" w:customStyle="1" w:styleId="94">
    <w:name w:val="ca-10"/>
    <w:basedOn w:val="50"/>
    <w:qFormat/>
    <w:uiPriority w:val="0"/>
  </w:style>
  <w:style w:type="character" w:customStyle="1" w:styleId="95">
    <w:name w:val="标题 4 字符"/>
    <w:link w:val="6"/>
    <w:qFormat/>
    <w:uiPriority w:val="0"/>
    <w:rPr>
      <w:rFonts w:ascii="Arial" w:hAnsi="Arial" w:eastAsia="黑体"/>
      <w:b/>
      <w:kern w:val="2"/>
      <w:sz w:val="28"/>
      <w:lang w:val="en-US" w:eastAsia="zh-CN" w:bidi="ar-SA"/>
    </w:rPr>
  </w:style>
  <w:style w:type="character" w:customStyle="1" w:styleId="96">
    <w:name w:val="批注文字 Char Char"/>
    <w:qFormat/>
    <w:uiPriority w:val="0"/>
    <w:rPr>
      <w:kern w:val="2"/>
      <w:sz w:val="21"/>
      <w:lang w:bidi="ar-SA"/>
    </w:rPr>
  </w:style>
  <w:style w:type="character" w:customStyle="1" w:styleId="97">
    <w:name w:val="style18"/>
    <w:qFormat/>
    <w:uiPriority w:val="0"/>
  </w:style>
  <w:style w:type="character" w:customStyle="1" w:styleId="98">
    <w:name w:val="font21"/>
    <w:qFormat/>
    <w:uiPriority w:val="0"/>
    <w:rPr>
      <w:rFonts w:hint="default" w:ascii="Arial" w:hAnsi="Arial" w:cs="Arial"/>
      <w:color w:val="000000"/>
      <w:sz w:val="24"/>
      <w:szCs w:val="24"/>
      <w:u w:val="none"/>
    </w:rPr>
  </w:style>
  <w:style w:type="character" w:customStyle="1" w:styleId="99">
    <w:name w:val="ca-11"/>
    <w:basedOn w:val="50"/>
    <w:qFormat/>
    <w:uiPriority w:val="0"/>
  </w:style>
  <w:style w:type="character" w:customStyle="1" w:styleId="100">
    <w:name w:val="标题 8 字符"/>
    <w:link w:val="10"/>
    <w:qFormat/>
    <w:uiPriority w:val="0"/>
    <w:rPr>
      <w:rFonts w:ascii="Arial" w:hAnsi="Arial" w:eastAsia="黑体"/>
      <w:kern w:val="2"/>
      <w:sz w:val="24"/>
      <w:lang w:val="en-US" w:eastAsia="zh-CN" w:bidi="ar-SA"/>
    </w:rPr>
  </w:style>
  <w:style w:type="character" w:customStyle="1" w:styleId="101">
    <w:name w:val="类目1 Char Char"/>
    <w:link w:val="102"/>
    <w:qFormat/>
    <w:uiPriority w:val="0"/>
    <w:rPr>
      <w:b/>
      <w:color w:val="17365D"/>
      <w:kern w:val="2"/>
      <w:sz w:val="28"/>
      <w:szCs w:val="28"/>
      <w:lang w:bidi="ar-SA"/>
    </w:rPr>
  </w:style>
  <w:style w:type="paragraph" w:customStyle="1" w:styleId="102">
    <w:name w:val="类目1"/>
    <w:basedOn w:val="1"/>
    <w:link w:val="101"/>
    <w:qFormat/>
    <w:uiPriority w:val="0"/>
    <w:pPr>
      <w:adjustRightInd w:val="0"/>
      <w:snapToGrid w:val="0"/>
      <w:spacing w:line="220" w:lineRule="atLeast"/>
    </w:pPr>
    <w:rPr>
      <w:b/>
      <w:color w:val="17365D"/>
      <w:sz w:val="28"/>
      <w:szCs w:val="28"/>
    </w:rPr>
  </w:style>
  <w:style w:type="character" w:customStyle="1" w:styleId="103">
    <w:name w:val="正文文本 2 字符"/>
    <w:link w:val="40"/>
    <w:qFormat/>
    <w:uiPriority w:val="0"/>
    <w:rPr>
      <w:rFonts w:ascii="仿宋_GB2312" w:eastAsia="仿宋_GB2312"/>
      <w:kern w:val="2"/>
      <w:sz w:val="32"/>
      <w:szCs w:val="24"/>
      <w:lang w:val="en-US" w:eastAsia="zh-CN" w:bidi="ar-SA"/>
    </w:rPr>
  </w:style>
  <w:style w:type="character" w:customStyle="1" w:styleId="104">
    <w:name w:val="标题 2 字符"/>
    <w:link w:val="4"/>
    <w:qFormat/>
    <w:uiPriority w:val="0"/>
    <w:rPr>
      <w:rFonts w:ascii="黑体" w:hAnsi="宋体" w:eastAsia="黑体"/>
      <w:bCs/>
      <w:kern w:val="44"/>
      <w:sz w:val="21"/>
      <w:szCs w:val="24"/>
    </w:rPr>
  </w:style>
  <w:style w:type="character" w:customStyle="1" w:styleId="105">
    <w:name w:val="lineitems1"/>
    <w:qFormat/>
    <w:uiPriority w:val="0"/>
    <w:rPr>
      <w:sz w:val="17"/>
      <w:szCs w:val="17"/>
    </w:rPr>
  </w:style>
  <w:style w:type="character" w:customStyle="1" w:styleId="106">
    <w:name w:val="题注 Char1"/>
    <w:qFormat/>
    <w:uiPriority w:val="0"/>
    <w:rPr>
      <w:rFonts w:ascii="Arial" w:hAnsi="Arial" w:eastAsia="宋体" w:cs="Arial"/>
      <w:kern w:val="2"/>
      <w:lang w:val="en-US" w:eastAsia="zh-CN" w:bidi="ar-SA"/>
    </w:rPr>
  </w:style>
  <w:style w:type="character" w:customStyle="1" w:styleId="107">
    <w:name w:val="标题 3 Char Char"/>
    <w:qFormat/>
    <w:uiPriority w:val="0"/>
    <w:rPr>
      <w:rFonts w:eastAsia="宋体"/>
      <w:b/>
      <w:bCs/>
      <w:kern w:val="2"/>
      <w:sz w:val="32"/>
      <w:szCs w:val="32"/>
      <w:lang w:val="en-US" w:eastAsia="zh-CN" w:bidi="ar-SA"/>
    </w:rPr>
  </w:style>
  <w:style w:type="character" w:customStyle="1" w:styleId="108">
    <w:name w:val="标题 5 字符"/>
    <w:link w:val="7"/>
    <w:qFormat/>
    <w:uiPriority w:val="0"/>
    <w:rPr>
      <w:rFonts w:eastAsia="宋体"/>
      <w:b/>
      <w:kern w:val="2"/>
      <w:sz w:val="28"/>
      <w:lang w:val="en-US" w:eastAsia="zh-CN" w:bidi="ar-SA"/>
    </w:rPr>
  </w:style>
  <w:style w:type="character" w:customStyle="1" w:styleId="109">
    <w:name w:val="p12"/>
    <w:basedOn w:val="50"/>
    <w:qFormat/>
    <w:uiPriority w:val="0"/>
  </w:style>
  <w:style w:type="character" w:customStyle="1" w:styleId="110">
    <w:name w:val="正文缩进 Char2"/>
    <w:link w:val="111"/>
    <w:qFormat/>
    <w:uiPriority w:val="0"/>
    <w:rPr>
      <w:rFonts w:ascii="宋体" w:eastAsia="宋体"/>
      <w:sz w:val="34"/>
      <w:lang w:bidi="ar-SA"/>
    </w:rPr>
  </w:style>
  <w:style w:type="paragraph" w:customStyle="1" w:styleId="111">
    <w:name w:val="Normal Indent1"/>
    <w:basedOn w:val="1"/>
    <w:link w:val="110"/>
    <w:qFormat/>
    <w:uiPriority w:val="0"/>
    <w:pPr>
      <w:autoSpaceDE w:val="0"/>
      <w:autoSpaceDN w:val="0"/>
      <w:adjustRightInd w:val="0"/>
      <w:ind w:firstLine="420"/>
      <w:jc w:val="left"/>
      <w:textAlignment w:val="baseline"/>
    </w:pPr>
    <w:rPr>
      <w:rFonts w:ascii="宋体"/>
      <w:kern w:val="0"/>
      <w:sz w:val="34"/>
      <w:szCs w:val="20"/>
    </w:rPr>
  </w:style>
  <w:style w:type="character" w:customStyle="1" w:styleId="112">
    <w:name w:val="标题 9 Char Char"/>
    <w:qFormat/>
    <w:uiPriority w:val="0"/>
    <w:rPr>
      <w:rFonts w:ascii="Arial" w:hAnsi="Arial" w:eastAsia="黑体"/>
      <w:kern w:val="2"/>
      <w:sz w:val="21"/>
      <w:szCs w:val="21"/>
      <w:lang w:val="en-US" w:eastAsia="zh-CN" w:bidi="ar-SA"/>
    </w:rPr>
  </w:style>
  <w:style w:type="character" w:customStyle="1" w:styleId="113">
    <w:name w:val="标题 7 字符"/>
    <w:link w:val="9"/>
    <w:qFormat/>
    <w:uiPriority w:val="0"/>
    <w:rPr>
      <w:rFonts w:eastAsia="宋体"/>
      <w:b/>
      <w:kern w:val="2"/>
      <w:sz w:val="24"/>
      <w:lang w:val="en-US" w:eastAsia="zh-CN" w:bidi="ar-SA"/>
    </w:rPr>
  </w:style>
  <w:style w:type="character" w:customStyle="1" w:styleId="114">
    <w:name w:val="flname7"/>
    <w:basedOn w:val="50"/>
    <w:qFormat/>
    <w:uiPriority w:val="0"/>
  </w:style>
  <w:style w:type="character" w:customStyle="1" w:styleId="115">
    <w:name w:val="正文缩进 字符"/>
    <w:link w:val="2"/>
    <w:qFormat/>
    <w:uiPriority w:val="0"/>
    <w:rPr>
      <w:rFonts w:ascii="宋体" w:eastAsia="宋体"/>
      <w:sz w:val="34"/>
      <w:lang w:val="en-US" w:eastAsia="zh-CN" w:bidi="ar-SA"/>
    </w:rPr>
  </w:style>
  <w:style w:type="character" w:customStyle="1" w:styleId="116">
    <w:name w:val="样式5 Char Char"/>
    <w:link w:val="117"/>
    <w:qFormat/>
    <w:uiPriority w:val="0"/>
    <w:rPr>
      <w:rFonts w:ascii="宋体" w:hAnsi="宋体" w:eastAsia="宋体" w:cs="Arial"/>
      <w:b/>
      <w:kern w:val="2"/>
      <w:sz w:val="24"/>
      <w:szCs w:val="24"/>
      <w:lang w:val="en-US" w:eastAsia="zh-CN" w:bidi="ar-SA"/>
    </w:rPr>
  </w:style>
  <w:style w:type="paragraph" w:customStyle="1" w:styleId="117">
    <w:name w:val="样式5"/>
    <w:basedOn w:val="1"/>
    <w:link w:val="116"/>
    <w:qFormat/>
    <w:uiPriority w:val="0"/>
    <w:pPr>
      <w:spacing w:line="400" w:lineRule="exact"/>
      <w:ind w:left="482"/>
    </w:pPr>
    <w:rPr>
      <w:rFonts w:ascii="宋体" w:hAnsi="宋体" w:cs="Arial"/>
      <w:b/>
      <w:sz w:val="24"/>
    </w:rPr>
  </w:style>
  <w:style w:type="character" w:customStyle="1" w:styleId="118">
    <w:name w:val="text1"/>
    <w:qFormat/>
    <w:uiPriority w:val="0"/>
    <w:rPr>
      <w:sz w:val="20"/>
      <w:szCs w:val="20"/>
    </w:rPr>
  </w:style>
  <w:style w:type="character" w:customStyle="1" w:styleId="119">
    <w:name w:val="样式2"/>
    <w:qFormat/>
    <w:uiPriority w:val="0"/>
    <w:rPr>
      <w:rFonts w:eastAsia="华文楷体"/>
      <w:b/>
      <w:sz w:val="32"/>
    </w:rPr>
  </w:style>
  <w:style w:type="character" w:customStyle="1" w:styleId="120">
    <w:name w:val="页眉 Char Char"/>
    <w:qFormat/>
    <w:uiPriority w:val="0"/>
    <w:rPr>
      <w:rFonts w:eastAsia="宋体"/>
      <w:sz w:val="18"/>
      <w:szCs w:val="18"/>
      <w:lang w:bidi="ar-SA"/>
    </w:rPr>
  </w:style>
  <w:style w:type="character" w:customStyle="1" w:styleId="121">
    <w:name w:val="标题 3 字符"/>
    <w:link w:val="5"/>
    <w:qFormat/>
    <w:uiPriority w:val="0"/>
    <w:rPr>
      <w:rFonts w:ascii="黑体" w:eastAsia="黑体"/>
      <w:bCs/>
      <w:color w:val="000000"/>
      <w:kern w:val="2"/>
      <w:sz w:val="21"/>
      <w:szCs w:val="24"/>
    </w:rPr>
  </w:style>
  <w:style w:type="character" w:customStyle="1" w:styleId="122">
    <w:name w:val="书籍标题3 Char1"/>
    <w:link w:val="123"/>
    <w:qFormat/>
    <w:uiPriority w:val="0"/>
    <w:rPr>
      <w:b/>
      <w:bCs/>
      <w:spacing w:val="20"/>
      <w:kern w:val="2"/>
      <w:sz w:val="28"/>
      <w:szCs w:val="28"/>
    </w:rPr>
  </w:style>
  <w:style w:type="paragraph" w:customStyle="1" w:styleId="123">
    <w:name w:val="书籍标题3"/>
    <w:basedOn w:val="124"/>
    <w:link w:val="122"/>
    <w:qFormat/>
    <w:uiPriority w:val="0"/>
    <w:pPr>
      <w:numPr>
        <w:ilvl w:val="2"/>
      </w:numPr>
      <w:tabs>
        <w:tab w:val="left" w:pos="840"/>
      </w:tabs>
      <w:outlineLvl w:val="2"/>
    </w:pPr>
    <w:rPr>
      <w:rFonts w:cs="Times New Roman"/>
      <w:sz w:val="28"/>
      <w:szCs w:val="28"/>
    </w:rPr>
  </w:style>
  <w:style w:type="paragraph" w:customStyle="1" w:styleId="124">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5">
    <w:name w:val="正文文本缩进 字符"/>
    <w:link w:val="18"/>
    <w:qFormat/>
    <w:uiPriority w:val="0"/>
    <w:rPr>
      <w:rFonts w:ascii="仿宋_GB2312" w:eastAsia="仿宋_GB2312"/>
      <w:sz w:val="28"/>
      <w:lang w:val="en-US" w:eastAsia="zh-CN" w:bidi="ar-SA"/>
    </w:rPr>
  </w:style>
  <w:style w:type="character" w:customStyle="1" w:styleId="126">
    <w:name w:val="页眉 字符"/>
    <w:link w:val="30"/>
    <w:qFormat/>
    <w:uiPriority w:val="99"/>
    <w:rPr>
      <w:rFonts w:eastAsia="宋体"/>
      <w:kern w:val="2"/>
      <w:sz w:val="18"/>
      <w:lang w:val="en-US" w:eastAsia="zh-CN" w:bidi="ar-SA"/>
    </w:rPr>
  </w:style>
  <w:style w:type="character" w:customStyle="1" w:styleId="127">
    <w:name w:val="标题 字符"/>
    <w:link w:val="44"/>
    <w:qFormat/>
    <w:uiPriority w:val="0"/>
    <w:rPr>
      <w:rFonts w:ascii="Cambria" w:hAnsi="Cambria"/>
      <w:b/>
      <w:bCs/>
      <w:kern w:val="2"/>
      <w:sz w:val="32"/>
      <w:szCs w:val="32"/>
    </w:rPr>
  </w:style>
  <w:style w:type="character" w:customStyle="1" w:styleId="128">
    <w:name w:val="标题 8 Char Char"/>
    <w:qFormat/>
    <w:uiPriority w:val="0"/>
    <w:rPr>
      <w:rFonts w:ascii="Arial" w:hAnsi="Arial" w:eastAsia="黑体"/>
      <w:kern w:val="2"/>
      <w:sz w:val="24"/>
      <w:szCs w:val="24"/>
      <w:lang w:val="en-US" w:eastAsia="zh-CN" w:bidi="ar-SA"/>
    </w:rPr>
  </w:style>
  <w:style w:type="character" w:customStyle="1" w:styleId="129">
    <w:name w:val="正文文本缩进 2 Char Char"/>
    <w:qFormat/>
    <w:uiPriority w:val="0"/>
    <w:rPr>
      <w:rFonts w:eastAsia="仿宋_GB2312"/>
      <w:sz w:val="30"/>
      <w:lang w:bidi="ar-SA"/>
    </w:rPr>
  </w:style>
  <w:style w:type="character" w:customStyle="1" w:styleId="130">
    <w:name w:val="标题 7 Char Char"/>
    <w:qFormat/>
    <w:uiPriority w:val="0"/>
    <w:rPr>
      <w:rFonts w:eastAsia="宋体"/>
      <w:b/>
      <w:bCs/>
      <w:kern w:val="2"/>
      <w:sz w:val="24"/>
      <w:szCs w:val="24"/>
      <w:lang w:val="en-US" w:eastAsia="zh-CN" w:bidi="ar-SA"/>
    </w:rPr>
  </w:style>
  <w:style w:type="character" w:customStyle="1" w:styleId="131">
    <w:name w:val="HTML 地址 字符"/>
    <w:link w:val="20"/>
    <w:qFormat/>
    <w:uiPriority w:val="0"/>
    <w:rPr>
      <w:i/>
      <w:kern w:val="2"/>
      <w:sz w:val="21"/>
      <w:szCs w:val="24"/>
    </w:rPr>
  </w:style>
  <w:style w:type="character" w:customStyle="1" w:styleId="132">
    <w:name w:val="标题 1 字符"/>
    <w:link w:val="3"/>
    <w:qFormat/>
    <w:uiPriority w:val="0"/>
    <w:rPr>
      <w:rFonts w:ascii="黑体" w:eastAsia="黑体"/>
      <w:bCs/>
      <w:kern w:val="44"/>
      <w:sz w:val="24"/>
      <w:szCs w:val="24"/>
    </w:rPr>
  </w:style>
  <w:style w:type="character" w:customStyle="1" w:styleId="133">
    <w:name w:val="批注文字 字符"/>
    <w:link w:val="16"/>
    <w:qFormat/>
    <w:uiPriority w:val="0"/>
    <w:rPr>
      <w:kern w:val="2"/>
      <w:sz w:val="24"/>
      <w:szCs w:val="24"/>
    </w:rPr>
  </w:style>
  <w:style w:type="character" w:customStyle="1" w:styleId="134">
    <w:name w:val="页脚 字符"/>
    <w:link w:val="29"/>
    <w:qFormat/>
    <w:uiPriority w:val="0"/>
    <w:rPr>
      <w:rFonts w:eastAsia="宋体"/>
      <w:kern w:val="2"/>
      <w:sz w:val="18"/>
      <w:lang w:val="en-US" w:eastAsia="zh-CN" w:bidi="ar-SA"/>
    </w:rPr>
  </w:style>
  <w:style w:type="character" w:customStyle="1" w:styleId="135">
    <w:name w:val="正文首行缩进 字符"/>
    <w:link w:val="46"/>
    <w:qFormat/>
    <w:uiPriority w:val="0"/>
    <w:rPr>
      <w:rFonts w:ascii="Calibri" w:hAnsi="Calibri" w:eastAsia="宋体"/>
      <w:kern w:val="2"/>
      <w:sz w:val="21"/>
      <w:szCs w:val="22"/>
      <w:lang w:val="en-US" w:eastAsia="zh-CN" w:bidi="ar-SA"/>
    </w:rPr>
  </w:style>
  <w:style w:type="character" w:customStyle="1" w:styleId="136">
    <w:name w:val="纯文本 Char Char"/>
    <w:qFormat/>
    <w:uiPriority w:val="0"/>
    <w:rPr>
      <w:rFonts w:ascii="宋体" w:hAnsi="Courier New"/>
      <w:kern w:val="2"/>
      <w:sz w:val="21"/>
      <w:lang w:bidi="ar-SA"/>
    </w:rPr>
  </w:style>
  <w:style w:type="character" w:customStyle="1" w:styleId="137">
    <w:name w:val="HTML 预设格式 字符"/>
    <w:link w:val="41"/>
    <w:qFormat/>
    <w:uiPriority w:val="0"/>
    <w:rPr>
      <w:rFonts w:ascii="黑体" w:hAnsi="Courier New" w:eastAsia="黑体" w:cs="Courier New"/>
      <w:kern w:val="2"/>
      <w:sz w:val="21"/>
      <w:szCs w:val="24"/>
      <w:lang w:val="en-US" w:eastAsia="zh-CN" w:bidi="ar-SA"/>
    </w:rPr>
  </w:style>
  <w:style w:type="character" w:customStyle="1" w:styleId="138">
    <w:name w:val="标题 6 Char Char"/>
    <w:qFormat/>
    <w:uiPriority w:val="0"/>
    <w:rPr>
      <w:rFonts w:ascii="Arial" w:hAnsi="Arial" w:eastAsia="黑体"/>
      <w:b/>
      <w:bCs/>
      <w:kern w:val="2"/>
      <w:sz w:val="24"/>
      <w:szCs w:val="24"/>
      <w:lang w:val="en-US" w:eastAsia="zh-CN" w:bidi="ar-SA"/>
    </w:rPr>
  </w:style>
  <w:style w:type="character" w:customStyle="1" w:styleId="139">
    <w:name w:val="细目1 Char Char"/>
    <w:link w:val="140"/>
    <w:qFormat/>
    <w:uiPriority w:val="0"/>
    <w:rPr>
      <w:b/>
      <w:color w:val="215868"/>
      <w:kern w:val="2"/>
      <w:sz w:val="24"/>
      <w:szCs w:val="24"/>
    </w:rPr>
  </w:style>
  <w:style w:type="paragraph" w:customStyle="1" w:styleId="140">
    <w:name w:val="细目1"/>
    <w:basedOn w:val="1"/>
    <w:link w:val="139"/>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1">
    <w:name w:val="Char Char9"/>
    <w:qFormat/>
    <w:uiPriority w:val="0"/>
    <w:rPr>
      <w:rFonts w:ascii="宋体" w:hAnsi="Courier New" w:eastAsia="宋体"/>
      <w:kern w:val="2"/>
      <w:sz w:val="21"/>
      <w:lang w:val="en-US" w:eastAsia="zh-CN" w:bidi="ar-SA"/>
    </w:rPr>
  </w:style>
  <w:style w:type="character" w:customStyle="1" w:styleId="142">
    <w:name w:val="apple-converted-space"/>
    <w:qFormat/>
    <w:uiPriority w:val="0"/>
    <w:rPr>
      <w:rFonts w:cs="Times New Roman"/>
    </w:rPr>
  </w:style>
  <w:style w:type="paragraph" w:customStyle="1" w:styleId="14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8">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9">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0">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1">
    <w:name w:val="默认段落字体 Para Char Char Char Char Char Char Char Char Char Char"/>
    <w:basedOn w:val="1"/>
    <w:qFormat/>
    <w:uiPriority w:val="0"/>
    <w:rPr>
      <w:rFonts w:ascii="Tahoma" w:hAnsi="Tahoma"/>
      <w:sz w:val="24"/>
      <w:szCs w:val="20"/>
    </w:rPr>
  </w:style>
  <w:style w:type="paragraph" w:customStyle="1" w:styleId="15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4">
    <w:name w:val="字元 字元"/>
    <w:basedOn w:val="1"/>
    <w:qFormat/>
    <w:uiPriority w:val="0"/>
    <w:pPr>
      <w:spacing w:line="360" w:lineRule="auto"/>
      <w:ind w:firstLine="200" w:firstLineChars="200"/>
    </w:pPr>
    <w:rPr>
      <w:rFonts w:ascii="宋体" w:hAnsi="宋体" w:cs="宋体"/>
      <w:sz w:val="24"/>
    </w:rPr>
  </w:style>
  <w:style w:type="paragraph" w:customStyle="1" w:styleId="15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6">
    <w:name w:val="正文序号 4"/>
    <w:basedOn w:val="1"/>
    <w:qFormat/>
    <w:uiPriority w:val="0"/>
    <w:pPr>
      <w:numPr>
        <w:ilvl w:val="3"/>
        <w:numId w:val="7"/>
      </w:numPr>
      <w:tabs>
        <w:tab w:val="left" w:pos="1469"/>
      </w:tabs>
      <w:spacing w:before="60"/>
    </w:p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8">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9">
    <w:name w:val="Char3"/>
    <w:basedOn w:val="1"/>
    <w:qFormat/>
    <w:uiPriority w:val="0"/>
  </w:style>
  <w:style w:type="paragraph" w:customStyle="1" w:styleId="160">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1">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Char28"/>
    <w:basedOn w:val="1"/>
    <w:qFormat/>
    <w:uiPriority w:val="0"/>
    <w:pPr>
      <w:adjustRightInd w:val="0"/>
      <w:spacing w:line="360" w:lineRule="auto"/>
    </w:pPr>
  </w:style>
  <w:style w:type="paragraph" w:customStyle="1" w:styleId="163">
    <w:name w:val="pa-14"/>
    <w:basedOn w:val="1"/>
    <w:qFormat/>
    <w:uiPriority w:val="0"/>
    <w:pPr>
      <w:widowControl/>
      <w:spacing w:before="150" w:after="150"/>
      <w:jc w:val="left"/>
    </w:pPr>
    <w:rPr>
      <w:rFonts w:ascii="宋体" w:hAnsi="宋体" w:cs="宋体"/>
      <w:kern w:val="0"/>
      <w:sz w:val="24"/>
    </w:rPr>
  </w:style>
  <w:style w:type="paragraph" w:customStyle="1" w:styleId="164">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5">
    <w:name w:val="Item List in Table"/>
    <w:basedOn w:val="1"/>
    <w:qFormat/>
    <w:uiPriority w:val="0"/>
    <w:pPr>
      <w:numPr>
        <w:ilvl w:val="0"/>
        <w:numId w:val="8"/>
      </w:numPr>
      <w:jc w:val="left"/>
    </w:pPr>
  </w:style>
  <w:style w:type="paragraph" w:customStyle="1" w:styleId="16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8">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0">
    <w:name w:val="默认段落字体 Para Char"/>
    <w:basedOn w:val="1"/>
    <w:qFormat/>
    <w:uiPriority w:val="0"/>
    <w:rPr>
      <w:rFonts w:ascii="Tahoma" w:hAnsi="Tahoma"/>
      <w:sz w:val="24"/>
      <w:szCs w:val="20"/>
    </w:rPr>
  </w:style>
  <w:style w:type="paragraph" w:customStyle="1" w:styleId="171">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2">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3">
    <w:name w:val="样式 正文缩进 + 首行缩进:  2 字符"/>
    <w:basedOn w:val="2"/>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4">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7">
    <w:name w:val="p0"/>
    <w:basedOn w:val="1"/>
    <w:qFormat/>
    <w:uiPriority w:val="0"/>
    <w:pPr>
      <w:widowControl/>
    </w:pPr>
    <w:rPr>
      <w:kern w:val="0"/>
      <w:szCs w:val="21"/>
    </w:rPr>
  </w:style>
  <w:style w:type="paragraph" w:customStyle="1" w:styleId="17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9">
    <w:name w:val="默认段落字体 Para Char Char Char1 Char"/>
    <w:basedOn w:val="47"/>
    <w:qFormat/>
    <w:uiPriority w:val="0"/>
  </w:style>
  <w:style w:type="paragraph" w:customStyle="1" w:styleId="180">
    <w:name w:val="Char1"/>
    <w:basedOn w:val="1"/>
    <w:qFormat/>
    <w:uiPriority w:val="0"/>
    <w:pPr>
      <w:widowControl/>
      <w:spacing w:line="400" w:lineRule="exact"/>
      <w:jc w:val="center"/>
    </w:pPr>
    <w:rPr>
      <w:rFonts w:ascii="Verdana" w:hAnsi="Verdana"/>
      <w:kern w:val="0"/>
      <w:szCs w:val="20"/>
      <w:lang w:eastAsia="en-US"/>
    </w:rPr>
  </w:style>
  <w:style w:type="paragraph" w:customStyle="1" w:styleId="181">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4">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5">
    <w:name w:val="列出段落1"/>
    <w:basedOn w:val="1"/>
    <w:qFormat/>
    <w:uiPriority w:val="0"/>
    <w:pPr>
      <w:ind w:firstLine="200" w:firstLineChars="200"/>
    </w:pPr>
    <w:rPr>
      <w:rFonts w:ascii="Calibri" w:hAnsi="Calibri"/>
      <w:szCs w:val="22"/>
    </w:rPr>
  </w:style>
  <w:style w:type="paragraph" w:customStyle="1" w:styleId="186">
    <w:name w:val="缺省文本"/>
    <w:basedOn w:val="1"/>
    <w:qFormat/>
    <w:uiPriority w:val="0"/>
    <w:pPr>
      <w:autoSpaceDE w:val="0"/>
      <w:autoSpaceDN w:val="0"/>
      <w:adjustRightInd w:val="0"/>
      <w:jc w:val="left"/>
    </w:pPr>
    <w:rPr>
      <w:kern w:val="0"/>
      <w:sz w:val="24"/>
    </w:rPr>
  </w:style>
  <w:style w:type="paragraph" w:customStyle="1" w:styleId="187">
    <w:name w:val="Char Char Char Char Char Char Char Char Char"/>
    <w:basedOn w:val="1"/>
    <w:qFormat/>
    <w:uiPriority w:val="0"/>
    <w:rPr>
      <w:sz w:val="28"/>
    </w:rPr>
  </w:style>
  <w:style w:type="paragraph" w:customStyle="1" w:styleId="188">
    <w:name w:val="书籍标题4"/>
    <w:basedOn w:val="123"/>
    <w:next w:val="1"/>
    <w:qFormat/>
    <w:uiPriority w:val="0"/>
    <w:pPr>
      <w:numPr>
        <w:ilvl w:val="3"/>
      </w:numPr>
      <w:tabs>
        <w:tab w:val="left" w:pos="2160"/>
      </w:tabs>
      <w:ind w:left="2160"/>
      <w:outlineLvl w:val="3"/>
    </w:pPr>
    <w:rPr>
      <w:sz w:val="24"/>
      <w:szCs w:val="24"/>
      <w:lang w:val="zh-CN"/>
    </w:rPr>
  </w:style>
  <w:style w:type="paragraph" w:customStyle="1" w:styleId="18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0">
    <w:name w:val="样式 书籍标题3 + Arial 段前: 1 行 段后: 1 行"/>
    <w:basedOn w:val="123"/>
    <w:qFormat/>
    <w:uiPriority w:val="0"/>
    <w:pPr>
      <w:numPr>
        <w:ilvl w:val="1"/>
        <w:numId w:val="9"/>
      </w:numPr>
      <w:spacing w:beforeLines="0" w:afterLines="0"/>
    </w:pPr>
    <w:rPr>
      <w:rFonts w:ascii="Arial" w:hAnsi="Arial" w:cs="宋体"/>
      <w:b w:val="0"/>
      <w:bCs w:val="0"/>
    </w:rPr>
  </w:style>
  <w:style w:type="paragraph" w:customStyle="1" w:styleId="19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2">
    <w:name w:val="Char Char Char Char Char Char"/>
    <w:basedOn w:val="1"/>
    <w:qFormat/>
    <w:uiPriority w:val="0"/>
    <w:pPr>
      <w:widowControl/>
      <w:spacing w:after="160" w:line="240" w:lineRule="exact"/>
      <w:jc w:val="left"/>
    </w:pPr>
    <w:rPr>
      <w:sz w:val="32"/>
      <w:szCs w:val="20"/>
    </w:rPr>
  </w:style>
  <w:style w:type="paragraph" w:customStyle="1" w:styleId="19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4">
    <w:name w:val="List Paragraph"/>
    <w:basedOn w:val="1"/>
    <w:qFormat/>
    <w:uiPriority w:val="34"/>
    <w:pPr>
      <w:ind w:firstLine="420" w:firstLineChars="200"/>
    </w:pPr>
  </w:style>
  <w:style w:type="paragraph" w:customStyle="1" w:styleId="19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6">
    <w:name w:val="Char1 Char Char Char"/>
    <w:basedOn w:val="1"/>
    <w:qFormat/>
    <w:uiPriority w:val="0"/>
    <w:pPr>
      <w:ind w:left="1365" w:hanging="360"/>
    </w:pPr>
    <w:rPr>
      <w:sz w:val="24"/>
    </w:rPr>
  </w:style>
  <w:style w:type="paragraph" w:customStyle="1" w:styleId="197">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1">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3">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1">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2">
    <w:name w:val="pa-13"/>
    <w:basedOn w:val="1"/>
    <w:qFormat/>
    <w:uiPriority w:val="0"/>
    <w:pPr>
      <w:widowControl/>
      <w:spacing w:before="150" w:after="150"/>
      <w:jc w:val="left"/>
    </w:pPr>
    <w:rPr>
      <w:rFonts w:ascii="宋体" w:hAnsi="宋体" w:cs="宋体"/>
      <w:kern w:val="0"/>
      <w:sz w:val="24"/>
    </w:rPr>
  </w:style>
  <w:style w:type="paragraph" w:customStyle="1" w:styleId="21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4">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0">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2">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5">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7">
    <w:name w:val="Char1 Char Char Char1"/>
    <w:basedOn w:val="1"/>
    <w:qFormat/>
    <w:uiPriority w:val="0"/>
    <w:pPr>
      <w:tabs>
        <w:tab w:val="left" w:pos="425"/>
      </w:tabs>
      <w:ind w:left="425" w:hanging="425"/>
    </w:pPr>
    <w:rPr>
      <w:sz w:val="24"/>
    </w:rPr>
  </w:style>
  <w:style w:type="paragraph" w:customStyle="1" w:styleId="22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9">
    <w:name w:val="Char"/>
    <w:basedOn w:val="1"/>
    <w:qFormat/>
    <w:uiPriority w:val="0"/>
    <w:pPr>
      <w:tabs>
        <w:tab w:val="left" w:pos="1365"/>
      </w:tabs>
      <w:ind w:left="1365" w:hanging="360"/>
    </w:pPr>
    <w:rPr>
      <w:sz w:val="24"/>
    </w:rPr>
  </w:style>
  <w:style w:type="paragraph" w:customStyle="1" w:styleId="230">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1">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3">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7">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8">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0">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1">
    <w:name w:val="Char Char Char Char Char Char Char Char Char1"/>
    <w:basedOn w:val="1"/>
    <w:qFormat/>
    <w:uiPriority w:val="0"/>
    <w:pPr>
      <w:widowControl/>
      <w:spacing w:after="160" w:line="240" w:lineRule="exact"/>
      <w:jc w:val="left"/>
    </w:pPr>
  </w:style>
  <w:style w:type="paragraph" w:customStyle="1" w:styleId="242">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5">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0">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font6"/>
    <w:basedOn w:val="1"/>
    <w:qFormat/>
    <w:uiPriority w:val="0"/>
    <w:pPr>
      <w:widowControl/>
      <w:spacing w:before="100" w:beforeAutospacing="1" w:after="100" w:afterAutospacing="1"/>
      <w:jc w:val="left"/>
    </w:pPr>
    <w:rPr>
      <w:kern w:val="0"/>
      <w:sz w:val="24"/>
    </w:rPr>
  </w:style>
  <w:style w:type="paragraph" w:customStyle="1" w:styleId="255">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7">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8">
    <w:name w:val="样式 首行缩进:  0.85 厘米"/>
    <w:basedOn w:val="1"/>
    <w:qFormat/>
    <w:uiPriority w:val="0"/>
    <w:pPr>
      <w:spacing w:line="360" w:lineRule="auto"/>
      <w:ind w:firstLine="200" w:firstLineChars="200"/>
    </w:pPr>
    <w:rPr>
      <w:rFonts w:cs="宋体"/>
      <w:sz w:val="24"/>
      <w:szCs w:val="20"/>
    </w:rPr>
  </w:style>
  <w:style w:type="paragraph" w:customStyle="1" w:styleId="259">
    <w:name w:val="列举"/>
    <w:basedOn w:val="1"/>
    <w:qFormat/>
    <w:uiPriority w:val="0"/>
    <w:pPr>
      <w:numPr>
        <w:ilvl w:val="0"/>
        <w:numId w:val="15"/>
      </w:numPr>
      <w:spacing w:line="360" w:lineRule="auto"/>
    </w:pPr>
    <w:rPr>
      <w:rFonts w:ascii="宋体"/>
    </w:rPr>
  </w:style>
  <w:style w:type="paragraph" w:customStyle="1" w:styleId="260">
    <w:name w:val="正文1"/>
    <w:basedOn w:val="1"/>
    <w:qFormat/>
    <w:uiPriority w:val="0"/>
    <w:pPr>
      <w:spacing w:line="360" w:lineRule="auto"/>
    </w:pPr>
    <w:rPr>
      <w:rFonts w:ascii="宋体" w:hAnsi="宋体"/>
      <w:sz w:val="24"/>
    </w:rPr>
  </w:style>
  <w:style w:type="paragraph" w:customStyle="1" w:styleId="26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2">
    <w:name w:val="正文缩进2字符"/>
    <w:basedOn w:val="46"/>
    <w:qFormat/>
    <w:uiPriority w:val="0"/>
    <w:pPr>
      <w:spacing w:after="0" w:line="360" w:lineRule="auto"/>
      <w:ind w:firstLine="200" w:firstLineChars="200"/>
    </w:pPr>
    <w:rPr>
      <w:sz w:val="24"/>
      <w:szCs w:val="24"/>
    </w:rPr>
  </w:style>
  <w:style w:type="paragraph" w:customStyle="1" w:styleId="263">
    <w:name w:val="font8"/>
    <w:basedOn w:val="1"/>
    <w:qFormat/>
    <w:uiPriority w:val="0"/>
    <w:pPr>
      <w:widowControl/>
      <w:spacing w:before="100" w:beforeAutospacing="1" w:after="100" w:afterAutospacing="1"/>
      <w:jc w:val="left"/>
    </w:pPr>
    <w:rPr>
      <w:kern w:val="0"/>
      <w:sz w:val="20"/>
      <w:szCs w:val="20"/>
    </w:rPr>
  </w:style>
  <w:style w:type="paragraph" w:customStyle="1" w:styleId="264">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5">
    <w:name w:val="pa-3"/>
    <w:basedOn w:val="1"/>
    <w:qFormat/>
    <w:uiPriority w:val="0"/>
    <w:pPr>
      <w:widowControl/>
      <w:spacing w:before="150" w:after="150"/>
      <w:jc w:val="left"/>
    </w:pPr>
    <w:rPr>
      <w:rFonts w:ascii="宋体" w:hAnsi="宋体" w:cs="宋体"/>
      <w:kern w:val="0"/>
      <w:sz w:val="24"/>
    </w:rPr>
  </w:style>
  <w:style w:type="paragraph" w:customStyle="1" w:styleId="266">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7">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列表数字1"/>
    <w:next w:val="46"/>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1">
    <w:name w:val="加点标题"/>
    <w:basedOn w:val="1"/>
    <w:qFormat/>
    <w:uiPriority w:val="0"/>
    <w:pPr>
      <w:numPr>
        <w:ilvl w:val="0"/>
        <w:numId w:val="18"/>
      </w:numPr>
      <w:spacing w:line="360" w:lineRule="auto"/>
    </w:pPr>
    <w:rPr>
      <w:sz w:val="24"/>
    </w:rPr>
  </w:style>
  <w:style w:type="paragraph" w:customStyle="1" w:styleId="272">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5">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6">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8">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0">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1">
    <w:name w:val="列出段落2"/>
    <w:basedOn w:val="1"/>
    <w:qFormat/>
    <w:uiPriority w:val="0"/>
    <w:pPr>
      <w:ind w:firstLine="420" w:firstLineChars="200"/>
    </w:pPr>
  </w:style>
  <w:style w:type="paragraph" w:customStyle="1" w:styleId="282">
    <w:name w:val="font15"/>
    <w:basedOn w:val="1"/>
    <w:qFormat/>
    <w:uiPriority w:val="0"/>
    <w:pPr>
      <w:widowControl/>
      <w:spacing w:before="100" w:beforeAutospacing="1" w:after="100" w:afterAutospacing="1"/>
      <w:jc w:val="left"/>
    </w:pPr>
    <w:rPr>
      <w:kern w:val="0"/>
      <w:sz w:val="20"/>
      <w:szCs w:val="20"/>
    </w:rPr>
  </w:style>
  <w:style w:type="paragraph" w:customStyle="1" w:styleId="283">
    <w:name w:val="pa-15"/>
    <w:basedOn w:val="1"/>
    <w:qFormat/>
    <w:uiPriority w:val="0"/>
    <w:pPr>
      <w:widowControl/>
      <w:spacing w:before="150" w:after="150"/>
      <w:jc w:val="left"/>
    </w:pPr>
    <w:rPr>
      <w:rFonts w:ascii="宋体" w:hAnsi="宋体" w:cs="宋体"/>
      <w:kern w:val="0"/>
      <w:sz w:val="24"/>
    </w:rPr>
  </w:style>
  <w:style w:type="paragraph" w:customStyle="1" w:styleId="28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6">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7">
    <w:name w:val="Char Char3 Char Char"/>
    <w:basedOn w:val="1"/>
    <w:qFormat/>
    <w:uiPriority w:val="0"/>
    <w:pPr>
      <w:spacing w:line="360" w:lineRule="auto"/>
      <w:ind w:firstLine="200" w:firstLineChars="200"/>
    </w:pPr>
    <w:rPr>
      <w:rFonts w:ascii="宋体" w:hAnsi="宋体" w:cs="宋体"/>
      <w:sz w:val="24"/>
    </w:rPr>
  </w:style>
  <w:style w:type="paragraph" w:customStyle="1" w:styleId="288">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9">
    <w:name w:val="正文序号 2"/>
    <w:basedOn w:val="1"/>
    <w:qFormat/>
    <w:uiPriority w:val="0"/>
    <w:pPr>
      <w:numPr>
        <w:ilvl w:val="1"/>
        <w:numId w:val="7"/>
      </w:numPr>
      <w:tabs>
        <w:tab w:val="left" w:pos="1049"/>
      </w:tabs>
      <w:spacing w:before="60"/>
    </w:pPr>
  </w:style>
  <w:style w:type="paragraph" w:customStyle="1" w:styleId="290">
    <w:name w:val="样式 样式 标题 4Alt+41.1.1.1 Heading 4bulletblbbH44h4H41h41H42... + 自动..."/>
    <w:basedOn w:val="201"/>
    <w:qFormat/>
    <w:uiPriority w:val="0"/>
    <w:pPr>
      <w:numPr>
        <w:ilvl w:val="3"/>
        <w:numId w:val="20"/>
      </w:numPr>
      <w:tabs>
        <w:tab w:val="clear" w:pos="1914"/>
      </w:tabs>
    </w:pPr>
    <w:rPr>
      <w:color w:val="auto"/>
    </w:rPr>
  </w:style>
  <w:style w:type="paragraph" w:styleId="29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2">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3">
    <w:name w:val="MM Topic 5"/>
    <w:basedOn w:val="7"/>
    <w:qFormat/>
    <w:uiPriority w:val="0"/>
    <w:pPr>
      <w:numPr>
        <w:ilvl w:val="4"/>
        <w:numId w:val="10"/>
      </w:numPr>
      <w:tabs>
        <w:tab w:val="left" w:pos="425"/>
        <w:tab w:val="clear" w:pos="2551"/>
      </w:tabs>
    </w:pPr>
    <w:rPr>
      <w:bCs/>
      <w:szCs w:val="28"/>
    </w:rPr>
  </w:style>
  <w:style w:type="paragraph" w:customStyle="1" w:styleId="294">
    <w:name w:val="正文文本样式"/>
    <w:basedOn w:val="1"/>
    <w:qFormat/>
    <w:uiPriority w:val="0"/>
    <w:pPr>
      <w:spacing w:line="360" w:lineRule="auto"/>
      <w:ind w:firstLine="482"/>
    </w:pPr>
    <w:rPr>
      <w:rFonts w:cs="宋体"/>
      <w:sz w:val="24"/>
      <w:szCs w:val="20"/>
    </w:rPr>
  </w:style>
  <w:style w:type="paragraph" w:customStyle="1" w:styleId="29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6">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7">
    <w:name w:val="MM Topic 4"/>
    <w:basedOn w:val="6"/>
    <w:qFormat/>
    <w:uiPriority w:val="0"/>
    <w:pPr>
      <w:numPr>
        <w:ilvl w:val="3"/>
        <w:numId w:val="10"/>
      </w:numPr>
      <w:tabs>
        <w:tab w:val="left" w:pos="425"/>
        <w:tab w:val="clear" w:pos="1984"/>
      </w:tabs>
    </w:pPr>
    <w:rPr>
      <w:bCs/>
      <w:szCs w:val="28"/>
    </w:rPr>
  </w:style>
  <w:style w:type="paragraph" w:customStyle="1" w:styleId="298">
    <w:name w:val="正文序号 3"/>
    <w:basedOn w:val="1"/>
    <w:qFormat/>
    <w:uiPriority w:val="0"/>
    <w:pPr>
      <w:numPr>
        <w:ilvl w:val="2"/>
        <w:numId w:val="7"/>
      </w:numPr>
      <w:tabs>
        <w:tab w:val="left" w:pos="1259"/>
      </w:tabs>
      <w:spacing w:before="60"/>
    </w:pPr>
  </w:style>
  <w:style w:type="paragraph" w:customStyle="1" w:styleId="299">
    <w:name w:val="Char2"/>
    <w:basedOn w:val="1"/>
    <w:qFormat/>
    <w:uiPriority w:val="0"/>
    <w:pPr>
      <w:tabs>
        <w:tab w:val="left" w:pos="425"/>
      </w:tabs>
      <w:ind w:left="425" w:hanging="425"/>
    </w:pPr>
    <w:rPr>
      <w:sz w:val="24"/>
    </w:rPr>
  </w:style>
  <w:style w:type="paragraph" w:customStyle="1" w:styleId="300">
    <w:name w:val="正文序号 1"/>
    <w:basedOn w:val="1"/>
    <w:qFormat/>
    <w:uiPriority w:val="0"/>
    <w:pPr>
      <w:numPr>
        <w:ilvl w:val="0"/>
        <w:numId w:val="7"/>
      </w:numPr>
      <w:tabs>
        <w:tab w:val="left" w:pos="839"/>
      </w:tabs>
      <w:spacing w:before="60"/>
    </w:pPr>
  </w:style>
  <w:style w:type="paragraph" w:customStyle="1" w:styleId="301">
    <w:name w:val="字元 字元1"/>
    <w:basedOn w:val="1"/>
    <w:qFormat/>
    <w:uiPriority w:val="0"/>
    <w:pPr>
      <w:spacing w:line="360" w:lineRule="auto"/>
      <w:ind w:firstLine="200" w:firstLineChars="200"/>
    </w:pPr>
    <w:rPr>
      <w:rFonts w:ascii="宋体" w:hAnsi="宋体" w:cs="宋体"/>
      <w:sz w:val="24"/>
    </w:rPr>
  </w:style>
  <w:style w:type="paragraph" w:customStyle="1" w:styleId="302">
    <w:name w:val="font12"/>
    <w:basedOn w:val="1"/>
    <w:qFormat/>
    <w:uiPriority w:val="0"/>
    <w:pPr>
      <w:widowControl/>
      <w:spacing w:before="100" w:beforeAutospacing="1" w:after="100" w:afterAutospacing="1"/>
      <w:jc w:val="left"/>
    </w:pPr>
    <w:rPr>
      <w:kern w:val="0"/>
      <w:sz w:val="22"/>
      <w:szCs w:val="22"/>
    </w:rPr>
  </w:style>
  <w:style w:type="paragraph" w:customStyle="1" w:styleId="303">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4">
    <w:name w:val="标题 1 Char2"/>
    <w:qFormat/>
    <w:uiPriority w:val="0"/>
    <w:rPr>
      <w:rFonts w:ascii="黑体" w:eastAsia="黑体"/>
      <w:bCs/>
      <w:kern w:val="44"/>
      <w:sz w:val="24"/>
      <w:szCs w:val="24"/>
    </w:rPr>
  </w:style>
  <w:style w:type="character" w:customStyle="1" w:styleId="305">
    <w:name w:val="Font Style17"/>
    <w:qFormat/>
    <w:uiPriority w:val="0"/>
    <w:rPr>
      <w:rFonts w:ascii="黑体" w:eastAsia="黑体" w:cs="黑体"/>
      <w:sz w:val="28"/>
      <w:szCs w:val="28"/>
    </w:rPr>
  </w:style>
  <w:style w:type="character" w:styleId="306">
    <w:name w:val="Placeholder Text"/>
    <w:basedOn w:val="50"/>
    <w:semiHidden/>
    <w:qFormat/>
    <w:uiPriority w:val="99"/>
    <w:rPr>
      <w:color w:val="808080"/>
    </w:rPr>
  </w:style>
  <w:style w:type="character" w:customStyle="1" w:styleId="307">
    <w:name w:val="正文缩进 Char3"/>
    <w:qFormat/>
    <w:uiPriority w:val="0"/>
    <w:rPr>
      <w:rFonts w:ascii="宋体" w:eastAsia="宋体"/>
      <w:sz w:val="34"/>
      <w:lang w:val="en-US" w:eastAsia="zh-CN" w:bidi="ar-SA"/>
    </w:rPr>
  </w:style>
  <w:style w:type="paragraph" w:customStyle="1" w:styleId="30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09">
    <w:name w:val="批注主题 字符"/>
    <w:basedOn w:val="133"/>
    <w:link w:val="45"/>
    <w:semiHidden/>
    <w:qFormat/>
    <w:uiPriority w:val="99"/>
    <w:rPr>
      <w:rFonts w:ascii="Times New Roman" w:hAnsi="Times New Roman" w:eastAsia="宋体" w:cs="Times New Roman"/>
      <w:b/>
      <w:bCs/>
      <w:kern w:val="2"/>
      <w:sz w:val="21"/>
      <w:szCs w:val="24"/>
    </w:rPr>
  </w:style>
  <w:style w:type="paragraph" w:customStyle="1" w:styleId="310">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6B9041-9556-4240-9268-278F6C825D1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61</Pages>
  <Words>27754</Words>
  <Characters>29052</Characters>
  <Lines>282</Lines>
  <Paragraphs>79</Paragraphs>
  <TotalTime>7</TotalTime>
  <ScaleCrop>false</ScaleCrop>
  <LinksUpToDate>false</LinksUpToDate>
  <CharactersWithSpaces>33618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2023-06-15T01:52:00Z</dcterms:created>
  <dc:creator>杨佳佳</dc:creator>
  <cp:lastModifiedBy>Administrator</cp:lastModifiedBy>
  <cp:lastPrinted>2022-08-01T01:56:00Z</cp:lastPrinted>
  <dcterms:modified xsi:type="dcterms:W3CDTF">2023-06-20T03:51:34Z</dcterms:modified>
  <dc:title>货物公开招标</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848905DD017E44A39DD828008C8224C5</vt:lpwstr>
  </property>
</Properties>
</file>