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6330" w:type="dxa"/>
        <w:jc w:val="center"/>
        <w:tblLayout w:type="fixed"/>
        <w:tblCellMar>
          <w:top w:w="0" w:type="dxa"/>
          <w:left w:w="108" w:type="dxa"/>
          <w:bottom w:w="0" w:type="dxa"/>
          <w:right w:w="108" w:type="dxa"/>
        </w:tblCellMar>
      </w:tblPr>
      <w:tblGrid>
        <w:gridCol w:w="1951"/>
        <w:gridCol w:w="284"/>
        <w:gridCol w:w="4095"/>
      </w:tblGrid>
      <w:tr>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09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YXZB-20211207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0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阳江市第一中学钢琴采购项目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0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09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val="en-US" w:eastAsia="zh-CN"/>
          <w14:textFill>
            <w14:solidFill>
              <w14:schemeClr w14:val="tx1"/>
            </w14:solidFill>
          </w14:textFill>
        </w:rPr>
        <w:t>十二</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_Toc12242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_Toc17577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_Toc17536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YXZB-20211207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阳江市第一中学钢琴采购项目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_Toc21388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_Toc17310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_Toc29572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_Toc12948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_Toc22642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_Toc7983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_Toc27570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_Toc24603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_Toc15058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_Toc26864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_Toc31017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_Toc12637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_Toc27281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_Toc20449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_Toc30599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_Toc20890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_Toc22215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_Toc4928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_Toc14197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_Toc23935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_Toc9186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_Toc29621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_Toc12717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_Toc6588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_Toc24102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69180016"/>
      <w:bookmarkStart w:id="1" w:name="_Toc351988703"/>
      <w:bookmarkStart w:id="2" w:name="_Toc357151162"/>
      <w:bookmarkStart w:id="3" w:name="_Toc351987958"/>
      <w:bookmarkStart w:id="4" w:name="_Toc351990139"/>
      <w:bookmarkStart w:id="5" w:name="_Toc351987762"/>
      <w:bookmarkStart w:id="6" w:name="_Toc351986192"/>
      <w:bookmarkStart w:id="7" w:name="_Toc351986012"/>
      <w:bookmarkStart w:id="8" w:name="_Toc35352238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224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阳江市第一中学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阳江市第一中学钢琴采购项目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YXZB-20211207</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阳江市第一中学钢琴采购项目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cs="宋体"/>
          <w:color w:val="000000" w:themeColor="text1"/>
          <w:szCs w:val="21"/>
          <w:highlight w:val="none"/>
          <w:lang w:val="en-US" w:eastAsia="zh-CN"/>
          <w14:textFill>
            <w14:solidFill>
              <w14:schemeClr w14:val="tx1"/>
            </w14:solidFill>
          </w14:textFill>
        </w:rPr>
        <w:t>550000.00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阳江市第一中学钢琴采购项目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eastAsia="宋体"/>
          <w:color w:val="000000" w:themeColor="text1"/>
          <w:szCs w:val="21"/>
          <w:highlight w:val="none"/>
          <w:lang w:val="en-US" w:eastAsia="zh-CN"/>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1943"/>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bCs/>
          <w:color w:val="000000" w:themeColor="text1"/>
          <w:spacing w:val="-6"/>
          <w:szCs w:val="21"/>
          <w:highlight w:val="none"/>
          <w14:textFill>
            <w14:solidFill>
              <w14:schemeClr w14:val="tx1"/>
            </w14:solidFill>
          </w14:textFill>
        </w:rPr>
        <w:t>合同签订后15天内完成安装工作（包括设备安装、调试、试运行等，超出该</w:t>
      </w:r>
      <w:r>
        <w:rPr>
          <w:rFonts w:hint="eastAsia" w:ascii="宋体" w:hAnsi="宋体"/>
          <w:bCs/>
          <w:color w:val="000000" w:themeColor="text1"/>
          <w:spacing w:val="-6"/>
          <w:szCs w:val="21"/>
          <w:highlight w:val="none"/>
          <w:lang w:val="en-US" w:eastAsia="zh-CN"/>
          <w14:textFill>
            <w14:solidFill>
              <w14:schemeClr w14:val="tx1"/>
            </w14:solidFill>
          </w14:textFill>
        </w:rPr>
        <w:t>完工</w:t>
      </w:r>
      <w:r>
        <w:rPr>
          <w:rFonts w:hint="eastAsia" w:ascii="宋体" w:hAnsi="宋体"/>
          <w:bCs/>
          <w:color w:val="000000" w:themeColor="text1"/>
          <w:spacing w:val="-6"/>
          <w:szCs w:val="21"/>
          <w:highlight w:val="none"/>
          <w14:textFill>
            <w14:solidFill>
              <w14:schemeClr w14:val="tx1"/>
            </w14:solidFill>
          </w14:textFill>
        </w:rPr>
        <w:t>期将作为无效投标处理）</w:t>
      </w:r>
      <w:r>
        <w:rPr>
          <w:rFonts w:hint="eastAsia" w:ascii="宋体" w:hAnsi="宋体"/>
          <w:bCs/>
          <w:color w:val="000000" w:themeColor="text1"/>
          <w:spacing w:val="-6"/>
          <w:szCs w:val="21"/>
          <w:highlight w:val="none"/>
          <w:lang w:eastAsia="zh-CN"/>
          <w14:textFill>
            <w14:solidFill>
              <w14:schemeClr w14:val="tx1"/>
            </w14:solidFill>
          </w14:textFill>
        </w:rPr>
        <w:t>。</w:t>
      </w:r>
    </w:p>
    <w:p>
      <w:pPr>
        <w:widowControl/>
        <w:adjustRightInd w:val="0"/>
        <w:snapToGrid w:val="0"/>
        <w:spacing w:line="360" w:lineRule="auto"/>
        <w:ind w:left="54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adjustRightInd w:val="0"/>
        <w:snapToGrid w:val="0"/>
        <w:spacing w:line="360" w:lineRule="auto"/>
        <w:ind w:left="540"/>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8.本项目允许采购进口产品。</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pacing w:val="-6"/>
          <w:szCs w:val="21"/>
          <w:highlight w:val="none"/>
          <w14:textFill>
            <w14:solidFill>
              <w14:schemeClr w14:val="tx1"/>
            </w14:solidFill>
          </w14:textFill>
        </w:rPr>
        <w:t>须是中华人民共和国境内合法注册，能独立承担民事责任并具有相关经营范围的法人；</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文件时间及下载：2021年12月8日至2021年12月13日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文件时间：2021年12月15日</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截止时间：2021年12月15日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时间：2021年12月15日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bookmarkStart w:id="544" w:name="_GoBack"/>
      <w:bookmarkEnd w:id="544"/>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阳江市第一中学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罗泽桓</w:t>
      </w:r>
    </w:p>
    <w:p>
      <w:pPr>
        <w:spacing w:line="360" w:lineRule="auto"/>
        <w:rPr>
          <w:rFonts w:hint="default" w:ascii="宋体" w:hAnsi="宋体" w:eastAsia="宋体" w:cs="Tahom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0662-3279328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2021年12月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90140"/>
      <w:bookmarkStart w:id="15" w:name="_Toc351987959"/>
      <w:bookmarkStart w:id="16" w:name="_Toc351987763"/>
      <w:bookmarkStart w:id="17" w:name="_Toc357151163"/>
      <w:bookmarkStart w:id="18" w:name="_Toc351986013"/>
      <w:bookmarkStart w:id="19" w:name="_Toc353522387"/>
      <w:bookmarkStart w:id="20" w:name="_Toc351985908"/>
      <w:bookmarkStart w:id="21" w:name="_Toc351988704"/>
      <w:bookmarkStart w:id="22" w:name="_Toc351986193"/>
      <w:bookmarkStart w:id="23" w:name="_Toc329242667"/>
      <w:bookmarkStart w:id="24" w:name="_Toc17577"/>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69180018"/>
      <w:bookmarkStart w:id="30" w:name="_Toc351988705"/>
      <w:bookmarkStart w:id="31" w:name="_Toc351986014"/>
      <w:bookmarkStart w:id="32" w:name="_Toc357151164"/>
      <w:bookmarkStart w:id="33" w:name="_Toc353522388"/>
      <w:bookmarkStart w:id="34" w:name="_Toc351987960"/>
      <w:bookmarkStart w:id="35" w:name="_Toc351990141"/>
      <w:bookmarkStart w:id="36" w:name="_Toc351986194"/>
      <w:bookmarkStart w:id="37" w:name="_Toc351985909"/>
      <w:bookmarkStart w:id="38" w:name="_Toc351987764"/>
      <w:bookmarkStart w:id="39" w:name="_Toc17536"/>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YXZB-20211207</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69180019"/>
      <w:bookmarkStart w:id="41" w:name="_Toc351987961"/>
      <w:bookmarkStart w:id="42" w:name="_Toc329242669"/>
      <w:bookmarkStart w:id="43" w:name="_Toc351988706"/>
      <w:bookmarkStart w:id="44" w:name="_Toc351985910"/>
      <w:bookmarkStart w:id="45" w:name="_Toc351986195"/>
      <w:bookmarkStart w:id="46" w:name="_Toc351986015"/>
      <w:bookmarkStart w:id="47" w:name="_Toc351990142"/>
      <w:bookmarkStart w:id="48" w:name="_Toc357151165"/>
      <w:bookmarkStart w:id="49" w:name="_Toc353522389"/>
      <w:bookmarkStart w:id="50" w:name="_Toc351987765"/>
      <w:bookmarkStart w:id="51" w:name="_Toc2990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阳江市第一中学钢琴采购项目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5911"/>
      <w:bookmarkStart w:id="53" w:name="_Toc351990143"/>
      <w:bookmarkStart w:id="54" w:name="_Toc351988707"/>
      <w:bookmarkStart w:id="55" w:name="_Toc353522390"/>
      <w:bookmarkStart w:id="56" w:name="_Toc351987962"/>
      <w:bookmarkStart w:id="57" w:name="_Toc351986016"/>
      <w:bookmarkStart w:id="58" w:name="_Toc21388"/>
      <w:bookmarkStart w:id="59" w:name="_Toc351987766"/>
      <w:bookmarkStart w:id="60" w:name="_Toc357151166"/>
      <w:bookmarkStart w:id="61" w:name="_Toc329242670"/>
      <w:bookmarkStart w:id="62" w:name="_Toc351986196"/>
      <w:bookmarkStart w:id="63"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提供符合国家质量检测标准的全新、无破损、未使用过的货物，设备及室内装修材料必须是无毒无臭味、达到国家环保标准的，必须负责设备的安装调试（包括提供安装所需的零配件）和培训，并提供设备使用说明书、软件等相关资料，必须提供设备的供货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运至合同指定地点的设备费、运输费、卸装费、保险费、安装调试费、培训费和验收等一切费用，采购人不再支付其他任何费用。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采购人指定地点</w:t>
            </w:r>
            <w:r>
              <w:rPr>
                <w:rFonts w:hint="eastAsia" w:ascii="宋体" w:hAnsi="宋体"/>
                <w:bCs/>
                <w:color w:val="000000" w:themeColor="text1"/>
                <w:szCs w:val="2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设备安装验收合格后支付合同总价款85%，余下的15％货款作为保质金，设备正常使用三个月后在7个工作日内一次付清。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钢琴提供原厂3年免费调试保修服务，提供每台钢琴防潮管。（若国家和/或生产厂家对本项目所涉及货物的质量保证期的规定高于本项目的要求，应按国家和/或生产厂家的规定执行）。电话报修后，24小时内到现场解决问题。</w:t>
            </w:r>
          </w:p>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2．在质量保证期内发生的质量问题，由</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供应商负责免费解决，包退包换。</w:t>
            </w:r>
          </w:p>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3．在质量保证期外发生的质量问题，由</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供应商负责解决，采购人支付相应的费用。</w:t>
            </w:r>
          </w:p>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4．在任何时候，</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供应商均不能免除因货物本身的缺陷所应负的责任。货物在质保期内发生质量问题，</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供应商须无条件给予退换。</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5</w:t>
            </w:r>
            <w:r>
              <w:rPr>
                <w:bCs/>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 xml:space="preserve"> 针对采购人本次设备采购内容，</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供应商须对本次项目的售后服务进行承诺，并提供</w:t>
            </w:r>
            <w:r>
              <w:rPr>
                <w:rFonts w:hint="eastAsia"/>
                <w:b/>
                <w:bCs w:val="0"/>
                <w:color w:val="000000" w:themeColor="text1"/>
                <w:highlight w:val="none"/>
                <w14:textFill>
                  <w14:solidFill>
                    <w14:schemeClr w14:val="tx1"/>
                  </w14:solidFill>
                </w14:textFill>
              </w:rPr>
              <w:t>售后服务方案，同时提供技术支持热线及技术支持方案。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r>
              <w:rPr>
                <w:rFonts w:hint="eastAsia"/>
                <w:bCs/>
                <w:color w:val="000000" w:themeColor="text1"/>
                <w:highlight w:val="none"/>
                <w:lang w:eastAsia="zh-CN"/>
                <w14:textFill>
                  <w14:solidFill>
                    <w14:schemeClr w14:val="tx1"/>
                  </w14:solidFill>
                </w14:textFill>
              </w:rPr>
              <w:t>.</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供应商须承诺</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后提供主要设备（钢琴）生产厂家针对该项目的授权证明文件及售后服务承诺函（原件加盖厂家公章），在订合同前向采购人提供，否则按相关规定处理。</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r>
              <w:rPr>
                <w:rFonts w:hint="eastAsia"/>
                <w:bCs/>
                <w:color w:val="000000" w:themeColor="text1"/>
                <w:highlight w:val="none"/>
                <w:lang w:eastAsia="zh-CN"/>
                <w14:textFill>
                  <w14:solidFill>
                    <w14:schemeClr w14:val="tx1"/>
                  </w14:solidFill>
                </w14:textFill>
              </w:rPr>
              <w:t>.</w:t>
            </w:r>
            <w:r>
              <w:rPr>
                <w:rFonts w:hint="eastAsia"/>
                <w:bCs/>
                <w:color w:val="000000" w:themeColor="text1"/>
                <w:highlight w:val="none"/>
                <w:lang w:val="en-US"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提供的技术参数数据必须是真实可靠的，如果</w:t>
            </w:r>
            <w:r>
              <w:rPr>
                <w:rFonts w:hint="eastAsia"/>
                <w:bCs/>
                <w:color w:val="000000" w:themeColor="text1"/>
                <w:highlight w:val="none"/>
                <w:lang w:val="en-US" w:eastAsia="zh-CN"/>
                <w14:textFill>
                  <w14:solidFill>
                    <w14:schemeClr w14:val="tx1"/>
                  </w14:solidFill>
                </w14:textFill>
              </w:rPr>
              <w:t>采购</w:t>
            </w:r>
            <w:r>
              <w:rPr>
                <w:rFonts w:hint="eastAsia"/>
                <w:bCs/>
                <w:color w:val="000000" w:themeColor="text1"/>
                <w:highlight w:val="none"/>
                <w14:textFill>
                  <w14:solidFill>
                    <w14:schemeClr w14:val="tx1"/>
                  </w14:solidFill>
                </w14:textFill>
              </w:rPr>
              <w:t>验收时达不到所承诺技术指标，采购人将有权单方面中止合同的执行, 并追究因</w:t>
            </w:r>
            <w:r>
              <w:rPr>
                <w:rFonts w:hint="eastAsia"/>
                <w:bCs/>
                <w:color w:val="000000" w:themeColor="text1"/>
                <w:highlight w:val="none"/>
                <w:lang w:val="en-US" w:eastAsia="zh-CN"/>
                <w14:textFill>
                  <w14:solidFill>
                    <w14:schemeClr w14:val="tx1"/>
                  </w14:solidFill>
                </w14:textFill>
              </w:rPr>
              <w:t>成交</w:t>
            </w:r>
            <w:r>
              <w:rPr>
                <w:rFonts w:hint="eastAsia"/>
                <w:bCs/>
                <w:color w:val="000000" w:themeColor="text1"/>
                <w:highlight w:val="none"/>
                <w14:textFill>
                  <w14:solidFill>
                    <w14:schemeClr w14:val="tx1"/>
                  </w14:solidFill>
                </w14:textFill>
              </w:rPr>
              <w:t>供应商所提供的未达到所承诺准确率产品而产生的所有损失和责任，</w:t>
            </w:r>
            <w:r>
              <w:rPr>
                <w:rFonts w:hint="eastAsia"/>
                <w:bCs/>
                <w:color w:val="000000" w:themeColor="text1"/>
                <w:highlight w:val="none"/>
                <w:lang w:val="en-US"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必须无条件退货（提供书面承诺函）。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60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陆</w:t>
            </w:r>
            <w:r>
              <w:rPr>
                <w:rFonts w:hint="eastAsia" w:ascii="宋体" w:hAnsi="宋体"/>
                <w:b/>
                <w:color w:val="000000" w:themeColor="text1"/>
                <w:szCs w:val="21"/>
                <w:highlight w:val="none"/>
                <w14:textFill>
                  <w14:solidFill>
                    <w14:schemeClr w14:val="tx1"/>
                  </w14:solidFill>
                </w14:textFill>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29242671"/>
      <w:bookmarkStart w:id="65" w:name="_Toc369180021"/>
      <w:bookmarkStart w:id="66" w:name="_Toc351987963"/>
      <w:bookmarkStart w:id="67" w:name="_Toc351987767"/>
      <w:bookmarkStart w:id="68" w:name="_Toc351986197"/>
      <w:bookmarkStart w:id="69" w:name="_Toc353522391"/>
      <w:bookmarkStart w:id="70" w:name="_Toc351986017"/>
      <w:bookmarkStart w:id="71" w:name="_Toc357151167"/>
      <w:bookmarkStart w:id="72" w:name="_Toc351990144"/>
      <w:bookmarkStart w:id="73" w:name="_Toc351988708"/>
      <w:bookmarkStart w:id="74" w:name="_Toc351985912"/>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094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tbl>
      <w:tblPr>
        <w:tblStyle w:val="36"/>
        <w:tblW w:w="9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350"/>
        <w:gridCol w:w="5472"/>
        <w:gridCol w:w="1086"/>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名称</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立式钢琴</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1、产品规格：122型或以上规格立式钢琴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外观尺寸： 长≥152cm×宽≥64cm×高≥122cm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五金件：钢琴外观可见的五金件采用非铜质的不易氧化的银色合金类金属。</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2、声学品质：标准音a1为445Hz±3音分范围内；全音域均匀、连贯、无杂音；音准稳定性（c1-b1）≤2音分。（本项需</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提供国家轻工业乐器质量监督检测中心开具的产品检测报告扫描件佐证）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3、演奏性能：白键下沉深度9.8-10.5mm范围内；白键下沉偏差≤0.7mm；琴键下降负荷0.50-0.55N范围内；回升负荷0.15-0.30N范围内；琴键负荷超标数为零。（需</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提供国家轻工业乐器质量监督检测中心开具的产品检测报告扫描件佐证）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4、铁板：翻砂工艺铸铁板，铁板高度≥112.5cm。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音板：寒带地区生长的优质鱼鳞松制作的不等厚单层实木音板。肋木数量≥11根。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5、琴弦：圆型弦（截面为正圆形），镀锡防锈钢线。最大有效弦长大于等于118cm。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弦码：多层硬木弯压而成，不切断原有木材纹理，利于声音传递。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弦轴板：多层硬木交错拼接而成。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6、弦槌：弦槌，红色芯毡，鹅耳枥木木芯。每个弦槌上有与钢琴品牌一致的logo标识。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制音器：优质羊毛制造。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7、击弦机：双背档设计；转击器、联动杆、制音杆、顶杆皆采用坚硬细密的鹅耳枥制作；实木缩调档，无金属包裹。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8、中盘：实木制作，不加装除螺丝外的金属加固或金属链接结构。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9、琴键：寒带地区生长的优质鱼鳞松制作的键板，性能稳定；黑黄檀木黑键键顶。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键盘：八度音程白键宽度164-165mm范围内；白键前端长度50.0-51.0mm范围内；黑键长度95.0-95.5mm范围内；黑键高度（前端距白键面）11.0-12.5mm范围内；白键间隙1.0mm±0.2mm范围内；中盘底部距地面高度不低于650mm。（需</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提供国家轻工业乐器质量监督检测中心开具的产品检测报告扫描件佐证）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12、共鸣系统：前倾背架设计，背架进行前倾，提升"复振"性能。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13、背柱：实木制作，不等距设计，不少于五根背柱，每根背柱上端截面尺寸≥95*65mm。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14、缓降器：安装在钢琴侧臂内的隐藏式缓降器，非外露摆杆式。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15、脚轮：双轮脚轮。设有脚轮调平装置，可根据地面情况调节脚轮高度，保证钢琴平稳放置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16、产品标准：符合《钢琴》GB/T10159-2015标准。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提供有CMA资质认定的检验检测机构出具的检测报告复印件加盖制造商鲜章佐证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17、环保：通过CQC中国环保产品认证。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（需成交后签合同前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提供证书（包括可见投标产品型号的附件页）复印件加盖制造商鲜章佐证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18、所投报产品品牌必须标注具体品牌型号，并且在该品牌官方网站上可查询到该型号产品的相应型号参数指标等信息。</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立式钢琴</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1、钢琴规格：121型或以上立式钢琴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2、外观尺寸：长≥151cm×宽≥59cm×高≥123cm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3、铁板：沙铸铁板。铁板高度大于等于114.3cm。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4、音板：寒带地区生长的优质鱼鳞松制作的不等厚加强型实木音板。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5、背柱：实木，不等距五背柱设计，背柱截面尺寸≥100*70mm。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6、琴弦：镀锡防锈钢线。1#弦有效弦长≥1185mm。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7、弦槌：毛毡和桃花芯木制作弦槌。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8、制音器：优质羊毛制造。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9、缓降器：侧臂内置键盖缓降器。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踏瓣系统：框架式疏扶档。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10、击弦机：转击器、联动杆、制音杆采用坚硬细密的鹅耳枥木制作；顶杆采用高强度ABS材质；调节档实木制作，无金属包裹。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11、弦码：采用弯压结构设计，用榉木多层板制作。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弦轴板：由多层榉木交错拼接而成。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12、键盘：寒带地区生长的优质白松制作的实木键板；原木黑键键顶。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13、脚轮：双轮脚轮。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14、外壳涂饰：不饱和树脂环保漆，光面黑色。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18、中盘：实木制作，中盘上面不加装除螺丝外的金属加固或金属链接结构。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16、产品标准：符合《钢琴》GB/T10159-2015标准。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提供有CMA资质认定的检验检测机构出具的检测报告复印件加盖制造商鲜章佐证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17、环保：通过CQC中国环保产品认证。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（需成交后签合同前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提供证书（包括可见所投产品型号的附件页）复印件加盖制造商鲜章佐证</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18、所投报产品品牌必须标注具体品牌型号，并且在该品牌官方网站上可查询到该型号产品的相应型号参数指标等信息。</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三角钢琴</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候适应要求：产品根据使用地的气候特征，采用新型材料制作，在总装完成后，进行针对性的温湿度的空间静置，回键速度提高，快捷的反应速度，灵敏的触键感。力量强，强度提升，硬度加强，可控性佳，精密设计，弹奏更具可控性，再重新做击弦机、键盘的整理，用挤压技术制成铝制击弦机总档，能确保触键感和音色的稳定及一致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尺寸：长度≧186厘米，宽度≧149厘米，高度≧101厘米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颜色：黑色亮光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外壳：实木板叠层胶合，并整体弯曲成型。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琴腿：欧洲榉木实木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金属部件：实心黄铜，抛光且经过喷漆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背架：云杉木制作的木支架有4根放射状支架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音板：便用欧洲云杉木实木单板径切密纹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肋木：14个实心直纹云杉实木肋木；肋木边缘嵌入内壳与内壳木材纹理链接，形成整体共鸣体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码桥：优质实木码桥，码桥采用两种硬木实木交替垂直叠层。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弦列：交叉弦列，组合式别弦钮，高音区前后双重泛音列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铸铁板：真空铸造利用塑料薄膜抽真空使干砂成型的造型法来铸造铁板，表面平滑光洁，密度大硬度高，受力平衡不变形。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调律钉：采用优质钢，带防锈镀镍涂层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琴弦：裸弦使用高级抛光琴弦，音色纯净音准稳定，表面无镀铬涂层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低音缠弦用钢材为芯，缠以纯实心铜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止音器：配有上好羊毛的实木止音头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击弦机：铝合金总档，纯实木运动部件（不含ABS材质），高精度制作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键盘：琴键材料为纯正的云杉木实木木材；白键面要求为仿象牙材料；黑键面要求为木质材料制作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键侧木：配有高度调整螺丝的键侧木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键盘架：取材于云杉木，并在中盘枕木和前档枕木中插入硬木插件, 键盘架上有至少7根平衡调节螺丝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踏板：为硬质实心黄铜，柔音、选择性延音及止音器踏板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顶盖支撑：具有三个以上高度选择的顶盖支撑杆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键盘盖：带有键盖缓降系统，缓降系统保证即使人手突然离开，键盘盖也会缓慢地闭合。带键盘盖锁有效的避免了非演奏人员随意弹奏钢琴。</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17310"/>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434832495"/>
      <w:bookmarkStart w:id="79" w:name="_Toc29572"/>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12948"/>
      <w:bookmarkStart w:id="81" w:name="_Toc369180023"/>
      <w:bookmarkStart w:id="82" w:name="_Toc353522393"/>
      <w:bookmarkStart w:id="83" w:name="_Toc383439827"/>
      <w:bookmarkStart w:id="84" w:name="_Toc351987965"/>
      <w:bookmarkStart w:id="85" w:name="_Toc357151176"/>
      <w:bookmarkStart w:id="86" w:name="_Toc351990146"/>
      <w:bookmarkStart w:id="87" w:name="_Toc351988710"/>
      <w:bookmarkStart w:id="88" w:name="_Toc351987769"/>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3724"/>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369180025"/>
      <w:bookmarkStart w:id="94" w:name="_Toc24283"/>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29241"/>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8711"/>
      <w:bookmarkStart w:id="99" w:name="_Toc357151177"/>
      <w:bookmarkStart w:id="100" w:name="_Toc351987966"/>
      <w:bookmarkStart w:id="101" w:name="_Toc353522394"/>
      <w:bookmarkStart w:id="102" w:name="_Toc351987770"/>
      <w:bookmarkStart w:id="103" w:name="_Toc351990147"/>
      <w:bookmarkStart w:id="104" w:name="_Toc383439831"/>
      <w:bookmarkStart w:id="105" w:name="_Toc369180028"/>
      <w:bookmarkStart w:id="106" w:name="_Toc22642"/>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383439832"/>
      <w:bookmarkStart w:id="109" w:name="_Toc3205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7771"/>
      <w:bookmarkStart w:id="111" w:name="_Toc351990148"/>
      <w:bookmarkStart w:id="112" w:name="_Toc383439833"/>
      <w:bookmarkStart w:id="113" w:name="_Toc357151178"/>
      <w:bookmarkStart w:id="114" w:name="_Toc353522395"/>
      <w:bookmarkStart w:id="115" w:name="_Toc351988712"/>
      <w:bookmarkStart w:id="116" w:name="_Toc369180031"/>
      <w:bookmarkStart w:id="117" w:name="_Toc7983"/>
      <w:bookmarkStart w:id="118" w:name="_Toc351987967"/>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369180032"/>
      <w:bookmarkStart w:id="121" w:name="_Toc1113"/>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16377"/>
      <w:bookmarkStart w:id="123" w:name="_Toc369180033"/>
      <w:bookmarkStart w:id="124" w:name="_Toc383439835"/>
      <w:bookmarkStart w:id="125" w:name="_Toc503785416"/>
      <w:bookmarkStart w:id="126" w:name="_Toc111534389"/>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6"/>
      <w:bookmarkStart w:id="129" w:name="_Toc10025"/>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367780316"/>
      <w:bookmarkStart w:id="133" w:name="_Toc369180035"/>
      <w:bookmarkStart w:id="134" w:name="_Toc20763"/>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27570"/>
      <w:bookmarkStart w:id="136" w:name="_Toc383439838"/>
      <w:bookmarkStart w:id="137" w:name="_Toc367780317"/>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7780318"/>
      <w:bookmarkStart w:id="140" w:name="_Toc383439839"/>
      <w:bookmarkStart w:id="141" w:name="_Toc28120"/>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369180038"/>
      <w:bookmarkStart w:id="145" w:name="_Toc24603"/>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5088"/>
      <w:bookmarkStart w:id="148" w:name="_Toc383439841"/>
      <w:bookmarkStart w:id="149" w:name="_Toc357151180"/>
      <w:bookmarkStart w:id="150" w:name="_Toc351987969"/>
      <w:bookmarkStart w:id="151" w:name="_Toc351987773"/>
      <w:bookmarkStart w:id="152" w:name="_Toc351990150"/>
      <w:bookmarkStart w:id="153" w:name="_Toc369180039"/>
      <w:bookmarkStart w:id="154" w:name="_Toc351988714"/>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5058"/>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6507"/>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29894"/>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90152"/>
      <w:bookmarkStart w:id="163" w:name="_Toc351987775"/>
      <w:bookmarkStart w:id="164" w:name="_Toc383439845"/>
      <w:bookmarkStart w:id="165" w:name="_Toc26864"/>
      <w:bookmarkStart w:id="166" w:name="_Toc353522399"/>
      <w:bookmarkStart w:id="167" w:name="_Toc351988716"/>
      <w:bookmarkStart w:id="168" w:name="_Toc369180041"/>
      <w:bookmarkStart w:id="169" w:name="_Toc351987971"/>
      <w:bookmarkStart w:id="170" w:name="_Toc35715118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0387"/>
      <w:bookmarkStart w:id="173"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22487"/>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383439848"/>
      <w:bookmarkStart w:id="179" w:name="_Toc31122"/>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2270338"/>
      <w:bookmarkStart w:id="183" w:name="_Toc342060366"/>
      <w:bookmarkStart w:id="184" w:name="_Toc333237669"/>
      <w:bookmarkStart w:id="185" w:name="_Toc365967065"/>
      <w:bookmarkStart w:id="186" w:name="_Toc341348330"/>
      <w:bookmarkStart w:id="187" w:name="_Toc349143581"/>
      <w:bookmarkStart w:id="188" w:name="_Toc333935679"/>
      <w:bookmarkStart w:id="189" w:name="_Toc339362292"/>
      <w:bookmarkStart w:id="190" w:name="_Toc339020007"/>
      <w:bookmarkStart w:id="191" w:name="_Toc339020087"/>
      <w:bookmarkStart w:id="192" w:name="_Toc349127618"/>
      <w:bookmarkStart w:id="193" w:name="_Toc383439849"/>
      <w:bookmarkStart w:id="194" w:name="_Toc342296752"/>
      <w:bookmarkStart w:id="195" w:name="_Toc340677062"/>
      <w:bookmarkStart w:id="196" w:name="_Toc330459977"/>
      <w:bookmarkStart w:id="197" w:name="_Toc350756442"/>
      <w:bookmarkStart w:id="198" w:name="_Toc340507434"/>
      <w:bookmarkStart w:id="199" w:name="_Toc333237780"/>
      <w:bookmarkStart w:id="200" w:name="_Toc339020225"/>
      <w:bookmarkStart w:id="201" w:name="_Toc366072520"/>
      <w:bookmarkStart w:id="202" w:name="_Toc22434"/>
      <w:bookmarkStart w:id="203" w:name="_Toc333238625"/>
      <w:bookmarkStart w:id="204" w:name="_Toc365985171"/>
      <w:bookmarkStart w:id="205" w:name="_Toc337632350"/>
      <w:bookmarkStart w:id="206" w:name="_Toc350438741"/>
      <w:bookmarkStart w:id="207" w:name="_Toc339441079"/>
      <w:bookmarkStart w:id="208" w:name="_Toc367095366"/>
      <w:bookmarkStart w:id="209" w:name="_Toc331684030"/>
      <w:bookmarkStart w:id="210" w:name="_Toc332206700"/>
      <w:bookmarkStart w:id="211" w:name="_Toc369180045"/>
      <w:bookmarkStart w:id="212" w:name="_Toc336681572"/>
      <w:bookmarkStart w:id="213" w:name="_Toc345513859"/>
      <w:bookmarkStart w:id="214" w:name="_Toc336681927"/>
      <w:bookmarkStart w:id="215" w:name="_Toc340672861"/>
      <w:bookmarkStart w:id="216" w:name="_Toc333935338"/>
      <w:bookmarkStart w:id="217" w:name="_Toc331512890"/>
      <w:bookmarkStart w:id="218" w:name="_Toc33901988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1646"/>
      <w:bookmarkStart w:id="220" w:name="_Toc383439850"/>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6343891"/>
      <w:bookmarkStart w:id="223" w:name="_Toc329242979"/>
      <w:bookmarkStart w:id="224" w:name="_Toc365966637"/>
      <w:bookmarkStart w:id="225" w:name="_Toc341344848"/>
      <w:bookmarkStart w:id="226" w:name="_Toc66509198"/>
      <w:bookmarkStart w:id="227" w:name="_Toc327427072"/>
      <w:bookmarkStart w:id="228" w:name="_Toc324949844"/>
      <w:bookmarkStart w:id="229" w:name="_Toc327427129"/>
      <w:bookmarkStart w:id="230" w:name="_Toc365621772"/>
      <w:bookmarkStart w:id="231" w:name="_Toc334450205"/>
      <w:bookmarkStart w:id="232" w:name="_Toc327449379"/>
      <w:bookmarkStart w:id="233" w:name="_Toc329617508"/>
      <w:bookmarkStart w:id="234" w:name="_Toc367198758"/>
      <w:bookmarkStart w:id="235" w:name="_Toc503785403"/>
      <w:bookmarkStart w:id="236" w:name="_Toc324949684"/>
      <w:bookmarkStart w:id="237" w:name="_Toc497224201"/>
      <w:bookmarkStart w:id="238" w:name="_Toc327427186"/>
      <w:bookmarkStart w:id="239" w:name="_Toc349296349"/>
      <w:bookmarkStart w:id="240" w:name="_Toc341344773"/>
      <w:bookmarkStart w:id="241" w:name="_Toc124828884"/>
      <w:bookmarkStart w:id="242" w:name="_Toc325124271"/>
      <w:bookmarkStart w:id="243" w:name="_Toc324949788"/>
      <w:bookmarkStart w:id="244" w:name="_Toc32085"/>
      <w:bookmarkStart w:id="245" w:name="_Toc369180030"/>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0365"/>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31017"/>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369180050"/>
      <w:bookmarkStart w:id="255" w:name="_Toc10569"/>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83439855"/>
      <w:bookmarkStart w:id="258" w:name="_Toc10446"/>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5379"/>
      <w:bookmarkStart w:id="260" w:name="_Toc369180052"/>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199"/>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7151185"/>
      <w:bookmarkEnd w:id="265"/>
      <w:bookmarkStart w:id="266" w:name="_Toc353522402"/>
      <w:bookmarkEnd w:id="266"/>
      <w:bookmarkStart w:id="267" w:name="_Toc351987974"/>
      <w:bookmarkEnd w:id="267"/>
      <w:bookmarkStart w:id="268" w:name="_Toc351988719"/>
      <w:bookmarkEnd w:id="268"/>
      <w:bookmarkStart w:id="269" w:name="_Toc351990155"/>
      <w:bookmarkEnd w:id="269"/>
      <w:bookmarkStart w:id="270" w:name="_Toc351987778"/>
      <w:bookmarkEnd w:id="270"/>
      <w:bookmarkStart w:id="271" w:name="_Toc383439858"/>
      <w:bookmarkStart w:id="272" w:name="_Toc6723"/>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168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7975"/>
      <w:bookmarkStart w:id="277" w:name="_Toc351990156"/>
      <w:bookmarkStart w:id="278" w:name="_Toc351988720"/>
      <w:bookmarkStart w:id="279" w:name="_Toc351987779"/>
      <w:bookmarkStart w:id="280" w:name="_Toc357151186"/>
      <w:bookmarkStart w:id="281"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2637"/>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5182"/>
      <w:bookmarkStart w:id="286" w:name="_Toc369180056"/>
      <w:bookmarkStart w:id="287" w:name="_Toc383439861"/>
      <w:bookmarkStart w:id="288" w:name="_Toc366072536"/>
      <w:bookmarkStart w:id="289" w:name="_Toc366681897"/>
      <w:bookmarkStart w:id="290"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8721"/>
      <w:bookmarkStart w:id="292" w:name="_Toc351990157"/>
      <w:bookmarkStart w:id="293" w:name="_Toc383439862"/>
      <w:bookmarkStart w:id="294" w:name="_Toc27281"/>
      <w:bookmarkStart w:id="295" w:name="_Toc369180057"/>
      <w:bookmarkStart w:id="296" w:name="_Toc357151187"/>
      <w:bookmarkStart w:id="297" w:name="_Toc351987780"/>
      <w:bookmarkStart w:id="298" w:name="_Toc353522404"/>
      <w:bookmarkStart w:id="299" w:name="_Toc351987976"/>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20449"/>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500843104"/>
      <w:bookmarkStart w:id="304" w:name="_Toc432682726"/>
      <w:bookmarkStart w:id="305" w:name="_Toc430771059"/>
      <w:bookmarkStart w:id="306" w:name="_Toc3059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7977"/>
      <w:bookmarkStart w:id="317" w:name="_Toc369180059"/>
      <w:bookmarkStart w:id="318" w:name="_Toc357151188"/>
      <w:bookmarkStart w:id="319" w:name="_Toc353522405"/>
      <w:bookmarkStart w:id="320" w:name="_Toc351988722"/>
      <w:bookmarkStart w:id="321" w:name="_Toc383439864"/>
      <w:bookmarkStart w:id="322" w:name="_Toc2184"/>
      <w:bookmarkStart w:id="323" w:name="_Toc351990158"/>
      <w:bookmarkStart w:id="324" w:name="_Toc351987781"/>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69180060"/>
      <w:bookmarkStart w:id="326" w:name="_Toc351986018"/>
      <w:bookmarkStart w:id="327" w:name="_Toc491658678"/>
      <w:bookmarkStart w:id="328" w:name="_Toc20890"/>
      <w:bookmarkStart w:id="329" w:name="_Toc351990159"/>
      <w:bookmarkStart w:id="330" w:name="_Toc351988723"/>
      <w:bookmarkStart w:id="331" w:name="_Toc351987782"/>
      <w:bookmarkStart w:id="332" w:name="_Toc351985913"/>
      <w:bookmarkStart w:id="333" w:name="_Toc383439865"/>
      <w:bookmarkStart w:id="334" w:name="_Toc351987978"/>
      <w:bookmarkStart w:id="335" w:name="_Toc329242721"/>
      <w:bookmarkStart w:id="336" w:name="_Toc351986198"/>
      <w:bookmarkStart w:id="337" w:name="_Toc500861025"/>
      <w:bookmarkStart w:id="338" w:name="_Toc353522406"/>
      <w:bookmarkStart w:id="339" w:name="_Toc35715118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YXZB-20211207</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阳江市第一中学钢琴采购项目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1626"/>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olor w:val="000000" w:themeColor="text1"/>
                <w:spacing w:val="-6"/>
                <w:szCs w:val="21"/>
                <w:highlight w:val="none"/>
                <w:lang w:val="en-US" w:eastAsia="zh-CN"/>
                <w14:textFill>
                  <w14:solidFill>
                    <w14:schemeClr w14:val="tx1"/>
                  </w14:solidFill>
                </w14:textFill>
              </w:rPr>
              <w:t>供应商</w:t>
            </w:r>
            <w:r>
              <w:rPr>
                <w:rFonts w:hint="eastAsia" w:ascii="宋体" w:hAnsi="宋体"/>
                <w:color w:val="000000" w:themeColor="text1"/>
                <w:spacing w:val="-6"/>
                <w:szCs w:val="21"/>
                <w:highlight w:val="none"/>
                <w14:textFill>
                  <w14:solidFill>
                    <w14:schemeClr w14:val="tx1"/>
                  </w14:solidFill>
                </w14:textFill>
              </w:rPr>
              <w:t>须是中华人民共和国境内合法注册，能独立承担民事责任并具有相关经营范围的法人</w:t>
            </w:r>
            <w:r>
              <w:rPr>
                <w:rFonts w:hint="eastAsia" w:ascii="宋体" w:hAnsi="宋体"/>
                <w:color w:val="000000" w:themeColor="text1"/>
                <w:spacing w:val="-6"/>
                <w:szCs w:val="21"/>
                <w:highlight w:val="none"/>
                <w:lang w:eastAsia="zh-CN"/>
                <w14:textFill>
                  <w14:solidFill>
                    <w14:schemeClr w14:val="tx1"/>
                  </w14:solidFill>
                </w14:textFill>
              </w:rPr>
              <w:t>。</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27559"/>
      <w:bookmarkStart w:id="348" w:name="_Toc342312456"/>
      <w:bookmarkStart w:id="349" w:name="_Toc343248431"/>
      <w:bookmarkStart w:id="350" w:name="_Toc332206722"/>
      <w:bookmarkStart w:id="351" w:name="_Toc345312610"/>
      <w:bookmarkStart w:id="352" w:name="_Toc340672882"/>
      <w:bookmarkStart w:id="353" w:name="_Toc365985191"/>
      <w:bookmarkStart w:id="354" w:name="_Toc339020108"/>
      <w:bookmarkStart w:id="355" w:name="_Toc340507455"/>
      <w:bookmarkStart w:id="356" w:name="_Toc333935359"/>
      <w:bookmarkStart w:id="357" w:name="_Toc332270360"/>
      <w:bookmarkStart w:id="358" w:name="_Toc333238647"/>
      <w:bookmarkStart w:id="359" w:name="_Toc339020028"/>
      <w:bookmarkStart w:id="360" w:name="_Toc350756463"/>
      <w:bookmarkStart w:id="361" w:name="_Toc336681948"/>
      <w:bookmarkStart w:id="362" w:name="_Toc365967085"/>
      <w:bookmarkStart w:id="363" w:name="_Toc337632371"/>
      <w:bookmarkStart w:id="364" w:name="_Toc333935700"/>
      <w:bookmarkStart w:id="365" w:name="_Toc350438762"/>
      <w:bookmarkStart w:id="366" w:name="_Toc339441100"/>
      <w:bookmarkStart w:id="367" w:name="_Toc339020246"/>
      <w:bookmarkStart w:id="368" w:name="_Toc330459999"/>
      <w:bookmarkStart w:id="369" w:name="_Toc336681593"/>
      <w:bookmarkStart w:id="370" w:name="_Toc331512914"/>
      <w:bookmarkStart w:id="371" w:name="_Toc341348353"/>
      <w:bookmarkStart w:id="372" w:name="_Toc366072542"/>
      <w:bookmarkStart w:id="373" w:name="_Toc342296774"/>
      <w:bookmarkStart w:id="374" w:name="_Toc342398143"/>
      <w:bookmarkStart w:id="375" w:name="_Toc340677083"/>
      <w:bookmarkStart w:id="376" w:name="_Toc343247113"/>
      <w:bookmarkStart w:id="377" w:name="_Toc339362313"/>
      <w:bookmarkStart w:id="378" w:name="_Toc333237691"/>
      <w:bookmarkStart w:id="379" w:name="_Toc339019902"/>
      <w:bookmarkStart w:id="380" w:name="_Toc342060388"/>
      <w:bookmarkStart w:id="381" w:name="_Toc333237802"/>
      <w:bookmarkStart w:id="382" w:name="_Toc331684055"/>
      <w:bookmarkStart w:id="383" w:name="_Toc380764125"/>
      <w:bookmarkStart w:id="384" w:name="_Toc34361293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22215"/>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2060389"/>
      <w:bookmarkStart w:id="388" w:name="_Toc339020109"/>
      <w:bookmarkStart w:id="389" w:name="_Toc333237692"/>
      <w:bookmarkStart w:id="390" w:name="_Toc365985192"/>
      <w:bookmarkStart w:id="391" w:name="_Toc342312457"/>
      <w:bookmarkStart w:id="392" w:name="_Toc342398144"/>
      <w:bookmarkStart w:id="393" w:name="_Toc350438763"/>
      <w:bookmarkStart w:id="394" w:name="_Toc342296775"/>
      <w:bookmarkStart w:id="395" w:name="_Toc333237803"/>
      <w:bookmarkStart w:id="396" w:name="_Toc343247114"/>
      <w:bookmarkStart w:id="397" w:name="_Toc339362314"/>
      <w:bookmarkStart w:id="398" w:name="_Toc336681949"/>
      <w:bookmarkStart w:id="399" w:name="_Toc340677084"/>
      <w:bookmarkStart w:id="400" w:name="_Toc4928"/>
      <w:bookmarkStart w:id="401" w:name="_Toc383439869"/>
      <w:bookmarkStart w:id="402" w:name="_Toc336681594"/>
      <w:bookmarkStart w:id="403" w:name="_Toc340507456"/>
      <w:bookmarkStart w:id="404" w:name="_Toc330460000"/>
      <w:bookmarkStart w:id="405" w:name="_Toc332270361"/>
      <w:bookmarkStart w:id="406" w:name="_Toc331684056"/>
      <w:bookmarkStart w:id="407" w:name="_Toc339020029"/>
      <w:bookmarkStart w:id="408" w:name="_Toc343612934"/>
      <w:bookmarkStart w:id="409" w:name="_Toc365967086"/>
      <w:bookmarkStart w:id="410" w:name="_Toc333238648"/>
      <w:bookmarkStart w:id="411" w:name="_Toc345312611"/>
      <w:bookmarkStart w:id="412" w:name="_Toc339441101"/>
      <w:bookmarkStart w:id="413" w:name="_Toc333935360"/>
      <w:bookmarkStart w:id="414" w:name="_Toc340672883"/>
      <w:bookmarkStart w:id="415" w:name="_Toc343248432"/>
      <w:bookmarkStart w:id="416" w:name="_Toc337632372"/>
      <w:bookmarkStart w:id="417" w:name="_Toc366072543"/>
      <w:bookmarkStart w:id="418" w:name="_Toc331512915"/>
      <w:bookmarkStart w:id="419" w:name="_Toc333935701"/>
      <w:bookmarkStart w:id="420" w:name="_Toc380764126"/>
      <w:bookmarkStart w:id="421" w:name="_Toc339020247"/>
      <w:bookmarkStart w:id="422" w:name="_Toc350756464"/>
      <w:bookmarkStart w:id="423" w:name="_Toc339019903"/>
      <w:bookmarkStart w:id="424" w:name="_Toc332206723"/>
      <w:bookmarkStart w:id="425" w:name="_Toc34134835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YXZB-20211207</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2270366"/>
      <w:bookmarkStart w:id="427" w:name="_Toc340672888"/>
      <w:bookmarkStart w:id="428" w:name="_Toc383439875"/>
      <w:bookmarkStart w:id="429" w:name="_Toc380764131"/>
      <w:bookmarkStart w:id="430" w:name="_Toc365985197"/>
      <w:bookmarkStart w:id="431" w:name="_Toc339441106"/>
      <w:bookmarkStart w:id="432" w:name="_Toc339362319"/>
      <w:bookmarkStart w:id="433" w:name="_Toc343612939"/>
      <w:bookmarkStart w:id="434" w:name="_Toc342312462"/>
      <w:bookmarkStart w:id="435" w:name="_Toc343248437"/>
      <w:bookmarkStart w:id="436" w:name="_Toc339020252"/>
      <w:bookmarkStart w:id="437" w:name="_Toc331684061"/>
      <w:bookmarkStart w:id="438" w:name="_Toc342060394"/>
      <w:bookmarkStart w:id="439" w:name="_Toc333238653"/>
      <w:bookmarkStart w:id="440" w:name="_Toc345312616"/>
      <w:bookmarkStart w:id="441" w:name="_Toc333237808"/>
      <w:bookmarkStart w:id="442" w:name="_Toc350756469"/>
      <w:bookmarkStart w:id="443" w:name="_Toc340507461"/>
      <w:bookmarkStart w:id="444" w:name="_Toc366072548"/>
      <w:bookmarkStart w:id="445" w:name="_Toc342296780"/>
      <w:bookmarkStart w:id="446" w:name="_Toc350438768"/>
      <w:bookmarkStart w:id="447" w:name="_Toc339020114"/>
      <w:bookmarkStart w:id="448" w:name="_Toc343247119"/>
      <w:bookmarkStart w:id="449" w:name="_Toc342398149"/>
      <w:bookmarkStart w:id="450" w:name="_Toc340677089"/>
      <w:bookmarkStart w:id="451" w:name="_Toc337632377"/>
      <w:bookmarkStart w:id="452" w:name="_Toc341348359"/>
      <w:bookmarkStart w:id="453" w:name="_Toc365967091"/>
      <w:bookmarkStart w:id="454" w:name="_Toc333935365"/>
      <w:bookmarkStart w:id="455" w:name="_Toc339020034"/>
      <w:bookmarkStart w:id="456" w:name="_Toc339019908"/>
      <w:bookmarkStart w:id="457" w:name="_Toc14197"/>
      <w:bookmarkStart w:id="458" w:name="_Toc330460005"/>
      <w:bookmarkStart w:id="459" w:name="_Toc333237697"/>
      <w:bookmarkStart w:id="460" w:name="_Toc336681599"/>
      <w:bookmarkStart w:id="461" w:name="_Toc332206728"/>
      <w:bookmarkStart w:id="462" w:name="_Toc336681954"/>
      <w:bookmarkStart w:id="463" w:name="_Toc331512920"/>
      <w:bookmarkStart w:id="464" w:name="_Toc33393570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69180069"/>
      <w:bookmarkStart w:id="466" w:name="_Toc1130"/>
      <w:bookmarkStart w:id="467" w:name="_Toc353522415"/>
      <w:bookmarkStart w:id="468" w:name="_Toc383439876"/>
      <w:bookmarkStart w:id="469"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83439877"/>
      <w:bookmarkStart w:id="471" w:name="_Toc369180070"/>
      <w:bookmarkStart w:id="472" w:name="_Toc23935"/>
      <w:bookmarkStart w:id="473" w:name="_Toc357151199"/>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YXZB-20211207</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69180071"/>
      <w:bookmarkStart w:id="476" w:name="_Toc3152"/>
      <w:bookmarkStart w:id="477" w:name="_Toc353522417"/>
      <w:bookmarkStart w:id="478" w:name="_Toc383439878"/>
      <w:bookmarkStart w:id="479"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9186"/>
      <w:bookmarkStart w:id="482" w:name="_Toc353522418"/>
      <w:bookmarkStart w:id="483" w:name="_Toc369180072"/>
      <w:bookmarkStart w:id="484" w:name="_Toc383439879"/>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57151203"/>
      <w:bookmarkStart w:id="487" w:name="_Toc353522420"/>
      <w:bookmarkStart w:id="488" w:name="_Toc383439881"/>
      <w:bookmarkStart w:id="489" w:name="_Toc14993"/>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357151204"/>
      <w:bookmarkStart w:id="492" w:name="_Toc16899"/>
      <w:bookmarkStart w:id="493" w:name="_Toc383439882"/>
      <w:bookmarkStart w:id="494"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3522423"/>
      <w:bookmarkStart w:id="496" w:name="_Toc351987995"/>
      <w:bookmarkStart w:id="497" w:name="_Toc369180077"/>
      <w:bookmarkStart w:id="498" w:name="_Toc351990176"/>
      <w:bookmarkStart w:id="499" w:name="_Toc351988740"/>
      <w:bookmarkStart w:id="500" w:name="_Toc383439884"/>
      <w:bookmarkStart w:id="501" w:name="_Toc24092"/>
      <w:bookmarkStart w:id="502" w:name="_Toc351986030"/>
      <w:bookmarkStart w:id="503" w:name="_Toc351987799"/>
      <w:bookmarkStart w:id="504" w:name="_Toc357151206"/>
      <w:bookmarkStart w:id="505" w:name="_Toc351985925"/>
      <w:bookmarkStart w:id="506" w:name="_Toc329242741"/>
      <w:bookmarkStart w:id="507"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9621"/>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2373"/>
      <w:bookmarkStart w:id="510" w:name="_Toc17700"/>
      <w:bookmarkStart w:id="511" w:name="_Toc12717"/>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1986031"/>
      <w:bookmarkStart w:id="513" w:name="_Toc102451601"/>
      <w:bookmarkStart w:id="514" w:name="_Toc351985926"/>
      <w:bookmarkStart w:id="515" w:name="_Toc353522424"/>
      <w:bookmarkStart w:id="516" w:name="_Toc351987996"/>
      <w:bookmarkStart w:id="517" w:name="_Toc351986211"/>
      <w:bookmarkStart w:id="518" w:name="_Toc351988741"/>
      <w:bookmarkStart w:id="519" w:name="_Toc383439885"/>
      <w:bookmarkStart w:id="520" w:name="_Toc369180078"/>
      <w:bookmarkStart w:id="521" w:name="_Toc329242742"/>
      <w:bookmarkStart w:id="522" w:name="_Toc351987800"/>
      <w:bookmarkStart w:id="523" w:name="_Toc351990177"/>
      <w:bookmarkStart w:id="524" w:name="_Toc357151207"/>
      <w:bookmarkStart w:id="525" w:name="_Toc158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阳江市第一中学钢琴采购项目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YXZB-20211207</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6032"/>
      <w:bookmarkStart w:id="527" w:name="_Toc351987801"/>
      <w:bookmarkStart w:id="528" w:name="_Toc329242743"/>
      <w:bookmarkStart w:id="529" w:name="_Toc383439886"/>
      <w:bookmarkStart w:id="530" w:name="_Toc351987997"/>
      <w:bookmarkStart w:id="531" w:name="_Toc357151208"/>
      <w:bookmarkStart w:id="532" w:name="_Toc353522425"/>
      <w:bookmarkStart w:id="533" w:name="_Toc351988742"/>
      <w:bookmarkStart w:id="534" w:name="_Toc351985927"/>
      <w:bookmarkStart w:id="535" w:name="_Toc351990178"/>
      <w:bookmarkStart w:id="536" w:name="_Toc351986212"/>
      <w:bookmarkStart w:id="537" w:name="_Toc369180079"/>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32102"/>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658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24102"/>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阳江市第一中学钢琴采购项目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YXZB-20211207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A74024F"/>
    <w:rsid w:val="0B397740"/>
    <w:rsid w:val="0BA927DA"/>
    <w:rsid w:val="0C406A96"/>
    <w:rsid w:val="0F88246C"/>
    <w:rsid w:val="118A41AA"/>
    <w:rsid w:val="138324CA"/>
    <w:rsid w:val="15A84FD3"/>
    <w:rsid w:val="16D61027"/>
    <w:rsid w:val="17530521"/>
    <w:rsid w:val="18373585"/>
    <w:rsid w:val="1A992C60"/>
    <w:rsid w:val="1BB22B60"/>
    <w:rsid w:val="1BD3794B"/>
    <w:rsid w:val="1EE951E4"/>
    <w:rsid w:val="1F3B382F"/>
    <w:rsid w:val="1FD96772"/>
    <w:rsid w:val="1FF846EE"/>
    <w:rsid w:val="208853DE"/>
    <w:rsid w:val="20F4357C"/>
    <w:rsid w:val="210F4436"/>
    <w:rsid w:val="224D51C1"/>
    <w:rsid w:val="23AA3836"/>
    <w:rsid w:val="24C30857"/>
    <w:rsid w:val="25FD05B0"/>
    <w:rsid w:val="29D75F66"/>
    <w:rsid w:val="2B10784F"/>
    <w:rsid w:val="2BA45E92"/>
    <w:rsid w:val="2C924183"/>
    <w:rsid w:val="2C9F35EF"/>
    <w:rsid w:val="2DD642ED"/>
    <w:rsid w:val="2E462FA4"/>
    <w:rsid w:val="2EAA076E"/>
    <w:rsid w:val="304A531C"/>
    <w:rsid w:val="305635E2"/>
    <w:rsid w:val="3256670A"/>
    <w:rsid w:val="345E1C25"/>
    <w:rsid w:val="34973DBE"/>
    <w:rsid w:val="36474BC8"/>
    <w:rsid w:val="365C0B35"/>
    <w:rsid w:val="36E85915"/>
    <w:rsid w:val="3C7B7557"/>
    <w:rsid w:val="3D1A2E2A"/>
    <w:rsid w:val="4379667D"/>
    <w:rsid w:val="440E443B"/>
    <w:rsid w:val="458D15F6"/>
    <w:rsid w:val="46150F1F"/>
    <w:rsid w:val="4797403F"/>
    <w:rsid w:val="496E5966"/>
    <w:rsid w:val="4995328C"/>
    <w:rsid w:val="4A632B04"/>
    <w:rsid w:val="4B383EAC"/>
    <w:rsid w:val="4CE85F77"/>
    <w:rsid w:val="4D323794"/>
    <w:rsid w:val="4DB424B7"/>
    <w:rsid w:val="4E957097"/>
    <w:rsid w:val="5BD0099F"/>
    <w:rsid w:val="5D7F3DFF"/>
    <w:rsid w:val="600C4DD9"/>
    <w:rsid w:val="6259440E"/>
    <w:rsid w:val="65DC2F5F"/>
    <w:rsid w:val="661E482A"/>
    <w:rsid w:val="67841197"/>
    <w:rsid w:val="69921B96"/>
    <w:rsid w:val="69AE5FCE"/>
    <w:rsid w:val="6A2452D1"/>
    <w:rsid w:val="6A341C5E"/>
    <w:rsid w:val="6BA23D3B"/>
    <w:rsid w:val="6C9908B1"/>
    <w:rsid w:val="6E0A474C"/>
    <w:rsid w:val="6F8D4EB3"/>
    <w:rsid w:val="74AB019D"/>
    <w:rsid w:val="782E672E"/>
    <w:rsid w:val="7AD522B6"/>
    <w:rsid w:val="7DBA0867"/>
    <w:rsid w:val="7E822F62"/>
    <w:rsid w:val="7F1A3926"/>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4</TotalTime>
  <ScaleCrop>false</ScaleCrop>
  <LinksUpToDate>false</LinksUpToDate>
  <CharactersWithSpaces>26918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2021-12-14T09:20:27Z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