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2097F">
      <w:pPr>
        <w:pStyle w:val="26"/>
        <w:widowControl/>
        <w:shd w:val="clear"/>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14:paraId="5BB66BA6">
      <w:pPr>
        <w:pStyle w:val="26"/>
        <w:widowControl/>
        <w:shd w:val="clear"/>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0B8EED97">
      <w:pPr>
        <w:pStyle w:val="26"/>
        <w:widowControl/>
        <w:shd w:val="clear"/>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14:paraId="082D90A7">
      <w:pPr>
        <w:pStyle w:val="26"/>
        <w:widowControl/>
        <w:shd w:val="clear"/>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14:paraId="77A18052">
      <w:pPr>
        <w:pStyle w:val="26"/>
        <w:widowControl/>
        <w:shd w:val="clear"/>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14:paraId="55D613A9">
      <w:pPr>
        <w:pStyle w:val="26"/>
        <w:widowControl/>
        <w:shd w:val="clear"/>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63B33B28">
      <w:pPr>
        <w:pStyle w:val="26"/>
        <w:widowControl/>
        <w:shd w:val="clear"/>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06EFDD44">
      <w:pPr>
        <w:pStyle w:val="26"/>
        <w:widowControl/>
        <w:shd w:val="clear"/>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1"/>
        <w:tblW w:w="7853" w:type="dxa"/>
        <w:jc w:val="center"/>
        <w:tblLayout w:type="fixed"/>
        <w:tblCellMar>
          <w:top w:w="0" w:type="dxa"/>
          <w:left w:w="108" w:type="dxa"/>
          <w:bottom w:w="0" w:type="dxa"/>
          <w:right w:w="108" w:type="dxa"/>
        </w:tblCellMar>
      </w:tblPr>
      <w:tblGrid>
        <w:gridCol w:w="2419"/>
        <w:gridCol w:w="375"/>
        <w:gridCol w:w="5059"/>
      </w:tblGrid>
      <w:tr w14:paraId="07EBC48F">
        <w:tblPrEx>
          <w:tblCellMar>
            <w:top w:w="0" w:type="dxa"/>
            <w:left w:w="108" w:type="dxa"/>
            <w:bottom w:w="0" w:type="dxa"/>
            <w:right w:w="108" w:type="dxa"/>
          </w:tblCellMar>
        </w:tblPrEx>
        <w:trPr>
          <w:trHeight w:val="77" w:hRule="atLeast"/>
          <w:jc w:val="center"/>
        </w:trPr>
        <w:tc>
          <w:tcPr>
            <w:tcW w:w="2419" w:type="dxa"/>
            <w:vAlign w:val="center"/>
          </w:tcPr>
          <w:p w14:paraId="4ACE2952">
            <w:pPr>
              <w:pStyle w:val="26"/>
              <w:widowControl/>
              <w:shd w:val="clear"/>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375" w:type="dxa"/>
          </w:tcPr>
          <w:p w14:paraId="43EAB731">
            <w:pPr>
              <w:pStyle w:val="26"/>
              <w:widowControl/>
              <w:shd w:val="clear"/>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059" w:type="dxa"/>
            <w:vAlign w:val="center"/>
          </w:tcPr>
          <w:p w14:paraId="586FB361">
            <w:pPr>
              <w:pStyle w:val="26"/>
              <w:widowControl/>
              <w:shd w:val="clear"/>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YXCG-20260507</w:t>
            </w:r>
          </w:p>
        </w:tc>
      </w:tr>
      <w:tr w14:paraId="467242C7">
        <w:tblPrEx>
          <w:tblCellMar>
            <w:top w:w="0" w:type="dxa"/>
            <w:left w:w="108" w:type="dxa"/>
            <w:bottom w:w="0" w:type="dxa"/>
            <w:right w:w="108" w:type="dxa"/>
          </w:tblCellMar>
        </w:tblPrEx>
        <w:trPr>
          <w:trHeight w:val="77" w:hRule="atLeast"/>
          <w:jc w:val="center"/>
        </w:trPr>
        <w:tc>
          <w:tcPr>
            <w:tcW w:w="2419" w:type="dxa"/>
          </w:tcPr>
          <w:p w14:paraId="694D9300">
            <w:pPr>
              <w:pStyle w:val="26"/>
              <w:widowControl/>
              <w:shd w:val="clear"/>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375" w:type="dxa"/>
          </w:tcPr>
          <w:p w14:paraId="1FB3EB44">
            <w:pPr>
              <w:pStyle w:val="26"/>
              <w:widowControl/>
              <w:shd w:val="clear"/>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059" w:type="dxa"/>
            <w:vAlign w:val="center"/>
          </w:tcPr>
          <w:p w14:paraId="2158590D">
            <w:pPr>
              <w:pStyle w:val="26"/>
              <w:widowControl/>
              <w:shd w:val="clear"/>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阳江高级中学广告宣传服务供应商项目</w:t>
            </w:r>
          </w:p>
        </w:tc>
      </w:tr>
      <w:tr w14:paraId="0FDB8D75">
        <w:tblPrEx>
          <w:tblCellMar>
            <w:top w:w="0" w:type="dxa"/>
            <w:left w:w="108" w:type="dxa"/>
            <w:bottom w:w="0" w:type="dxa"/>
            <w:right w:w="108" w:type="dxa"/>
          </w:tblCellMar>
        </w:tblPrEx>
        <w:trPr>
          <w:trHeight w:val="77" w:hRule="atLeast"/>
          <w:jc w:val="center"/>
        </w:trPr>
        <w:tc>
          <w:tcPr>
            <w:tcW w:w="2419" w:type="dxa"/>
            <w:vAlign w:val="center"/>
          </w:tcPr>
          <w:p w14:paraId="21820677">
            <w:pPr>
              <w:pStyle w:val="26"/>
              <w:widowControl/>
              <w:shd w:val="clear"/>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375" w:type="dxa"/>
          </w:tcPr>
          <w:p w14:paraId="178D8408">
            <w:pPr>
              <w:pStyle w:val="26"/>
              <w:widowControl/>
              <w:shd w:val="clear"/>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059" w:type="dxa"/>
            <w:vAlign w:val="center"/>
          </w:tcPr>
          <w:p w14:paraId="34C31A52">
            <w:pPr>
              <w:pStyle w:val="26"/>
              <w:widowControl/>
              <w:shd w:val="clear"/>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阳江高级中学</w:t>
            </w:r>
          </w:p>
        </w:tc>
      </w:tr>
      <w:tr w14:paraId="7F63BF7D">
        <w:tblPrEx>
          <w:tblCellMar>
            <w:top w:w="0" w:type="dxa"/>
            <w:left w:w="108" w:type="dxa"/>
            <w:bottom w:w="0" w:type="dxa"/>
            <w:right w:w="108" w:type="dxa"/>
          </w:tblCellMar>
        </w:tblPrEx>
        <w:trPr>
          <w:trHeight w:val="77" w:hRule="atLeast"/>
          <w:jc w:val="center"/>
        </w:trPr>
        <w:tc>
          <w:tcPr>
            <w:tcW w:w="2419" w:type="dxa"/>
            <w:vAlign w:val="center"/>
          </w:tcPr>
          <w:p w14:paraId="3074A9BD">
            <w:pPr>
              <w:pStyle w:val="26"/>
              <w:widowControl/>
              <w:shd w:val="clear"/>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375" w:type="dxa"/>
          </w:tcPr>
          <w:p w14:paraId="1308667D">
            <w:pPr>
              <w:pStyle w:val="26"/>
              <w:widowControl/>
              <w:shd w:val="clear"/>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059" w:type="dxa"/>
            <w:vAlign w:val="center"/>
          </w:tcPr>
          <w:p w14:paraId="3494E03C">
            <w:pPr>
              <w:pStyle w:val="26"/>
              <w:widowControl/>
              <w:shd w:val="clear"/>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39B5AF59">
      <w:pPr>
        <w:pStyle w:val="26"/>
        <w:widowControl/>
        <w:shd w:val="clear"/>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000A8209">
      <w:pPr>
        <w:shd w:val="clea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14:paraId="694F645F">
      <w:pPr>
        <w:shd w:val="clea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73A11CEF">
      <w:pPr>
        <w:numPr>
          <w:ilvl w:val="0"/>
          <w:numId w:val="21"/>
        </w:numPr>
        <w:shd w:val="clea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w:t>
      </w:r>
      <w:r>
        <w:rPr>
          <w:rFonts w:hint="eastAsia" w:ascii="宋体" w:hAnsi="宋体" w:cs="Tahoma"/>
          <w:color w:val="000000" w:themeColor="text1"/>
          <w:highlight w:val="none"/>
          <w14:textFill>
            <w14:solidFill>
              <w14:schemeClr w14:val="tx1"/>
            </w14:solidFill>
          </w14:textFill>
        </w:rPr>
        <w:t>递交磋商响应文件时间和响应截止时间</w:t>
      </w:r>
      <w:r>
        <w:rPr>
          <w:rFonts w:ascii="宋体" w:hAnsi="宋体"/>
          <w:color w:val="000000" w:themeColor="text1"/>
          <w:szCs w:val="21"/>
          <w:highlight w:val="none"/>
          <w14:textFill>
            <w14:solidFill>
              <w14:schemeClr w14:val="tx1"/>
            </w14:solidFill>
          </w14:textFill>
        </w:rPr>
        <w:t>，逾期送达或邮寄送达的磋商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指定地点</w:t>
      </w:r>
      <w:r>
        <w:rPr>
          <w:rFonts w:ascii="宋体" w:hAnsi="宋体"/>
          <w:color w:val="000000" w:themeColor="text1"/>
          <w:szCs w:val="21"/>
          <w:highlight w:val="none"/>
          <w14:textFill>
            <w14:solidFill>
              <w14:schemeClr w14:val="tx1"/>
            </w14:solidFill>
          </w14:textFill>
        </w:rPr>
        <w:t>。</w:t>
      </w:r>
    </w:p>
    <w:p w14:paraId="610C4C01">
      <w:pPr>
        <w:numPr>
          <w:ilvl w:val="0"/>
          <w:numId w:val="21"/>
        </w:numPr>
        <w:shd w:val="clea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其响应</w:t>
      </w:r>
      <w:r>
        <w:rPr>
          <w:rFonts w:ascii="宋体" w:hAnsi="宋体"/>
          <w:b/>
          <w:color w:val="000000" w:themeColor="text1"/>
          <w:szCs w:val="21"/>
          <w:highlight w:val="none"/>
          <w:u w:val="single"/>
          <w14:textFill>
            <w14:solidFill>
              <w14:schemeClr w14:val="tx1"/>
            </w14:solidFill>
          </w14:textFill>
        </w:rPr>
        <w:t>将按无效</w:t>
      </w:r>
      <w:r>
        <w:rPr>
          <w:rFonts w:hint="eastAsia" w:ascii="宋体" w:hAnsi="宋体"/>
          <w:b/>
          <w:color w:val="000000" w:themeColor="text1"/>
          <w:szCs w:val="21"/>
          <w:highlight w:val="none"/>
          <w:u w:val="single"/>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处理。</w:t>
      </w:r>
    </w:p>
    <w:p w14:paraId="5DADB0E5">
      <w:pPr>
        <w:numPr>
          <w:ilvl w:val="0"/>
          <w:numId w:val="21"/>
        </w:numPr>
        <w:shd w:val="clea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4E40089B">
      <w:pPr>
        <w:numPr>
          <w:ilvl w:val="0"/>
          <w:numId w:val="21"/>
        </w:numPr>
        <w:shd w:val="clea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供应商为中型、小型、微型企业的，请提交《中小微企业声明函》（详情见《政府采购促进中小企业发展管理方法》）。</w:t>
      </w:r>
    </w:p>
    <w:p w14:paraId="6EF95038">
      <w:pPr>
        <w:numPr>
          <w:ilvl w:val="0"/>
          <w:numId w:val="21"/>
        </w:numPr>
        <w:shd w:val="clea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174B906C">
      <w:pPr>
        <w:numPr>
          <w:ilvl w:val="0"/>
          <w:numId w:val="21"/>
        </w:numPr>
        <w:shd w:val="clea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分公司作为供应商的，需提供具有法人资格的总公司的营业执照副本复印件及授权书。</w:t>
      </w:r>
    </w:p>
    <w:p w14:paraId="562CF3BE">
      <w:pPr>
        <w:numPr>
          <w:ilvl w:val="0"/>
          <w:numId w:val="21"/>
        </w:numPr>
        <w:shd w:val="clea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供应商请注意区分磋商保证金及招标代理服务费收款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14:paraId="078F8797">
      <w:pPr>
        <w:numPr>
          <w:ilvl w:val="0"/>
          <w:numId w:val="21"/>
        </w:numPr>
        <w:shd w:val="clea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不同响应方案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对其响应</w:t>
      </w:r>
      <w:r>
        <w:rPr>
          <w:rFonts w:ascii="宋体" w:hAnsi="宋体"/>
          <w:color w:val="000000" w:themeColor="text1"/>
          <w:szCs w:val="21"/>
          <w:highlight w:val="none"/>
          <w14:textFill>
            <w14:solidFill>
              <w14:schemeClr w14:val="tx1"/>
            </w14:solidFill>
          </w14:textFill>
        </w:rPr>
        <w:t>按无效</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14:paraId="47DD6EEF">
      <w:pPr>
        <w:pStyle w:val="26"/>
        <w:widowControl/>
        <w:shd w:val="clear"/>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14:paraId="3016EF2D">
      <w:pPr>
        <w:pStyle w:val="26"/>
        <w:widowControl/>
        <w:shd w:val="clear"/>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0BC24135">
      <w:pPr>
        <w:shd w:val="clea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1BEF8D04">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1960AC27">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2D5A8964">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26544EE">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1C19568B">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70C9FAFC">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BE92CA5">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1E322F40">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6F60C02">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2B9A27A6">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1753CE0">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6B5BF769">
      <w:pPr>
        <w:shd w:val="clea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0C7A380A">
      <w:pPr>
        <w:pStyle w:val="33"/>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_Toc12338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14:paraId="6478553F">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_Toc25537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59F777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_Toc22270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37600F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_Toc15548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5EF59B7">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_Toc20878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C2583E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_Toc29602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供应商须知前附表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B079EB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_Toc5050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3C0033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_Toc26789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B16292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_Toc12731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2F0F63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_Toc2213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BC710A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_Toc4181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E9BD7B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_Toc11056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74C841B">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_Toc32588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CD04F4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_Toc9633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71C56B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_Toc22676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069D5D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_Toc25627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D2D460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_Toc20947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C9576AB">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_Toc8049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D63AEB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_Toc23349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lang w:eastAsia="zh-CN"/>
          <w14:textFill>
            <w14:solidFill>
              <w14:schemeClr w14:val="tx1"/>
            </w14:solidFill>
          </w14:textFill>
        </w:rPr>
        <w:t>十三、供应商应遵守的其他规定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733E4DB">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_Toc16188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9260B1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_Toc32164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7060FA9">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_Toc12712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42CF8F7">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_Toc31701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08EDED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_Toc3789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FBC961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_Toc21723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89AAF2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_Toc19329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8594FB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_Toc31761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B5074B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_Toc8200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E34360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_Toc31136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E7CBDC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_Toc10517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6017AC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_Toc32748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409287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_Toc15860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E2165C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_Toc9641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D83CA0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_Toc3281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22AACA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_Toc12656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22560D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_Toc22142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7CAE15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_Toc2817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D2DC63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_Toc11558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附件七：</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F6EDFA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_Toc18329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附件八：</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0EDDAB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_Toc30155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81D640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_Toc12808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附件十：磋商供应商提交的其他资料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622F03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_Toc10882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D1CF501">
      <w:pPr>
        <w:shd w:val="clea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14:paraId="573200B0">
      <w:pPr>
        <w:pStyle w:val="2"/>
        <w:numPr>
          <w:ilvl w:val="0"/>
          <w:numId w:val="0"/>
        </w:numPr>
        <w:shd w:val="clear"/>
        <w:spacing w:beforeLines="0"/>
        <w:rPr>
          <w:rFonts w:ascii="宋体" w:hAnsi="宋体" w:eastAsia="宋体"/>
          <w:b/>
          <w:color w:val="000000" w:themeColor="text1"/>
          <w:highlight w:val="none"/>
          <w14:textFill>
            <w14:solidFill>
              <w14:schemeClr w14:val="tx1"/>
            </w14:solidFill>
          </w14:textFill>
        </w:rPr>
      </w:pPr>
      <w:bookmarkStart w:id="1" w:name="_Toc339020186"/>
      <w:bookmarkStart w:id="2" w:name="_Toc342060322"/>
      <w:bookmarkStart w:id="3" w:name="_Toc333237612"/>
      <w:bookmarkStart w:id="4" w:name="_Toc332206657"/>
      <w:bookmarkStart w:id="5" w:name="_Toc365985108"/>
      <w:bookmarkStart w:id="6" w:name="_Toc337632315"/>
      <w:bookmarkStart w:id="7" w:name="_Toc365967002"/>
      <w:bookmarkStart w:id="8" w:name="_Toc345513762"/>
      <w:bookmarkStart w:id="9" w:name="_Toc339441044"/>
      <w:bookmarkStart w:id="10" w:name="_Toc339362257"/>
      <w:bookmarkStart w:id="11" w:name="_Toc336681892"/>
      <w:bookmarkStart w:id="12" w:name="_Toc339019828"/>
      <w:bookmarkStart w:id="13" w:name="_Toc366072457"/>
      <w:bookmarkStart w:id="14" w:name="_Toc340672830"/>
      <w:bookmarkStart w:id="15" w:name="_Toc332270305"/>
      <w:bookmarkStart w:id="16" w:name="_Toc340507403"/>
      <w:bookmarkStart w:id="17" w:name="_Toc333935278"/>
      <w:bookmarkStart w:id="18" w:name="_Toc331512856"/>
      <w:bookmarkStart w:id="19" w:name="_Toc349127583"/>
      <w:bookmarkStart w:id="20" w:name="_Toc12338"/>
      <w:bookmarkStart w:id="21" w:name="_Toc349143546"/>
      <w:bookmarkStart w:id="22" w:name="_Toc331683994"/>
      <w:bookmarkStart w:id="23" w:name="_Toc339020048"/>
      <w:bookmarkStart w:id="24" w:name="_Toc340677031"/>
      <w:bookmarkStart w:id="25" w:name="_Toc339019954"/>
      <w:bookmarkStart w:id="26" w:name="_Toc333935619"/>
      <w:bookmarkStart w:id="27" w:name="_Toc341348291"/>
      <w:bookmarkStart w:id="28" w:name="_Toc333237723"/>
      <w:bookmarkStart w:id="29" w:name="_Toc350438702"/>
      <w:bookmarkStart w:id="30" w:name="_Toc330459945"/>
      <w:bookmarkStart w:id="31" w:name="_Toc350756403"/>
      <w:bookmarkStart w:id="32" w:name="_Toc336681537"/>
      <w:bookmarkStart w:id="33" w:name="_Toc342296708"/>
      <w:bookmarkStart w:id="34" w:name="_Toc333238571"/>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EBAE5FA">
      <w:pPr>
        <w:widowControl/>
        <w:shd w:val="clear"/>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阳江高级中学</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阳江高级中学广告宣传服务供应商项目</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YXCG-20260507</w:t>
      </w:r>
      <w:r>
        <w:rPr>
          <w:rFonts w:hint="eastAsia" w:ascii="宋体" w:hAnsi="宋体"/>
          <w:bCs/>
          <w:color w:val="000000" w:themeColor="text1"/>
          <w:highlight w:val="none"/>
          <w14:textFill>
            <w14:solidFill>
              <w14:schemeClr w14:val="tx1"/>
            </w14:solidFill>
          </w14:textFill>
        </w:rPr>
        <w:t>)，欢迎符合条件的供应商参加。有关事项如下：</w:t>
      </w:r>
    </w:p>
    <w:p w14:paraId="755DC164">
      <w:pPr>
        <w:widowControl/>
        <w:shd w:val="clea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14:paraId="07795377">
      <w:pPr>
        <w:widowControl/>
        <w:shd w:val="clear"/>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阳江高级中学广告宣传服务供应商项目</w:t>
      </w:r>
    </w:p>
    <w:p w14:paraId="0EC03CA9">
      <w:pPr>
        <w:widowControl/>
        <w:shd w:val="clear"/>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2.项目编号</w:t>
      </w:r>
      <w:r>
        <w:rPr>
          <w:rFonts w:hint="eastAsia" w:ascii="宋体" w:hAnsi="宋体"/>
          <w:bCs/>
          <w:color w:val="000000" w:themeColor="text1"/>
          <w:highlight w:val="none"/>
          <w:lang w:eastAsia="zh-CN"/>
          <w14:textFill>
            <w14:solidFill>
              <w14:schemeClr w14:val="tx1"/>
            </w14:solidFill>
          </w14:textFill>
        </w:rPr>
        <w:t>：YXCG-20260507</w:t>
      </w:r>
    </w:p>
    <w:p w14:paraId="077C9547">
      <w:pPr>
        <w:widowControl/>
        <w:shd w:val="clear"/>
        <w:tabs>
          <w:tab w:val="left" w:pos="735"/>
        </w:tabs>
        <w:adjustRightInd w:val="0"/>
        <w:snapToGrid w:val="0"/>
        <w:spacing w:line="360" w:lineRule="auto"/>
        <w:ind w:firstLine="210" w:firstLineChars="100"/>
        <w:rPr>
          <w:rFonts w:hint="eastAsia"/>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3.预算金额</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人民币200000.00元。</w:t>
      </w:r>
    </w:p>
    <w:p w14:paraId="0BE77341">
      <w:pPr>
        <w:widowControl/>
        <w:shd w:val="clear"/>
        <w:tabs>
          <w:tab w:val="left" w:pos="735"/>
        </w:tabs>
        <w:adjustRightInd w:val="0"/>
        <w:snapToGrid w:val="0"/>
        <w:spacing w:line="360" w:lineRule="auto"/>
        <w:ind w:firstLine="210" w:firstLineChars="100"/>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4.报价上限：人民币</w:t>
      </w:r>
      <w:r>
        <w:rPr>
          <w:rFonts w:hint="eastAsia" w:ascii="宋体" w:hAnsi="宋体"/>
          <w:bCs/>
          <w:color w:val="000000" w:themeColor="text1"/>
          <w:highlight w:val="none"/>
          <w:lang w:val="en-US" w:eastAsia="zh-CN"/>
          <w14:textFill>
            <w14:solidFill>
              <w14:schemeClr w14:val="tx1"/>
            </w14:solidFill>
          </w14:textFill>
        </w:rPr>
        <w:fldChar w:fldCharType="begin"/>
      </w:r>
      <w:r>
        <w:rPr>
          <w:rFonts w:hint="eastAsia" w:ascii="宋体" w:hAnsi="宋体"/>
          <w:bCs/>
          <w:color w:val="000000" w:themeColor="text1"/>
          <w:highlight w:val="none"/>
          <w:lang w:val="en-US" w:eastAsia="zh-CN"/>
          <w14:textFill>
            <w14:solidFill>
              <w14:schemeClr w14:val="tx1"/>
            </w14:solidFill>
          </w14:textFill>
        </w:rPr>
        <w:instrText xml:space="preserve"> = sum(E2:E203) \* MERGEFORMAT </w:instrText>
      </w:r>
      <w:r>
        <w:rPr>
          <w:rFonts w:hint="eastAsia" w:ascii="宋体" w:hAnsi="宋体"/>
          <w:bCs/>
          <w:color w:val="000000" w:themeColor="text1"/>
          <w:highlight w:val="none"/>
          <w:lang w:val="en-US" w:eastAsia="zh-CN"/>
          <w14:textFill>
            <w14:solidFill>
              <w14:schemeClr w14:val="tx1"/>
            </w14:solidFill>
          </w14:textFill>
        </w:rPr>
        <w:fldChar w:fldCharType="separate"/>
      </w:r>
      <w:r>
        <w:rPr>
          <w:rFonts w:hint="eastAsia" w:ascii="宋体" w:hAnsi="宋体"/>
          <w:bCs/>
          <w:color w:val="000000" w:themeColor="text1"/>
          <w:highlight w:val="none"/>
          <w:lang w:val="en-US" w:eastAsia="zh-CN"/>
          <w14:textFill>
            <w14:solidFill>
              <w14:schemeClr w14:val="tx1"/>
            </w14:solidFill>
          </w14:textFill>
        </w:rPr>
        <w:t>56578.9</w:t>
      </w:r>
      <w:r>
        <w:rPr>
          <w:rFonts w:hint="eastAsia" w:ascii="宋体" w:hAnsi="宋体"/>
          <w:bCs/>
          <w:color w:val="000000" w:themeColor="text1"/>
          <w:highlight w:val="none"/>
          <w:lang w:val="en-US" w:eastAsia="zh-CN"/>
          <w14:textFill>
            <w14:solidFill>
              <w14:schemeClr w14:val="tx1"/>
            </w14:solidFill>
          </w14:textFill>
        </w:rPr>
        <w:fldChar w:fldCharType="end"/>
      </w:r>
      <w:r>
        <w:rPr>
          <w:rFonts w:hint="eastAsia" w:ascii="宋体" w:hAnsi="宋体"/>
          <w:bCs/>
          <w:color w:val="000000" w:themeColor="text1"/>
          <w:highlight w:val="none"/>
          <w:lang w:val="en-US" w:eastAsia="zh-CN"/>
          <w14:textFill>
            <w14:solidFill>
              <w14:schemeClr w14:val="tx1"/>
            </w14:solidFill>
          </w14:textFill>
        </w:rPr>
        <w:t>0元（超出该上限的投标报价将作为无效投标处理）</w:t>
      </w:r>
    </w:p>
    <w:p w14:paraId="1FBAD5F4">
      <w:pPr>
        <w:widowControl/>
        <w:shd w:val="clear"/>
        <w:tabs>
          <w:tab w:val="left" w:pos="735"/>
        </w:tabs>
        <w:adjustRightInd w:val="0"/>
        <w:snapToGrid w:val="0"/>
        <w:spacing w:line="360" w:lineRule="auto"/>
        <w:ind w:firstLine="211" w:firstLineChars="100"/>
        <w:rPr>
          <w:rFonts w:hint="default" w:ascii="宋体" w:hAnsi="宋体"/>
          <w:bCs/>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5.</w:t>
      </w:r>
      <w:r>
        <w:rPr>
          <w:rFonts w:hint="eastAsia" w:ascii="宋体" w:hAnsi="宋体" w:cs="宋体"/>
          <w:b/>
          <w:color w:val="000000" w:themeColor="text1"/>
          <w:highlight w:val="none"/>
          <w14:textFill>
            <w14:solidFill>
              <w14:schemeClr w14:val="tx1"/>
            </w14:solidFill>
          </w14:textFill>
        </w:rPr>
        <w:t>报价方式：</w:t>
      </w:r>
      <w:r>
        <w:rPr>
          <w:rFonts w:hint="eastAsia" w:ascii="宋体" w:hAnsi="宋体"/>
          <w:bCs/>
          <w:color w:val="000000" w:themeColor="text1"/>
          <w:highlight w:val="none"/>
          <w14:textFill>
            <w14:solidFill>
              <w14:schemeClr w14:val="tx1"/>
            </w14:solidFill>
          </w14:textFill>
        </w:rPr>
        <w:t>本项目</w:t>
      </w:r>
      <w:r>
        <w:rPr>
          <w:rFonts w:hint="eastAsia" w:ascii="宋体" w:hAnsi="宋体" w:cs="宋体"/>
          <w:color w:val="000000" w:themeColor="text1"/>
          <w:highlight w:val="none"/>
          <w14:textFill>
            <w14:solidFill>
              <w14:schemeClr w14:val="tx1"/>
            </w14:solidFill>
          </w14:textFill>
        </w:rPr>
        <w:t>根据“采购清单”进行单项报价</w:t>
      </w:r>
      <w:r>
        <w:rPr>
          <w:rFonts w:hint="eastAsia" w:ascii="宋体" w:hAnsi="宋体"/>
          <w:bCs/>
          <w:color w:val="000000" w:themeColor="text1"/>
          <w:highlight w:val="none"/>
          <w14:textFill>
            <w14:solidFill>
              <w14:schemeClr w14:val="tx1"/>
            </w14:solidFill>
          </w14:textFill>
        </w:rPr>
        <w:t>，单价汇总价报价越低，价格得分越高。</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超出报价上限作无效投标处理</w:t>
      </w:r>
      <w:r>
        <w:rPr>
          <w:rFonts w:hint="eastAsia" w:ascii="宋体" w:hAnsi="宋体"/>
          <w:bCs/>
          <w:color w:val="000000" w:themeColor="text1"/>
          <w:highlight w:val="none"/>
          <w:lang w:eastAsia="zh-CN"/>
          <w14:textFill>
            <w14:solidFill>
              <w14:schemeClr w14:val="tx1"/>
            </w14:solidFill>
          </w14:textFill>
        </w:rPr>
        <w:t>）</w:t>
      </w:r>
    </w:p>
    <w:p w14:paraId="5932A781">
      <w:pPr>
        <w:widowControl/>
        <w:shd w:val="clear"/>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6</w:t>
      </w:r>
      <w:r>
        <w:rPr>
          <w:rFonts w:hint="eastAsia" w:ascii="宋体" w:hAnsi="宋体"/>
          <w:bCs/>
          <w:color w:val="000000" w:themeColor="text1"/>
          <w:highlight w:val="none"/>
          <w14:textFill>
            <w14:solidFill>
              <w14:schemeClr w14:val="tx1"/>
            </w14:solidFill>
          </w14:textFill>
        </w:rPr>
        <w:t>.数  量：一项</w:t>
      </w:r>
    </w:p>
    <w:p w14:paraId="7D018132">
      <w:pPr>
        <w:widowControl/>
        <w:shd w:val="clear"/>
        <w:tabs>
          <w:tab w:val="left" w:pos="735"/>
        </w:tabs>
        <w:adjustRightInd w:val="0"/>
        <w:snapToGrid w:val="0"/>
        <w:spacing w:line="360" w:lineRule="auto"/>
        <w:ind w:left="525" w:leftChars="1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7</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服务期：</w:t>
      </w:r>
      <w:r>
        <w:rPr>
          <w:rFonts w:hint="eastAsia" w:ascii="宋体" w:hAnsi="宋体" w:eastAsia="宋体" w:cs="宋体"/>
          <w:b w:val="0"/>
          <w:bCs w:val="0"/>
          <w:color w:val="000000" w:themeColor="text1"/>
          <w:szCs w:val="21"/>
          <w:highlight w:val="none"/>
          <w14:textFill>
            <w14:solidFill>
              <w14:schemeClr w14:val="tx1"/>
            </w14:solidFill>
          </w14:textFill>
        </w:rPr>
        <w:t>自合同签订之日起一年。（超出该交货期将作为无效投标处理）。</w:t>
      </w:r>
    </w:p>
    <w:p w14:paraId="0A0BD6F3">
      <w:pPr>
        <w:widowControl/>
        <w:shd w:val="clear"/>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8</w:t>
      </w:r>
      <w:r>
        <w:rPr>
          <w:rFonts w:hint="eastAsia" w:ascii="宋体" w:hAnsi="宋体" w:cs="Tahoma"/>
          <w:color w:val="000000" w:themeColor="text1"/>
          <w:kern w:val="28"/>
          <w:szCs w:val="21"/>
          <w:highlight w:val="none"/>
          <w14:textFill>
            <w14:solidFill>
              <w14:schemeClr w14:val="tx1"/>
            </w14:solidFill>
          </w14:textFill>
        </w:rPr>
        <w:t>.项目采购方式：竞争性磋商</w:t>
      </w:r>
    </w:p>
    <w:p w14:paraId="1BB0AF1E">
      <w:pPr>
        <w:widowControl/>
        <w:shd w:val="clear"/>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475D53BB">
      <w:pPr>
        <w:widowControl/>
        <w:shd w:val="clear"/>
        <w:tabs>
          <w:tab w:val="left" w:pos="735"/>
        </w:tabs>
        <w:adjustRightInd w:val="0"/>
        <w:snapToGrid w:val="0"/>
        <w:spacing w:line="360" w:lineRule="auto"/>
        <w:ind w:firstLine="211" w:firstLineChars="100"/>
        <w:rPr>
          <w:rFonts w:hint="eastAsia" w:ascii="宋体" w:hAnsi="宋体"/>
          <w:bCs/>
          <w:color w:val="000000" w:themeColor="text1"/>
          <w:highlight w:val="none"/>
          <w14:textFill>
            <w14:solidFill>
              <w14:schemeClr w14:val="tx1"/>
            </w14:solidFill>
          </w14:textFill>
        </w:rPr>
      </w:pPr>
      <w:r>
        <w:rPr>
          <w:rFonts w:hint="eastAsia" w:ascii="宋体" w:hAnsi="宋体"/>
          <w:b/>
          <w:bCs w:val="0"/>
          <w:color w:val="000000" w:themeColor="text1"/>
          <w:highlight w:val="none"/>
          <w14:textFill>
            <w14:solidFill>
              <w14:schemeClr w14:val="tx1"/>
            </w14:solidFill>
          </w14:textFill>
        </w:rPr>
        <w:t>1.投标人应具备《中华人民共和国政府采购法》第二十二条规定的条件，提供下列材料：</w:t>
      </w:r>
    </w:p>
    <w:p w14:paraId="0B4DAC47">
      <w:pPr>
        <w:widowControl/>
        <w:shd w:val="clear"/>
        <w:tabs>
          <w:tab w:val="left" w:pos="735"/>
        </w:tabs>
        <w:adjustRightInd w:val="0"/>
        <w:snapToGrid w:val="0"/>
        <w:spacing w:line="360" w:lineRule="auto"/>
        <w:ind w:firstLine="210" w:firstLineChars="100"/>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1）具有独立承担民事责任的能力：在中华人民共和国境内注册的法人或其他组织或自然人，投</w:t>
      </w:r>
    </w:p>
    <w:p w14:paraId="3EA66D05">
      <w:pPr>
        <w:widowControl/>
        <w:shd w:val="clear"/>
        <w:tabs>
          <w:tab w:val="left" w:pos="735"/>
        </w:tabs>
        <w:adjustRightInd w:val="0"/>
        <w:snapToGrid w:val="0"/>
        <w:spacing w:line="360" w:lineRule="auto"/>
        <w:ind w:left="0" w:leftChars="0" w:firstLine="0" w:firstLineChars="0"/>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标（响应）时提交有效的营业执照（或事业法人登记证或身份证等相关证明） 副本复印件。分支机构投标的，须提供总公司和分公司营业执照副本复印件，总公司出具给分支机构的授权书。</w:t>
      </w:r>
    </w:p>
    <w:p w14:paraId="36C55E93">
      <w:pPr>
        <w:widowControl/>
        <w:shd w:val="clear"/>
        <w:tabs>
          <w:tab w:val="left" w:pos="735"/>
        </w:tabs>
        <w:adjustRightInd w:val="0"/>
        <w:snapToGrid w:val="0"/>
        <w:spacing w:line="360" w:lineRule="auto"/>
        <w:ind w:firstLine="210" w:firstLineChars="100"/>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2）有依法缴纳税收和社会保障资金的良好记录：提供投标截止日前6个月内任意1个月依法缴</w:t>
      </w:r>
    </w:p>
    <w:p w14:paraId="770987F3">
      <w:pPr>
        <w:widowControl/>
        <w:shd w:val="clear"/>
        <w:tabs>
          <w:tab w:val="left" w:pos="735"/>
        </w:tabs>
        <w:adjustRightInd w:val="0"/>
        <w:snapToGrid w:val="0"/>
        <w:spacing w:line="360" w:lineRule="auto"/>
        <w:ind w:left="0" w:leftChars="0" w:firstLine="0" w:firstLineChars="0"/>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纳税收和社会保障资金的相关材料或出具《承诺函》。如依法免税或不需要缴纳社会保障资金的，提供相应证明材料。</w:t>
      </w:r>
    </w:p>
    <w:p w14:paraId="7CA16D0B">
      <w:pPr>
        <w:widowControl/>
        <w:shd w:val="clear"/>
        <w:tabs>
          <w:tab w:val="left" w:pos="735"/>
        </w:tabs>
        <w:adjustRightInd w:val="0"/>
        <w:snapToGrid w:val="0"/>
        <w:spacing w:line="360" w:lineRule="auto"/>
        <w:ind w:firstLine="210" w:firstLineChars="100"/>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3）具有良好的商业信誉和健全的财务会计制度：投标人必须具有良好的商业信誉和健全的财务</w:t>
      </w:r>
    </w:p>
    <w:p w14:paraId="4E94A738">
      <w:pPr>
        <w:widowControl/>
        <w:shd w:val="clear"/>
        <w:tabs>
          <w:tab w:val="left" w:pos="735"/>
        </w:tabs>
        <w:adjustRightInd w:val="0"/>
        <w:snapToGrid w:val="0"/>
        <w:spacing w:line="360" w:lineRule="auto"/>
        <w:ind w:left="0" w:leftChars="0" w:firstLine="0" w:firstLineChars="0"/>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会计制度（提供2025年度财务状况报告或2026年至今任意一个月的财务报表或基本开户行出具的资信证明或出具《承诺函》）。</w:t>
      </w:r>
    </w:p>
    <w:p w14:paraId="5D0652B5">
      <w:pPr>
        <w:widowControl/>
        <w:shd w:val="clear"/>
        <w:tabs>
          <w:tab w:val="left" w:pos="735"/>
        </w:tabs>
        <w:adjustRightInd w:val="0"/>
        <w:snapToGrid w:val="0"/>
        <w:spacing w:line="360" w:lineRule="auto"/>
        <w:ind w:firstLine="210" w:firstLineChars="100"/>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4）履行合同所必需的设备和专业技术能力：提供设备及专业技术能力情况或出具《承诺函》。</w:t>
      </w:r>
    </w:p>
    <w:p w14:paraId="4AF73D60">
      <w:pPr>
        <w:widowControl/>
        <w:shd w:val="clear"/>
        <w:tabs>
          <w:tab w:val="left" w:pos="735"/>
        </w:tabs>
        <w:adjustRightInd w:val="0"/>
        <w:snapToGrid w:val="0"/>
        <w:spacing w:line="360" w:lineRule="auto"/>
        <w:ind w:firstLine="210" w:firstLineChars="1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189B8DE">
      <w:pPr>
        <w:widowControl/>
        <w:shd w:val="clear"/>
        <w:tabs>
          <w:tab w:val="left" w:pos="502"/>
        </w:tabs>
        <w:adjustRightInd w:val="0"/>
        <w:snapToGrid w:val="0"/>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2.为采购项目提供整体设计、规范编制或者项目管理、监理、检测等服务的供应商，不得再参加该采购项目的其他采购活动；（提供《磋商邀请函》承诺）</w:t>
      </w:r>
    </w:p>
    <w:p w14:paraId="474DF325">
      <w:pPr>
        <w:widowControl/>
        <w:shd w:val="clear"/>
        <w:tabs>
          <w:tab w:val="left" w:pos="502"/>
        </w:tabs>
        <w:adjustRightInd w:val="0"/>
        <w:snapToGrid w:val="0"/>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3.单位负责人为同一人或者存在直接控股、管理关系的不同供应商，不得参加同一合同项下的政府采购活动；（提供《磋商邀请函》承诺）</w:t>
      </w:r>
    </w:p>
    <w:p w14:paraId="2924077C">
      <w:pPr>
        <w:widowControl/>
        <w:shd w:val="clear"/>
        <w:tabs>
          <w:tab w:val="left" w:pos="502"/>
        </w:tabs>
        <w:adjustRightInd w:val="0"/>
        <w:snapToGrid w:val="0"/>
        <w:spacing w:line="360" w:lineRule="auto"/>
        <w:ind w:firstLine="210" w:firstLineChars="10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投标供应商未被列入“信用中国”网站(www.creditchina.gov.cn)“记录失信被依据人或重大税收违法案件当事人名单或政府采购严重违法失信行为”记录名单；不处于中国政府采购网(www.ccgp.gov.cn)“政府采购严重违法失信行为信息记录”中的禁止参加政府采购活动期间；提供“信用中国”网站（www.creditchina.gov.cn）以及中国政府采购网(www.ccgp.gov.cn)查询结果网页打印件，如相关失信记录已失效，供应商需提供相关证明资料；</w:t>
      </w:r>
    </w:p>
    <w:p w14:paraId="51098515">
      <w:pPr>
        <w:widowControl/>
        <w:shd w:val="clear"/>
        <w:tabs>
          <w:tab w:val="left" w:pos="502"/>
        </w:tabs>
        <w:adjustRightInd w:val="0"/>
        <w:snapToGrid w:val="0"/>
        <w:spacing w:line="360" w:lineRule="auto"/>
        <w:ind w:left="0" w:leftChars="0" w:firstLine="218" w:firstLineChars="104"/>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5.本项目不接受联合体投标；</w:t>
      </w:r>
    </w:p>
    <w:p w14:paraId="0DF1F3CA">
      <w:pPr>
        <w:widowControl/>
        <w:shd w:val="clear"/>
        <w:tabs>
          <w:tab w:val="left" w:pos="502"/>
        </w:tabs>
        <w:adjustRightInd w:val="0"/>
        <w:snapToGrid w:val="0"/>
        <w:spacing w:line="360" w:lineRule="auto"/>
        <w:ind w:left="0" w:leftChars="0" w:firstLine="218" w:firstLineChars="104"/>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6.投标人须在采购代理机构登记并购买磋商文件。</w:t>
      </w:r>
    </w:p>
    <w:p w14:paraId="0CFA0265">
      <w:pPr>
        <w:widowControl/>
        <w:shd w:val="clear"/>
        <w:tabs>
          <w:tab w:val="left" w:pos="502"/>
        </w:tabs>
        <w:adjustRightInd w:val="0"/>
        <w:snapToGrid w:val="0"/>
        <w:spacing w:line="360" w:lineRule="auto"/>
        <w:ind w:left="0" w:leftChars="0" w:firstLine="219" w:firstLineChars="104"/>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14:paraId="0060343B">
      <w:pPr>
        <w:widowControl/>
        <w:shd w:val="clear"/>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间及下载：2026年5月9日至2026年5月15日。</w:t>
      </w:r>
    </w:p>
    <w:p w14:paraId="1BE5F73A">
      <w:pPr>
        <w:widowControl/>
        <w:shd w:val="clear"/>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hint="eastAsia" w:ascii="宋体" w:hAnsi="宋体" w:cs="宋体"/>
          <w:bCs/>
          <w:color w:val="000000" w:themeColor="text1"/>
          <w:highlight w:val="none"/>
          <w14:textFill>
            <w14:solidFill>
              <w14:schemeClr w14:val="tx1"/>
            </w14:solidFill>
          </w14:textFill>
        </w:rPr>
        <w:t>根据《中华人民共和国政府采购法》第五十二条的规定，供应商认为采购文件、采购过程和中标、成交结果使自己的权益受到损害的，可以在知道或者应知其权益受到损害之日起七个工作日内，以书面形式向采购人提出质疑。</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763448F0">
      <w:pPr>
        <w:widowControl/>
        <w:shd w:val="clea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14:paraId="02C0BFDD">
      <w:pPr>
        <w:widowControl/>
        <w:shd w:val="clear"/>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时间：2026年5月9日至2026年5月15日，上午9:00～12:00，下午2:30～5:30（节假日除外）（北</w:t>
      </w:r>
      <w:r>
        <w:rPr>
          <w:rFonts w:hint="eastAsia" w:ascii="宋体" w:hAnsi="宋体" w:cs="Arial"/>
          <w:color w:val="000000" w:themeColor="text1"/>
          <w:highlight w:val="none"/>
          <w14:textFill>
            <w14:solidFill>
              <w14:schemeClr w14:val="tx1"/>
            </w14:solidFill>
          </w14:textFill>
        </w:rPr>
        <w:t>京时间）。</w:t>
      </w:r>
    </w:p>
    <w:p w14:paraId="0788C620">
      <w:pPr>
        <w:widowControl/>
        <w:shd w:val="clear"/>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2.购买磋商文件地点：阳江市江城区猫山四街33号A座2楼</w:t>
      </w:r>
      <w:r>
        <w:rPr>
          <w:rFonts w:hint="eastAsia" w:ascii="宋体" w:hAnsi="宋体"/>
          <w:color w:val="000000" w:themeColor="text1"/>
          <w:szCs w:val="21"/>
          <w:highlight w:val="none"/>
          <w14:textFill>
            <w14:solidFill>
              <w14:schemeClr w14:val="tx1"/>
            </w14:solidFill>
          </w14:textFill>
        </w:rPr>
        <w:t>205室。</w:t>
      </w:r>
    </w:p>
    <w:p w14:paraId="7DB682EB">
      <w:pPr>
        <w:widowControl/>
        <w:shd w:val="clear"/>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磋商文件每套人民币300元，售后不退</w:t>
      </w:r>
      <w:r>
        <w:rPr>
          <w:rFonts w:hint="eastAsia" w:ascii="宋体" w:hAnsi="宋体"/>
          <w:bCs/>
          <w:color w:val="000000" w:themeColor="text1"/>
          <w:highlight w:val="none"/>
          <w14:textFill>
            <w14:solidFill>
              <w14:schemeClr w14:val="tx1"/>
            </w14:solidFill>
          </w14:textFill>
        </w:rPr>
        <w:t>。</w:t>
      </w:r>
    </w:p>
    <w:p w14:paraId="2CB230A3">
      <w:pPr>
        <w:widowControl/>
        <w:shd w:val="clear"/>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14:paraId="4ABA4517">
      <w:pPr>
        <w:widowControl/>
        <w:shd w:val="clear"/>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14:paraId="20AFF879">
      <w:pPr>
        <w:widowControl/>
        <w:shd w:val="clear"/>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
          <w:bCs w:val="0"/>
          <w:color w:val="000000" w:themeColor="text1"/>
          <w:szCs w:val="21"/>
          <w:highlight w:val="none"/>
          <w14:textFill>
            <w14:solidFill>
              <w14:schemeClr w14:val="tx1"/>
            </w14:solidFill>
          </w14:textFill>
        </w:rPr>
        <w:t>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14:textFill>
            <w14:solidFill>
              <w14:schemeClr w14:val="tx1"/>
            </w14:solidFill>
          </w14:textFill>
        </w:rPr>
        <w:t>报名时供应商的资料与以上报名条件不符合、不齐全、复印件不清晰或未盖红色公章的将不予受理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7C18677A">
      <w:pPr>
        <w:widowControl/>
        <w:shd w:val="clear"/>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8"/>
          <w:rFonts w:hint="eastAsia" w:ascii="宋体" w:hAnsi="宋体"/>
          <w:b/>
          <w:bCs/>
          <w:color w:val="000000" w:themeColor="text1"/>
          <w:highlight w:val="none"/>
          <w14:textFill>
            <w14:solidFill>
              <w14:schemeClr w14:val="tx1"/>
            </w14:solidFill>
          </w14:textFill>
        </w:rPr>
        <w:t>www.creditchina.gov.cn)“记录失信被执行人或重大</w:t>
      </w:r>
      <w:r>
        <w:rPr>
          <w:rStyle w:val="58"/>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334DA228">
      <w:pPr>
        <w:widowControl/>
        <w:numPr>
          <w:ilvl w:val="0"/>
          <w:numId w:val="0"/>
        </w:numPr>
        <w:shd w:val="clear"/>
        <w:tabs>
          <w:tab w:val="left" w:pos="502"/>
        </w:tabs>
        <w:adjustRightInd w:val="0"/>
        <w:snapToGrid w:val="0"/>
        <w:spacing w:line="360" w:lineRule="auto"/>
        <w:ind w:leftChars="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val="en-US" w:eastAsia="zh-CN"/>
          <w14:textFill>
            <w14:solidFill>
              <w14:schemeClr w14:val="tx1"/>
            </w14:solidFill>
          </w14:textFill>
        </w:rPr>
        <w:t>五、</w:t>
      </w:r>
      <w:r>
        <w:rPr>
          <w:rFonts w:hint="eastAsia" w:ascii="宋体" w:hAnsi="宋体" w:cs="Tahoma"/>
          <w:b/>
          <w:bCs/>
          <w:color w:val="000000" w:themeColor="text1"/>
          <w:szCs w:val="21"/>
          <w:highlight w:val="none"/>
          <w14:textFill>
            <w14:solidFill>
              <w14:schemeClr w14:val="tx1"/>
            </w14:solidFill>
          </w14:textFill>
        </w:rPr>
        <w:t>响应截止时间、开启时间及地点</w:t>
      </w:r>
    </w:p>
    <w:p w14:paraId="6A162BC0">
      <w:pPr>
        <w:widowControl/>
        <w:shd w:val="clear"/>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1.递交磋商响应文件时间：2026年5月20日</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9</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w:t>
      </w:r>
      <w:r>
        <w:rPr>
          <w:rFonts w:hint="eastAsia" w:ascii="宋体" w:hAnsi="宋体"/>
          <w:color w:val="000000" w:themeColor="text1"/>
          <w:highlight w:val="none"/>
          <w14:textFill>
            <w14:solidFill>
              <w14:schemeClr w14:val="tx1"/>
            </w14:solidFill>
          </w14:textFill>
        </w:rPr>
        <w:t>0-</w:t>
      </w:r>
      <w:r>
        <w:rPr>
          <w:rFonts w:hint="eastAsia" w:ascii="宋体" w:hAnsi="宋体"/>
          <w:color w:val="000000" w:themeColor="text1"/>
          <w:highlight w:val="none"/>
          <w:lang w:val="en-US" w:eastAsia="zh-CN"/>
          <w14:textFill>
            <w14:solidFill>
              <w14:schemeClr w14:val="tx1"/>
            </w14:solidFill>
          </w14:textFill>
        </w:rPr>
        <w:t>9</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3FF9C7C2">
      <w:pPr>
        <w:widowControl/>
        <w:shd w:val="clear"/>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2.响应截止时间：2026年5月20日</w:t>
      </w:r>
      <w:r>
        <w:rPr>
          <w:rFonts w:hint="eastAsia" w:ascii="宋体" w:hAnsi="宋体"/>
          <w:bCs/>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9</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32E8CA8C">
      <w:pPr>
        <w:widowControl/>
        <w:shd w:val="clear"/>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3.递交磋商响应文件地点、开启地点：阳江市江城区猫山四街33号A座2楼201开标室。</w:t>
      </w:r>
    </w:p>
    <w:p w14:paraId="0ABA2D2C">
      <w:pPr>
        <w:widowControl/>
        <w:shd w:val="clear"/>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14:paraId="74D20446">
      <w:pPr>
        <w:widowControl/>
        <w:shd w:val="clear"/>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7F16976E">
      <w:pPr>
        <w:shd w:val="clea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阳江高级中学</w:t>
      </w:r>
    </w:p>
    <w:p w14:paraId="381F6B8B">
      <w:pPr>
        <w:shd w:val="clea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cs="Tahoma"/>
          <w:color w:val="000000" w:themeColor="text1"/>
          <w:kern w:val="28"/>
          <w:szCs w:val="21"/>
          <w:highlight w:val="none"/>
          <w:lang w:val="en-US" w:eastAsia="zh-CN"/>
          <w14:textFill>
            <w14:solidFill>
              <w14:schemeClr w14:val="tx1"/>
            </w14:solidFill>
          </w14:textFill>
        </w:rPr>
        <w:t>阳江市江城区文明西路一号</w:t>
      </w:r>
      <w:bookmarkStart w:id="381" w:name="_GoBack"/>
      <w:bookmarkEnd w:id="381"/>
    </w:p>
    <w:p w14:paraId="58768AFF">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人：陈老师</w:t>
      </w:r>
    </w:p>
    <w:p w14:paraId="70BD8FF4">
      <w:pPr>
        <w:shd w:val="clea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0662-</w:t>
      </w:r>
      <w:r>
        <w:rPr>
          <w:rFonts w:hint="eastAsia" w:ascii="宋体" w:hAnsi="宋体" w:cs="Tahoma"/>
          <w:color w:val="000000" w:themeColor="text1"/>
          <w:kern w:val="28"/>
          <w:szCs w:val="21"/>
          <w:highlight w:val="none"/>
          <w14:textFill>
            <w14:solidFill>
              <w14:schemeClr w14:val="tx1"/>
            </w14:solidFill>
          </w14:textFill>
        </w:rPr>
        <w:t>2118880</w:t>
      </w:r>
    </w:p>
    <w:p w14:paraId="08371019">
      <w:pPr>
        <w:shd w:val="clea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294D910C">
      <w:pPr>
        <w:widowControl/>
        <w:shd w:val="clear"/>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232ABE61">
      <w:pPr>
        <w:widowControl/>
        <w:shd w:val="clear"/>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64B42E61">
      <w:pPr>
        <w:widowControl/>
        <w:shd w:val="clear"/>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7BD89D89">
      <w:pPr>
        <w:widowControl/>
        <w:shd w:val="clear"/>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22AF20F6">
      <w:pPr>
        <w:widowControl/>
        <w:shd w:val="clear"/>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5E29F8E6">
      <w:pPr>
        <w:shd w:val="clea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01E37DCE">
      <w:pPr>
        <w:widowControl/>
        <w:shd w:val="clear"/>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2E22FE7E">
      <w:pPr>
        <w:widowControl/>
        <w:shd w:val="clear"/>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36F43090">
      <w:pPr>
        <w:widowControl/>
        <w:shd w:val="clear"/>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46140A07">
      <w:pPr>
        <w:widowControl/>
        <w:shd w:val="clear"/>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65967003"/>
      <w:bookmarkStart w:id="38" w:name="_Toc332270306"/>
      <w:bookmarkStart w:id="39" w:name="_Toc333935279"/>
      <w:bookmarkStart w:id="40" w:name="_Toc349143547"/>
      <w:bookmarkStart w:id="41" w:name="_Toc350756404"/>
      <w:bookmarkStart w:id="42" w:name="_Toc336681538"/>
      <w:bookmarkStart w:id="43" w:name="_Toc333237613"/>
      <w:bookmarkStart w:id="44" w:name="_Toc340677032"/>
      <w:bookmarkStart w:id="45" w:name="_Toc339020049"/>
      <w:bookmarkStart w:id="46" w:name="_Toc333238572"/>
      <w:bookmarkStart w:id="47" w:name="_Toc339441045"/>
      <w:bookmarkStart w:id="48" w:name="_Toc365985109"/>
      <w:bookmarkStart w:id="49" w:name="_Toc345513763"/>
      <w:bookmarkStart w:id="50" w:name="_Toc330459946"/>
      <w:bookmarkStart w:id="51" w:name="_Toc366072458"/>
      <w:bookmarkStart w:id="52" w:name="_Toc339019829"/>
      <w:bookmarkStart w:id="53" w:name="_Toc333237724"/>
      <w:bookmarkStart w:id="54" w:name="_Toc349127584"/>
      <w:bookmarkStart w:id="55" w:name="_Toc339362258"/>
      <w:bookmarkStart w:id="56" w:name="_Toc336681893"/>
      <w:bookmarkStart w:id="57" w:name="_Toc342060323"/>
      <w:bookmarkStart w:id="58" w:name="_Toc337632316"/>
      <w:bookmarkStart w:id="59" w:name="_Toc339020187"/>
      <w:bookmarkStart w:id="60" w:name="_Toc332206658"/>
      <w:bookmarkStart w:id="61" w:name="_Toc331683995"/>
      <w:bookmarkStart w:id="62" w:name="_Toc331512857"/>
      <w:bookmarkStart w:id="63" w:name="_Toc333935620"/>
      <w:bookmarkStart w:id="64" w:name="_Toc340507404"/>
      <w:bookmarkStart w:id="65" w:name="_Toc339019955"/>
      <w:bookmarkStart w:id="66" w:name="_Toc340672831"/>
      <w:bookmarkStart w:id="67" w:name="_Toc350438703"/>
      <w:bookmarkStart w:id="68" w:name="_Toc341348292"/>
      <w:bookmarkStart w:id="69" w:name="_Toc342296709"/>
      <w:r>
        <w:rPr>
          <w:rFonts w:hint="eastAsia" w:ascii="宋体" w:hAnsi="宋体"/>
          <w:bCs/>
          <w:color w:val="000000" w:themeColor="text1"/>
          <w:highlight w:val="none"/>
          <w14:textFill>
            <w14:solidFill>
              <w14:schemeClr w14:val="tx1"/>
            </w14:solidFill>
          </w14:textFill>
        </w:rPr>
        <w:t xml:space="preserve"> 2026年</w:t>
      </w:r>
      <w:r>
        <w:rPr>
          <w:rFonts w:hint="eastAsia" w:ascii="宋体" w:hAnsi="宋体"/>
          <w:bCs/>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9</w:t>
      </w:r>
      <w:r>
        <w:rPr>
          <w:rFonts w:hint="eastAsia" w:ascii="宋体" w:hAnsi="宋体"/>
          <w:bCs/>
          <w:color w:val="000000" w:themeColor="text1"/>
          <w:highlight w:val="none"/>
          <w14:textFill>
            <w14:solidFill>
              <w14:schemeClr w14:val="tx1"/>
            </w14:solidFill>
          </w14:textFill>
        </w:rPr>
        <w:t>日</w:t>
      </w:r>
    </w:p>
    <w:p w14:paraId="6E3CDA79">
      <w:pPr>
        <w:shd w:val="clear"/>
        <w:rPr>
          <w:rFonts w:ascii="宋体" w:hAnsi="宋体"/>
          <w:b/>
          <w:color w:val="000000" w:themeColor="text1"/>
          <w:highlight w:val="none"/>
          <w14:textFill>
            <w14:solidFill>
              <w14:schemeClr w14:val="tx1"/>
            </w14:solidFill>
          </w14:textFill>
        </w:rPr>
      </w:pPr>
    </w:p>
    <w:p w14:paraId="7D1083D2">
      <w:pPr>
        <w:shd w:val="clea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br w:type="page"/>
      </w:r>
    </w:p>
    <w:p w14:paraId="4C4F24BB">
      <w:pPr>
        <w:pStyle w:val="2"/>
        <w:numPr>
          <w:ilvl w:val="0"/>
          <w:numId w:val="0"/>
        </w:numPr>
        <w:shd w:val="clear"/>
        <w:spacing w:beforeLines="0" w:after="12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25537"/>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3238573"/>
      <w:bookmarkStart w:id="74" w:name="_Toc330459949"/>
      <w:bookmarkStart w:id="75" w:name="_Toc333237614"/>
      <w:bookmarkStart w:id="76" w:name="_Toc75570886"/>
      <w:bookmarkStart w:id="77" w:name="_Toc333935280"/>
      <w:bookmarkStart w:id="78" w:name="_Toc333935621"/>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18E4437C">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u w:val="single"/>
          <w14:textFill>
            <w14:solidFill>
              <w14:schemeClr w14:val="tx1"/>
            </w14:solidFill>
          </w14:textFill>
        </w:rPr>
      </w:pPr>
      <w:bookmarkStart w:id="79" w:name="_Toc336681902"/>
      <w:bookmarkStart w:id="80" w:name="_Toc340677037"/>
      <w:bookmarkStart w:id="81" w:name="_Toc331684005"/>
      <w:bookmarkStart w:id="82" w:name="_Toc337632325"/>
      <w:bookmarkStart w:id="83" w:name="_Toc336681547"/>
      <w:bookmarkStart w:id="84" w:name="_Toc366072495"/>
      <w:bookmarkStart w:id="85" w:name="_Toc333935654"/>
      <w:bookmarkStart w:id="86" w:name="_Toc339020200"/>
      <w:bookmarkStart w:id="87" w:name="_Toc333237755"/>
      <w:bookmarkStart w:id="88" w:name="_Toc345513834"/>
      <w:bookmarkStart w:id="89" w:name="_Toc342060341"/>
      <w:bookmarkStart w:id="90" w:name="_Toc333935313"/>
      <w:bookmarkStart w:id="91" w:name="_Toc340672836"/>
      <w:bookmarkStart w:id="92" w:name="_Toc339019856"/>
      <w:bookmarkStart w:id="93" w:name="_Toc365967040"/>
      <w:bookmarkStart w:id="94" w:name="_Toc333237644"/>
      <w:bookmarkStart w:id="95" w:name="_Toc340507409"/>
      <w:bookmarkStart w:id="96" w:name="_Toc342296727"/>
      <w:bookmarkStart w:id="97" w:name="_Toc339019982"/>
      <w:bookmarkStart w:id="98" w:name="_Toc331512865"/>
      <w:bookmarkStart w:id="99" w:name="_Toc350438716"/>
      <w:bookmarkStart w:id="100" w:name="_Toc333238600"/>
      <w:bookmarkStart w:id="101" w:name="_Toc339362267"/>
      <w:bookmarkStart w:id="102" w:name="_Toc332206675"/>
      <w:bookmarkStart w:id="103" w:name="_Toc349143556"/>
      <w:bookmarkStart w:id="104" w:name="_Toc365985146"/>
      <w:bookmarkStart w:id="105" w:name="_Toc339020062"/>
      <w:bookmarkStart w:id="106" w:name="_Toc350756417"/>
      <w:bookmarkStart w:id="107" w:name="_Toc341348305"/>
      <w:bookmarkStart w:id="108" w:name="_Toc349127593"/>
      <w:bookmarkStart w:id="109" w:name="_Toc339441054"/>
      <w:bookmarkStart w:id="110" w:name="_Toc332270313"/>
      <w:bookmarkStart w:id="111" w:name="_Toc330459952"/>
      <w:r>
        <w:rPr>
          <w:rFonts w:hint="eastAsia" w:ascii="宋体" w:hAnsi="宋体" w:eastAsia="宋体" w:cs="宋体"/>
          <w:b/>
          <w:bCs/>
          <w:color w:val="000000" w:themeColor="text1"/>
          <w:highlight w:val="none"/>
          <w14:textFill>
            <w14:solidFill>
              <w14:schemeClr w14:val="tx1"/>
            </w14:solidFill>
          </w14:textFill>
        </w:rPr>
        <w:t>项目编号：</w:t>
      </w:r>
      <w:r>
        <w:rPr>
          <w:rFonts w:hint="eastAsia" w:ascii="宋体" w:hAnsi="宋体" w:cs="宋体"/>
          <w:b/>
          <w:bCs/>
          <w:color w:val="000000" w:themeColor="text1"/>
          <w:highlight w:val="none"/>
          <w:u w:val="single"/>
          <w:lang w:eastAsia="zh-CN"/>
          <w14:textFill>
            <w14:solidFill>
              <w14:schemeClr w14:val="tx1"/>
            </w14:solidFill>
          </w14:textFill>
        </w:rPr>
        <w:t>YXCG-20260507</w:t>
      </w:r>
      <w:r>
        <w:rPr>
          <w:rFonts w:hint="eastAsia" w:ascii="宋体" w:hAnsi="宋体" w:eastAsia="宋体" w:cs="宋体"/>
          <w:b/>
          <w:bCs/>
          <w:color w:val="000000" w:themeColor="text1"/>
          <w:highlight w:val="none"/>
          <w:u w:val="single"/>
          <w14:textFill>
            <w14:solidFill>
              <w14:schemeClr w14:val="tx1"/>
            </w14:solidFill>
          </w14:textFill>
        </w:rPr>
        <w:t xml:space="preserve"> </w:t>
      </w:r>
    </w:p>
    <w:p w14:paraId="17FB1626">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b w:val="0"/>
          <w:color w:val="000000" w:themeColor="text1"/>
          <w:szCs w:val="21"/>
          <w:highlight w:val="none"/>
          <w:u w:val="single"/>
          <w:lang w:eastAsia="zh-CN"/>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项目名称：</w:t>
      </w:r>
      <w:r>
        <w:rPr>
          <w:rFonts w:hint="eastAsia" w:ascii="宋体" w:hAnsi="宋体" w:cs="宋体"/>
          <w:b/>
          <w:bCs/>
          <w:color w:val="000000" w:themeColor="text1"/>
          <w:highlight w:val="none"/>
          <w:u w:val="single"/>
          <w:lang w:eastAsia="zh-CN"/>
          <w14:textFill>
            <w14:solidFill>
              <w14:schemeClr w14:val="tx1"/>
            </w14:solidFill>
          </w14:textFill>
        </w:rPr>
        <w:t>阳江高级中学广告宣传服务供应商项目</w:t>
      </w:r>
    </w:p>
    <w:p w14:paraId="33B45EE1">
      <w:pPr>
        <w:pStyle w:val="3"/>
        <w:numPr>
          <w:ilvl w:val="1"/>
          <w:numId w:val="0"/>
        </w:numPr>
        <w:shd w:val="clear"/>
        <w:spacing w:before="360" w:beforeLines="150" w:after="0" w:line="360" w:lineRule="auto"/>
        <w:rPr>
          <w:rFonts w:ascii="宋体" w:hAnsi="宋体"/>
          <w:color w:val="000000" w:themeColor="text1"/>
          <w:kern w:val="0"/>
          <w:sz w:val="24"/>
          <w:highlight w:val="none"/>
          <w14:textFill>
            <w14:solidFill>
              <w14:schemeClr w14:val="tx1"/>
            </w14:solidFill>
          </w14:textFill>
        </w:rPr>
      </w:pPr>
      <w:bookmarkStart w:id="112" w:name="_Toc22270"/>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2"/>
    </w:p>
    <w:tbl>
      <w:tblPr>
        <w:tblStyle w:val="5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2BC9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81B2BA0">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7B4E6134">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BF60A9D">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66FA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359DBD7">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6D2091AF">
            <w:pPr>
              <w:shd w:val="clea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B040DC6">
            <w:pPr>
              <w:shd w:val="clea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0E59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512F966">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361AA0BC">
            <w:pPr>
              <w:shd w:val="clea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AEA308B">
            <w:pPr>
              <w:shd w:val="clea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02B4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377A301">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36C31B99">
            <w:pPr>
              <w:shd w:val="clear"/>
              <w:spacing w:line="320" w:lineRule="exact"/>
              <w:jc w:val="center"/>
              <w:rPr>
                <w:rFonts w:ascii="宋体" w:hAnsi="宋体" w:cs="宋体"/>
                <w:b/>
                <w:strike w:val="0"/>
                <w:dstrike w:val="0"/>
                <w:color w:val="000000" w:themeColor="text1"/>
                <w:highlight w:val="none"/>
                <w14:textFill>
                  <w14:solidFill>
                    <w14:schemeClr w14:val="tx1"/>
                  </w14:solidFill>
                </w14:textFill>
              </w:rPr>
            </w:pPr>
            <w:r>
              <w:rPr>
                <w:rFonts w:hint="eastAsia" w:ascii="宋体" w:hAnsi="宋体" w:cs="宋体"/>
                <w:b/>
                <w:strike w:val="0"/>
                <w:dstrike w:val="0"/>
                <w:color w:val="000000" w:themeColor="text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3040F6D">
            <w:pPr>
              <w:shd w:val="clear"/>
              <w:spacing w:line="320" w:lineRule="exact"/>
              <w:rPr>
                <w:rFonts w:ascii="宋体" w:hAnsi="宋体" w:cs="宋体"/>
                <w:strike w:val="0"/>
                <w:dstrike w:val="0"/>
                <w:color w:val="000000" w:themeColor="text1"/>
                <w:highlight w:val="none"/>
                <w14:textFill>
                  <w14:solidFill>
                    <w14:schemeClr w14:val="tx1"/>
                  </w14:solidFill>
                </w14:textFill>
              </w:rPr>
            </w:pPr>
            <w:r>
              <w:rPr>
                <w:rFonts w:hint="eastAsia" w:ascii="宋体" w:hAnsi="宋体" w:cs="宋体"/>
                <w:strike w:val="0"/>
                <w:dstrike w:val="0"/>
                <w:color w:val="000000" w:themeColor="text1"/>
                <w:highlight w:val="none"/>
                <w:lang w:val="en-US" w:eastAsia="zh-CN"/>
                <w14:textFill>
                  <w14:solidFill>
                    <w14:schemeClr w14:val="tx1"/>
                  </w14:solidFill>
                </w14:textFill>
              </w:rPr>
              <w:t>包含设计费、材料费、人工、安装、验收、施工现场残料清理等所产生的一切费用。</w:t>
            </w:r>
          </w:p>
        </w:tc>
      </w:tr>
      <w:tr w14:paraId="7C86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607DAB">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37112ECD">
            <w:pPr>
              <w:shd w:val="clea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8EF0A6C">
            <w:pPr>
              <w:shd w:val="clea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采购合同由成交供应商凭《成交通知书》与采购人双方签订，签订时间为《成交通知书》发出之日起30个日历日内。</w:t>
            </w:r>
          </w:p>
        </w:tc>
      </w:tr>
      <w:tr w14:paraId="7615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A0FCF1E">
            <w:pPr>
              <w:shd w:val="clea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2867A3F9">
            <w:pPr>
              <w:shd w:val="clea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服务地点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283393E">
            <w:pPr>
              <w:shd w:val="clear"/>
              <w:spacing w:line="32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采购人指定地点。</w:t>
            </w:r>
          </w:p>
        </w:tc>
      </w:tr>
      <w:tr w14:paraId="30FD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1230A62">
            <w:pPr>
              <w:shd w:val="clea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205B5241">
            <w:pPr>
              <w:shd w:val="clea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8620032">
            <w:pPr>
              <w:widowControl/>
              <w:numPr>
                <w:ilvl w:val="0"/>
                <w:numId w:val="0"/>
              </w:numPr>
              <w:shd w:val="clear"/>
              <w:tabs>
                <w:tab w:val="left" w:pos="525"/>
              </w:tabs>
              <w:adjustRightInd w:val="0"/>
              <w:snapToGrid w:val="0"/>
              <w:spacing w:line="320" w:lineRule="exact"/>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Cs w:val="21"/>
                <w:highlight w:val="none"/>
                <w:lang w:eastAsia="zh-CN"/>
                <w14:textFill>
                  <w14:solidFill>
                    <w14:schemeClr w14:val="tx1"/>
                  </w14:solidFill>
                </w14:textFill>
              </w:rPr>
              <w:t>本项目采购数量根据采购人实际需求而定，采购人不能保证采购数量，最终按实际采购数量结算。</w:t>
            </w:r>
          </w:p>
          <w:p w14:paraId="15872D76">
            <w:pPr>
              <w:widowControl/>
              <w:numPr>
                <w:ilvl w:val="0"/>
                <w:numId w:val="0"/>
              </w:numPr>
              <w:shd w:val="clear"/>
              <w:tabs>
                <w:tab w:val="left" w:pos="525"/>
              </w:tabs>
              <w:adjustRightInd w:val="0"/>
              <w:snapToGrid w:val="0"/>
              <w:spacing w:line="320" w:lineRule="exact"/>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lang w:eastAsia="zh-CN"/>
                <w14:textFill>
                  <w14:solidFill>
                    <w14:schemeClr w14:val="tx1"/>
                  </w14:solidFill>
                </w14:textFill>
              </w:rPr>
              <w:t>2.结算方式=实际采购数量×</w:t>
            </w:r>
            <w:r>
              <w:rPr>
                <w:rFonts w:hint="eastAsia" w:ascii="宋体" w:hAnsi="宋体" w:cs="宋体"/>
                <w:b w:val="0"/>
                <w:bCs w:val="0"/>
                <w:color w:val="000000" w:themeColor="text1"/>
                <w:szCs w:val="21"/>
                <w:highlight w:val="none"/>
                <w:lang w:val="en-US" w:eastAsia="zh-CN"/>
                <w14:textFill>
                  <w14:solidFill>
                    <w14:schemeClr w14:val="tx1"/>
                  </w14:solidFill>
                </w14:textFill>
              </w:rPr>
              <w:t>成交</w:t>
            </w:r>
            <w:r>
              <w:rPr>
                <w:rFonts w:hint="eastAsia" w:ascii="宋体" w:hAnsi="宋体" w:eastAsia="宋体" w:cs="宋体"/>
                <w:b w:val="0"/>
                <w:bCs w:val="0"/>
                <w:color w:val="000000" w:themeColor="text1"/>
                <w:szCs w:val="21"/>
                <w:highlight w:val="none"/>
                <w:lang w:eastAsia="zh-CN"/>
                <w14:textFill>
                  <w14:solidFill>
                    <w14:schemeClr w14:val="tx1"/>
                  </w14:solidFill>
                </w14:textFill>
              </w:rPr>
              <w:t>单价。</w:t>
            </w:r>
          </w:p>
          <w:p w14:paraId="3C8AEC10">
            <w:pPr>
              <w:widowControl/>
              <w:shd w:val="clear"/>
              <w:tabs>
                <w:tab w:val="left" w:pos="52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eastAsia="zh-CN"/>
                <w14:textFill>
                  <w14:solidFill>
                    <w14:schemeClr w14:val="tx1"/>
                  </w14:solidFill>
                </w14:textFill>
              </w:rPr>
              <w:t>3.费用每月按实际结算，成交供应商在次月5号前开具正式税务发票原件交采购人，采购人在收到成交供应商发票的5个工作日内办理支付手续。</w:t>
            </w:r>
          </w:p>
        </w:tc>
      </w:tr>
      <w:tr w14:paraId="4E36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D45E309">
            <w:pPr>
              <w:shd w:val="clea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360B134E">
            <w:pPr>
              <w:shd w:val="clear"/>
              <w:spacing w:line="320" w:lineRule="exact"/>
              <w:jc w:val="center"/>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供货要求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DBB7B8B">
            <w:pPr>
              <w:widowControl/>
              <w:shd w:val="clear"/>
              <w:tabs>
                <w:tab w:val="left" w:pos="525"/>
              </w:tabs>
              <w:adjustRightInd w:val="0"/>
              <w:snapToGrid w:val="0"/>
              <w:spacing w:line="320" w:lineRule="exact"/>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lang w:eastAsia="zh-CN"/>
                <w14:textFill>
                  <w14:solidFill>
                    <w14:schemeClr w14:val="tx1"/>
                  </w14:solidFill>
                </w14:textFill>
              </w:rPr>
              <w:t>供应商必须按货物清单提供厂商原装、全新的、符合用户提出的有关质量标准的货物，配件及资料齐全。</w:t>
            </w:r>
          </w:p>
        </w:tc>
      </w:tr>
      <w:tr w14:paraId="49ED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EE8E9A6">
            <w:pPr>
              <w:shd w:val="clea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1C9D5633">
            <w:pPr>
              <w:shd w:val="clear"/>
              <w:spacing w:line="320" w:lineRule="exact"/>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验收要求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75B0791E">
            <w:pPr>
              <w:widowControl/>
              <w:shd w:val="clear"/>
              <w:tabs>
                <w:tab w:val="left" w:pos="52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验收按国家有关的规定、规范进行。如果货物在运输和安装过程中因事故造成货物短缺、损坏，中标供应商应及时安排更换，以保证货物成功完整交付。更换货物的相关费用由中标供应商承担。</w:t>
            </w:r>
          </w:p>
        </w:tc>
      </w:tr>
      <w:tr w14:paraId="5F00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14:paraId="06923CD5">
            <w:pPr>
              <w:shd w:val="clea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14:paraId="478C5131">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210633D">
            <w:pPr>
              <w:shd w:val="clear"/>
              <w:snapToGrid w:val="0"/>
              <w:spacing w:line="32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42DF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16F7CC7D">
            <w:pPr>
              <w:shd w:val="clea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14:paraId="127D7563">
            <w:pPr>
              <w:shd w:val="clea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成交服务费</w:t>
            </w:r>
          </w:p>
          <w:p w14:paraId="61389CC5">
            <w:pPr>
              <w:shd w:val="clea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05D5EA1">
            <w:pPr>
              <w:shd w:val="clea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1004F38B">
            <w:pPr>
              <w:widowControl/>
              <w:shd w:val="clear"/>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w:t>
            </w:r>
            <w:r>
              <w:rPr>
                <w:rFonts w:hint="eastAsia" w:ascii="宋体" w:hAnsi="宋体" w:cs="宋体"/>
                <w:color w:val="000000" w:themeColor="text1"/>
                <w:szCs w:val="21"/>
                <w:highlight w:val="none"/>
                <w:lang w:val="en-US" w:eastAsia="zh-CN"/>
                <w14:textFill>
                  <w14:solidFill>
                    <w14:schemeClr w14:val="tx1"/>
                  </w14:solidFill>
                </w14:textFill>
              </w:rPr>
              <w:t>4000</w:t>
            </w:r>
            <w:r>
              <w:rPr>
                <w:rFonts w:hint="eastAsia" w:ascii="宋体" w:hAnsi="宋体" w:cs="宋体"/>
                <w:color w:val="000000" w:themeColor="text1"/>
                <w:szCs w:val="21"/>
                <w:highlight w:val="none"/>
                <w14:textFill>
                  <w14:solidFill>
                    <w14:schemeClr w14:val="tx1"/>
                  </w14:solidFill>
                </w14:textFill>
              </w:rPr>
              <w:t>元按</w:t>
            </w:r>
            <w:r>
              <w:rPr>
                <w:rFonts w:hint="eastAsia" w:ascii="宋体" w:hAnsi="宋体" w:cs="宋体"/>
                <w:color w:val="000000" w:themeColor="text1"/>
                <w:szCs w:val="21"/>
                <w:highlight w:val="none"/>
                <w:lang w:val="en-US" w:eastAsia="zh-CN"/>
                <w14:textFill>
                  <w14:solidFill>
                    <w14:schemeClr w14:val="tx1"/>
                  </w14:solidFill>
                </w14:textFill>
              </w:rPr>
              <w:t>4000</w:t>
            </w:r>
            <w:r>
              <w:rPr>
                <w:rFonts w:hint="eastAsia" w:ascii="宋体" w:hAnsi="宋体" w:cs="宋体"/>
                <w:color w:val="000000" w:themeColor="text1"/>
                <w:szCs w:val="21"/>
                <w:highlight w:val="none"/>
                <w14:textFill>
                  <w14:solidFill>
                    <w14:schemeClr w14:val="tx1"/>
                  </w14:solidFill>
                </w14:textFill>
              </w:rPr>
              <w:t>元</w:t>
            </w:r>
            <w:r>
              <w:rPr>
                <w:rFonts w:hint="eastAsia" w:ascii="宋体" w:hAnsi="宋体" w:cs="宋体"/>
                <w:color w:val="000000" w:themeColor="text1"/>
                <w:szCs w:val="21"/>
                <w:highlight w:val="none"/>
                <w:lang w:val="en-US" w:eastAsia="zh-CN"/>
                <w14:textFill>
                  <w14:solidFill>
                    <w14:schemeClr w14:val="tx1"/>
                  </w14:solidFill>
                </w14:textFill>
              </w:rPr>
              <w:t>收取</w:t>
            </w:r>
            <w:r>
              <w:rPr>
                <w:rFonts w:hint="eastAsia" w:ascii="宋体" w:hAnsi="宋体" w:cs="宋体"/>
                <w:color w:val="000000" w:themeColor="text1"/>
                <w:szCs w:val="21"/>
                <w:highlight w:val="none"/>
                <w14:textFill>
                  <w14:solidFill>
                    <w14:schemeClr w14:val="tx1"/>
                  </w14:solidFill>
                </w14:textFill>
              </w:rPr>
              <w:t>）。成交服务费由成交供应商在领取成交通知书前以银行转账方式一次性支付。</w:t>
            </w:r>
          </w:p>
        </w:tc>
      </w:tr>
      <w:tr w14:paraId="1099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488E7BB5">
            <w:pPr>
              <w:shd w:val="clea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519B3E59">
            <w:pPr>
              <w:shd w:val="clea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1B38EBA">
            <w:pPr>
              <w:shd w:val="clea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68CB61B9">
            <w:pPr>
              <w:widowControl/>
              <w:shd w:val="clear"/>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4616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4A1ADC38">
            <w:pPr>
              <w:shd w:val="clea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693F3F00">
            <w:pPr>
              <w:shd w:val="clea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AAFD6FF">
            <w:pPr>
              <w:shd w:val="clea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3612EF09">
            <w:pPr>
              <w:widowControl/>
              <w:shd w:val="clear"/>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3822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26CEED45">
            <w:pPr>
              <w:shd w:val="clea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5CAB0343">
            <w:pPr>
              <w:shd w:val="clea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7969776">
            <w:pPr>
              <w:shd w:val="clea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0B0318CC">
            <w:pPr>
              <w:widowControl/>
              <w:shd w:val="clear"/>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0AF20F97">
      <w:pPr>
        <w:shd w:val="clear"/>
        <w:rPr>
          <w:rFonts w:ascii="宋体" w:hAnsi="宋体"/>
          <w:color w:val="000000" w:themeColor="text1"/>
          <w:kern w:val="0"/>
          <w:sz w:val="24"/>
          <w:highlight w:val="none"/>
          <w14:textFill>
            <w14:solidFill>
              <w14:schemeClr w14:val="tx1"/>
            </w14:solidFill>
          </w14:textFill>
        </w:rPr>
      </w:pPr>
    </w:p>
    <w:p w14:paraId="30A8E8D4">
      <w:pPr>
        <w:shd w:val="clea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p>
    <w:p w14:paraId="7CFFB5B3">
      <w:pPr>
        <w:pStyle w:val="3"/>
        <w:numPr>
          <w:ilvl w:val="1"/>
          <w:numId w:val="0"/>
        </w:numPr>
        <w:shd w:val="clear"/>
        <w:spacing w:before="360" w:beforeLines="150" w:after="0" w:line="360" w:lineRule="auto"/>
        <w:rPr>
          <w:rFonts w:ascii="宋体" w:hAnsi="宋体"/>
          <w:color w:val="000000" w:themeColor="text1"/>
          <w:kern w:val="0"/>
          <w:sz w:val="24"/>
          <w:highlight w:val="none"/>
          <w14:textFill>
            <w14:solidFill>
              <w14:schemeClr w14:val="tx1"/>
            </w14:solidFill>
          </w14:textFill>
        </w:rPr>
      </w:pPr>
      <w:bookmarkStart w:id="113" w:name="_Toc15548"/>
      <w:r>
        <w:rPr>
          <w:rFonts w:hint="eastAsia" w:ascii="宋体" w:hAnsi="宋体"/>
          <w:color w:val="000000" w:themeColor="text1"/>
          <w:kern w:val="0"/>
          <w:sz w:val="24"/>
          <w:highlight w:val="none"/>
          <w14:textFill>
            <w14:solidFill>
              <w14:schemeClr w14:val="tx1"/>
            </w14:solidFill>
          </w14:textFill>
        </w:rPr>
        <w:t>B  技术要求</w:t>
      </w:r>
      <w:bookmarkEnd w:id="113"/>
    </w:p>
    <w:p w14:paraId="44D45D17">
      <w:pPr>
        <w:shd w:val="clear"/>
        <w:rPr>
          <w:rFonts w:ascii="宋体" w:hAnsi="宋体"/>
          <w:b/>
          <w:bCs/>
          <w:color w:val="000000" w:themeColor="text1"/>
          <w:kern w:val="44"/>
          <w:sz w:val="24"/>
          <w:highlight w:val="none"/>
          <w14:textFill>
            <w14:solidFill>
              <w14:schemeClr w14:val="tx1"/>
            </w14:solidFill>
          </w14:textFill>
        </w:rPr>
      </w:pPr>
    </w:p>
    <w:p w14:paraId="2F462245">
      <w:pPr>
        <w:pStyle w:val="355"/>
        <w:numPr>
          <w:ilvl w:val="0"/>
          <w:numId w:val="22"/>
        </w:numPr>
        <w:ind w:firstLine="0" w:firstLineChars="0"/>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货物需求一览表</w:t>
      </w:r>
    </w:p>
    <w:tbl>
      <w:tblPr>
        <w:tblStyle w:val="52"/>
        <w:tblW w:w="92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8"/>
        <w:gridCol w:w="4275"/>
        <w:gridCol w:w="1611"/>
        <w:gridCol w:w="1574"/>
        <w:gridCol w:w="778"/>
      </w:tblGrid>
      <w:tr w14:paraId="4520F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18" w:type="dxa"/>
            <w:vAlign w:val="center"/>
          </w:tcPr>
          <w:p w14:paraId="324B7804">
            <w:pPr>
              <w:widowControl/>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4275" w:type="dxa"/>
            <w:vAlign w:val="center"/>
          </w:tcPr>
          <w:p w14:paraId="148904CF">
            <w:pPr>
              <w:widowControl/>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货物名称</w:t>
            </w:r>
          </w:p>
        </w:tc>
        <w:tc>
          <w:tcPr>
            <w:tcW w:w="1611" w:type="dxa"/>
            <w:vAlign w:val="center"/>
          </w:tcPr>
          <w:p w14:paraId="3BD556E0">
            <w:pPr>
              <w:widowControl/>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数量</w:t>
            </w:r>
          </w:p>
        </w:tc>
        <w:tc>
          <w:tcPr>
            <w:tcW w:w="1574" w:type="dxa"/>
            <w:vAlign w:val="center"/>
          </w:tcPr>
          <w:p w14:paraId="28234B89">
            <w:pPr>
              <w:widowControl/>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单位</w:t>
            </w:r>
          </w:p>
        </w:tc>
        <w:tc>
          <w:tcPr>
            <w:tcW w:w="778" w:type="dxa"/>
            <w:vAlign w:val="center"/>
          </w:tcPr>
          <w:p w14:paraId="6D9C41F2">
            <w:pPr>
              <w:widowControl/>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备注</w:t>
            </w:r>
          </w:p>
        </w:tc>
      </w:tr>
      <w:tr w14:paraId="0D2E9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18" w:type="dxa"/>
            <w:vAlign w:val="center"/>
          </w:tcPr>
          <w:p w14:paraId="1E905BF0">
            <w:pPr>
              <w:widowControl/>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p>
        </w:tc>
        <w:tc>
          <w:tcPr>
            <w:tcW w:w="4275" w:type="dxa"/>
            <w:vAlign w:val="center"/>
          </w:tcPr>
          <w:p w14:paraId="7C892F32">
            <w:pPr>
              <w:jc w:val="center"/>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广告宣传服务</w:t>
            </w:r>
          </w:p>
        </w:tc>
        <w:tc>
          <w:tcPr>
            <w:tcW w:w="1611" w:type="dxa"/>
            <w:vAlign w:val="center"/>
          </w:tcPr>
          <w:p w14:paraId="7F285A6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574" w:type="dxa"/>
            <w:vAlign w:val="center"/>
          </w:tcPr>
          <w:p w14:paraId="048AD86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w:t>
            </w:r>
          </w:p>
        </w:tc>
        <w:tc>
          <w:tcPr>
            <w:tcW w:w="778" w:type="dxa"/>
          </w:tcPr>
          <w:p w14:paraId="74134A12">
            <w:pPr>
              <w:keepNext/>
              <w:keepLines/>
              <w:widowControl/>
              <w:autoSpaceDE w:val="0"/>
              <w:autoSpaceDN w:val="0"/>
              <w:adjustRightInd w:val="0"/>
              <w:snapToGrid w:val="0"/>
              <w:spacing w:before="100" w:beforeAutospacing="1" w:after="100" w:afterAutospacing="1"/>
              <w:jc w:val="center"/>
              <w:textAlignment w:val="baseline"/>
              <w:outlineLvl w:val="1"/>
              <w:rPr>
                <w:rFonts w:ascii="黑体" w:hAnsi="宋体" w:eastAsia="黑体" w:cs="Times New Roman"/>
                <w:bCs/>
                <w:color w:val="000000" w:themeColor="text1"/>
                <w:kern w:val="44"/>
                <w:sz w:val="21"/>
                <w:szCs w:val="21"/>
                <w:highlight w:val="none"/>
                <w:lang w:val="en-US" w:eastAsia="zh-CN" w:bidi="ar-SA"/>
                <w14:textFill>
                  <w14:solidFill>
                    <w14:schemeClr w14:val="tx1"/>
                  </w14:solidFill>
                </w14:textFill>
              </w:rPr>
            </w:pPr>
          </w:p>
        </w:tc>
      </w:tr>
    </w:tbl>
    <w:p w14:paraId="16113D26">
      <w:pPr>
        <w:pStyle w:val="355"/>
        <w:numPr>
          <w:ilvl w:val="0"/>
          <w:numId w:val="0"/>
        </w:numPr>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36D815B1">
      <w:pPr>
        <w:widowControl w:val="0"/>
        <w:spacing w:after="120"/>
        <w:jc w:val="both"/>
        <w:rPr>
          <w:rFonts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二、采购清单</w:t>
      </w:r>
    </w:p>
    <w:tbl>
      <w:tblPr>
        <w:tblStyle w:val="51"/>
        <w:tblW w:w="9209" w:type="dxa"/>
        <w:jc w:val="center"/>
        <w:tblLayout w:type="fixed"/>
        <w:tblCellMar>
          <w:top w:w="0" w:type="dxa"/>
          <w:left w:w="108" w:type="dxa"/>
          <w:bottom w:w="0" w:type="dxa"/>
          <w:right w:w="108" w:type="dxa"/>
        </w:tblCellMar>
      </w:tblPr>
      <w:tblGrid>
        <w:gridCol w:w="658"/>
        <w:gridCol w:w="2495"/>
        <w:gridCol w:w="3142"/>
        <w:gridCol w:w="965"/>
        <w:gridCol w:w="1153"/>
        <w:gridCol w:w="796"/>
      </w:tblGrid>
      <w:tr w14:paraId="41D409A6">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292E">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序号</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6781">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货物名称</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DAC5">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规格、型号</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43C7">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单位</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BB03">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单价最高限价（元）</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AB54">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w:t>
            </w:r>
          </w:p>
        </w:tc>
      </w:tr>
      <w:tr w14:paraId="6FEB6652">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EF7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799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高清灯布/黑底灯布</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EEB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520-550高清灯布</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821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43E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0CFC">
            <w:pPr>
              <w:jc w:val="center"/>
              <w:rPr>
                <w:rFonts w:ascii="宋体" w:hAnsi="宋体" w:cs="宋体"/>
                <w:color w:val="000000" w:themeColor="text1"/>
                <w:szCs w:val="21"/>
                <w:highlight w:val="none"/>
                <w14:textFill>
                  <w14:solidFill>
                    <w14:schemeClr w14:val="tx1"/>
                  </w14:solidFill>
                </w14:textFill>
              </w:rPr>
            </w:pPr>
          </w:p>
        </w:tc>
      </w:tr>
      <w:tr w14:paraId="3FE3DF3B">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848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3E7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高清车贴过膜</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B2D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户外高清防水过膜</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403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07C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0167">
            <w:pPr>
              <w:jc w:val="center"/>
              <w:rPr>
                <w:rFonts w:ascii="宋体" w:hAnsi="宋体" w:cs="宋体"/>
                <w:color w:val="000000" w:themeColor="text1"/>
                <w:szCs w:val="21"/>
                <w:highlight w:val="none"/>
                <w14:textFill>
                  <w14:solidFill>
                    <w14:schemeClr w14:val="tx1"/>
                  </w14:solidFill>
                </w14:textFill>
              </w:rPr>
            </w:pPr>
          </w:p>
        </w:tc>
      </w:tr>
      <w:tr w14:paraId="4F98AFBA">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180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499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室内高清写真</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F5C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室内高清过膜</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481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B04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6995">
            <w:pPr>
              <w:jc w:val="center"/>
              <w:rPr>
                <w:rFonts w:ascii="宋体" w:hAnsi="宋体" w:cs="宋体"/>
                <w:color w:val="000000" w:themeColor="text1"/>
                <w:szCs w:val="21"/>
                <w:highlight w:val="none"/>
                <w14:textFill>
                  <w14:solidFill>
                    <w14:schemeClr w14:val="tx1"/>
                  </w14:solidFill>
                </w14:textFill>
              </w:rPr>
            </w:pPr>
          </w:p>
        </w:tc>
      </w:tr>
      <w:tr w14:paraId="58F7847E">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CDF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E66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透明贴/磨砂贴/彩白彩</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6DD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透明贴/磨砂贴/彩白彩</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01E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751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CEC1">
            <w:pPr>
              <w:jc w:val="center"/>
              <w:rPr>
                <w:rFonts w:ascii="宋体" w:hAnsi="宋体" w:cs="宋体"/>
                <w:color w:val="000000" w:themeColor="text1"/>
                <w:szCs w:val="21"/>
                <w:highlight w:val="none"/>
                <w14:textFill>
                  <w14:solidFill>
                    <w14:schemeClr w14:val="tx1"/>
                  </w14:solidFill>
                </w14:textFill>
              </w:rPr>
            </w:pPr>
          </w:p>
        </w:tc>
      </w:tr>
      <w:tr w14:paraId="16F13851">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37A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BEE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相纸过膜</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989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高清相纸</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4D2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EBA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6564">
            <w:pPr>
              <w:jc w:val="center"/>
              <w:rPr>
                <w:rFonts w:ascii="宋体" w:hAnsi="宋体" w:cs="宋体"/>
                <w:color w:val="000000" w:themeColor="text1"/>
                <w:szCs w:val="21"/>
                <w:highlight w:val="none"/>
                <w14:textFill>
                  <w14:solidFill>
                    <w14:schemeClr w14:val="tx1"/>
                  </w14:solidFill>
                </w14:textFill>
              </w:rPr>
            </w:pPr>
          </w:p>
        </w:tc>
      </w:tr>
      <w:tr w14:paraId="719FB71E">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DB0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013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PVC过膜</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A78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PVC贴</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8A3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081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543B">
            <w:pPr>
              <w:jc w:val="center"/>
              <w:rPr>
                <w:rFonts w:ascii="宋体" w:hAnsi="宋体" w:cs="宋体"/>
                <w:color w:val="000000" w:themeColor="text1"/>
                <w:szCs w:val="21"/>
                <w:highlight w:val="none"/>
                <w14:textFill>
                  <w14:solidFill>
                    <w14:schemeClr w14:val="tx1"/>
                  </w14:solidFill>
                </w14:textFill>
              </w:rPr>
            </w:pPr>
          </w:p>
        </w:tc>
      </w:tr>
      <w:tr w14:paraId="1ECCEBBD">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8E6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382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反光纸（晶彩格）</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542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反光贴</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47A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63A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906C">
            <w:pPr>
              <w:jc w:val="center"/>
              <w:rPr>
                <w:rFonts w:ascii="宋体" w:hAnsi="宋体" w:cs="宋体"/>
                <w:color w:val="000000" w:themeColor="text1"/>
                <w:szCs w:val="21"/>
                <w:highlight w:val="none"/>
                <w14:textFill>
                  <w14:solidFill>
                    <w14:schemeClr w14:val="tx1"/>
                  </w14:solidFill>
                </w14:textFill>
              </w:rPr>
            </w:pPr>
          </w:p>
        </w:tc>
      </w:tr>
      <w:tr w14:paraId="42F00CCE">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73F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615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斜纹地贴膜</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375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斜纹地贴膜</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F31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E73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E6DC">
            <w:pPr>
              <w:jc w:val="center"/>
              <w:rPr>
                <w:rFonts w:ascii="宋体" w:hAnsi="宋体" w:cs="宋体"/>
                <w:color w:val="000000" w:themeColor="text1"/>
                <w:szCs w:val="21"/>
                <w:highlight w:val="none"/>
                <w14:textFill>
                  <w14:solidFill>
                    <w14:schemeClr w14:val="tx1"/>
                  </w14:solidFill>
                </w14:textFill>
              </w:rPr>
            </w:pPr>
          </w:p>
        </w:tc>
      </w:tr>
      <w:tr w14:paraId="06E3F482">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F5C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D49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宣绒布/油画布UV印</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24D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宣绒布/油画布UV印</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66F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3D4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0DEC">
            <w:pPr>
              <w:jc w:val="center"/>
              <w:rPr>
                <w:rFonts w:ascii="宋体" w:hAnsi="宋体" w:cs="宋体"/>
                <w:color w:val="000000" w:themeColor="text1"/>
                <w:szCs w:val="21"/>
                <w:highlight w:val="none"/>
                <w14:textFill>
                  <w14:solidFill>
                    <w14:schemeClr w14:val="tx1"/>
                  </w14:solidFill>
                </w14:textFill>
              </w:rPr>
            </w:pPr>
          </w:p>
        </w:tc>
      </w:tr>
      <w:tr w14:paraId="547C4075">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495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0A6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浮雕宣绒布/油画布UV印</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6A1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浮雕宣绒布/油画布UV印</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F6E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391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1200">
            <w:pPr>
              <w:jc w:val="center"/>
              <w:rPr>
                <w:rFonts w:ascii="宋体" w:hAnsi="宋体" w:cs="宋体"/>
                <w:color w:val="000000" w:themeColor="text1"/>
                <w:szCs w:val="21"/>
                <w:highlight w:val="none"/>
                <w14:textFill>
                  <w14:solidFill>
                    <w14:schemeClr w14:val="tx1"/>
                  </w14:solidFill>
                </w14:textFill>
              </w:rPr>
            </w:pPr>
          </w:p>
        </w:tc>
      </w:tr>
      <w:tr w14:paraId="4BCAED5B">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414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01B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KK纸割字</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E4B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KK纸雕刻</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474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F87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CDC6">
            <w:pPr>
              <w:jc w:val="center"/>
              <w:rPr>
                <w:rFonts w:ascii="宋体" w:hAnsi="宋体" w:cs="宋体"/>
                <w:color w:val="000000" w:themeColor="text1"/>
                <w:szCs w:val="21"/>
                <w:highlight w:val="none"/>
                <w14:textFill>
                  <w14:solidFill>
                    <w14:schemeClr w14:val="tx1"/>
                  </w14:solidFill>
                </w14:textFill>
              </w:rPr>
            </w:pPr>
          </w:p>
        </w:tc>
      </w:tr>
      <w:tr w14:paraId="1E103070">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639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1EB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高清车贴+覆膜裱KT板/裱亮光板</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345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精度1200dpi+裱板</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BD8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3B8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B530">
            <w:pPr>
              <w:jc w:val="center"/>
              <w:rPr>
                <w:rFonts w:ascii="宋体" w:hAnsi="宋体" w:cs="宋体"/>
                <w:color w:val="000000" w:themeColor="text1"/>
                <w:szCs w:val="21"/>
                <w:highlight w:val="none"/>
                <w14:textFill>
                  <w14:solidFill>
                    <w14:schemeClr w14:val="tx1"/>
                  </w14:solidFill>
                </w14:textFill>
              </w:rPr>
            </w:pPr>
          </w:p>
        </w:tc>
      </w:tr>
      <w:tr w14:paraId="3FA20BA6">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AB6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AE7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高清车贴+覆膜裱5厘PVC板</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33E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精度1200dpi+5mmPVC板</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9D5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621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4704">
            <w:pPr>
              <w:jc w:val="center"/>
              <w:rPr>
                <w:rFonts w:ascii="宋体" w:hAnsi="宋体" w:cs="宋体"/>
                <w:color w:val="000000" w:themeColor="text1"/>
                <w:szCs w:val="21"/>
                <w:highlight w:val="none"/>
                <w14:textFill>
                  <w14:solidFill>
                    <w14:schemeClr w14:val="tx1"/>
                  </w14:solidFill>
                </w14:textFill>
              </w:rPr>
            </w:pPr>
          </w:p>
        </w:tc>
      </w:tr>
      <w:tr w14:paraId="776255E2">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3FD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DA6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高清车贴+覆膜裱10厘PVC板</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918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精度1200dpi+10mmPVC板</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458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0F8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39B4">
            <w:pPr>
              <w:jc w:val="center"/>
              <w:rPr>
                <w:rFonts w:ascii="宋体" w:hAnsi="宋体" w:cs="宋体"/>
                <w:color w:val="000000" w:themeColor="text1"/>
                <w:szCs w:val="21"/>
                <w:highlight w:val="none"/>
                <w14:textFill>
                  <w14:solidFill>
                    <w14:schemeClr w14:val="tx1"/>
                  </w14:solidFill>
                </w14:textFill>
              </w:rPr>
            </w:pPr>
          </w:p>
        </w:tc>
      </w:tr>
      <w:tr w14:paraId="6FDBE82A">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D44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C5B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围小胶边</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547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1cm围边</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23B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FB7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AA46">
            <w:pPr>
              <w:jc w:val="center"/>
              <w:rPr>
                <w:rFonts w:ascii="宋体" w:hAnsi="宋体" w:cs="宋体"/>
                <w:color w:val="000000" w:themeColor="text1"/>
                <w:szCs w:val="21"/>
                <w:highlight w:val="none"/>
                <w14:textFill>
                  <w14:solidFill>
                    <w14:schemeClr w14:val="tx1"/>
                  </w14:solidFill>
                </w14:textFill>
              </w:rPr>
            </w:pPr>
          </w:p>
        </w:tc>
      </w:tr>
      <w:tr w14:paraId="642EDE96">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8D2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814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围大胶边</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131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2cm围边</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23F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115D">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1452">
            <w:pPr>
              <w:jc w:val="center"/>
              <w:rPr>
                <w:rFonts w:ascii="宋体" w:hAnsi="宋体" w:cs="宋体"/>
                <w:color w:val="000000" w:themeColor="text1"/>
                <w:szCs w:val="21"/>
                <w:highlight w:val="none"/>
                <w14:textFill>
                  <w14:solidFill>
                    <w14:schemeClr w14:val="tx1"/>
                  </w14:solidFill>
                </w14:textFill>
              </w:rPr>
            </w:pPr>
          </w:p>
        </w:tc>
      </w:tr>
      <w:tr w14:paraId="41DC738B">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C4F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A42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门型架+pvc画（小）</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9E5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0.6*1.6m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7E5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F4C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4A27">
            <w:pPr>
              <w:jc w:val="center"/>
              <w:rPr>
                <w:rFonts w:ascii="宋体" w:hAnsi="宋体" w:cs="宋体"/>
                <w:color w:val="000000" w:themeColor="text1"/>
                <w:szCs w:val="21"/>
                <w:highlight w:val="none"/>
                <w14:textFill>
                  <w14:solidFill>
                    <w14:schemeClr w14:val="tx1"/>
                  </w14:solidFill>
                </w14:textFill>
              </w:rPr>
            </w:pPr>
          </w:p>
        </w:tc>
      </w:tr>
      <w:tr w14:paraId="69080FCC">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F82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F8F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门型架+pvc画（大）</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FF2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0.8*1.8m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EA9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FF7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E5FA">
            <w:pPr>
              <w:jc w:val="center"/>
              <w:rPr>
                <w:rFonts w:ascii="宋体" w:hAnsi="宋体" w:cs="宋体"/>
                <w:color w:val="000000" w:themeColor="text1"/>
                <w:szCs w:val="21"/>
                <w:highlight w:val="none"/>
                <w14:textFill>
                  <w14:solidFill>
                    <w14:schemeClr w14:val="tx1"/>
                  </w14:solidFill>
                </w14:textFill>
              </w:rPr>
            </w:pPr>
          </w:p>
        </w:tc>
      </w:tr>
      <w:tr w14:paraId="00FD8D7B">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783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34C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磁吸相片</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2BC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黑底磁吸</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A34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34F1">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B73E">
            <w:pPr>
              <w:jc w:val="center"/>
              <w:rPr>
                <w:rFonts w:ascii="宋体" w:hAnsi="宋体" w:cs="宋体"/>
                <w:color w:val="000000" w:themeColor="text1"/>
                <w:szCs w:val="21"/>
                <w:highlight w:val="none"/>
                <w14:textFill>
                  <w14:solidFill>
                    <w14:schemeClr w14:val="tx1"/>
                  </w14:solidFill>
                </w14:textFill>
              </w:rPr>
            </w:pPr>
          </w:p>
        </w:tc>
      </w:tr>
      <w:tr w14:paraId="35E07637">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79E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86A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磁吸相片+PVC底板</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23F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黑底磁吸+10mmPVC板</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F11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0FD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047A">
            <w:pPr>
              <w:jc w:val="center"/>
              <w:rPr>
                <w:rFonts w:ascii="宋体" w:hAnsi="宋体" w:cs="宋体"/>
                <w:color w:val="000000" w:themeColor="text1"/>
                <w:szCs w:val="21"/>
                <w:highlight w:val="none"/>
                <w14:textFill>
                  <w14:solidFill>
                    <w14:schemeClr w14:val="tx1"/>
                  </w14:solidFill>
                </w14:textFill>
              </w:rPr>
            </w:pPr>
          </w:p>
        </w:tc>
      </w:tr>
      <w:tr w14:paraId="6867251E">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76F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FD4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157克铜版纸双面（印刷）</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D8F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0.21*0.285m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ED0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72D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0055">
            <w:pPr>
              <w:jc w:val="center"/>
              <w:rPr>
                <w:rFonts w:ascii="宋体" w:hAnsi="宋体" w:cs="宋体"/>
                <w:color w:val="000000" w:themeColor="text1"/>
                <w:szCs w:val="21"/>
                <w:highlight w:val="none"/>
                <w14:textFill>
                  <w14:solidFill>
                    <w14:schemeClr w14:val="tx1"/>
                  </w14:solidFill>
                </w14:textFill>
              </w:rPr>
            </w:pPr>
          </w:p>
        </w:tc>
      </w:tr>
      <w:tr w14:paraId="16A0B6C5">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486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BA7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200克铜版纸双面（印刷）</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001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0.21*0.285m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9FE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ED3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5D0D">
            <w:pPr>
              <w:jc w:val="center"/>
              <w:rPr>
                <w:rFonts w:ascii="宋体" w:hAnsi="宋体" w:cs="宋体"/>
                <w:color w:val="000000" w:themeColor="text1"/>
                <w:szCs w:val="21"/>
                <w:highlight w:val="none"/>
                <w14:textFill>
                  <w14:solidFill>
                    <w14:schemeClr w14:val="tx1"/>
                  </w14:solidFill>
                </w14:textFill>
              </w:rPr>
            </w:pPr>
          </w:p>
        </w:tc>
      </w:tr>
      <w:tr w14:paraId="4B52CB72">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1B1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D37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300克铜版纸双面（印刷）</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171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0.21*0.285m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944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DCB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98BA">
            <w:pPr>
              <w:jc w:val="center"/>
              <w:rPr>
                <w:rFonts w:ascii="宋体" w:hAnsi="宋体" w:cs="宋体"/>
                <w:color w:val="000000" w:themeColor="text1"/>
                <w:szCs w:val="21"/>
                <w:highlight w:val="none"/>
                <w14:textFill>
                  <w14:solidFill>
                    <w14:schemeClr w14:val="tx1"/>
                  </w14:solidFill>
                </w14:textFill>
              </w:rPr>
            </w:pPr>
          </w:p>
        </w:tc>
      </w:tr>
      <w:tr w14:paraId="467C7DCB">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A1B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442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80-300克特种纸双面（印刷）</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B35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0.21*0.285m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191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033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C2A0">
            <w:pPr>
              <w:jc w:val="center"/>
              <w:rPr>
                <w:rFonts w:ascii="宋体" w:hAnsi="宋体" w:cs="宋体"/>
                <w:color w:val="000000" w:themeColor="text1"/>
                <w:szCs w:val="21"/>
                <w:highlight w:val="none"/>
                <w14:textFill>
                  <w14:solidFill>
                    <w14:schemeClr w14:val="tx1"/>
                  </w14:solidFill>
                </w14:textFill>
              </w:rPr>
            </w:pPr>
          </w:p>
        </w:tc>
      </w:tr>
      <w:tr w14:paraId="72364E17">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DE6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99D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80-300克特种纸双面印（快印）</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E99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0.21*0.297m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7C1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A99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5371">
            <w:pPr>
              <w:jc w:val="center"/>
              <w:rPr>
                <w:rFonts w:ascii="宋体" w:hAnsi="宋体" w:cs="宋体"/>
                <w:color w:val="000000" w:themeColor="text1"/>
                <w:szCs w:val="21"/>
                <w:highlight w:val="none"/>
                <w14:textFill>
                  <w14:solidFill>
                    <w14:schemeClr w14:val="tx1"/>
                  </w14:solidFill>
                </w14:textFill>
              </w:rPr>
            </w:pPr>
          </w:p>
        </w:tc>
      </w:tr>
      <w:tr w14:paraId="098014DB">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19D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73D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学生毕业相册</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8C3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0.21*0.297m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3B3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6170">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6BBD">
            <w:pPr>
              <w:jc w:val="center"/>
              <w:rPr>
                <w:rFonts w:ascii="宋体" w:hAnsi="宋体" w:cs="宋体"/>
                <w:color w:val="000000" w:themeColor="text1"/>
                <w:szCs w:val="21"/>
                <w:highlight w:val="none"/>
                <w14:textFill>
                  <w14:solidFill>
                    <w14:schemeClr w14:val="tx1"/>
                  </w14:solidFill>
                </w14:textFill>
              </w:rPr>
            </w:pPr>
          </w:p>
        </w:tc>
      </w:tr>
      <w:tr w14:paraId="56182BCA">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E48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DAE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不干胶</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B66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9*5.4cm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A4E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0C35">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EE88">
            <w:pPr>
              <w:jc w:val="center"/>
              <w:rPr>
                <w:rFonts w:ascii="宋体" w:hAnsi="宋体" w:cs="宋体"/>
                <w:color w:val="000000" w:themeColor="text1"/>
                <w:szCs w:val="21"/>
                <w:highlight w:val="none"/>
                <w14:textFill>
                  <w14:solidFill>
                    <w14:schemeClr w14:val="tx1"/>
                  </w14:solidFill>
                </w14:textFill>
              </w:rPr>
            </w:pPr>
          </w:p>
        </w:tc>
      </w:tr>
      <w:tr w14:paraId="0380438B">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707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E09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不干胶卑形状（印刷）</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F72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9*5.4cm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608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D5D9">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9030">
            <w:pPr>
              <w:jc w:val="center"/>
              <w:rPr>
                <w:rFonts w:ascii="宋体" w:hAnsi="宋体" w:cs="宋体"/>
                <w:color w:val="000000" w:themeColor="text1"/>
                <w:szCs w:val="21"/>
                <w:highlight w:val="none"/>
                <w14:textFill>
                  <w14:solidFill>
                    <w14:schemeClr w14:val="tx1"/>
                  </w14:solidFill>
                </w14:textFill>
              </w:rPr>
            </w:pPr>
          </w:p>
        </w:tc>
      </w:tr>
      <w:tr w14:paraId="332D02E6">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C2D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98A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不干胶卑形状（快印）</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24A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0.21*0.285m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1AD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7DB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0F33">
            <w:pPr>
              <w:jc w:val="center"/>
              <w:rPr>
                <w:rFonts w:ascii="宋体" w:hAnsi="宋体" w:cs="宋体"/>
                <w:color w:val="000000" w:themeColor="text1"/>
                <w:szCs w:val="21"/>
                <w:highlight w:val="none"/>
                <w14:textFill>
                  <w14:solidFill>
                    <w14:schemeClr w14:val="tx1"/>
                  </w14:solidFill>
                </w14:textFill>
              </w:rPr>
            </w:pPr>
          </w:p>
        </w:tc>
      </w:tr>
      <w:tr w14:paraId="78D59ACD">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2B0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70E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1mmPVC双面打印过光油</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13E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0.21*0.297m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1FD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8E1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56FC">
            <w:pPr>
              <w:jc w:val="center"/>
              <w:rPr>
                <w:rFonts w:ascii="宋体" w:hAnsi="宋体" w:cs="宋体"/>
                <w:color w:val="000000" w:themeColor="text1"/>
                <w:szCs w:val="21"/>
                <w:highlight w:val="none"/>
                <w14:textFill>
                  <w14:solidFill>
                    <w14:schemeClr w14:val="tx1"/>
                  </w14:solidFill>
                </w14:textFill>
              </w:rPr>
            </w:pPr>
          </w:p>
        </w:tc>
      </w:tr>
      <w:tr w14:paraId="7EAFD01D">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A04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9C9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定制奖状（印刷）（10000张及以上）</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A48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0.21*0.285m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E94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9D0C">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FB11">
            <w:pPr>
              <w:jc w:val="center"/>
              <w:rPr>
                <w:rFonts w:ascii="宋体" w:hAnsi="宋体" w:cs="宋体"/>
                <w:color w:val="000000" w:themeColor="text1"/>
                <w:szCs w:val="21"/>
                <w:highlight w:val="none"/>
                <w14:textFill>
                  <w14:solidFill>
                    <w14:schemeClr w14:val="tx1"/>
                  </w14:solidFill>
                </w14:textFill>
              </w:rPr>
            </w:pPr>
          </w:p>
        </w:tc>
      </w:tr>
      <w:tr w14:paraId="18703069">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6D3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388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定制奖状（印刷）（5000-9999张）</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77D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0.21*0.285m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F2E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474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89D3">
            <w:pPr>
              <w:jc w:val="center"/>
              <w:rPr>
                <w:rFonts w:ascii="宋体" w:hAnsi="宋体" w:cs="宋体"/>
                <w:color w:val="000000" w:themeColor="text1"/>
                <w:szCs w:val="21"/>
                <w:highlight w:val="none"/>
                <w14:textFill>
                  <w14:solidFill>
                    <w14:schemeClr w14:val="tx1"/>
                  </w14:solidFill>
                </w14:textFill>
              </w:rPr>
            </w:pPr>
          </w:p>
        </w:tc>
      </w:tr>
      <w:tr w14:paraId="0A82D90F">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C26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D01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定制奖状（印刷）（1000-4999张）</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4E6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0.21*0.285m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06A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B59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w:t>
            </w:r>
            <w:r>
              <w:rPr>
                <w:rFonts w:ascii="宋体" w:hAnsi="宋体" w:cs="宋体"/>
                <w:color w:val="000000" w:themeColor="text1"/>
                <w:szCs w:val="21"/>
                <w:highlight w:val="none"/>
                <w14:textFill>
                  <w14:solidFill>
                    <w14:schemeClr w14:val="tx1"/>
                  </w14:solidFill>
                </w14:textFill>
              </w:rPr>
              <w:t>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10D0">
            <w:pPr>
              <w:jc w:val="center"/>
              <w:rPr>
                <w:rFonts w:ascii="宋体" w:hAnsi="宋体" w:cs="宋体"/>
                <w:color w:val="000000" w:themeColor="text1"/>
                <w:szCs w:val="21"/>
                <w:highlight w:val="none"/>
                <w14:textFill>
                  <w14:solidFill>
                    <w14:schemeClr w14:val="tx1"/>
                  </w14:solidFill>
                </w14:textFill>
              </w:rPr>
            </w:pPr>
          </w:p>
        </w:tc>
      </w:tr>
      <w:tr w14:paraId="0B1647FC">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811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493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定制奖状（印刷）（500-999张）</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8D4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0.21*0.285m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AAC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425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9992">
            <w:pPr>
              <w:jc w:val="center"/>
              <w:rPr>
                <w:rFonts w:ascii="宋体" w:hAnsi="宋体" w:cs="宋体"/>
                <w:color w:val="000000" w:themeColor="text1"/>
                <w:szCs w:val="21"/>
                <w:highlight w:val="none"/>
                <w14:textFill>
                  <w14:solidFill>
                    <w14:schemeClr w14:val="tx1"/>
                  </w14:solidFill>
                </w14:textFill>
              </w:rPr>
            </w:pPr>
          </w:p>
        </w:tc>
      </w:tr>
      <w:tr w14:paraId="39ADF610">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38D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559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相片打印（小）</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0A4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10*15cm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330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8F8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6881">
            <w:pPr>
              <w:jc w:val="center"/>
              <w:rPr>
                <w:rFonts w:ascii="宋体" w:hAnsi="宋体" w:cs="宋体"/>
                <w:color w:val="000000" w:themeColor="text1"/>
                <w:szCs w:val="21"/>
                <w:highlight w:val="none"/>
                <w14:textFill>
                  <w14:solidFill>
                    <w14:schemeClr w14:val="tx1"/>
                  </w14:solidFill>
                </w14:textFill>
              </w:rPr>
            </w:pPr>
          </w:p>
        </w:tc>
      </w:tr>
      <w:tr w14:paraId="04941EE9">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5EF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8FA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相片打印（中）</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469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14*21cm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CA0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E4D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D17F">
            <w:pPr>
              <w:jc w:val="center"/>
              <w:rPr>
                <w:rFonts w:ascii="宋体" w:hAnsi="宋体" w:cs="宋体"/>
                <w:color w:val="000000" w:themeColor="text1"/>
                <w:szCs w:val="21"/>
                <w:highlight w:val="none"/>
                <w14:textFill>
                  <w14:solidFill>
                    <w14:schemeClr w14:val="tx1"/>
                  </w14:solidFill>
                </w14:textFill>
              </w:rPr>
            </w:pPr>
          </w:p>
        </w:tc>
      </w:tr>
      <w:tr w14:paraId="05514E1F">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972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F55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相片打印（大）</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A13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21*29.7cm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BF6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BC6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169E">
            <w:pPr>
              <w:jc w:val="center"/>
              <w:rPr>
                <w:rFonts w:ascii="宋体" w:hAnsi="宋体" w:cs="宋体"/>
                <w:color w:val="000000" w:themeColor="text1"/>
                <w:szCs w:val="21"/>
                <w:highlight w:val="none"/>
                <w14:textFill>
                  <w14:solidFill>
                    <w14:schemeClr w14:val="tx1"/>
                  </w14:solidFill>
                </w14:textFill>
              </w:rPr>
            </w:pPr>
          </w:p>
        </w:tc>
      </w:tr>
      <w:tr w14:paraId="29E7BFAD">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420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38</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E81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相片打印及过塑（小）</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B12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10*15cm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A8A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99A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86F8">
            <w:pPr>
              <w:jc w:val="center"/>
              <w:rPr>
                <w:rFonts w:ascii="宋体" w:hAnsi="宋体" w:cs="宋体"/>
                <w:color w:val="000000" w:themeColor="text1"/>
                <w:szCs w:val="21"/>
                <w:highlight w:val="none"/>
                <w14:textFill>
                  <w14:solidFill>
                    <w14:schemeClr w14:val="tx1"/>
                  </w14:solidFill>
                </w14:textFill>
              </w:rPr>
            </w:pPr>
          </w:p>
        </w:tc>
      </w:tr>
      <w:tr w14:paraId="6B32CD91">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0D3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39</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A69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相片打印及过塑（中）</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5BF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14*21cm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EBD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626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E0E2">
            <w:pPr>
              <w:jc w:val="center"/>
              <w:rPr>
                <w:rFonts w:ascii="宋体" w:hAnsi="宋体" w:cs="宋体"/>
                <w:color w:val="000000" w:themeColor="text1"/>
                <w:szCs w:val="21"/>
                <w:highlight w:val="none"/>
                <w14:textFill>
                  <w14:solidFill>
                    <w14:schemeClr w14:val="tx1"/>
                  </w14:solidFill>
                </w14:textFill>
              </w:rPr>
            </w:pPr>
          </w:p>
        </w:tc>
      </w:tr>
      <w:tr w14:paraId="2AB854D2">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AEB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12A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相片打印及过塑（大）</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CCD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21*29.7cm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825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8DFE">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21E0">
            <w:pPr>
              <w:jc w:val="center"/>
              <w:rPr>
                <w:rFonts w:ascii="宋体" w:hAnsi="宋体" w:cs="宋体"/>
                <w:color w:val="000000" w:themeColor="text1"/>
                <w:szCs w:val="21"/>
                <w:highlight w:val="none"/>
                <w14:textFill>
                  <w14:solidFill>
                    <w14:schemeClr w14:val="tx1"/>
                  </w14:solidFill>
                </w14:textFill>
              </w:rPr>
            </w:pPr>
          </w:p>
        </w:tc>
      </w:tr>
      <w:tr w14:paraId="5DFAD699">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332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C77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标语（高度0.6m-1m）</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D1B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条幅布</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DF1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5E7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532E">
            <w:pPr>
              <w:jc w:val="center"/>
              <w:rPr>
                <w:rFonts w:ascii="宋体" w:hAnsi="宋体" w:cs="宋体"/>
                <w:color w:val="000000" w:themeColor="text1"/>
                <w:szCs w:val="21"/>
                <w:highlight w:val="none"/>
                <w14:textFill>
                  <w14:solidFill>
                    <w14:schemeClr w14:val="tx1"/>
                  </w14:solidFill>
                </w14:textFill>
              </w:rPr>
            </w:pPr>
          </w:p>
        </w:tc>
      </w:tr>
      <w:tr w14:paraId="6A3D8A9B">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528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545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标语（高度1.2m）</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A68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条幅布</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CC7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F56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86E3">
            <w:pPr>
              <w:jc w:val="center"/>
              <w:rPr>
                <w:rFonts w:ascii="宋体" w:hAnsi="宋体" w:cs="宋体"/>
                <w:color w:val="000000" w:themeColor="text1"/>
                <w:szCs w:val="21"/>
                <w:highlight w:val="none"/>
                <w14:textFill>
                  <w14:solidFill>
                    <w14:schemeClr w14:val="tx1"/>
                  </w14:solidFill>
                </w14:textFill>
              </w:rPr>
            </w:pPr>
          </w:p>
        </w:tc>
      </w:tr>
      <w:tr w14:paraId="504F45F4">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060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075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标语（高度1.5m）</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9A0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条幅布</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245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540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87AA">
            <w:pPr>
              <w:jc w:val="center"/>
              <w:rPr>
                <w:rFonts w:ascii="宋体" w:hAnsi="宋体" w:cs="宋体"/>
                <w:color w:val="000000" w:themeColor="text1"/>
                <w:szCs w:val="21"/>
                <w:highlight w:val="none"/>
                <w14:textFill>
                  <w14:solidFill>
                    <w14:schemeClr w14:val="tx1"/>
                  </w14:solidFill>
                </w14:textFill>
              </w:rPr>
            </w:pPr>
          </w:p>
        </w:tc>
      </w:tr>
      <w:tr w14:paraId="74A7527B">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B57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44</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B1D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旗帜布</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41A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双喷100克旗帜布</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B37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085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A83B">
            <w:pPr>
              <w:jc w:val="center"/>
              <w:rPr>
                <w:rFonts w:ascii="宋体" w:hAnsi="宋体" w:cs="宋体"/>
                <w:color w:val="000000" w:themeColor="text1"/>
                <w:szCs w:val="21"/>
                <w:highlight w:val="none"/>
                <w14:textFill>
                  <w14:solidFill>
                    <w14:schemeClr w14:val="tx1"/>
                  </w14:solidFill>
                </w14:textFill>
              </w:rPr>
            </w:pPr>
          </w:p>
        </w:tc>
      </w:tr>
      <w:tr w14:paraId="2D5DA2CA">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E44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45</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F1F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双面印旗帜布</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F4E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夹克布双喷250克旗帜布</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1C0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75E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1376">
            <w:pPr>
              <w:jc w:val="center"/>
              <w:rPr>
                <w:rFonts w:ascii="宋体" w:hAnsi="宋体" w:cs="宋体"/>
                <w:color w:val="000000" w:themeColor="text1"/>
                <w:szCs w:val="21"/>
                <w:highlight w:val="none"/>
                <w14:textFill>
                  <w14:solidFill>
                    <w14:schemeClr w14:val="tx1"/>
                  </w14:solidFill>
                </w14:textFill>
              </w:rPr>
            </w:pPr>
          </w:p>
        </w:tc>
      </w:tr>
      <w:tr w14:paraId="35E3D6D4">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03C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46</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8DB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彩旗</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601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1.4*0.4m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8B4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27F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9298">
            <w:pPr>
              <w:jc w:val="center"/>
              <w:rPr>
                <w:rFonts w:ascii="宋体" w:hAnsi="宋体" w:cs="宋体"/>
                <w:color w:val="000000" w:themeColor="text1"/>
                <w:szCs w:val="21"/>
                <w:highlight w:val="none"/>
                <w14:textFill>
                  <w14:solidFill>
                    <w14:schemeClr w14:val="tx1"/>
                  </w14:solidFill>
                </w14:textFill>
              </w:rPr>
            </w:pPr>
          </w:p>
        </w:tc>
      </w:tr>
      <w:tr w14:paraId="2511F4DA">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CCD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47</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2F7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竹子</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108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3*0.03m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6AB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FEB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435A">
            <w:pPr>
              <w:jc w:val="center"/>
              <w:rPr>
                <w:rFonts w:ascii="宋体" w:hAnsi="宋体" w:cs="宋体"/>
                <w:color w:val="000000" w:themeColor="text1"/>
                <w:szCs w:val="21"/>
                <w:highlight w:val="none"/>
                <w14:textFill>
                  <w14:solidFill>
                    <w14:schemeClr w14:val="tx1"/>
                  </w14:solidFill>
                </w14:textFill>
              </w:rPr>
            </w:pPr>
          </w:p>
        </w:tc>
      </w:tr>
      <w:tr w14:paraId="37C02AC8">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F61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48</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B7C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三角串旗</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5CC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120m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7A9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A8C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D84E">
            <w:pPr>
              <w:jc w:val="center"/>
              <w:rPr>
                <w:rFonts w:ascii="宋体" w:hAnsi="宋体" w:cs="宋体"/>
                <w:color w:val="000000" w:themeColor="text1"/>
                <w:szCs w:val="21"/>
                <w:highlight w:val="none"/>
                <w14:textFill>
                  <w14:solidFill>
                    <w14:schemeClr w14:val="tx1"/>
                  </w14:solidFill>
                </w14:textFill>
              </w:rPr>
            </w:pPr>
          </w:p>
        </w:tc>
      </w:tr>
      <w:tr w14:paraId="3E99D811">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28F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49</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539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班旗设计（4号）</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027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0.96*1.44m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A9E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面</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74A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E129">
            <w:pPr>
              <w:jc w:val="center"/>
              <w:rPr>
                <w:rFonts w:ascii="宋体" w:hAnsi="宋体" w:cs="宋体"/>
                <w:color w:val="000000" w:themeColor="text1"/>
                <w:szCs w:val="21"/>
                <w:highlight w:val="none"/>
                <w14:textFill>
                  <w14:solidFill>
                    <w14:schemeClr w14:val="tx1"/>
                  </w14:solidFill>
                </w14:textFill>
              </w:rPr>
            </w:pPr>
          </w:p>
        </w:tc>
      </w:tr>
      <w:tr w14:paraId="5DED026C">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4BA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F31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班旗设计（3号）</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1ED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1.92*1.28m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6CD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面</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D45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6232">
            <w:pPr>
              <w:jc w:val="center"/>
              <w:rPr>
                <w:rFonts w:ascii="宋体" w:hAnsi="宋体" w:cs="宋体"/>
                <w:color w:val="000000" w:themeColor="text1"/>
                <w:szCs w:val="21"/>
                <w:highlight w:val="none"/>
                <w14:textFill>
                  <w14:solidFill>
                    <w14:schemeClr w14:val="tx1"/>
                  </w14:solidFill>
                </w14:textFill>
              </w:rPr>
            </w:pPr>
          </w:p>
        </w:tc>
      </w:tr>
      <w:tr w14:paraId="5DA47E4F">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8F6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875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定制旗帜（4号）</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478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0.96*1.44m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CBD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面</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E721">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87C7">
            <w:pPr>
              <w:jc w:val="center"/>
              <w:rPr>
                <w:rFonts w:ascii="宋体" w:hAnsi="宋体" w:cs="宋体"/>
                <w:color w:val="000000" w:themeColor="text1"/>
                <w:szCs w:val="21"/>
                <w:highlight w:val="none"/>
                <w14:textFill>
                  <w14:solidFill>
                    <w14:schemeClr w14:val="tx1"/>
                  </w14:solidFill>
                </w14:textFill>
              </w:rPr>
            </w:pPr>
          </w:p>
        </w:tc>
      </w:tr>
      <w:tr w14:paraId="5C5A24C1">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902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254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定制旗帜（3号）</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B99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1.92*1.28m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379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面</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AD3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339D">
            <w:pPr>
              <w:jc w:val="center"/>
              <w:rPr>
                <w:rFonts w:ascii="宋体" w:hAnsi="宋体" w:cs="宋体"/>
                <w:color w:val="000000" w:themeColor="text1"/>
                <w:szCs w:val="21"/>
                <w:highlight w:val="none"/>
                <w14:textFill>
                  <w14:solidFill>
                    <w14:schemeClr w14:val="tx1"/>
                  </w14:solidFill>
                </w14:textFill>
              </w:rPr>
            </w:pPr>
          </w:p>
        </w:tc>
      </w:tr>
      <w:tr w14:paraId="5EF162D3">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287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838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旗杆</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3BD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不锈钢</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189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4967">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E65B">
            <w:pPr>
              <w:jc w:val="center"/>
              <w:rPr>
                <w:rFonts w:ascii="宋体" w:hAnsi="宋体" w:cs="宋体"/>
                <w:color w:val="000000" w:themeColor="text1"/>
                <w:szCs w:val="21"/>
                <w:highlight w:val="none"/>
                <w14:textFill>
                  <w14:solidFill>
                    <w14:schemeClr w14:val="tx1"/>
                  </w14:solidFill>
                </w14:textFill>
              </w:rPr>
            </w:pPr>
          </w:p>
        </w:tc>
      </w:tr>
      <w:tr w14:paraId="242F7B91">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2AC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54</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FBE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胸牌(铜版纸+卡套+绳子/1-50套)</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B06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0.095*0.14m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F5D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9BA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E9BD">
            <w:pPr>
              <w:jc w:val="center"/>
              <w:rPr>
                <w:rFonts w:ascii="宋体" w:hAnsi="宋体" w:cs="宋体"/>
                <w:color w:val="000000" w:themeColor="text1"/>
                <w:szCs w:val="21"/>
                <w:highlight w:val="none"/>
                <w14:textFill>
                  <w14:solidFill>
                    <w14:schemeClr w14:val="tx1"/>
                  </w14:solidFill>
                </w14:textFill>
              </w:rPr>
            </w:pPr>
          </w:p>
        </w:tc>
      </w:tr>
      <w:tr w14:paraId="40560FB8">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AB7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55</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2DD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胸牌(铜版纸+卡套+绳子/51-200套)</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682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0.095*0.14m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8B3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922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6EC9">
            <w:pPr>
              <w:jc w:val="center"/>
              <w:rPr>
                <w:rFonts w:ascii="宋体" w:hAnsi="宋体" w:cs="宋体"/>
                <w:color w:val="000000" w:themeColor="text1"/>
                <w:szCs w:val="21"/>
                <w:highlight w:val="none"/>
                <w14:textFill>
                  <w14:solidFill>
                    <w14:schemeClr w14:val="tx1"/>
                  </w14:solidFill>
                </w14:textFill>
              </w:rPr>
            </w:pPr>
          </w:p>
        </w:tc>
      </w:tr>
      <w:tr w14:paraId="4F8CDC92">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70A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56</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D72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胸牌(铜版纸+卡套+绳子/201-500套)</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9ED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0.095*0.14m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492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208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BF23">
            <w:pPr>
              <w:jc w:val="center"/>
              <w:rPr>
                <w:rFonts w:ascii="宋体" w:hAnsi="宋体" w:cs="宋体"/>
                <w:color w:val="000000" w:themeColor="text1"/>
                <w:szCs w:val="21"/>
                <w:highlight w:val="none"/>
                <w14:textFill>
                  <w14:solidFill>
                    <w14:schemeClr w14:val="tx1"/>
                  </w14:solidFill>
                </w14:textFill>
              </w:rPr>
            </w:pPr>
          </w:p>
        </w:tc>
      </w:tr>
      <w:tr w14:paraId="2D1CDE04">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300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57</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D27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胸牌(PVC过光油+绳子)</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666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0.095*0.14m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FBE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B9B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6BA5">
            <w:pPr>
              <w:jc w:val="center"/>
              <w:rPr>
                <w:rFonts w:ascii="宋体" w:hAnsi="宋体" w:cs="宋体"/>
                <w:color w:val="000000" w:themeColor="text1"/>
                <w:szCs w:val="21"/>
                <w:highlight w:val="none"/>
                <w14:textFill>
                  <w14:solidFill>
                    <w14:schemeClr w14:val="tx1"/>
                  </w14:solidFill>
                </w14:textFill>
              </w:rPr>
            </w:pPr>
          </w:p>
        </w:tc>
      </w:tr>
      <w:tr w14:paraId="0E73B0A9">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FDD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58</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72F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胸牌(PVC过光油+卡套+绳子)</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7C1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0.095*0.14m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8A6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71A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D982">
            <w:pPr>
              <w:jc w:val="center"/>
              <w:rPr>
                <w:rFonts w:ascii="宋体" w:hAnsi="宋体" w:cs="宋体"/>
                <w:color w:val="000000" w:themeColor="text1"/>
                <w:szCs w:val="21"/>
                <w:highlight w:val="none"/>
                <w14:textFill>
                  <w14:solidFill>
                    <w14:schemeClr w14:val="tx1"/>
                  </w14:solidFill>
                </w14:textFill>
              </w:rPr>
            </w:pPr>
          </w:p>
        </w:tc>
      </w:tr>
      <w:tr w14:paraId="4AFD26F4">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5B3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59</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AB2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信箱不锈钢+贴画（小号）</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8B7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0.21*0.27m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35A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CDA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5846">
            <w:pPr>
              <w:jc w:val="center"/>
              <w:rPr>
                <w:rFonts w:ascii="宋体" w:hAnsi="宋体" w:cs="宋体"/>
                <w:color w:val="000000" w:themeColor="text1"/>
                <w:szCs w:val="21"/>
                <w:highlight w:val="none"/>
                <w14:textFill>
                  <w14:solidFill>
                    <w14:schemeClr w14:val="tx1"/>
                  </w14:solidFill>
                </w14:textFill>
              </w:rPr>
            </w:pPr>
          </w:p>
        </w:tc>
      </w:tr>
      <w:tr w14:paraId="1B68BAB6">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761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A0B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信箱不锈钢+贴画（中号）</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DFD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0.26*0.34m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A18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9FA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51A8">
            <w:pPr>
              <w:jc w:val="center"/>
              <w:rPr>
                <w:rFonts w:ascii="宋体" w:hAnsi="宋体" w:cs="宋体"/>
                <w:color w:val="000000" w:themeColor="text1"/>
                <w:szCs w:val="21"/>
                <w:highlight w:val="none"/>
                <w14:textFill>
                  <w14:solidFill>
                    <w14:schemeClr w14:val="tx1"/>
                  </w14:solidFill>
                </w14:textFill>
              </w:rPr>
            </w:pPr>
          </w:p>
        </w:tc>
      </w:tr>
      <w:tr w14:paraId="49430107">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BD5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C1A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信箱不锈钢+贴画（大号）</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C48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0.3*0.4m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05D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16B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5755">
            <w:pPr>
              <w:jc w:val="center"/>
              <w:rPr>
                <w:rFonts w:ascii="宋体" w:hAnsi="宋体" w:cs="宋体"/>
                <w:color w:val="000000" w:themeColor="text1"/>
                <w:szCs w:val="21"/>
                <w:highlight w:val="none"/>
                <w14:textFill>
                  <w14:solidFill>
                    <w14:schemeClr w14:val="tx1"/>
                  </w14:solidFill>
                </w14:textFill>
              </w:rPr>
            </w:pPr>
          </w:p>
        </w:tc>
      </w:tr>
      <w:tr w14:paraId="2C3D02A7">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B16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121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礼仪带（单色）</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03A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0.13*1.8m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3A7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条</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611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D9F3">
            <w:pPr>
              <w:jc w:val="center"/>
              <w:rPr>
                <w:rFonts w:ascii="宋体" w:hAnsi="宋体" w:cs="宋体"/>
                <w:color w:val="000000" w:themeColor="text1"/>
                <w:szCs w:val="21"/>
                <w:highlight w:val="none"/>
                <w14:textFill>
                  <w14:solidFill>
                    <w14:schemeClr w14:val="tx1"/>
                  </w14:solidFill>
                </w14:textFill>
              </w:rPr>
            </w:pPr>
          </w:p>
        </w:tc>
      </w:tr>
      <w:tr w14:paraId="2BCDC68A">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62F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FD4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礼仪带（彩色）</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5A2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0.13*1.8m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6B0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条</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B22B">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EC2D">
            <w:pPr>
              <w:jc w:val="center"/>
              <w:rPr>
                <w:rFonts w:ascii="宋体" w:hAnsi="宋体" w:cs="宋体"/>
                <w:color w:val="000000" w:themeColor="text1"/>
                <w:szCs w:val="21"/>
                <w:highlight w:val="none"/>
                <w14:textFill>
                  <w14:solidFill>
                    <w14:schemeClr w14:val="tx1"/>
                  </w14:solidFill>
                </w14:textFill>
              </w:rPr>
            </w:pPr>
          </w:p>
        </w:tc>
      </w:tr>
      <w:tr w14:paraId="26ABFC47">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525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64</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9C6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锦旗（小）</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046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0.5*0.8m,红绒布加金粉</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B7E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幅</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532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5A8B">
            <w:pPr>
              <w:jc w:val="center"/>
              <w:rPr>
                <w:rFonts w:ascii="宋体" w:hAnsi="宋体" w:cs="宋体"/>
                <w:color w:val="000000" w:themeColor="text1"/>
                <w:szCs w:val="21"/>
                <w:highlight w:val="none"/>
                <w14:textFill>
                  <w14:solidFill>
                    <w14:schemeClr w14:val="tx1"/>
                  </w14:solidFill>
                </w14:textFill>
              </w:rPr>
            </w:pPr>
          </w:p>
        </w:tc>
      </w:tr>
      <w:tr w14:paraId="07A2DB12">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8BA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65</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F9A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锦旗（中）</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D11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0.6*0.9m,红绒布加金粉</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463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幅</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E5D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FFE6">
            <w:pPr>
              <w:jc w:val="center"/>
              <w:rPr>
                <w:rFonts w:ascii="宋体" w:hAnsi="宋体" w:cs="宋体"/>
                <w:color w:val="000000" w:themeColor="text1"/>
                <w:szCs w:val="21"/>
                <w:highlight w:val="none"/>
                <w14:textFill>
                  <w14:solidFill>
                    <w14:schemeClr w14:val="tx1"/>
                  </w14:solidFill>
                </w14:textFill>
              </w:rPr>
            </w:pPr>
          </w:p>
        </w:tc>
      </w:tr>
      <w:tr w14:paraId="34DAC09B">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18C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66</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14A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锦旗（大）</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309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0.8*1.2m,红绒布加金粉</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8E3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幅</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A1B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2F27">
            <w:pPr>
              <w:jc w:val="center"/>
              <w:rPr>
                <w:rFonts w:ascii="宋体" w:hAnsi="宋体" w:cs="宋体"/>
                <w:color w:val="000000" w:themeColor="text1"/>
                <w:szCs w:val="21"/>
                <w:highlight w:val="none"/>
                <w14:textFill>
                  <w14:solidFill>
                    <w14:schemeClr w14:val="tx1"/>
                  </w14:solidFill>
                </w14:textFill>
              </w:rPr>
            </w:pPr>
          </w:p>
        </w:tc>
      </w:tr>
      <w:tr w14:paraId="660F0049">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D56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67</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0B9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揭幕红绸布+大红花</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A05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红绸布</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033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936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AB6F">
            <w:pPr>
              <w:jc w:val="center"/>
              <w:rPr>
                <w:rFonts w:ascii="宋体" w:hAnsi="宋体" w:cs="宋体"/>
                <w:color w:val="000000" w:themeColor="text1"/>
                <w:szCs w:val="21"/>
                <w:highlight w:val="none"/>
                <w14:textFill>
                  <w14:solidFill>
                    <w14:schemeClr w14:val="tx1"/>
                  </w14:solidFill>
                </w14:textFill>
              </w:rPr>
            </w:pPr>
          </w:p>
        </w:tc>
      </w:tr>
      <w:tr w14:paraId="19B76765">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CA8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68</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FF3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流动红旗（小）</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A05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0.35*0.45m,红绒布</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A2D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幅</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526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00EA">
            <w:pPr>
              <w:jc w:val="center"/>
              <w:rPr>
                <w:rFonts w:ascii="宋体" w:hAnsi="宋体" w:cs="宋体"/>
                <w:color w:val="000000" w:themeColor="text1"/>
                <w:szCs w:val="21"/>
                <w:highlight w:val="none"/>
                <w14:textFill>
                  <w14:solidFill>
                    <w14:schemeClr w14:val="tx1"/>
                  </w14:solidFill>
                </w14:textFill>
              </w:rPr>
            </w:pPr>
          </w:p>
        </w:tc>
      </w:tr>
      <w:tr w14:paraId="5E51DE55">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F62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69</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502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流动红旗（大）</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FDA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0.4*0.6m,红绒布</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6CA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幅</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638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9111">
            <w:pPr>
              <w:jc w:val="center"/>
              <w:rPr>
                <w:rFonts w:ascii="宋体" w:hAnsi="宋体" w:cs="宋体"/>
                <w:color w:val="000000" w:themeColor="text1"/>
                <w:szCs w:val="21"/>
                <w:highlight w:val="none"/>
                <w14:textFill>
                  <w14:solidFill>
                    <w14:schemeClr w14:val="tx1"/>
                  </w14:solidFill>
                </w14:textFill>
              </w:rPr>
            </w:pPr>
          </w:p>
        </w:tc>
      </w:tr>
      <w:tr w14:paraId="7AB999DF">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D37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70</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2F7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袖章（普通）</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3A6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0.13*0.21m,丝绸布</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274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3CB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261D">
            <w:pPr>
              <w:jc w:val="center"/>
              <w:rPr>
                <w:rFonts w:ascii="宋体" w:hAnsi="宋体" w:cs="宋体"/>
                <w:color w:val="000000" w:themeColor="text1"/>
                <w:szCs w:val="21"/>
                <w:highlight w:val="none"/>
                <w14:textFill>
                  <w14:solidFill>
                    <w14:schemeClr w14:val="tx1"/>
                  </w14:solidFill>
                </w14:textFill>
              </w:rPr>
            </w:pPr>
          </w:p>
        </w:tc>
      </w:tr>
      <w:tr w14:paraId="15450471">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BF1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4A4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袖章（加厚）</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EC8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0.13*0.21m,纳米布</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1A1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38C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5021">
            <w:pPr>
              <w:jc w:val="center"/>
              <w:rPr>
                <w:rFonts w:ascii="宋体" w:hAnsi="宋体" w:cs="宋体"/>
                <w:color w:val="000000" w:themeColor="text1"/>
                <w:szCs w:val="21"/>
                <w:highlight w:val="none"/>
                <w14:textFill>
                  <w14:solidFill>
                    <w14:schemeClr w14:val="tx1"/>
                  </w14:solidFill>
                </w14:textFill>
              </w:rPr>
            </w:pPr>
          </w:p>
        </w:tc>
      </w:tr>
      <w:tr w14:paraId="5F59D56D">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C2E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2F4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透明胶袋</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2CB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9*5.4cm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8E7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BF8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E606">
            <w:pPr>
              <w:jc w:val="center"/>
              <w:rPr>
                <w:rFonts w:ascii="宋体" w:hAnsi="宋体" w:cs="宋体"/>
                <w:color w:val="000000" w:themeColor="text1"/>
                <w:szCs w:val="21"/>
                <w:highlight w:val="none"/>
                <w14:textFill>
                  <w14:solidFill>
                    <w14:schemeClr w14:val="tx1"/>
                  </w14:solidFill>
                </w14:textFill>
              </w:rPr>
            </w:pPr>
          </w:p>
        </w:tc>
      </w:tr>
      <w:tr w14:paraId="7299DB3E">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7BC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73</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17B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透明胶袋</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A00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10.5*3cm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CB9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476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12A1">
            <w:pPr>
              <w:jc w:val="center"/>
              <w:rPr>
                <w:rFonts w:ascii="宋体" w:hAnsi="宋体" w:cs="宋体"/>
                <w:color w:val="000000" w:themeColor="text1"/>
                <w:szCs w:val="21"/>
                <w:highlight w:val="none"/>
                <w14:textFill>
                  <w14:solidFill>
                    <w14:schemeClr w14:val="tx1"/>
                  </w14:solidFill>
                </w14:textFill>
              </w:rPr>
            </w:pPr>
          </w:p>
        </w:tc>
      </w:tr>
      <w:tr w14:paraId="108B03C7">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56E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74</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724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实木A5作品框</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782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0.21*0.148m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AAA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924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999E">
            <w:pPr>
              <w:jc w:val="center"/>
              <w:rPr>
                <w:rFonts w:ascii="宋体" w:hAnsi="宋体" w:cs="宋体"/>
                <w:color w:val="000000" w:themeColor="text1"/>
                <w:szCs w:val="21"/>
                <w:highlight w:val="none"/>
                <w14:textFill>
                  <w14:solidFill>
                    <w14:schemeClr w14:val="tx1"/>
                  </w14:solidFill>
                </w14:textFill>
              </w:rPr>
            </w:pPr>
          </w:p>
        </w:tc>
      </w:tr>
      <w:tr w14:paraId="587DE553">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EF8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C3E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实木A4作品框</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52E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0.21*0.297m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DB1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C5D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A618">
            <w:pPr>
              <w:jc w:val="center"/>
              <w:rPr>
                <w:rFonts w:ascii="宋体" w:hAnsi="宋体" w:cs="宋体"/>
                <w:color w:val="000000" w:themeColor="text1"/>
                <w:szCs w:val="21"/>
                <w:highlight w:val="none"/>
                <w14:textFill>
                  <w14:solidFill>
                    <w14:schemeClr w14:val="tx1"/>
                  </w14:solidFill>
                </w14:textFill>
              </w:rPr>
            </w:pPr>
          </w:p>
        </w:tc>
      </w:tr>
      <w:tr w14:paraId="3F207520">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8BD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4B2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实木A3作品框</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DF8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0.42*0.297m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A06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EE9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75F9">
            <w:pPr>
              <w:jc w:val="center"/>
              <w:rPr>
                <w:rFonts w:ascii="宋体" w:hAnsi="宋体" w:cs="宋体"/>
                <w:color w:val="000000" w:themeColor="text1"/>
                <w:szCs w:val="21"/>
                <w:highlight w:val="none"/>
                <w14:textFill>
                  <w14:solidFill>
                    <w14:schemeClr w14:val="tx1"/>
                  </w14:solidFill>
                </w14:textFill>
              </w:rPr>
            </w:pPr>
          </w:p>
        </w:tc>
      </w:tr>
      <w:tr w14:paraId="7F35706C">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E67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77</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D03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实木8K作品框</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2E4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0.265*0.38m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6A4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A56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286C">
            <w:pPr>
              <w:jc w:val="center"/>
              <w:rPr>
                <w:rFonts w:ascii="宋体" w:hAnsi="宋体" w:cs="宋体"/>
                <w:color w:val="000000" w:themeColor="text1"/>
                <w:szCs w:val="21"/>
                <w:highlight w:val="none"/>
                <w14:textFill>
                  <w14:solidFill>
                    <w14:schemeClr w14:val="tx1"/>
                  </w14:solidFill>
                </w14:textFill>
              </w:rPr>
            </w:pPr>
          </w:p>
        </w:tc>
      </w:tr>
      <w:tr w14:paraId="0CA1A693">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AEC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78</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785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实木4K作品框</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350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0.38*0.53m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695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9CE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C4FF">
            <w:pPr>
              <w:jc w:val="center"/>
              <w:rPr>
                <w:rFonts w:ascii="宋体" w:hAnsi="宋体" w:cs="宋体"/>
                <w:color w:val="000000" w:themeColor="text1"/>
                <w:szCs w:val="21"/>
                <w:highlight w:val="none"/>
                <w14:textFill>
                  <w14:solidFill>
                    <w14:schemeClr w14:val="tx1"/>
                  </w14:solidFill>
                </w14:textFill>
              </w:rPr>
            </w:pPr>
          </w:p>
        </w:tc>
      </w:tr>
      <w:tr w14:paraId="752DD202">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FD0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79</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284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亚克力标识牌UV印</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50D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30*15cm 厚度3mm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4D1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F1F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A5CC">
            <w:pPr>
              <w:jc w:val="center"/>
              <w:rPr>
                <w:rFonts w:ascii="宋体" w:hAnsi="宋体" w:cs="宋体"/>
                <w:color w:val="000000" w:themeColor="text1"/>
                <w:szCs w:val="21"/>
                <w:highlight w:val="none"/>
                <w14:textFill>
                  <w14:solidFill>
                    <w14:schemeClr w14:val="tx1"/>
                  </w14:solidFill>
                </w14:textFill>
              </w:rPr>
            </w:pPr>
          </w:p>
        </w:tc>
      </w:tr>
      <w:tr w14:paraId="08666813">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4CD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80</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A62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亚克力号码牌UV印（圆形）</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195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18*18cm 厚度3mm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43E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B2E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51DD">
            <w:pPr>
              <w:jc w:val="center"/>
              <w:rPr>
                <w:rFonts w:ascii="宋体" w:hAnsi="宋体" w:cs="宋体"/>
                <w:color w:val="000000" w:themeColor="text1"/>
                <w:szCs w:val="21"/>
                <w:highlight w:val="none"/>
                <w14:textFill>
                  <w14:solidFill>
                    <w14:schemeClr w14:val="tx1"/>
                  </w14:solidFill>
                </w14:textFill>
              </w:rPr>
            </w:pPr>
          </w:p>
        </w:tc>
      </w:tr>
      <w:tr w14:paraId="60A178FB">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244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820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亚克力+插槽盒子（A4）</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D3C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36*30cm,5厘亚克力+3厘亚克力插槽盒子</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B77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3B8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CB23">
            <w:pPr>
              <w:jc w:val="center"/>
              <w:rPr>
                <w:rFonts w:ascii="宋体" w:hAnsi="宋体" w:cs="宋体"/>
                <w:color w:val="000000" w:themeColor="text1"/>
                <w:szCs w:val="21"/>
                <w:highlight w:val="none"/>
                <w14:textFill>
                  <w14:solidFill>
                    <w14:schemeClr w14:val="tx1"/>
                  </w14:solidFill>
                </w14:textFill>
              </w:rPr>
            </w:pPr>
          </w:p>
        </w:tc>
      </w:tr>
      <w:tr w14:paraId="45CA1AA2">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713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82</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CE8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警示牌+立杆（镀锌铁）</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E0C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镀锌铁焊架+立杆+铝塑板+裱画</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D3C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E2B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9E9E">
            <w:pPr>
              <w:jc w:val="center"/>
              <w:rPr>
                <w:rFonts w:ascii="宋体" w:hAnsi="宋体" w:cs="宋体"/>
                <w:color w:val="000000" w:themeColor="text1"/>
                <w:szCs w:val="21"/>
                <w:highlight w:val="none"/>
                <w14:textFill>
                  <w14:solidFill>
                    <w14:schemeClr w14:val="tx1"/>
                  </w14:solidFill>
                </w14:textFill>
              </w:rPr>
            </w:pPr>
          </w:p>
        </w:tc>
      </w:tr>
      <w:tr w14:paraId="751BC525">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15C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83</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B30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警示牌+立杆（不锈钢）</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349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不锈钢焊架+立杆+铝塑板+裱画</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E75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622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F6B5">
            <w:pPr>
              <w:jc w:val="center"/>
              <w:rPr>
                <w:rFonts w:ascii="宋体" w:hAnsi="宋体" w:cs="宋体"/>
                <w:color w:val="000000" w:themeColor="text1"/>
                <w:szCs w:val="21"/>
                <w:highlight w:val="none"/>
                <w14:textFill>
                  <w14:solidFill>
                    <w14:schemeClr w14:val="tx1"/>
                  </w14:solidFill>
                </w14:textFill>
              </w:rPr>
            </w:pPr>
          </w:p>
        </w:tc>
      </w:tr>
      <w:tr w14:paraId="3F4B39FD">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848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84</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8B7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门牌/小（弧形铝合金）</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23D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30*15cm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59B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50A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F84F">
            <w:pPr>
              <w:jc w:val="center"/>
              <w:rPr>
                <w:rFonts w:ascii="宋体" w:hAnsi="宋体" w:cs="宋体"/>
                <w:color w:val="000000" w:themeColor="text1"/>
                <w:szCs w:val="21"/>
                <w:highlight w:val="none"/>
                <w14:textFill>
                  <w14:solidFill>
                    <w14:schemeClr w14:val="tx1"/>
                  </w14:solidFill>
                </w14:textFill>
              </w:rPr>
            </w:pPr>
          </w:p>
        </w:tc>
      </w:tr>
      <w:tr w14:paraId="32D77AA0">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788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85</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6D9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门牌/大（弧形铝合金）</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2E8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43*19cm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3F0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12B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B146">
            <w:pPr>
              <w:jc w:val="center"/>
              <w:rPr>
                <w:rFonts w:ascii="宋体" w:hAnsi="宋体" w:cs="宋体"/>
                <w:color w:val="000000" w:themeColor="text1"/>
                <w:szCs w:val="21"/>
                <w:highlight w:val="none"/>
                <w14:textFill>
                  <w14:solidFill>
                    <w14:schemeClr w14:val="tx1"/>
                  </w14:solidFill>
                </w14:textFill>
              </w:rPr>
            </w:pPr>
          </w:p>
        </w:tc>
      </w:tr>
      <w:tr w14:paraId="07DDFED8">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411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86</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D81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门牌（亚克力）</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0E3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30*15cm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0BD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9E5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FA63">
            <w:pPr>
              <w:jc w:val="center"/>
              <w:rPr>
                <w:rFonts w:ascii="宋体" w:hAnsi="宋体" w:cs="宋体"/>
                <w:color w:val="000000" w:themeColor="text1"/>
                <w:szCs w:val="21"/>
                <w:highlight w:val="none"/>
                <w14:textFill>
                  <w14:solidFill>
                    <w14:schemeClr w14:val="tx1"/>
                  </w14:solidFill>
                </w14:textFill>
              </w:rPr>
            </w:pPr>
          </w:p>
        </w:tc>
      </w:tr>
      <w:tr w14:paraId="6647BFB3">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BB0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87</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C9F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门牌（三角牌）</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F1B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9*31cm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A72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78A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54A4">
            <w:pPr>
              <w:jc w:val="center"/>
              <w:rPr>
                <w:rFonts w:ascii="宋体" w:hAnsi="宋体" w:cs="宋体"/>
                <w:color w:val="000000" w:themeColor="text1"/>
                <w:szCs w:val="21"/>
                <w:highlight w:val="none"/>
                <w14:textFill>
                  <w14:solidFill>
                    <w14:schemeClr w14:val="tx1"/>
                  </w14:solidFill>
                </w14:textFill>
              </w:rPr>
            </w:pPr>
          </w:p>
        </w:tc>
      </w:tr>
      <w:tr w14:paraId="7075C858">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50D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88</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D04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手持异形牌子（亮光板）</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ED5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40*60cm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911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D9A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E9DA">
            <w:pPr>
              <w:jc w:val="center"/>
              <w:rPr>
                <w:rFonts w:ascii="宋体" w:hAnsi="宋体" w:cs="宋体"/>
                <w:color w:val="000000" w:themeColor="text1"/>
                <w:szCs w:val="21"/>
                <w:highlight w:val="none"/>
                <w14:textFill>
                  <w14:solidFill>
                    <w14:schemeClr w14:val="tx1"/>
                  </w14:solidFill>
                </w14:textFill>
              </w:rPr>
            </w:pPr>
          </w:p>
        </w:tc>
      </w:tr>
      <w:tr w14:paraId="44B963BD">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471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89</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CAA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挂牌异形切割（不锈钢）</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256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30*17cm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D7A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460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9F02">
            <w:pPr>
              <w:jc w:val="center"/>
              <w:rPr>
                <w:rFonts w:ascii="宋体" w:hAnsi="宋体" w:cs="宋体"/>
                <w:color w:val="000000" w:themeColor="text1"/>
                <w:szCs w:val="21"/>
                <w:highlight w:val="none"/>
                <w14:textFill>
                  <w14:solidFill>
                    <w14:schemeClr w14:val="tx1"/>
                  </w14:solidFill>
                </w14:textFill>
              </w:rPr>
            </w:pPr>
          </w:p>
        </w:tc>
      </w:tr>
      <w:tr w14:paraId="7FC06C69">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A6A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90</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4CE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亚克力（特大）</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823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0.6*0.4m,厚度3mm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10C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E63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4811">
            <w:pPr>
              <w:jc w:val="center"/>
              <w:rPr>
                <w:rFonts w:ascii="宋体" w:hAnsi="宋体" w:cs="宋体"/>
                <w:color w:val="000000" w:themeColor="text1"/>
                <w:szCs w:val="21"/>
                <w:highlight w:val="none"/>
                <w14:textFill>
                  <w14:solidFill>
                    <w14:schemeClr w14:val="tx1"/>
                  </w14:solidFill>
                </w14:textFill>
              </w:rPr>
            </w:pPr>
          </w:p>
        </w:tc>
      </w:tr>
      <w:tr w14:paraId="6ED316A9">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0B7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91</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8F5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亚克力（大）</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1E2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0.35*0.2m,厚度3mm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3EE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8A6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F43C">
            <w:pPr>
              <w:jc w:val="center"/>
              <w:rPr>
                <w:rFonts w:ascii="宋体" w:hAnsi="宋体" w:cs="宋体"/>
                <w:color w:val="000000" w:themeColor="text1"/>
                <w:szCs w:val="21"/>
                <w:highlight w:val="none"/>
                <w14:textFill>
                  <w14:solidFill>
                    <w14:schemeClr w14:val="tx1"/>
                  </w14:solidFill>
                </w14:textFill>
              </w:rPr>
            </w:pPr>
          </w:p>
        </w:tc>
      </w:tr>
      <w:tr w14:paraId="43ACC11E">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059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92</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E00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亚克力（中）</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B5A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0.3*0.15m,厚度3mm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28B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278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83A5">
            <w:pPr>
              <w:jc w:val="center"/>
              <w:rPr>
                <w:rFonts w:ascii="宋体" w:hAnsi="宋体" w:cs="宋体"/>
                <w:color w:val="000000" w:themeColor="text1"/>
                <w:szCs w:val="21"/>
                <w:highlight w:val="none"/>
                <w14:textFill>
                  <w14:solidFill>
                    <w14:schemeClr w14:val="tx1"/>
                  </w14:solidFill>
                </w14:textFill>
              </w:rPr>
            </w:pPr>
          </w:p>
        </w:tc>
      </w:tr>
      <w:tr w14:paraId="7447926E">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B78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93</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5E0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亚克力（小）</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AC0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0.28*0.1m,厚度3mm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624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F0D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1986">
            <w:pPr>
              <w:jc w:val="center"/>
              <w:rPr>
                <w:rFonts w:ascii="宋体" w:hAnsi="宋体" w:cs="宋体"/>
                <w:color w:val="000000" w:themeColor="text1"/>
                <w:szCs w:val="21"/>
                <w:highlight w:val="none"/>
                <w14:textFill>
                  <w14:solidFill>
                    <w14:schemeClr w14:val="tx1"/>
                  </w14:solidFill>
                </w14:textFill>
              </w:rPr>
            </w:pPr>
          </w:p>
        </w:tc>
      </w:tr>
      <w:tr w14:paraId="4E5F687D">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1DF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94</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3DC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牛皮纸（小号）</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73B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0.176*0.125m，100克</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4DC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F5A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5B87">
            <w:pPr>
              <w:jc w:val="center"/>
              <w:rPr>
                <w:rFonts w:ascii="宋体" w:hAnsi="宋体" w:cs="宋体"/>
                <w:color w:val="000000" w:themeColor="text1"/>
                <w:szCs w:val="21"/>
                <w:highlight w:val="none"/>
                <w14:textFill>
                  <w14:solidFill>
                    <w14:schemeClr w14:val="tx1"/>
                  </w14:solidFill>
                </w14:textFill>
              </w:rPr>
            </w:pPr>
          </w:p>
        </w:tc>
      </w:tr>
      <w:tr w14:paraId="527A8EA3">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784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95</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5DA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牛皮纸（中号）</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E27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0.27*0.35m,120克</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EAC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7194">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4F82">
            <w:pPr>
              <w:jc w:val="center"/>
              <w:rPr>
                <w:rFonts w:ascii="宋体" w:hAnsi="宋体" w:cs="宋体"/>
                <w:color w:val="000000" w:themeColor="text1"/>
                <w:szCs w:val="21"/>
                <w:highlight w:val="none"/>
                <w14:textFill>
                  <w14:solidFill>
                    <w14:schemeClr w14:val="tx1"/>
                  </w14:solidFill>
                </w14:textFill>
              </w:rPr>
            </w:pPr>
          </w:p>
        </w:tc>
      </w:tr>
      <w:tr w14:paraId="452119E4">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26B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96</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FC4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牛皮纸（大号）</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9E5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0.37*0.48m,150克</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CC2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101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3F67">
            <w:pPr>
              <w:jc w:val="center"/>
              <w:rPr>
                <w:rFonts w:ascii="宋体" w:hAnsi="宋体" w:cs="宋体"/>
                <w:color w:val="000000" w:themeColor="text1"/>
                <w:szCs w:val="21"/>
                <w:highlight w:val="none"/>
                <w14:textFill>
                  <w14:solidFill>
                    <w14:schemeClr w14:val="tx1"/>
                  </w14:solidFill>
                </w14:textFill>
              </w:rPr>
            </w:pPr>
          </w:p>
        </w:tc>
      </w:tr>
      <w:tr w14:paraId="61F15F28">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832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97</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8EB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信封彩印（定制快印）</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588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0.33*0.465m，相纸过膜+手工裁剪粘胶</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314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8B20">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E5CA">
            <w:pPr>
              <w:jc w:val="center"/>
              <w:rPr>
                <w:rFonts w:ascii="宋体" w:hAnsi="宋体" w:cs="宋体"/>
                <w:color w:val="000000" w:themeColor="text1"/>
                <w:szCs w:val="21"/>
                <w:highlight w:val="none"/>
                <w14:textFill>
                  <w14:solidFill>
                    <w14:schemeClr w14:val="tx1"/>
                  </w14:solidFill>
                </w14:textFill>
              </w:rPr>
            </w:pPr>
          </w:p>
        </w:tc>
      </w:tr>
      <w:tr w14:paraId="6183E8D2">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B24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98</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85D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名片双面彩印</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732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9*5.4cm（300克铜版纸双面印过亚膜）</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207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A93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0.4</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9B69">
            <w:pPr>
              <w:jc w:val="center"/>
              <w:rPr>
                <w:rFonts w:ascii="宋体" w:hAnsi="宋体" w:cs="宋体"/>
                <w:color w:val="000000" w:themeColor="text1"/>
                <w:szCs w:val="21"/>
                <w:highlight w:val="none"/>
                <w14:textFill>
                  <w14:solidFill>
                    <w14:schemeClr w14:val="tx1"/>
                  </w14:solidFill>
                </w14:textFill>
              </w:rPr>
            </w:pPr>
          </w:p>
        </w:tc>
      </w:tr>
      <w:tr w14:paraId="6BA4B748">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9DA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99</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016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便签（A5印单色）</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B8F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80克双胶纸（100-500本）</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208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EB3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EF1A">
            <w:pPr>
              <w:jc w:val="center"/>
              <w:rPr>
                <w:rFonts w:ascii="宋体" w:hAnsi="宋体" w:cs="宋体"/>
                <w:color w:val="000000" w:themeColor="text1"/>
                <w:szCs w:val="21"/>
                <w:highlight w:val="none"/>
                <w14:textFill>
                  <w14:solidFill>
                    <w14:schemeClr w14:val="tx1"/>
                  </w14:solidFill>
                </w14:textFill>
              </w:rPr>
            </w:pPr>
          </w:p>
        </w:tc>
      </w:tr>
      <w:tr w14:paraId="01F0AB43">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3C1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BDE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便签（A5印彩色）</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112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80克双胶纸（100-500本）</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57F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5E3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15D7">
            <w:pPr>
              <w:jc w:val="center"/>
              <w:rPr>
                <w:rFonts w:ascii="宋体" w:hAnsi="宋体" w:cs="宋体"/>
                <w:color w:val="000000" w:themeColor="text1"/>
                <w:szCs w:val="21"/>
                <w:highlight w:val="none"/>
                <w14:textFill>
                  <w14:solidFill>
                    <w14:schemeClr w14:val="tx1"/>
                  </w14:solidFill>
                </w14:textFill>
              </w:rPr>
            </w:pPr>
          </w:p>
        </w:tc>
      </w:tr>
      <w:tr w14:paraId="1F83B528">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C8B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101</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E49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便签（A4印单色）</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C57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80克双胶纸（100-500本）</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FCF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4C1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9985">
            <w:pPr>
              <w:jc w:val="center"/>
              <w:rPr>
                <w:rFonts w:ascii="宋体" w:hAnsi="宋体" w:cs="宋体"/>
                <w:color w:val="000000" w:themeColor="text1"/>
                <w:szCs w:val="21"/>
                <w:highlight w:val="none"/>
                <w14:textFill>
                  <w14:solidFill>
                    <w14:schemeClr w14:val="tx1"/>
                  </w14:solidFill>
                </w14:textFill>
              </w:rPr>
            </w:pPr>
          </w:p>
        </w:tc>
      </w:tr>
      <w:tr w14:paraId="5EBFF04F">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79A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102</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3E7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便签（A4印彩色）</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368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80克双胶纸（100-500本）</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229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94B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0732">
            <w:pPr>
              <w:jc w:val="center"/>
              <w:rPr>
                <w:rFonts w:ascii="宋体" w:hAnsi="宋体" w:cs="宋体"/>
                <w:color w:val="000000" w:themeColor="text1"/>
                <w:szCs w:val="21"/>
                <w:highlight w:val="none"/>
                <w14:textFill>
                  <w14:solidFill>
                    <w14:schemeClr w14:val="tx1"/>
                  </w14:solidFill>
                </w14:textFill>
              </w:rPr>
            </w:pPr>
          </w:p>
        </w:tc>
      </w:tr>
      <w:tr w14:paraId="38A134BB">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87E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103</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928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纸杯</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062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250克淋膜纸杯（1000-10000个）</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209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2D3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7111">
            <w:pPr>
              <w:jc w:val="center"/>
              <w:rPr>
                <w:rFonts w:ascii="宋体" w:hAnsi="宋体" w:cs="宋体"/>
                <w:color w:val="000000" w:themeColor="text1"/>
                <w:szCs w:val="21"/>
                <w:highlight w:val="none"/>
                <w14:textFill>
                  <w14:solidFill>
                    <w14:schemeClr w14:val="tx1"/>
                  </w14:solidFill>
                </w14:textFill>
              </w:rPr>
            </w:pPr>
          </w:p>
        </w:tc>
      </w:tr>
      <w:tr w14:paraId="551E2F6F">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734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104</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6D1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柯达相纸过塑</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448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0.3*0.145m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1AF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38D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ADF4">
            <w:pPr>
              <w:jc w:val="center"/>
              <w:rPr>
                <w:rFonts w:ascii="宋体" w:hAnsi="宋体" w:cs="宋体"/>
                <w:color w:val="000000" w:themeColor="text1"/>
                <w:szCs w:val="21"/>
                <w:highlight w:val="none"/>
                <w14:textFill>
                  <w14:solidFill>
                    <w14:schemeClr w14:val="tx1"/>
                  </w14:solidFill>
                </w14:textFill>
              </w:rPr>
            </w:pPr>
          </w:p>
        </w:tc>
      </w:tr>
      <w:tr w14:paraId="5AD640A9">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B62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105</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FBC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柯达相纸过塑</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6BF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0.21*0.285m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842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239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66EF">
            <w:pPr>
              <w:jc w:val="center"/>
              <w:rPr>
                <w:rFonts w:ascii="宋体" w:hAnsi="宋体" w:cs="宋体"/>
                <w:color w:val="000000" w:themeColor="text1"/>
                <w:szCs w:val="21"/>
                <w:highlight w:val="none"/>
                <w14:textFill>
                  <w14:solidFill>
                    <w14:schemeClr w14:val="tx1"/>
                  </w14:solidFill>
                </w14:textFill>
              </w:rPr>
            </w:pPr>
          </w:p>
        </w:tc>
      </w:tr>
      <w:tr w14:paraId="17351AA7">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2C2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106</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062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柯达相纸过塑</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E2E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0.25*0.13m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708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71C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7D23">
            <w:pPr>
              <w:jc w:val="center"/>
              <w:rPr>
                <w:rFonts w:ascii="宋体" w:hAnsi="宋体" w:cs="宋体"/>
                <w:color w:val="000000" w:themeColor="text1"/>
                <w:szCs w:val="21"/>
                <w:highlight w:val="none"/>
                <w14:textFill>
                  <w14:solidFill>
                    <w14:schemeClr w14:val="tx1"/>
                  </w14:solidFill>
                </w14:textFill>
              </w:rPr>
            </w:pPr>
          </w:p>
        </w:tc>
      </w:tr>
      <w:tr w14:paraId="35C04C3B">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B06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107</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A23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不锈钢支杆+手举牌子</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AB5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不锈钢304支杆+不锈钢压边＋PVC裱画</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7D3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015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304E">
            <w:pPr>
              <w:jc w:val="center"/>
              <w:rPr>
                <w:rFonts w:ascii="宋体" w:hAnsi="宋体" w:cs="宋体"/>
                <w:color w:val="000000" w:themeColor="text1"/>
                <w:szCs w:val="21"/>
                <w:highlight w:val="none"/>
                <w14:textFill>
                  <w14:solidFill>
                    <w14:schemeClr w14:val="tx1"/>
                  </w14:solidFill>
                </w14:textFill>
              </w:rPr>
            </w:pPr>
          </w:p>
        </w:tc>
      </w:tr>
      <w:tr w14:paraId="642D4A0D">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172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108</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C1C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铁皮雕刻切割喷漆</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8F0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1.0铁皮切割</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744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m2</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DA7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7EB9">
            <w:pPr>
              <w:jc w:val="center"/>
              <w:rPr>
                <w:rFonts w:ascii="宋体" w:hAnsi="宋体" w:cs="宋体"/>
                <w:color w:val="000000" w:themeColor="text1"/>
                <w:szCs w:val="21"/>
                <w:highlight w:val="none"/>
                <w14:textFill>
                  <w14:solidFill>
                    <w14:schemeClr w14:val="tx1"/>
                  </w14:solidFill>
                </w14:textFill>
              </w:rPr>
            </w:pPr>
          </w:p>
        </w:tc>
      </w:tr>
      <w:tr w14:paraId="22861B0E">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D9D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109</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963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亚克力扣针胸牌</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732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0.07*0.025m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853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AF1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140F">
            <w:pPr>
              <w:jc w:val="center"/>
              <w:rPr>
                <w:rFonts w:ascii="宋体" w:hAnsi="宋体" w:cs="宋体"/>
                <w:color w:val="000000" w:themeColor="text1"/>
                <w:szCs w:val="21"/>
                <w:highlight w:val="none"/>
                <w14:textFill>
                  <w14:solidFill>
                    <w14:schemeClr w14:val="tx1"/>
                  </w14:solidFill>
                </w14:textFill>
              </w:rPr>
            </w:pPr>
          </w:p>
        </w:tc>
      </w:tr>
      <w:tr w14:paraId="4E25FF82">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249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110</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A9B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5mmPVC板UV印</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0CC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高密度PVC板</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1BB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m2</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FAC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73A2">
            <w:pPr>
              <w:jc w:val="center"/>
              <w:rPr>
                <w:rFonts w:ascii="宋体" w:hAnsi="宋体" w:cs="宋体"/>
                <w:color w:val="000000" w:themeColor="text1"/>
                <w:szCs w:val="21"/>
                <w:highlight w:val="none"/>
                <w14:textFill>
                  <w14:solidFill>
                    <w14:schemeClr w14:val="tx1"/>
                  </w14:solidFill>
                </w14:textFill>
              </w:rPr>
            </w:pPr>
          </w:p>
        </w:tc>
      </w:tr>
      <w:tr w14:paraId="569EBA57">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C62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00E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10mmPVC板UV印</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CA3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高密度PVC板</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D67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m2</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115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A5F8">
            <w:pPr>
              <w:jc w:val="center"/>
              <w:rPr>
                <w:rFonts w:ascii="宋体" w:hAnsi="宋体" w:cs="宋体"/>
                <w:color w:val="000000" w:themeColor="text1"/>
                <w:szCs w:val="21"/>
                <w:highlight w:val="none"/>
                <w14:textFill>
                  <w14:solidFill>
                    <w14:schemeClr w14:val="tx1"/>
                  </w14:solidFill>
                </w14:textFill>
              </w:rPr>
            </w:pPr>
          </w:p>
        </w:tc>
      </w:tr>
      <w:tr w14:paraId="3A5D5F24">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C0E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9CC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15mmPVC板UV印</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B77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高密度PVC板</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D85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m2</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9BA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8C4D">
            <w:pPr>
              <w:jc w:val="center"/>
              <w:rPr>
                <w:rFonts w:ascii="宋体" w:hAnsi="宋体" w:cs="宋体"/>
                <w:color w:val="000000" w:themeColor="text1"/>
                <w:szCs w:val="21"/>
                <w:highlight w:val="none"/>
                <w14:textFill>
                  <w14:solidFill>
                    <w14:schemeClr w14:val="tx1"/>
                  </w14:solidFill>
                </w14:textFill>
              </w:rPr>
            </w:pPr>
          </w:p>
        </w:tc>
      </w:tr>
      <w:tr w14:paraId="35D91B0E">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BDD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113</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9E1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18mmPVC板UV印</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FA9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高密度PVC板</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5D4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m2</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883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1986">
            <w:pPr>
              <w:jc w:val="center"/>
              <w:rPr>
                <w:rFonts w:ascii="宋体" w:hAnsi="宋体" w:cs="宋体"/>
                <w:color w:val="000000" w:themeColor="text1"/>
                <w:szCs w:val="21"/>
                <w:highlight w:val="none"/>
                <w14:textFill>
                  <w14:solidFill>
                    <w14:schemeClr w14:val="tx1"/>
                  </w14:solidFill>
                </w14:textFill>
              </w:rPr>
            </w:pPr>
          </w:p>
        </w:tc>
      </w:tr>
      <w:tr w14:paraId="7A79B2F5">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935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114</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862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5mmPVC板UV印（加晶片）</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376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高密度PVC板</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094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m2</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1BF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E237">
            <w:pPr>
              <w:jc w:val="center"/>
              <w:rPr>
                <w:rFonts w:ascii="宋体" w:hAnsi="宋体" w:cs="宋体"/>
                <w:color w:val="000000" w:themeColor="text1"/>
                <w:szCs w:val="21"/>
                <w:highlight w:val="none"/>
                <w14:textFill>
                  <w14:solidFill>
                    <w14:schemeClr w14:val="tx1"/>
                  </w14:solidFill>
                </w14:textFill>
              </w:rPr>
            </w:pPr>
          </w:p>
        </w:tc>
      </w:tr>
      <w:tr w14:paraId="0B1D7B5C">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0DA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115</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0D9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10mmPVC板UV印（加晶片）</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047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高密度PVC板</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E8E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m2</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457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78A8">
            <w:pPr>
              <w:jc w:val="center"/>
              <w:rPr>
                <w:rFonts w:ascii="宋体" w:hAnsi="宋体" w:cs="宋体"/>
                <w:color w:val="000000" w:themeColor="text1"/>
                <w:szCs w:val="21"/>
                <w:highlight w:val="none"/>
                <w14:textFill>
                  <w14:solidFill>
                    <w14:schemeClr w14:val="tx1"/>
                  </w14:solidFill>
                </w14:textFill>
              </w:rPr>
            </w:pPr>
          </w:p>
        </w:tc>
      </w:tr>
      <w:tr w14:paraId="110712E5">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86D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116</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046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15mmPVC板UV印（加晶片）</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746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高密度PVC板</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A2B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m2</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EC47">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42</w:t>
            </w:r>
            <w:r>
              <w:rPr>
                <w:rFonts w:hint="eastAsia" w:ascii="宋体" w:hAnsi="宋体" w:cs="宋体"/>
                <w:color w:val="000000" w:themeColor="text1"/>
                <w:szCs w:val="21"/>
                <w:highlight w:val="none"/>
                <w14:textFill>
                  <w14:solidFill>
                    <w14:schemeClr w14:val="tx1"/>
                  </w14:solidFill>
                </w14:textFill>
              </w:rPr>
              <w:t>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C470">
            <w:pPr>
              <w:jc w:val="center"/>
              <w:rPr>
                <w:rFonts w:ascii="宋体" w:hAnsi="宋体" w:cs="宋体"/>
                <w:color w:val="000000" w:themeColor="text1"/>
                <w:szCs w:val="21"/>
                <w:highlight w:val="none"/>
                <w14:textFill>
                  <w14:solidFill>
                    <w14:schemeClr w14:val="tx1"/>
                  </w14:solidFill>
                </w14:textFill>
              </w:rPr>
            </w:pPr>
          </w:p>
        </w:tc>
      </w:tr>
      <w:tr w14:paraId="20F86456">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F6C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117</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99B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18mmPVC板UV印（加晶片）</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1A1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高密度PVC板</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279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m2</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CDF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450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648F">
            <w:pPr>
              <w:jc w:val="center"/>
              <w:rPr>
                <w:rFonts w:ascii="宋体" w:hAnsi="宋体" w:cs="宋体"/>
                <w:color w:val="000000" w:themeColor="text1"/>
                <w:szCs w:val="21"/>
                <w:highlight w:val="none"/>
                <w14:textFill>
                  <w14:solidFill>
                    <w14:schemeClr w14:val="tx1"/>
                  </w14:solidFill>
                </w14:textFill>
              </w:rPr>
            </w:pPr>
          </w:p>
        </w:tc>
      </w:tr>
      <w:tr w14:paraId="2CACE1A8">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1A1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118</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BBE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10mmPVC板UV印（覆钢化贴围边）</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095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高密度PVC板</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AF6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m2</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A8D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264E">
            <w:pPr>
              <w:jc w:val="center"/>
              <w:rPr>
                <w:rFonts w:ascii="宋体" w:hAnsi="宋体" w:cs="宋体"/>
                <w:color w:val="000000" w:themeColor="text1"/>
                <w:szCs w:val="21"/>
                <w:highlight w:val="none"/>
                <w14:textFill>
                  <w14:solidFill>
                    <w14:schemeClr w14:val="tx1"/>
                  </w14:solidFill>
                </w14:textFill>
              </w:rPr>
            </w:pPr>
          </w:p>
        </w:tc>
      </w:tr>
      <w:tr w14:paraId="0BAF323F">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0DD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119</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D9F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15mmPVC板UV印（覆钢化贴围边）</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2F9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高密度PVC板</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CDA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m2</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ABA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480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5541">
            <w:pPr>
              <w:jc w:val="center"/>
              <w:rPr>
                <w:rFonts w:ascii="宋体" w:hAnsi="宋体" w:cs="宋体"/>
                <w:color w:val="000000" w:themeColor="text1"/>
                <w:szCs w:val="21"/>
                <w:highlight w:val="none"/>
                <w14:textFill>
                  <w14:solidFill>
                    <w14:schemeClr w14:val="tx1"/>
                  </w14:solidFill>
                </w14:textFill>
              </w:rPr>
            </w:pPr>
          </w:p>
        </w:tc>
      </w:tr>
      <w:tr w14:paraId="6F66CC32">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224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120</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0F5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18mmPVC板UV印（覆钢化贴围边）</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8C8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高密度PVC板</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725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m2</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3FD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18E4">
            <w:pPr>
              <w:jc w:val="center"/>
              <w:rPr>
                <w:rFonts w:ascii="宋体" w:hAnsi="宋体" w:cs="宋体"/>
                <w:color w:val="000000" w:themeColor="text1"/>
                <w:szCs w:val="21"/>
                <w:highlight w:val="none"/>
                <w14:textFill>
                  <w14:solidFill>
                    <w14:schemeClr w14:val="tx1"/>
                  </w14:solidFill>
                </w14:textFill>
              </w:rPr>
            </w:pPr>
          </w:p>
        </w:tc>
      </w:tr>
      <w:tr w14:paraId="6E2D4541">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107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A2B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20mmPVC板UV印（覆钢化贴围边）</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B0A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高密度PVC板</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72E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m2</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A6C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0A2D">
            <w:pPr>
              <w:jc w:val="center"/>
              <w:rPr>
                <w:rFonts w:ascii="宋体" w:hAnsi="宋体" w:cs="宋体"/>
                <w:color w:val="000000" w:themeColor="text1"/>
                <w:szCs w:val="21"/>
                <w:highlight w:val="none"/>
                <w14:textFill>
                  <w14:solidFill>
                    <w14:schemeClr w14:val="tx1"/>
                  </w14:solidFill>
                </w14:textFill>
              </w:rPr>
            </w:pPr>
          </w:p>
        </w:tc>
      </w:tr>
      <w:tr w14:paraId="25FF7DFF">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8B0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122</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744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8+3厘水晶字</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C8E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亚克力+水晶板</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0D6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cm</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C25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78AB">
            <w:pPr>
              <w:jc w:val="center"/>
              <w:rPr>
                <w:rFonts w:ascii="宋体" w:hAnsi="宋体" w:cs="宋体"/>
                <w:color w:val="000000" w:themeColor="text1"/>
                <w:szCs w:val="21"/>
                <w:highlight w:val="none"/>
                <w14:textFill>
                  <w14:solidFill>
                    <w14:schemeClr w14:val="tx1"/>
                  </w14:solidFill>
                </w14:textFill>
              </w:rPr>
            </w:pPr>
          </w:p>
        </w:tc>
      </w:tr>
      <w:tr w14:paraId="5A29AB9B">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AD8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123</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9A7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12+3厘水晶字</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3F3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亚克力+水晶板</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313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cm</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A8F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FE2F">
            <w:pPr>
              <w:jc w:val="center"/>
              <w:rPr>
                <w:rFonts w:ascii="宋体" w:hAnsi="宋体" w:cs="宋体"/>
                <w:color w:val="000000" w:themeColor="text1"/>
                <w:szCs w:val="21"/>
                <w:highlight w:val="none"/>
                <w14:textFill>
                  <w14:solidFill>
                    <w14:schemeClr w14:val="tx1"/>
                  </w14:solidFill>
                </w14:textFill>
              </w:rPr>
            </w:pPr>
          </w:p>
        </w:tc>
      </w:tr>
      <w:tr w14:paraId="4F2A8801">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0AD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124</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8EC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15+3厘水晶字</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FA3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亚克力+水晶板</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55A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cm</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760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6320">
            <w:pPr>
              <w:jc w:val="center"/>
              <w:rPr>
                <w:rFonts w:ascii="宋体" w:hAnsi="宋体" w:cs="宋体"/>
                <w:color w:val="000000" w:themeColor="text1"/>
                <w:szCs w:val="21"/>
                <w:highlight w:val="none"/>
                <w14:textFill>
                  <w14:solidFill>
                    <w14:schemeClr w14:val="tx1"/>
                  </w14:solidFill>
                </w14:textFill>
              </w:rPr>
            </w:pPr>
          </w:p>
        </w:tc>
      </w:tr>
      <w:tr w14:paraId="35BF6AEA">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8EA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125</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853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3cm芙蓉字</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093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芙蓉板</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1E0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cm</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0A6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2A76">
            <w:pPr>
              <w:jc w:val="center"/>
              <w:rPr>
                <w:rFonts w:ascii="宋体" w:hAnsi="宋体" w:cs="宋体"/>
                <w:color w:val="000000" w:themeColor="text1"/>
                <w:szCs w:val="21"/>
                <w:highlight w:val="none"/>
                <w14:textFill>
                  <w14:solidFill>
                    <w14:schemeClr w14:val="tx1"/>
                  </w14:solidFill>
                </w14:textFill>
              </w:rPr>
            </w:pPr>
          </w:p>
        </w:tc>
      </w:tr>
      <w:tr w14:paraId="3C5C021E">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E87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126</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366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10厘PVC焗漆字</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135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高密度PVC板</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D26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cm</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117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4A49">
            <w:pPr>
              <w:jc w:val="center"/>
              <w:rPr>
                <w:rFonts w:ascii="宋体" w:hAnsi="宋体" w:cs="宋体"/>
                <w:color w:val="000000" w:themeColor="text1"/>
                <w:szCs w:val="21"/>
                <w:highlight w:val="none"/>
                <w14:textFill>
                  <w14:solidFill>
                    <w14:schemeClr w14:val="tx1"/>
                  </w14:solidFill>
                </w14:textFill>
              </w:rPr>
            </w:pPr>
          </w:p>
        </w:tc>
      </w:tr>
      <w:tr w14:paraId="15CD3A44">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B45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127</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B9B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15厘PVC焗漆字</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8BA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高密度PVC板</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AFD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cm</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E16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7076">
            <w:pPr>
              <w:jc w:val="center"/>
              <w:rPr>
                <w:rFonts w:ascii="宋体" w:hAnsi="宋体" w:cs="宋体"/>
                <w:color w:val="000000" w:themeColor="text1"/>
                <w:szCs w:val="21"/>
                <w:highlight w:val="none"/>
                <w14:textFill>
                  <w14:solidFill>
                    <w14:schemeClr w14:val="tx1"/>
                  </w14:solidFill>
                </w14:textFill>
              </w:rPr>
            </w:pPr>
          </w:p>
        </w:tc>
      </w:tr>
      <w:tr w14:paraId="43A5ADD7">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6FD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128</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926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铁皮焗漆字</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379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铁皮焗漆</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DDC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cm</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C55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ascii="宋体" w:hAnsi="宋体" w:cs="宋体"/>
                <w:color w:val="000000" w:themeColor="text1"/>
                <w:szCs w:val="21"/>
                <w:highlight w:val="none"/>
                <w14:textFill>
                  <w14:solidFill>
                    <w14:schemeClr w14:val="tx1"/>
                  </w14:solidFill>
                </w14:textFill>
              </w:rPr>
              <w:t>.5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09E0">
            <w:pPr>
              <w:jc w:val="center"/>
              <w:rPr>
                <w:rFonts w:ascii="宋体" w:hAnsi="宋体" w:cs="宋体"/>
                <w:color w:val="000000" w:themeColor="text1"/>
                <w:szCs w:val="21"/>
                <w:highlight w:val="none"/>
                <w14:textFill>
                  <w14:solidFill>
                    <w14:schemeClr w14:val="tx1"/>
                  </w14:solidFill>
                </w14:textFill>
              </w:rPr>
            </w:pPr>
          </w:p>
        </w:tc>
      </w:tr>
      <w:tr w14:paraId="4BEF3A64">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364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129</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BE2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不锈钢钛金字</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FD0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不锈钢钛金</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840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cm</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879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B49A">
            <w:pPr>
              <w:jc w:val="center"/>
              <w:rPr>
                <w:rFonts w:ascii="宋体" w:hAnsi="宋体" w:cs="宋体"/>
                <w:color w:val="000000" w:themeColor="text1"/>
                <w:szCs w:val="21"/>
                <w:highlight w:val="none"/>
                <w14:textFill>
                  <w14:solidFill>
                    <w14:schemeClr w14:val="tx1"/>
                  </w14:solidFill>
                </w14:textFill>
              </w:rPr>
            </w:pPr>
          </w:p>
        </w:tc>
      </w:tr>
      <w:tr w14:paraId="60E5501E">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8EB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130</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5DB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加厚1.0</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球面304钛金字</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B5C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球面304钛金字</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207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cm</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845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A4F5">
            <w:pPr>
              <w:jc w:val="center"/>
              <w:rPr>
                <w:rFonts w:ascii="宋体" w:hAnsi="宋体" w:cs="宋体"/>
                <w:color w:val="000000" w:themeColor="text1"/>
                <w:szCs w:val="21"/>
                <w:highlight w:val="none"/>
                <w14:textFill>
                  <w14:solidFill>
                    <w14:schemeClr w14:val="tx1"/>
                  </w14:solidFill>
                </w14:textFill>
              </w:rPr>
            </w:pPr>
          </w:p>
        </w:tc>
      </w:tr>
      <w:tr w14:paraId="5399BB2E">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163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695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不锈钢内发光字</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B49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不锈钢亚克力内发光字</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3DA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cm</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FF0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4CBC">
            <w:pPr>
              <w:jc w:val="center"/>
              <w:rPr>
                <w:rFonts w:ascii="宋体" w:hAnsi="宋体" w:cs="宋体"/>
                <w:color w:val="000000" w:themeColor="text1"/>
                <w:szCs w:val="21"/>
                <w:highlight w:val="none"/>
                <w14:textFill>
                  <w14:solidFill>
                    <w14:schemeClr w14:val="tx1"/>
                  </w14:solidFill>
                </w14:textFill>
              </w:rPr>
            </w:pPr>
          </w:p>
        </w:tc>
      </w:tr>
      <w:tr w14:paraId="3B87F6DB">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541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132</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B05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304不锈钢冲孔发光字</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2C3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08不锈钢板/防水LED红色灯珠/侧厚6cm/焗漆红色/汽车烤漆</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43D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569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87CA">
            <w:pPr>
              <w:jc w:val="center"/>
              <w:rPr>
                <w:rFonts w:ascii="宋体" w:hAnsi="宋体" w:cs="宋体"/>
                <w:color w:val="000000" w:themeColor="text1"/>
                <w:szCs w:val="21"/>
                <w:highlight w:val="none"/>
                <w14:textFill>
                  <w14:solidFill>
                    <w14:schemeClr w14:val="tx1"/>
                  </w14:solidFill>
                </w14:textFill>
              </w:rPr>
            </w:pPr>
          </w:p>
        </w:tc>
      </w:tr>
      <w:tr w14:paraId="04C4ACBC">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286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133</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12C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电源（变压器）</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83C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400W高配</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8B3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台</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DB5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6F87">
            <w:pPr>
              <w:jc w:val="center"/>
              <w:rPr>
                <w:rFonts w:ascii="宋体" w:hAnsi="宋体" w:cs="宋体"/>
                <w:color w:val="000000" w:themeColor="text1"/>
                <w:szCs w:val="21"/>
                <w:highlight w:val="none"/>
                <w14:textFill>
                  <w14:solidFill>
                    <w14:schemeClr w14:val="tx1"/>
                  </w14:solidFill>
                </w14:textFill>
              </w:rPr>
            </w:pPr>
          </w:p>
        </w:tc>
      </w:tr>
      <w:tr w14:paraId="795CDA3E">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B50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134</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2F5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亚克力（3mm UV印）</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B10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亚克力</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727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m2</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572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20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8D22">
            <w:pPr>
              <w:jc w:val="center"/>
              <w:rPr>
                <w:rFonts w:ascii="宋体" w:hAnsi="宋体" w:cs="宋体"/>
                <w:color w:val="000000" w:themeColor="text1"/>
                <w:szCs w:val="21"/>
                <w:highlight w:val="none"/>
                <w14:textFill>
                  <w14:solidFill>
                    <w14:schemeClr w14:val="tx1"/>
                  </w14:solidFill>
                </w14:textFill>
              </w:rPr>
            </w:pPr>
          </w:p>
        </w:tc>
      </w:tr>
      <w:tr w14:paraId="109FCBE1">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645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135</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9F4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亚克力（5mm UV印）</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6FA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亚克力</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798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m2</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C13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50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A190">
            <w:pPr>
              <w:jc w:val="center"/>
              <w:rPr>
                <w:rFonts w:ascii="宋体" w:hAnsi="宋体" w:cs="宋体"/>
                <w:color w:val="000000" w:themeColor="text1"/>
                <w:szCs w:val="21"/>
                <w:highlight w:val="none"/>
                <w14:textFill>
                  <w14:solidFill>
                    <w14:schemeClr w14:val="tx1"/>
                  </w14:solidFill>
                </w14:textFill>
              </w:rPr>
            </w:pPr>
          </w:p>
        </w:tc>
      </w:tr>
      <w:tr w14:paraId="070AC445">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5A0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136</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087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双层亚克力夹画(5+3mm)</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5E1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亚克力+广告螺丝</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7C5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m2</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62A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80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CDF0">
            <w:pPr>
              <w:jc w:val="center"/>
              <w:rPr>
                <w:rFonts w:ascii="宋体" w:hAnsi="宋体" w:cs="宋体"/>
                <w:color w:val="000000" w:themeColor="text1"/>
                <w:szCs w:val="21"/>
                <w:highlight w:val="none"/>
                <w14:textFill>
                  <w14:solidFill>
                    <w14:schemeClr w14:val="tx1"/>
                  </w14:solidFill>
                </w14:textFill>
              </w:rPr>
            </w:pPr>
          </w:p>
        </w:tc>
      </w:tr>
      <w:tr w14:paraId="4368D054">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152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137</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750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双层亚克力夹画(5+5mm)</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FCA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亚克力+广告螺丝</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A7C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m2</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79B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ascii="宋体" w:hAnsi="宋体" w:cs="宋体"/>
                <w:color w:val="000000" w:themeColor="text1"/>
                <w:szCs w:val="21"/>
                <w:highlight w:val="none"/>
                <w14:textFill>
                  <w14:solidFill>
                    <w14:schemeClr w14:val="tx1"/>
                  </w14:solidFill>
                </w14:textFill>
              </w:rPr>
              <w:t>50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59A1">
            <w:pPr>
              <w:jc w:val="center"/>
              <w:rPr>
                <w:rFonts w:ascii="宋体" w:hAnsi="宋体" w:cs="宋体"/>
                <w:color w:val="000000" w:themeColor="text1"/>
                <w:szCs w:val="21"/>
                <w:highlight w:val="none"/>
                <w14:textFill>
                  <w14:solidFill>
                    <w14:schemeClr w14:val="tx1"/>
                  </w14:solidFill>
                </w14:textFill>
              </w:rPr>
            </w:pPr>
          </w:p>
        </w:tc>
      </w:tr>
      <w:tr w14:paraId="65E62E7A">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72B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138</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D08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亚克力三角台牌</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648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对折放A4纸</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AB7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683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ascii="宋体" w:hAnsi="宋体" w:cs="宋体"/>
                <w:color w:val="000000" w:themeColor="text1"/>
                <w:szCs w:val="21"/>
                <w:highlight w:val="none"/>
                <w14:textFill>
                  <w14:solidFill>
                    <w14:schemeClr w14:val="tx1"/>
                  </w14:solidFill>
                </w14:textFill>
              </w:rPr>
              <w:t>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0EB6">
            <w:pPr>
              <w:jc w:val="center"/>
              <w:rPr>
                <w:rFonts w:ascii="宋体" w:hAnsi="宋体" w:cs="宋体"/>
                <w:color w:val="000000" w:themeColor="text1"/>
                <w:szCs w:val="21"/>
                <w:highlight w:val="none"/>
                <w14:textFill>
                  <w14:solidFill>
                    <w14:schemeClr w14:val="tx1"/>
                  </w14:solidFill>
                </w14:textFill>
              </w:rPr>
            </w:pPr>
          </w:p>
        </w:tc>
      </w:tr>
      <w:tr w14:paraId="3A214DF7">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BC4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139</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F16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亚克力实木底座台牌</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1FE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放A4纸</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082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19E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ascii="宋体" w:hAnsi="宋体" w:cs="宋体"/>
                <w:color w:val="000000" w:themeColor="text1"/>
                <w:szCs w:val="21"/>
                <w:highlight w:val="none"/>
                <w14:textFill>
                  <w14:solidFill>
                    <w14:schemeClr w14:val="tx1"/>
                  </w14:solidFill>
                </w14:textFill>
              </w:rPr>
              <w:t>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E54A">
            <w:pPr>
              <w:jc w:val="center"/>
              <w:rPr>
                <w:rFonts w:ascii="宋体" w:hAnsi="宋体" w:cs="宋体"/>
                <w:color w:val="000000" w:themeColor="text1"/>
                <w:szCs w:val="21"/>
                <w:highlight w:val="none"/>
                <w14:textFill>
                  <w14:solidFill>
                    <w14:schemeClr w14:val="tx1"/>
                  </w14:solidFill>
                </w14:textFill>
              </w:rPr>
            </w:pPr>
          </w:p>
        </w:tc>
      </w:tr>
      <w:tr w14:paraId="008466AB">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A43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140</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F2B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单层亚克力插槽盒子</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415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0.1*0.15m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97C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E3E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493B">
            <w:pPr>
              <w:jc w:val="center"/>
              <w:rPr>
                <w:rFonts w:ascii="宋体" w:hAnsi="宋体" w:cs="宋体"/>
                <w:color w:val="000000" w:themeColor="text1"/>
                <w:szCs w:val="21"/>
                <w:highlight w:val="none"/>
                <w14:textFill>
                  <w14:solidFill>
                    <w14:schemeClr w14:val="tx1"/>
                  </w14:solidFill>
                </w14:textFill>
              </w:rPr>
            </w:pPr>
          </w:p>
        </w:tc>
      </w:tr>
      <w:tr w14:paraId="109CFD85">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539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CFC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双层亚克力插槽盒子</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2AF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0.1*0.15m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E88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A3B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F83F">
            <w:pPr>
              <w:jc w:val="center"/>
              <w:rPr>
                <w:rFonts w:ascii="宋体" w:hAnsi="宋体" w:cs="宋体"/>
                <w:color w:val="000000" w:themeColor="text1"/>
                <w:szCs w:val="21"/>
                <w:highlight w:val="none"/>
                <w14:textFill>
                  <w14:solidFill>
                    <w14:schemeClr w14:val="tx1"/>
                  </w14:solidFill>
                </w14:textFill>
              </w:rPr>
            </w:pPr>
          </w:p>
        </w:tc>
      </w:tr>
      <w:tr w14:paraId="458B55EA">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8D0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3A4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单层亚克力插槽盒子</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A8B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0.21*0.145m(A5)</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477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9CF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3D3A">
            <w:pPr>
              <w:jc w:val="center"/>
              <w:rPr>
                <w:rFonts w:ascii="宋体" w:hAnsi="宋体" w:cs="宋体"/>
                <w:color w:val="000000" w:themeColor="text1"/>
                <w:szCs w:val="21"/>
                <w:highlight w:val="none"/>
                <w14:textFill>
                  <w14:solidFill>
                    <w14:schemeClr w14:val="tx1"/>
                  </w14:solidFill>
                </w14:textFill>
              </w:rPr>
            </w:pPr>
          </w:p>
        </w:tc>
      </w:tr>
      <w:tr w14:paraId="046B73FE">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652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143</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067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双层亚克力插槽盒子</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923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0.21*0.145m(A5)</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CE6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1F4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7743">
            <w:pPr>
              <w:jc w:val="center"/>
              <w:rPr>
                <w:rFonts w:ascii="宋体" w:hAnsi="宋体" w:cs="宋体"/>
                <w:color w:val="000000" w:themeColor="text1"/>
                <w:szCs w:val="21"/>
                <w:highlight w:val="none"/>
                <w14:textFill>
                  <w14:solidFill>
                    <w14:schemeClr w14:val="tx1"/>
                  </w14:solidFill>
                </w14:textFill>
              </w:rPr>
            </w:pPr>
          </w:p>
        </w:tc>
      </w:tr>
      <w:tr w14:paraId="14ADE828">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C73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144</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BE8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单层亚克力插槽盒子</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F55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0.21*0.297m(A4)</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C2D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88C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6D58">
            <w:pPr>
              <w:jc w:val="center"/>
              <w:rPr>
                <w:rFonts w:ascii="宋体" w:hAnsi="宋体" w:cs="宋体"/>
                <w:color w:val="000000" w:themeColor="text1"/>
                <w:szCs w:val="21"/>
                <w:highlight w:val="none"/>
                <w14:textFill>
                  <w14:solidFill>
                    <w14:schemeClr w14:val="tx1"/>
                  </w14:solidFill>
                </w14:textFill>
              </w:rPr>
            </w:pPr>
          </w:p>
        </w:tc>
      </w:tr>
      <w:tr w14:paraId="2B2CB4B0">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D71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145</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F5B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双层亚克力插槽盒子</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DD9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0.21*0.297m(A4)</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667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67A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AD46">
            <w:pPr>
              <w:jc w:val="center"/>
              <w:rPr>
                <w:rFonts w:ascii="宋体" w:hAnsi="宋体" w:cs="宋体"/>
                <w:color w:val="000000" w:themeColor="text1"/>
                <w:szCs w:val="21"/>
                <w:highlight w:val="none"/>
                <w14:textFill>
                  <w14:solidFill>
                    <w14:schemeClr w14:val="tx1"/>
                  </w14:solidFill>
                </w14:textFill>
              </w:rPr>
            </w:pPr>
          </w:p>
        </w:tc>
      </w:tr>
      <w:tr w14:paraId="695D9912">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62D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146</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2CF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铝塑板（3mm）</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EA6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铝塑板</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0EA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2BB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9C74">
            <w:pPr>
              <w:jc w:val="center"/>
              <w:rPr>
                <w:rFonts w:ascii="宋体" w:hAnsi="宋体" w:cs="宋体"/>
                <w:color w:val="000000" w:themeColor="text1"/>
                <w:szCs w:val="21"/>
                <w:highlight w:val="none"/>
                <w14:textFill>
                  <w14:solidFill>
                    <w14:schemeClr w14:val="tx1"/>
                  </w14:solidFill>
                </w14:textFill>
              </w:rPr>
            </w:pPr>
          </w:p>
        </w:tc>
      </w:tr>
      <w:tr w14:paraId="7A8ECB65">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9DD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147</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AEC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铝塑板（5mm）</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DE4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铝塑板</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452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791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8059">
            <w:pPr>
              <w:jc w:val="center"/>
              <w:rPr>
                <w:rFonts w:ascii="宋体" w:hAnsi="宋体" w:cs="宋体"/>
                <w:color w:val="000000" w:themeColor="text1"/>
                <w:szCs w:val="21"/>
                <w:highlight w:val="none"/>
                <w14:textFill>
                  <w14:solidFill>
                    <w14:schemeClr w14:val="tx1"/>
                  </w14:solidFill>
                </w14:textFill>
              </w:rPr>
            </w:pPr>
          </w:p>
        </w:tc>
      </w:tr>
      <w:tr w14:paraId="7C55DCB7">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E83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148</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F1B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太空板3cm</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879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加厚太空板UV造型</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F65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E18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650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D7D7">
            <w:pPr>
              <w:jc w:val="center"/>
              <w:rPr>
                <w:rFonts w:ascii="宋体" w:hAnsi="宋体" w:cs="宋体"/>
                <w:color w:val="000000" w:themeColor="text1"/>
                <w:szCs w:val="21"/>
                <w:highlight w:val="none"/>
                <w14:textFill>
                  <w14:solidFill>
                    <w14:schemeClr w14:val="tx1"/>
                  </w14:solidFill>
                </w14:textFill>
              </w:rPr>
            </w:pPr>
          </w:p>
        </w:tc>
      </w:tr>
      <w:tr w14:paraId="09859C0D">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0F5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149</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FA5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太空板4cm</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06B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加厚太空板UV造型</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C7F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5C8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850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0381">
            <w:pPr>
              <w:jc w:val="center"/>
              <w:rPr>
                <w:rFonts w:ascii="宋体" w:hAnsi="宋体" w:cs="宋体"/>
                <w:color w:val="000000" w:themeColor="text1"/>
                <w:szCs w:val="21"/>
                <w:highlight w:val="none"/>
                <w14:textFill>
                  <w14:solidFill>
                    <w14:schemeClr w14:val="tx1"/>
                  </w14:solidFill>
                </w14:textFill>
              </w:rPr>
            </w:pPr>
          </w:p>
        </w:tc>
      </w:tr>
      <w:tr w14:paraId="0BFD999A">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A0E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150</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C88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太空板5cm</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AF7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加厚太空板UV造型</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FB8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D9C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DA5A">
            <w:pPr>
              <w:jc w:val="center"/>
              <w:rPr>
                <w:rFonts w:ascii="宋体" w:hAnsi="宋体" w:cs="宋体"/>
                <w:color w:val="000000" w:themeColor="text1"/>
                <w:szCs w:val="21"/>
                <w:highlight w:val="none"/>
                <w14:textFill>
                  <w14:solidFill>
                    <w14:schemeClr w14:val="tx1"/>
                  </w14:solidFill>
                </w14:textFill>
              </w:rPr>
            </w:pPr>
          </w:p>
        </w:tc>
      </w:tr>
      <w:tr w14:paraId="0169A345">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26D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239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毛毡板</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9A2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10mm厚毛毡板</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B3D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DC8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7B8F">
            <w:pPr>
              <w:jc w:val="center"/>
              <w:rPr>
                <w:rFonts w:ascii="宋体" w:hAnsi="宋体" w:cs="宋体"/>
                <w:color w:val="000000" w:themeColor="text1"/>
                <w:szCs w:val="21"/>
                <w:highlight w:val="none"/>
                <w14:textFill>
                  <w14:solidFill>
                    <w14:schemeClr w14:val="tx1"/>
                  </w14:solidFill>
                </w14:textFill>
              </w:rPr>
            </w:pPr>
          </w:p>
        </w:tc>
      </w:tr>
      <w:tr w14:paraId="2C32E30F">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089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D40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铁皮板</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FA4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1.0铁皮</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E8E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996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CC6A">
            <w:pPr>
              <w:jc w:val="center"/>
              <w:rPr>
                <w:rFonts w:ascii="宋体" w:hAnsi="宋体" w:cs="宋体"/>
                <w:color w:val="000000" w:themeColor="text1"/>
                <w:szCs w:val="21"/>
                <w:highlight w:val="none"/>
                <w14:textFill>
                  <w14:solidFill>
                    <w14:schemeClr w14:val="tx1"/>
                  </w14:solidFill>
                </w14:textFill>
              </w:rPr>
            </w:pPr>
          </w:p>
        </w:tc>
      </w:tr>
      <w:tr w14:paraId="0D0FF7B0">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7B5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754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木底板</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0BD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木制品</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335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45A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EAE8">
            <w:pPr>
              <w:jc w:val="center"/>
              <w:rPr>
                <w:rFonts w:ascii="宋体" w:hAnsi="宋体" w:cs="宋体"/>
                <w:color w:val="000000" w:themeColor="text1"/>
                <w:szCs w:val="21"/>
                <w:highlight w:val="none"/>
                <w14:textFill>
                  <w14:solidFill>
                    <w14:schemeClr w14:val="tx1"/>
                  </w14:solidFill>
                </w14:textFill>
              </w:rPr>
            </w:pPr>
          </w:p>
        </w:tc>
      </w:tr>
      <w:tr w14:paraId="3685856D">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098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5A1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木格栅</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78F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木制品</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BA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2C6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380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DE1C">
            <w:pPr>
              <w:jc w:val="center"/>
              <w:rPr>
                <w:rFonts w:ascii="宋体" w:hAnsi="宋体" w:cs="宋体"/>
                <w:color w:val="000000" w:themeColor="text1"/>
                <w:szCs w:val="21"/>
                <w:highlight w:val="none"/>
                <w14:textFill>
                  <w14:solidFill>
                    <w14:schemeClr w14:val="tx1"/>
                  </w14:solidFill>
                </w14:textFill>
              </w:rPr>
            </w:pPr>
          </w:p>
        </w:tc>
      </w:tr>
      <w:tr w14:paraId="0DA7600F">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7DC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155</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60F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木托金泊牌匾</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15D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0.4*0.6m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805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AA8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F7DC">
            <w:pPr>
              <w:jc w:val="center"/>
              <w:rPr>
                <w:rFonts w:ascii="宋体" w:hAnsi="宋体" w:cs="宋体"/>
                <w:color w:val="000000" w:themeColor="text1"/>
                <w:szCs w:val="21"/>
                <w:highlight w:val="none"/>
                <w14:textFill>
                  <w14:solidFill>
                    <w14:schemeClr w14:val="tx1"/>
                  </w14:solidFill>
                </w14:textFill>
              </w:rPr>
            </w:pPr>
          </w:p>
        </w:tc>
      </w:tr>
      <w:tr w14:paraId="640321E9">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536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156</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465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不锈钢腐蚀牌匾（小）</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15C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0.4*0.6m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2C3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D99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47AE">
            <w:pPr>
              <w:jc w:val="center"/>
              <w:rPr>
                <w:rFonts w:ascii="宋体" w:hAnsi="宋体" w:cs="宋体"/>
                <w:color w:val="000000" w:themeColor="text1"/>
                <w:szCs w:val="21"/>
                <w:highlight w:val="none"/>
                <w14:textFill>
                  <w14:solidFill>
                    <w14:schemeClr w14:val="tx1"/>
                  </w14:solidFill>
                </w14:textFill>
              </w:rPr>
            </w:pPr>
          </w:p>
        </w:tc>
      </w:tr>
      <w:tr w14:paraId="60525A1C">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562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157</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0E7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不锈钢腐蚀牌匾（大）</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011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0.5*0.7m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22B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DA9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134C">
            <w:pPr>
              <w:jc w:val="center"/>
              <w:rPr>
                <w:rFonts w:ascii="宋体" w:hAnsi="宋体" w:cs="宋体"/>
                <w:color w:val="000000" w:themeColor="text1"/>
                <w:szCs w:val="21"/>
                <w:highlight w:val="none"/>
                <w14:textFill>
                  <w14:solidFill>
                    <w14:schemeClr w14:val="tx1"/>
                  </w14:solidFill>
                </w14:textFill>
              </w:rPr>
            </w:pPr>
          </w:p>
        </w:tc>
      </w:tr>
      <w:tr w14:paraId="7C78A85E">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0B9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158</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78D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实木雕刻金漆牌匾</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DE8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0.4*0.6m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BEA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8DB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6BF3">
            <w:pPr>
              <w:jc w:val="center"/>
              <w:rPr>
                <w:rFonts w:ascii="宋体" w:hAnsi="宋体" w:cs="宋体"/>
                <w:color w:val="000000" w:themeColor="text1"/>
                <w:szCs w:val="21"/>
                <w:highlight w:val="none"/>
                <w14:textFill>
                  <w14:solidFill>
                    <w14:schemeClr w14:val="tx1"/>
                  </w14:solidFill>
                </w14:textFill>
              </w:rPr>
            </w:pPr>
          </w:p>
        </w:tc>
      </w:tr>
      <w:tr w14:paraId="2708B5AC">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8CF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159</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A6B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不锈钢焊接订制造型</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075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不锈钢</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D5D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EC8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1CDA">
            <w:pPr>
              <w:jc w:val="center"/>
              <w:rPr>
                <w:rFonts w:ascii="宋体" w:hAnsi="宋体" w:cs="宋体"/>
                <w:color w:val="000000" w:themeColor="text1"/>
                <w:szCs w:val="21"/>
                <w:highlight w:val="none"/>
                <w14:textFill>
                  <w14:solidFill>
                    <w14:schemeClr w14:val="tx1"/>
                  </w14:solidFill>
                </w14:textFill>
              </w:rPr>
            </w:pPr>
          </w:p>
        </w:tc>
      </w:tr>
      <w:tr w14:paraId="14D01760">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7E5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160</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B32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不锈钢钛金框</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CDB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不锈钢</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1A5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57C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023C">
            <w:pPr>
              <w:jc w:val="center"/>
              <w:rPr>
                <w:rFonts w:ascii="宋体" w:hAnsi="宋体" w:cs="宋体"/>
                <w:color w:val="000000" w:themeColor="text1"/>
                <w:szCs w:val="21"/>
                <w:highlight w:val="none"/>
                <w14:textFill>
                  <w14:solidFill>
                    <w14:schemeClr w14:val="tx1"/>
                  </w14:solidFill>
                </w14:textFill>
              </w:rPr>
            </w:pPr>
          </w:p>
        </w:tc>
      </w:tr>
      <w:tr w14:paraId="1757053A">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EFA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041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画册设计排版（铜版纸）</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14C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0.21*0.285m*36页（1000-5000本）</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8D8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DD3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6A3C">
            <w:pPr>
              <w:jc w:val="center"/>
              <w:rPr>
                <w:rFonts w:ascii="宋体" w:hAnsi="宋体" w:cs="宋体"/>
                <w:color w:val="000000" w:themeColor="text1"/>
                <w:szCs w:val="21"/>
                <w:highlight w:val="none"/>
                <w14:textFill>
                  <w14:solidFill>
                    <w14:schemeClr w14:val="tx1"/>
                  </w14:solidFill>
                </w14:textFill>
              </w:rPr>
            </w:pPr>
          </w:p>
        </w:tc>
      </w:tr>
      <w:tr w14:paraId="05D4D3B2">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B1C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77E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证书封面外壳</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112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0.21*0.297m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28A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D7B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49A6">
            <w:pPr>
              <w:jc w:val="center"/>
              <w:rPr>
                <w:rFonts w:ascii="宋体" w:hAnsi="宋体" w:cs="宋体"/>
                <w:color w:val="000000" w:themeColor="text1"/>
                <w:szCs w:val="21"/>
                <w:highlight w:val="none"/>
                <w14:textFill>
                  <w14:solidFill>
                    <w14:schemeClr w14:val="tx1"/>
                  </w14:solidFill>
                </w14:textFill>
              </w:rPr>
            </w:pPr>
          </w:p>
        </w:tc>
      </w:tr>
      <w:tr w14:paraId="5C4070B2">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C56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63C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钛金框+PVC底板+高清画</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578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不锈钢钛金</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354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E0B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D9B5">
            <w:pPr>
              <w:jc w:val="center"/>
              <w:rPr>
                <w:rFonts w:ascii="宋体" w:hAnsi="宋体" w:cs="宋体"/>
                <w:color w:val="000000" w:themeColor="text1"/>
                <w:szCs w:val="21"/>
                <w:highlight w:val="none"/>
                <w14:textFill>
                  <w14:solidFill>
                    <w14:schemeClr w14:val="tx1"/>
                  </w14:solidFill>
                </w14:textFill>
              </w:rPr>
            </w:pPr>
          </w:p>
        </w:tc>
      </w:tr>
      <w:tr w14:paraId="3ABF1FF2">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847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164</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05E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舞台背景搭建</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7B6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珩架搭建</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47E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B14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49B9">
            <w:pPr>
              <w:jc w:val="center"/>
              <w:rPr>
                <w:rFonts w:ascii="宋体" w:hAnsi="宋体" w:cs="宋体"/>
                <w:color w:val="000000" w:themeColor="text1"/>
                <w:szCs w:val="21"/>
                <w:highlight w:val="none"/>
                <w14:textFill>
                  <w14:solidFill>
                    <w14:schemeClr w14:val="tx1"/>
                  </w14:solidFill>
                </w14:textFill>
              </w:rPr>
            </w:pPr>
          </w:p>
        </w:tc>
      </w:tr>
      <w:tr w14:paraId="076CB872">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94B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165</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E06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龙型充气拱门安装</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6CA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10*4m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E13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238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A012">
            <w:pPr>
              <w:jc w:val="center"/>
              <w:rPr>
                <w:rFonts w:ascii="宋体" w:hAnsi="宋体" w:cs="宋体"/>
                <w:color w:val="000000" w:themeColor="text1"/>
                <w:szCs w:val="21"/>
                <w:highlight w:val="none"/>
                <w14:textFill>
                  <w14:solidFill>
                    <w14:schemeClr w14:val="tx1"/>
                  </w14:solidFill>
                </w14:textFill>
              </w:rPr>
            </w:pPr>
          </w:p>
        </w:tc>
      </w:tr>
      <w:tr w14:paraId="2D4AC481">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6ED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166</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BEE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庆典气球</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E20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1.5*1.5m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263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D68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B3B3">
            <w:pPr>
              <w:jc w:val="center"/>
              <w:rPr>
                <w:rFonts w:ascii="宋体" w:hAnsi="宋体" w:cs="宋体"/>
                <w:color w:val="000000" w:themeColor="text1"/>
                <w:szCs w:val="21"/>
                <w:highlight w:val="none"/>
                <w14:textFill>
                  <w14:solidFill>
                    <w14:schemeClr w14:val="tx1"/>
                  </w14:solidFill>
                </w14:textFill>
              </w:rPr>
            </w:pPr>
          </w:p>
        </w:tc>
      </w:tr>
      <w:tr w14:paraId="29B75989">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116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167</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49F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水杯定制丝印</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BF1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定制丝印</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F80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818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FB2A">
            <w:pPr>
              <w:jc w:val="center"/>
              <w:rPr>
                <w:rFonts w:ascii="宋体" w:hAnsi="宋体" w:cs="宋体"/>
                <w:color w:val="000000" w:themeColor="text1"/>
                <w:szCs w:val="21"/>
                <w:highlight w:val="none"/>
                <w14:textFill>
                  <w14:solidFill>
                    <w14:schemeClr w14:val="tx1"/>
                  </w14:solidFill>
                </w14:textFill>
              </w:rPr>
            </w:pPr>
          </w:p>
        </w:tc>
      </w:tr>
      <w:tr w14:paraId="00ED3EFD">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79B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168</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C29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投票箱（小）</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123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0.34*0.25m，亚克力</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904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4AD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BEB0">
            <w:pPr>
              <w:jc w:val="center"/>
              <w:rPr>
                <w:rFonts w:ascii="宋体" w:hAnsi="宋体" w:cs="宋体"/>
                <w:color w:val="000000" w:themeColor="text1"/>
                <w:szCs w:val="21"/>
                <w:highlight w:val="none"/>
                <w14:textFill>
                  <w14:solidFill>
                    <w14:schemeClr w14:val="tx1"/>
                  </w14:solidFill>
                </w14:textFill>
              </w:rPr>
            </w:pPr>
          </w:p>
        </w:tc>
      </w:tr>
      <w:tr w14:paraId="4AC75ABF">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5A6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169</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093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投票箱（中）</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730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0.38*0.34m，亚克力</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E47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D2A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66D0">
            <w:pPr>
              <w:jc w:val="center"/>
              <w:rPr>
                <w:rFonts w:ascii="宋体" w:hAnsi="宋体" w:cs="宋体"/>
                <w:color w:val="000000" w:themeColor="text1"/>
                <w:szCs w:val="21"/>
                <w:highlight w:val="none"/>
                <w14:textFill>
                  <w14:solidFill>
                    <w14:schemeClr w14:val="tx1"/>
                  </w14:solidFill>
                </w14:textFill>
              </w:rPr>
            </w:pPr>
          </w:p>
        </w:tc>
      </w:tr>
      <w:tr w14:paraId="34549BEA">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BBC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170</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3CB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投票箱（大）</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9AA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0.4*0.56m，亚克力</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C82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890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2623">
            <w:pPr>
              <w:jc w:val="center"/>
              <w:rPr>
                <w:rFonts w:ascii="宋体" w:hAnsi="宋体" w:cs="宋体"/>
                <w:color w:val="000000" w:themeColor="text1"/>
                <w:szCs w:val="21"/>
                <w:highlight w:val="none"/>
                <w14:textFill>
                  <w14:solidFill>
                    <w14:schemeClr w14:val="tx1"/>
                  </w14:solidFill>
                </w14:textFill>
              </w:rPr>
            </w:pPr>
          </w:p>
        </w:tc>
      </w:tr>
      <w:tr w14:paraId="084271DE">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402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A12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班级服及LOGO设计定制</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BB0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尼龙面料</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53C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F04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5B27">
            <w:pPr>
              <w:jc w:val="center"/>
              <w:rPr>
                <w:rFonts w:ascii="宋体" w:hAnsi="宋体" w:cs="宋体"/>
                <w:color w:val="000000" w:themeColor="text1"/>
                <w:szCs w:val="21"/>
                <w:highlight w:val="none"/>
                <w14:textFill>
                  <w14:solidFill>
                    <w14:schemeClr w14:val="tx1"/>
                  </w14:solidFill>
                </w14:textFill>
              </w:rPr>
            </w:pPr>
          </w:p>
        </w:tc>
      </w:tr>
      <w:tr w14:paraId="13A009A6">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060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332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篮球服及LOGO设计定制</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7A9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尼龙面料</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760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858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3C3C">
            <w:pPr>
              <w:jc w:val="center"/>
              <w:rPr>
                <w:rFonts w:ascii="宋体" w:hAnsi="宋体" w:cs="宋体"/>
                <w:color w:val="000000" w:themeColor="text1"/>
                <w:szCs w:val="21"/>
                <w:highlight w:val="none"/>
                <w14:textFill>
                  <w14:solidFill>
                    <w14:schemeClr w14:val="tx1"/>
                  </w14:solidFill>
                </w14:textFill>
              </w:rPr>
            </w:pPr>
          </w:p>
        </w:tc>
      </w:tr>
      <w:tr w14:paraId="197CA8E2">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A64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9FD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马甲及LOGO设计定制</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6F5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尼龙面料</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F15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49D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9DE9">
            <w:pPr>
              <w:jc w:val="center"/>
              <w:rPr>
                <w:rFonts w:ascii="宋体" w:hAnsi="宋体" w:cs="宋体"/>
                <w:color w:val="000000" w:themeColor="text1"/>
                <w:szCs w:val="21"/>
                <w:highlight w:val="none"/>
                <w14:textFill>
                  <w14:solidFill>
                    <w14:schemeClr w14:val="tx1"/>
                  </w14:solidFill>
                </w14:textFill>
              </w:rPr>
            </w:pPr>
          </w:p>
        </w:tc>
      </w:tr>
      <w:tr w14:paraId="5648D16C">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D3B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174</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A8B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高清扫描图像</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D91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高清扫描</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69E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F79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9E32">
            <w:pPr>
              <w:jc w:val="center"/>
              <w:rPr>
                <w:rFonts w:ascii="宋体" w:hAnsi="宋体" w:cs="宋体"/>
                <w:color w:val="000000" w:themeColor="text1"/>
                <w:szCs w:val="21"/>
                <w:highlight w:val="none"/>
                <w14:textFill>
                  <w14:solidFill>
                    <w14:schemeClr w14:val="tx1"/>
                  </w14:solidFill>
                </w14:textFill>
              </w:rPr>
            </w:pPr>
          </w:p>
        </w:tc>
      </w:tr>
      <w:tr w14:paraId="1595EC72">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3A3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175</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66D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单15音响</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15D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专业舞台音响（租赁）</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C0C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7C0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5675">
            <w:pPr>
              <w:jc w:val="center"/>
              <w:rPr>
                <w:rFonts w:ascii="宋体" w:hAnsi="宋体" w:cs="宋体"/>
                <w:color w:val="000000" w:themeColor="text1"/>
                <w:szCs w:val="21"/>
                <w:highlight w:val="none"/>
                <w14:textFill>
                  <w14:solidFill>
                    <w14:schemeClr w14:val="tx1"/>
                  </w14:solidFill>
                </w14:textFill>
              </w:rPr>
            </w:pPr>
          </w:p>
        </w:tc>
      </w:tr>
      <w:tr w14:paraId="494C3260">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BA8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176</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097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麦克风</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E57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舞台麦克风（租赁）</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0C8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79A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9E5F">
            <w:pPr>
              <w:jc w:val="center"/>
              <w:rPr>
                <w:rFonts w:ascii="宋体" w:hAnsi="宋体" w:cs="宋体"/>
                <w:color w:val="000000" w:themeColor="text1"/>
                <w:szCs w:val="21"/>
                <w:highlight w:val="none"/>
                <w14:textFill>
                  <w14:solidFill>
                    <w14:schemeClr w14:val="tx1"/>
                  </w14:solidFill>
                </w14:textFill>
              </w:rPr>
            </w:pPr>
          </w:p>
        </w:tc>
      </w:tr>
      <w:tr w14:paraId="6B002275">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6EC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177</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112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舞台调试台</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AAD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舞台调试台操作调试</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1D8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265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DF7E">
            <w:pPr>
              <w:jc w:val="center"/>
              <w:rPr>
                <w:rFonts w:ascii="宋体" w:hAnsi="宋体" w:cs="宋体"/>
                <w:color w:val="000000" w:themeColor="text1"/>
                <w:szCs w:val="21"/>
                <w:highlight w:val="none"/>
                <w14:textFill>
                  <w14:solidFill>
                    <w14:schemeClr w14:val="tx1"/>
                  </w14:solidFill>
                </w14:textFill>
              </w:rPr>
            </w:pPr>
          </w:p>
        </w:tc>
      </w:tr>
      <w:tr w14:paraId="74DB01D2">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0EC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178</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EF5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拉杆音响</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327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专业拉杆音响租赁</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882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E0E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DBB9">
            <w:pPr>
              <w:jc w:val="center"/>
              <w:rPr>
                <w:rFonts w:ascii="宋体" w:hAnsi="宋体" w:cs="宋体"/>
                <w:color w:val="000000" w:themeColor="text1"/>
                <w:szCs w:val="21"/>
                <w:highlight w:val="none"/>
                <w14:textFill>
                  <w14:solidFill>
                    <w14:schemeClr w14:val="tx1"/>
                  </w14:solidFill>
                </w14:textFill>
              </w:rPr>
            </w:pPr>
          </w:p>
        </w:tc>
      </w:tr>
      <w:tr w14:paraId="38677386">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434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179</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5EB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广告帐篷（大）</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502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6*6m帐篷搭建（租赁）</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FFF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顶</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791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5FD1">
            <w:pPr>
              <w:jc w:val="center"/>
              <w:rPr>
                <w:rFonts w:ascii="宋体" w:hAnsi="宋体" w:cs="宋体"/>
                <w:color w:val="000000" w:themeColor="text1"/>
                <w:szCs w:val="21"/>
                <w:highlight w:val="none"/>
                <w14:textFill>
                  <w14:solidFill>
                    <w14:schemeClr w14:val="tx1"/>
                  </w14:solidFill>
                </w14:textFill>
              </w:rPr>
            </w:pPr>
          </w:p>
        </w:tc>
      </w:tr>
      <w:tr w14:paraId="3CEED6EF">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E14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180</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3E4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广告帐篷（中）</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272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3*6m帐篷搭建（租赁）</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F80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顶</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E08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F04C">
            <w:pPr>
              <w:jc w:val="center"/>
              <w:rPr>
                <w:rFonts w:ascii="宋体" w:hAnsi="宋体" w:cs="宋体"/>
                <w:color w:val="000000" w:themeColor="text1"/>
                <w:szCs w:val="21"/>
                <w:highlight w:val="none"/>
                <w14:textFill>
                  <w14:solidFill>
                    <w14:schemeClr w14:val="tx1"/>
                  </w14:solidFill>
                </w14:textFill>
              </w:rPr>
            </w:pPr>
          </w:p>
        </w:tc>
      </w:tr>
      <w:tr w14:paraId="7B071192">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1A8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4C0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广告帐篷（小）</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669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3*3m帐篷搭建（租赁）</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904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顶</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B2C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F3D7">
            <w:pPr>
              <w:jc w:val="center"/>
              <w:rPr>
                <w:rFonts w:ascii="宋体" w:hAnsi="宋体" w:cs="宋体"/>
                <w:color w:val="000000" w:themeColor="text1"/>
                <w:szCs w:val="21"/>
                <w:highlight w:val="none"/>
                <w14:textFill>
                  <w14:solidFill>
                    <w14:schemeClr w14:val="tx1"/>
                  </w14:solidFill>
                </w14:textFill>
              </w:rPr>
            </w:pPr>
          </w:p>
        </w:tc>
      </w:tr>
      <w:tr w14:paraId="4DEABA0F">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D9D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2D6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牛角扇</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06C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牛角扇租赁</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253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把</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C8F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39A6">
            <w:pPr>
              <w:jc w:val="center"/>
              <w:rPr>
                <w:rFonts w:ascii="宋体" w:hAnsi="宋体" w:cs="宋体"/>
                <w:color w:val="000000" w:themeColor="text1"/>
                <w:szCs w:val="21"/>
                <w:highlight w:val="none"/>
                <w14:textFill>
                  <w14:solidFill>
                    <w14:schemeClr w14:val="tx1"/>
                  </w14:solidFill>
                </w14:textFill>
              </w:rPr>
            </w:pPr>
          </w:p>
        </w:tc>
      </w:tr>
      <w:tr w14:paraId="6907D2D5">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C24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183</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6DB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皮椅租赁</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F29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铝合金+皮艺+海绵座垫</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AFF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张</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2DB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5409">
            <w:pPr>
              <w:jc w:val="center"/>
              <w:rPr>
                <w:rFonts w:ascii="宋体" w:hAnsi="宋体" w:cs="宋体"/>
                <w:color w:val="000000" w:themeColor="text1"/>
                <w:szCs w:val="21"/>
                <w:highlight w:val="none"/>
                <w14:textFill>
                  <w14:solidFill>
                    <w14:schemeClr w14:val="tx1"/>
                  </w14:solidFill>
                </w14:textFill>
              </w:rPr>
            </w:pPr>
          </w:p>
        </w:tc>
      </w:tr>
      <w:tr w14:paraId="3E2609E9">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982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184</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1EB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地毯</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BD2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颜色可任选（租赁）</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7C3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3CE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AAC1">
            <w:pPr>
              <w:jc w:val="center"/>
              <w:rPr>
                <w:rFonts w:ascii="宋体" w:hAnsi="宋体" w:cs="宋体"/>
                <w:color w:val="000000" w:themeColor="text1"/>
                <w:szCs w:val="21"/>
                <w:highlight w:val="none"/>
                <w14:textFill>
                  <w14:solidFill>
                    <w14:schemeClr w14:val="tx1"/>
                  </w14:solidFill>
                </w14:textFill>
              </w:rPr>
            </w:pPr>
          </w:p>
        </w:tc>
      </w:tr>
      <w:tr w14:paraId="661BEEB0">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21A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6AA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射灯</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77D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LED高亮投光（租赁）</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1A7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C60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BB52">
            <w:pPr>
              <w:jc w:val="center"/>
              <w:rPr>
                <w:rFonts w:ascii="宋体" w:hAnsi="宋体" w:cs="宋体"/>
                <w:color w:val="000000" w:themeColor="text1"/>
                <w:szCs w:val="21"/>
                <w:highlight w:val="none"/>
                <w14:textFill>
                  <w14:solidFill>
                    <w14:schemeClr w14:val="tx1"/>
                  </w14:solidFill>
                </w14:textFill>
              </w:rPr>
            </w:pPr>
          </w:p>
        </w:tc>
      </w:tr>
      <w:tr w14:paraId="0A13F8A2">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314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186</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38A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花草牌/指示牌(双面)</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669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镀锌板烤漆0.4*1.2m</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485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8F2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7654">
            <w:pPr>
              <w:jc w:val="center"/>
              <w:rPr>
                <w:rFonts w:ascii="宋体" w:hAnsi="宋体" w:cs="宋体"/>
                <w:color w:val="000000" w:themeColor="text1"/>
                <w:szCs w:val="21"/>
                <w:highlight w:val="none"/>
                <w14:textFill>
                  <w14:solidFill>
                    <w14:schemeClr w14:val="tx1"/>
                  </w14:solidFill>
                </w14:textFill>
              </w:rPr>
            </w:pPr>
          </w:p>
        </w:tc>
      </w:tr>
      <w:tr w14:paraId="1D860C46">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027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187</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A55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宣传栏（镀锌铁焗漆）</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251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铁艺精品定制</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428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16A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81AC">
            <w:pPr>
              <w:jc w:val="center"/>
              <w:rPr>
                <w:rFonts w:ascii="宋体" w:hAnsi="宋体" w:cs="宋体"/>
                <w:color w:val="000000" w:themeColor="text1"/>
                <w:szCs w:val="21"/>
                <w:highlight w:val="none"/>
                <w14:textFill>
                  <w14:solidFill>
                    <w14:schemeClr w14:val="tx1"/>
                  </w14:solidFill>
                </w14:textFill>
              </w:rPr>
            </w:pPr>
          </w:p>
        </w:tc>
      </w:tr>
      <w:tr w14:paraId="187AECB3">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22C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188</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791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宣传栏（不锈钢焗漆）</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015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304不锈钢定制</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A7B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CAB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39A6">
            <w:pPr>
              <w:jc w:val="center"/>
              <w:rPr>
                <w:rFonts w:ascii="宋体" w:hAnsi="宋体" w:cs="宋体"/>
                <w:color w:val="000000" w:themeColor="text1"/>
                <w:szCs w:val="21"/>
                <w:highlight w:val="none"/>
                <w14:textFill>
                  <w14:solidFill>
                    <w14:schemeClr w14:val="tx1"/>
                  </w14:solidFill>
                </w14:textFill>
              </w:rPr>
            </w:pPr>
          </w:p>
        </w:tc>
      </w:tr>
      <w:tr w14:paraId="07BC72BF">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214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189</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474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宣传栏+顶棚</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A61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整体镀锌板焊接+高温烤漆+混凝土埋地</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933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471F">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58</w:t>
            </w:r>
            <w:r>
              <w:rPr>
                <w:rFonts w:hint="eastAsia" w:ascii="宋体" w:hAnsi="宋体" w:cs="宋体"/>
                <w:color w:val="000000" w:themeColor="text1"/>
                <w:szCs w:val="21"/>
                <w:highlight w:val="none"/>
                <w14:textFill>
                  <w14:solidFill>
                    <w14:schemeClr w14:val="tx1"/>
                  </w14:solidFill>
                </w14:textFill>
              </w:rPr>
              <w:t>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7706">
            <w:pPr>
              <w:jc w:val="center"/>
              <w:rPr>
                <w:rFonts w:ascii="宋体" w:hAnsi="宋体" w:cs="宋体"/>
                <w:color w:val="000000" w:themeColor="text1"/>
                <w:szCs w:val="21"/>
                <w:highlight w:val="none"/>
                <w14:textFill>
                  <w14:solidFill>
                    <w14:schemeClr w14:val="tx1"/>
                  </w14:solidFill>
                </w14:textFill>
              </w:rPr>
            </w:pPr>
          </w:p>
        </w:tc>
      </w:tr>
      <w:tr w14:paraId="3065A192">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403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190</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CF2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宣传栏（PVC过晶片+水晶字）</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328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18mmpvc+晶片+5mmPVC+11mm水晶字</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228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A22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4500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7921">
            <w:pPr>
              <w:jc w:val="center"/>
              <w:rPr>
                <w:rFonts w:ascii="宋体" w:hAnsi="宋体" w:cs="宋体"/>
                <w:color w:val="000000" w:themeColor="text1"/>
                <w:szCs w:val="21"/>
                <w:highlight w:val="none"/>
                <w14:textFill>
                  <w14:solidFill>
                    <w14:schemeClr w14:val="tx1"/>
                  </w14:solidFill>
                </w14:textFill>
              </w:rPr>
            </w:pPr>
          </w:p>
        </w:tc>
      </w:tr>
      <w:tr w14:paraId="712123C1">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978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084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移动宣传栏（不锈钢+轮子）</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B48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304不锈钢定制</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60E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767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965B">
            <w:pPr>
              <w:jc w:val="center"/>
              <w:rPr>
                <w:rFonts w:ascii="宋体" w:hAnsi="宋体" w:cs="宋体"/>
                <w:color w:val="000000" w:themeColor="text1"/>
                <w:szCs w:val="21"/>
                <w:highlight w:val="none"/>
                <w14:textFill>
                  <w14:solidFill>
                    <w14:schemeClr w14:val="tx1"/>
                  </w14:solidFill>
                </w14:textFill>
              </w:rPr>
            </w:pPr>
          </w:p>
        </w:tc>
      </w:tr>
      <w:tr w14:paraId="39EEB900">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2CB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192</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4FF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铁皮焗漆焊接造型</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ED6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整体镀锌板焊接+高温烤漆</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634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062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BB00">
            <w:pPr>
              <w:jc w:val="center"/>
              <w:rPr>
                <w:rFonts w:ascii="宋体" w:hAnsi="宋体" w:cs="宋体"/>
                <w:color w:val="000000" w:themeColor="text1"/>
                <w:szCs w:val="21"/>
                <w:highlight w:val="none"/>
                <w14:textFill>
                  <w14:solidFill>
                    <w14:schemeClr w14:val="tx1"/>
                  </w14:solidFill>
                </w14:textFill>
              </w:rPr>
            </w:pPr>
          </w:p>
        </w:tc>
      </w:tr>
      <w:tr w14:paraId="52744F5D">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40D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193</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586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镀锌铁焊接</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E7E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铁艺精品定制</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73C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965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A2E8">
            <w:pPr>
              <w:jc w:val="center"/>
              <w:rPr>
                <w:rFonts w:ascii="宋体" w:hAnsi="宋体" w:cs="宋体"/>
                <w:color w:val="000000" w:themeColor="text1"/>
                <w:szCs w:val="21"/>
                <w:highlight w:val="none"/>
                <w14:textFill>
                  <w14:solidFill>
                    <w14:schemeClr w14:val="tx1"/>
                  </w14:solidFill>
                </w14:textFill>
              </w:rPr>
            </w:pPr>
          </w:p>
        </w:tc>
      </w:tr>
      <w:tr w14:paraId="66CA23BE">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963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194</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0CA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不锈钢焊接立牌</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932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304不锈钢定制</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5A3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8B5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2B18">
            <w:pPr>
              <w:jc w:val="center"/>
              <w:rPr>
                <w:rFonts w:ascii="宋体" w:hAnsi="宋体" w:cs="宋体"/>
                <w:color w:val="000000" w:themeColor="text1"/>
                <w:szCs w:val="21"/>
                <w:highlight w:val="none"/>
                <w14:textFill>
                  <w14:solidFill>
                    <w14:schemeClr w14:val="tx1"/>
                  </w14:solidFill>
                </w14:textFill>
              </w:rPr>
            </w:pPr>
          </w:p>
        </w:tc>
      </w:tr>
      <w:tr w14:paraId="53B78AFB">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E41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195</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F8F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实木边框</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42D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可选颜色</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567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A22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E8EE">
            <w:pPr>
              <w:jc w:val="center"/>
              <w:rPr>
                <w:rFonts w:ascii="宋体" w:hAnsi="宋体" w:cs="宋体"/>
                <w:color w:val="000000" w:themeColor="text1"/>
                <w:szCs w:val="21"/>
                <w:highlight w:val="none"/>
                <w14:textFill>
                  <w14:solidFill>
                    <w14:schemeClr w14:val="tx1"/>
                  </w14:solidFill>
                </w14:textFill>
              </w:rPr>
            </w:pPr>
          </w:p>
        </w:tc>
      </w:tr>
      <w:tr w14:paraId="0B170490">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85F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196</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CD1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广告绳子</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111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任意颜色绳子</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8EC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04A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2241">
            <w:pPr>
              <w:jc w:val="center"/>
              <w:rPr>
                <w:rFonts w:ascii="宋体" w:hAnsi="宋体" w:cs="宋体"/>
                <w:color w:val="000000" w:themeColor="text1"/>
                <w:szCs w:val="21"/>
                <w:highlight w:val="none"/>
                <w14:textFill>
                  <w14:solidFill>
                    <w14:schemeClr w14:val="tx1"/>
                  </w14:solidFill>
                </w14:textFill>
              </w:rPr>
            </w:pPr>
          </w:p>
        </w:tc>
      </w:tr>
      <w:tr w14:paraId="7BD65FE9">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B80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197</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1A8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铝牌激光彩印</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CCF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铝牌激光彩印，四周可折边</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9A0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9E5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850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5FA8">
            <w:pPr>
              <w:jc w:val="center"/>
              <w:rPr>
                <w:rFonts w:ascii="宋体" w:hAnsi="宋体" w:cs="宋体"/>
                <w:color w:val="000000" w:themeColor="text1"/>
                <w:szCs w:val="21"/>
                <w:highlight w:val="none"/>
                <w14:textFill>
                  <w14:solidFill>
                    <w14:schemeClr w14:val="tx1"/>
                  </w14:solidFill>
                </w14:textFill>
              </w:rPr>
            </w:pPr>
          </w:p>
        </w:tc>
      </w:tr>
      <w:tr w14:paraId="2D1A4068">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994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198</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076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软膜灯箱</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8E2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铝艺边框+LED灯珠+软膜画</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C55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F224">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55</w:t>
            </w:r>
            <w:r>
              <w:rPr>
                <w:rFonts w:hint="eastAsia" w:ascii="宋体" w:hAnsi="宋体" w:cs="宋体"/>
                <w:color w:val="000000" w:themeColor="text1"/>
                <w:szCs w:val="21"/>
                <w:highlight w:val="none"/>
                <w14:textFill>
                  <w14:solidFill>
                    <w14:schemeClr w14:val="tx1"/>
                  </w14:solidFill>
                </w14:textFill>
              </w:rPr>
              <w:t>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4D5E">
            <w:pPr>
              <w:jc w:val="center"/>
              <w:rPr>
                <w:rFonts w:ascii="宋体" w:hAnsi="宋体" w:cs="宋体"/>
                <w:color w:val="000000" w:themeColor="text1"/>
                <w:szCs w:val="21"/>
                <w:highlight w:val="none"/>
                <w14:textFill>
                  <w14:solidFill>
                    <w14:schemeClr w14:val="tx1"/>
                  </w14:solidFill>
                </w14:textFill>
              </w:rPr>
            </w:pPr>
          </w:p>
        </w:tc>
      </w:tr>
      <w:tr w14:paraId="297F58FC">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6AE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199</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3D1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亚克力发光灯箱</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D13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亚克力+LED灯珠</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215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646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1731">
            <w:pPr>
              <w:jc w:val="center"/>
              <w:rPr>
                <w:rFonts w:ascii="宋体" w:hAnsi="宋体" w:cs="宋体"/>
                <w:color w:val="000000" w:themeColor="text1"/>
                <w:szCs w:val="21"/>
                <w:highlight w:val="none"/>
                <w14:textFill>
                  <w14:solidFill>
                    <w14:schemeClr w14:val="tx1"/>
                  </w14:solidFill>
                </w14:textFill>
              </w:rPr>
            </w:pPr>
          </w:p>
        </w:tc>
      </w:tr>
      <w:tr w14:paraId="0EBE03A8">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30B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579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灯带</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404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防水灯带，颜色可选</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AF3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FCE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F4E2">
            <w:pPr>
              <w:jc w:val="center"/>
              <w:rPr>
                <w:rFonts w:ascii="宋体" w:hAnsi="宋体" w:cs="宋体"/>
                <w:color w:val="000000" w:themeColor="text1"/>
                <w:szCs w:val="21"/>
                <w:highlight w:val="none"/>
                <w14:textFill>
                  <w14:solidFill>
                    <w14:schemeClr w14:val="tx1"/>
                  </w14:solidFill>
                </w14:textFill>
              </w:rPr>
            </w:pPr>
          </w:p>
        </w:tc>
      </w:tr>
      <w:tr w14:paraId="2570FF75">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FCA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098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地坪漆/墙体喷漆</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C72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可选颜色</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01F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35C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4429">
            <w:pPr>
              <w:jc w:val="center"/>
              <w:rPr>
                <w:rFonts w:ascii="宋体" w:hAnsi="宋体" w:cs="宋体"/>
                <w:color w:val="000000" w:themeColor="text1"/>
                <w:szCs w:val="21"/>
                <w:highlight w:val="none"/>
                <w14:textFill>
                  <w14:solidFill>
                    <w14:schemeClr w14:val="tx1"/>
                  </w14:solidFill>
                </w14:textFill>
              </w:rPr>
            </w:pPr>
          </w:p>
        </w:tc>
      </w:tr>
      <w:tr w14:paraId="49BF3A91">
        <w:tblPrEx>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782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FA4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彩绘图案/墙绘浮雕</w:t>
            </w:r>
          </w:p>
        </w:tc>
        <w:tc>
          <w:tcPr>
            <w:tcW w:w="3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66A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定制彩绘</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7D0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02A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2CFA">
            <w:pPr>
              <w:jc w:val="center"/>
              <w:rPr>
                <w:rFonts w:ascii="宋体" w:hAnsi="宋体" w:cs="宋体"/>
                <w:color w:val="000000" w:themeColor="text1"/>
                <w:szCs w:val="21"/>
                <w:highlight w:val="none"/>
                <w14:textFill>
                  <w14:solidFill>
                    <w14:schemeClr w14:val="tx1"/>
                  </w14:solidFill>
                </w14:textFill>
              </w:rPr>
            </w:pPr>
          </w:p>
        </w:tc>
      </w:tr>
      <w:tr w14:paraId="7FF11C71">
        <w:tblPrEx>
          <w:tblCellMar>
            <w:top w:w="0" w:type="dxa"/>
            <w:left w:w="108" w:type="dxa"/>
            <w:bottom w:w="0" w:type="dxa"/>
            <w:right w:w="108" w:type="dxa"/>
          </w:tblCellMar>
        </w:tblPrEx>
        <w:trPr>
          <w:trHeight w:val="567" w:hRule="atLeast"/>
          <w:jc w:val="center"/>
        </w:trPr>
        <w:tc>
          <w:tcPr>
            <w:tcW w:w="92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53C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注：单价汇总价：</w:t>
            </w:r>
            <w:r>
              <w:rPr>
                <w:rFonts w:hint="eastAsia" w:ascii="宋体" w:hAnsi="宋体" w:eastAsia="宋体" w:cs="宋体"/>
                <w:b/>
                <w:color w:val="000000" w:themeColor="text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fldChar w:fldCharType="begin"/>
            </w:r>
            <w:r>
              <w:rPr>
                <w:rFonts w:hint="eastAsia" w:ascii="宋体" w:hAnsi="宋体" w:cs="宋体"/>
                <w:b/>
                <w:color w:val="000000" w:themeColor="text1"/>
                <w:szCs w:val="21"/>
                <w:highlight w:val="none"/>
                <w14:textFill>
                  <w14:solidFill>
                    <w14:schemeClr w14:val="tx1"/>
                  </w14:solidFill>
                </w14:textFill>
              </w:rPr>
              <w:instrText xml:space="preserve"> = sum(E2:E203) \* MERGEFORMAT </w:instrText>
            </w:r>
            <w:r>
              <w:rPr>
                <w:rFonts w:hint="eastAsia" w:ascii="宋体" w:hAnsi="宋体" w:cs="宋体"/>
                <w:b/>
                <w:color w:val="000000" w:themeColor="text1"/>
                <w:szCs w:val="21"/>
                <w:highlight w:val="none"/>
                <w14:textFill>
                  <w14:solidFill>
                    <w14:schemeClr w14:val="tx1"/>
                  </w14:solidFill>
                </w14:textFill>
              </w:rPr>
              <w:fldChar w:fldCharType="separate"/>
            </w:r>
            <w:r>
              <w:rPr>
                <w:rFonts w:hint="eastAsia" w:ascii="宋体" w:hAnsi="宋体" w:cs="宋体"/>
                <w:b/>
                <w:color w:val="000000" w:themeColor="text1"/>
                <w:szCs w:val="21"/>
                <w:highlight w:val="none"/>
                <w14:textFill>
                  <w14:solidFill>
                    <w14:schemeClr w14:val="tx1"/>
                  </w14:solidFill>
                </w14:textFill>
              </w:rPr>
              <w:t>56578.9</w:t>
            </w:r>
            <w:r>
              <w:rPr>
                <w:rFonts w:hint="eastAsia" w:ascii="宋体" w:hAnsi="宋体" w:cs="宋体"/>
                <w:b/>
                <w:color w:val="000000" w:themeColor="text1"/>
                <w:szCs w:val="21"/>
                <w:highlight w:val="none"/>
                <w14:textFill>
                  <w14:solidFill>
                    <w14:schemeClr w14:val="tx1"/>
                  </w14:solidFill>
                </w14:textFill>
              </w:rPr>
              <w:fldChar w:fldCharType="end"/>
            </w:r>
            <w:r>
              <w:rPr>
                <w:rFonts w:hint="eastAsia" w:ascii="宋体" w:hAnsi="宋体" w:cs="宋体"/>
                <w:b/>
                <w:color w:val="000000" w:themeColor="text1"/>
                <w:szCs w:val="21"/>
                <w:highlight w:val="none"/>
                <w:lang w:val="en-US" w:eastAsia="zh-CN"/>
                <w14:textFill>
                  <w14:solidFill>
                    <w14:schemeClr w14:val="tx1"/>
                  </w14:solidFill>
                </w14:textFill>
              </w:rPr>
              <w:t>0</w:t>
            </w:r>
            <w:r>
              <w:rPr>
                <w:rFonts w:hint="eastAsia" w:ascii="宋体" w:hAnsi="宋体" w:cs="宋体"/>
                <w:b/>
                <w:color w:val="000000" w:themeColor="text1"/>
                <w:szCs w:val="21"/>
                <w:highlight w:val="none"/>
                <w14:textFill>
                  <w14:solidFill>
                    <w14:schemeClr w14:val="tx1"/>
                  </w14:solidFill>
                </w14:textFill>
              </w:rPr>
              <w:t>元</w:t>
            </w:r>
          </w:p>
        </w:tc>
      </w:tr>
    </w:tbl>
    <w:p w14:paraId="1AD4BCF2">
      <w:pPr>
        <w:pStyle w:val="355"/>
        <w:numPr>
          <w:ilvl w:val="0"/>
          <w:numId w:val="0"/>
        </w:numPr>
        <w:rPr>
          <w:rFonts w:hint="default" w:ascii="宋体" w:hAnsi="宋体" w:eastAsia="宋体" w:cs="宋体"/>
          <w:b/>
          <w:color w:val="000000" w:themeColor="text1"/>
          <w:sz w:val="21"/>
          <w:szCs w:val="21"/>
          <w:highlight w:val="none"/>
          <w:lang w:val="en-US" w:eastAsia="zh-CN"/>
          <w14:textFill>
            <w14:solidFill>
              <w14:schemeClr w14:val="tx1"/>
            </w14:solidFill>
          </w14:textFill>
        </w:rPr>
      </w:pPr>
    </w:p>
    <w:p w14:paraId="573DDDC1">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br w:type="page"/>
      </w:r>
    </w:p>
    <w:p w14:paraId="097D588A">
      <w:pPr>
        <w:pStyle w:val="2"/>
        <w:numPr>
          <w:ilvl w:val="0"/>
          <w:numId w:val="0"/>
        </w:numPr>
        <w:shd w:val="clear"/>
        <w:spacing w:beforeLines="0" w:line="240" w:lineRule="auto"/>
        <w:rPr>
          <w:rFonts w:ascii="宋体" w:hAnsi="宋体" w:eastAsia="宋体"/>
          <w:b/>
          <w:color w:val="000000" w:themeColor="text1"/>
          <w:sz w:val="21"/>
          <w:szCs w:val="21"/>
          <w:highlight w:val="none"/>
          <w14:textFill>
            <w14:solidFill>
              <w14:schemeClr w14:val="tx1"/>
            </w14:solidFill>
          </w14:textFill>
        </w:rPr>
      </w:pPr>
      <w:bookmarkStart w:id="114" w:name="_Toc20878"/>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4"/>
    </w:p>
    <w:p w14:paraId="6FF1F7ED">
      <w:pPr>
        <w:pStyle w:val="3"/>
        <w:numPr>
          <w:ilvl w:val="1"/>
          <w:numId w:val="0"/>
        </w:numPr>
        <w:shd w:val="clear"/>
        <w:rPr>
          <w:rFonts w:ascii="宋体" w:hAnsi="宋体"/>
          <w:color w:val="000000" w:themeColor="text1"/>
          <w:sz w:val="21"/>
          <w:szCs w:val="21"/>
          <w:highlight w:val="none"/>
          <w14:textFill>
            <w14:solidFill>
              <w14:schemeClr w14:val="tx1"/>
            </w14:solidFill>
          </w14:textFill>
        </w:rPr>
      </w:pPr>
      <w:bookmarkStart w:id="115" w:name="_Toc456648358"/>
      <w:bookmarkStart w:id="116" w:name="_Toc434832495"/>
      <w:bookmarkStart w:id="117" w:name="_Toc456272919"/>
      <w:bookmarkStart w:id="118" w:name="_Toc29602"/>
      <w:r>
        <w:rPr>
          <w:rFonts w:hint="eastAsia" w:ascii="宋体" w:hAnsi="宋体"/>
          <w:color w:val="000000" w:themeColor="text1"/>
          <w:sz w:val="21"/>
          <w:szCs w:val="21"/>
          <w:highlight w:val="none"/>
          <w14:textFill>
            <w14:solidFill>
              <w14:schemeClr w14:val="tx1"/>
            </w14:solidFill>
          </w14:textFill>
        </w:rPr>
        <w:t>供应商须知前附表</w:t>
      </w:r>
      <w:bookmarkEnd w:id="115"/>
      <w:bookmarkEnd w:id="116"/>
      <w:bookmarkEnd w:id="117"/>
      <w:bookmarkEnd w:id="118"/>
    </w:p>
    <w:tbl>
      <w:tblPr>
        <w:tblStyle w:val="51"/>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8"/>
        <w:gridCol w:w="3843"/>
      </w:tblGrid>
      <w:tr w14:paraId="4894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C19B5B5">
            <w:pPr>
              <w:shd w:val="clea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6D129672">
            <w:pPr>
              <w:shd w:val="clea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841"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43601CD1">
            <w:pPr>
              <w:shd w:val="clea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00E7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6725B9B">
            <w:pPr>
              <w:shd w:val="clea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3ABD7F02">
            <w:pPr>
              <w:shd w:val="clea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44881914">
            <w:pPr>
              <w:shd w:val="clea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14:paraId="48EE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C383D3A">
            <w:pPr>
              <w:shd w:val="clea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09D3D256">
            <w:pPr>
              <w:shd w:val="clea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响应资料数量和封装</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5FC220FC">
            <w:pPr>
              <w:shd w:val="clea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，在封面上注明“（公司名称）响应电子版”，</w:t>
            </w:r>
            <w:r>
              <w:rPr>
                <w:color w:val="000000" w:themeColor="text1"/>
                <w:szCs w:val="21"/>
                <w:highlight w:val="none"/>
                <w14:textFill>
                  <w14:solidFill>
                    <w14:schemeClr w14:val="tx1"/>
                  </w14:solidFill>
                </w14:textFill>
              </w:rPr>
              <w:t>所有文件密封袋的封口处应加盖</w:t>
            </w:r>
            <w:r>
              <w:rPr>
                <w:rFonts w:hint="eastAsia"/>
                <w:color w:val="000000" w:themeColor="text1"/>
                <w:szCs w:val="21"/>
                <w:highlight w:val="none"/>
                <w14:textFill>
                  <w14:solidFill>
                    <w14:schemeClr w14:val="tx1"/>
                  </w14:solidFill>
                </w14:textFill>
              </w:rPr>
              <w:t>供应商公章或密封章。</w:t>
            </w:r>
          </w:p>
          <w:p w14:paraId="669B4963">
            <w:pPr>
              <w:shd w:val="clea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7698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78F9AE0">
            <w:pPr>
              <w:widowControl/>
              <w:shd w:val="clear"/>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62215836">
            <w:pPr>
              <w:widowControl/>
              <w:shd w:val="clear"/>
              <w:spacing w:line="360" w:lineRule="exact"/>
              <w:jc w:val="left"/>
              <w:rPr>
                <w:rFonts w:ascii="宋体" w:hAnsi="宋体"/>
                <w:color w:val="000000" w:themeColor="text1"/>
                <w:szCs w:val="21"/>
                <w:highlight w:val="none"/>
                <w14:textFill>
                  <w14:solidFill>
                    <w14:schemeClr w14:val="tx1"/>
                  </w14:solidFill>
                </w14:textFill>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31BA74B8">
            <w:pPr>
              <w:shd w:val="clea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为了方便唱标，供应商在递交磋商响应文件的同时，向代理采购机构提交包含“第一次报价一览表”、“分项报价表”、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在封面上注明“唱标信封”。</w:t>
            </w:r>
          </w:p>
        </w:tc>
      </w:tr>
      <w:tr w14:paraId="3F56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F74EC70">
            <w:pPr>
              <w:widowControl/>
              <w:shd w:val="clear"/>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C00D099">
            <w:pPr>
              <w:widowControl/>
              <w:shd w:val="clear"/>
              <w:spacing w:line="360" w:lineRule="exact"/>
              <w:jc w:val="left"/>
              <w:rPr>
                <w:rFonts w:ascii="宋体" w:hAnsi="宋体"/>
                <w:color w:val="000000" w:themeColor="text1"/>
                <w:szCs w:val="21"/>
                <w:highlight w:val="none"/>
                <w14:textFill>
                  <w14:solidFill>
                    <w14:schemeClr w14:val="tx1"/>
                  </w14:solidFill>
                </w14:textFill>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20E435B3">
            <w:pPr>
              <w:shd w:val="clea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14:paraId="09DE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A04511F">
            <w:pPr>
              <w:widowControl/>
              <w:shd w:val="clear"/>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093EE2F6">
            <w:pPr>
              <w:widowControl/>
              <w:shd w:val="clear"/>
              <w:spacing w:line="360" w:lineRule="exact"/>
              <w:jc w:val="left"/>
              <w:rPr>
                <w:rFonts w:ascii="宋体" w:hAnsi="宋体"/>
                <w:color w:val="000000" w:themeColor="text1"/>
                <w:szCs w:val="21"/>
                <w:highlight w:val="none"/>
                <w14:textFill>
                  <w14:solidFill>
                    <w14:schemeClr w14:val="tx1"/>
                  </w14:solidFill>
                </w14:textFill>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7132D8CF">
            <w:pPr>
              <w:shd w:val="clea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的响应概不接受</w:t>
            </w:r>
            <w:r>
              <w:rPr>
                <w:rFonts w:hint="eastAsia" w:ascii="宋体"/>
                <w:bCs/>
                <w:color w:val="000000" w:themeColor="text1"/>
                <w:highlight w:val="none"/>
                <w14:textFill>
                  <w14:solidFill>
                    <w14:schemeClr w14:val="tx1"/>
                  </w14:solidFill>
                </w14:textFill>
              </w:rPr>
              <w:t>。</w:t>
            </w:r>
          </w:p>
        </w:tc>
      </w:tr>
      <w:tr w14:paraId="76D2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C241D0">
            <w:pPr>
              <w:widowControl/>
              <w:shd w:val="clea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4614C8C7">
            <w:pPr>
              <w:widowControl/>
              <w:shd w:val="clea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630A6927">
            <w:pPr>
              <w:pStyle w:val="5"/>
              <w:shd w:val="clear"/>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1、磋商响应文件中打“★”号条款必须实质性响应，负偏离（不满足要求）将导致响应无效。</w:t>
            </w:r>
          </w:p>
          <w:p w14:paraId="3E12E847">
            <w:pPr>
              <w:pStyle w:val="5"/>
              <w:shd w:val="clear"/>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14:paraId="4398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14:paraId="4F257148">
            <w:pPr>
              <w:widowControl/>
              <w:shd w:val="clear"/>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14:paraId="78D9F127">
            <w:pPr>
              <w:widowControl/>
              <w:shd w:val="clea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998" w:type="dxa"/>
            <w:tcBorders>
              <w:top w:val="single" w:color="auto" w:sz="4" w:space="0"/>
              <w:left w:val="single" w:color="auto" w:sz="4" w:space="0"/>
              <w:right w:val="single" w:color="auto" w:sz="4" w:space="0"/>
            </w:tcBorders>
            <w:shd w:val="clear" w:color="auto" w:fill="auto"/>
            <w:vAlign w:val="center"/>
          </w:tcPr>
          <w:p w14:paraId="1D3F0D81">
            <w:pPr>
              <w:widowControl/>
              <w:shd w:val="clea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全国招标采购公共服务平台</w:t>
            </w:r>
          </w:p>
        </w:tc>
        <w:tc>
          <w:tcPr>
            <w:tcW w:w="3843" w:type="dxa"/>
            <w:tcBorders>
              <w:top w:val="single" w:color="auto" w:sz="4" w:space="0"/>
              <w:left w:val="single" w:color="auto" w:sz="4" w:space="0"/>
              <w:bottom w:val="single" w:color="auto" w:sz="4" w:space="0"/>
              <w:right w:val="single" w:color="auto" w:sz="4" w:space="0"/>
            </w:tcBorders>
            <w:shd w:val="clear" w:color="auto" w:fill="auto"/>
            <w:vAlign w:val="center"/>
          </w:tcPr>
          <w:p w14:paraId="78BCA684">
            <w:pPr>
              <w:widowControl/>
              <w:shd w:val="clear"/>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https://www.hnzbcgxxw.com/</w:t>
            </w:r>
          </w:p>
        </w:tc>
      </w:tr>
      <w:tr w14:paraId="5035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3358FEE6">
            <w:pPr>
              <w:widowControl/>
              <w:shd w:val="clear"/>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71A37644">
            <w:pPr>
              <w:widowControl/>
              <w:shd w:val="clear"/>
              <w:spacing w:line="360" w:lineRule="exact"/>
              <w:jc w:val="center"/>
              <w:rPr>
                <w:rFonts w:ascii="宋体" w:hAnsi="宋体"/>
                <w:color w:val="000000" w:themeColor="text1"/>
                <w:szCs w:val="21"/>
                <w:highlight w:val="none"/>
                <w14:textFill>
                  <w14:solidFill>
                    <w14:schemeClr w14:val="tx1"/>
                  </w14:solidFill>
                </w14:textFill>
              </w:rPr>
            </w:pPr>
          </w:p>
        </w:tc>
        <w:tc>
          <w:tcPr>
            <w:tcW w:w="2998" w:type="dxa"/>
            <w:vMerge w:val="restart"/>
            <w:tcBorders>
              <w:left w:val="single" w:color="auto" w:sz="4" w:space="0"/>
              <w:right w:val="single" w:color="auto" w:sz="4" w:space="0"/>
            </w:tcBorders>
            <w:vAlign w:val="center"/>
          </w:tcPr>
          <w:p w14:paraId="6E389139">
            <w:pPr>
              <w:shd w:val="clea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843" w:type="dxa"/>
            <w:tcBorders>
              <w:top w:val="single" w:color="auto" w:sz="4" w:space="0"/>
              <w:left w:val="single" w:color="auto" w:sz="4" w:space="0"/>
              <w:bottom w:val="single" w:color="auto" w:sz="4" w:space="0"/>
              <w:right w:val="single" w:color="auto" w:sz="4" w:space="0"/>
            </w:tcBorders>
            <w:vAlign w:val="center"/>
          </w:tcPr>
          <w:p w14:paraId="04DE62D7">
            <w:pPr>
              <w:shd w:val="clear"/>
              <w:spacing w:line="36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5BE1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33AD5A42">
            <w:pPr>
              <w:widowControl/>
              <w:shd w:val="clear"/>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1E6F8C99">
            <w:pPr>
              <w:widowControl/>
              <w:shd w:val="clear"/>
              <w:spacing w:line="360" w:lineRule="exact"/>
              <w:jc w:val="center"/>
              <w:rPr>
                <w:rFonts w:ascii="宋体" w:hAnsi="宋体"/>
                <w:color w:val="000000" w:themeColor="text1"/>
                <w:szCs w:val="21"/>
                <w:highlight w:val="none"/>
                <w14:textFill>
                  <w14:solidFill>
                    <w14:schemeClr w14:val="tx1"/>
                  </w14:solidFill>
                </w14:textFill>
              </w:rPr>
            </w:pPr>
          </w:p>
        </w:tc>
        <w:tc>
          <w:tcPr>
            <w:tcW w:w="2998" w:type="dxa"/>
            <w:vMerge w:val="continue"/>
            <w:tcBorders>
              <w:left w:val="single" w:color="auto" w:sz="4" w:space="0"/>
              <w:right w:val="single" w:color="auto" w:sz="4" w:space="0"/>
            </w:tcBorders>
            <w:vAlign w:val="center"/>
          </w:tcPr>
          <w:p w14:paraId="3FCB7AF0">
            <w:pPr>
              <w:shd w:val="clear"/>
              <w:spacing w:line="360" w:lineRule="exact"/>
              <w:rPr>
                <w:rFonts w:ascii="宋体" w:hAnsi="宋体"/>
                <w:color w:val="000000" w:themeColor="text1"/>
                <w:szCs w:val="21"/>
                <w:highlight w:val="none"/>
                <w14:textFill>
                  <w14:solidFill>
                    <w14:schemeClr w14:val="tx1"/>
                  </w14:solidFill>
                </w14:textFill>
              </w:rPr>
            </w:pPr>
          </w:p>
        </w:tc>
        <w:tc>
          <w:tcPr>
            <w:tcW w:w="3843" w:type="dxa"/>
            <w:tcBorders>
              <w:top w:val="single" w:color="auto" w:sz="4" w:space="0"/>
              <w:left w:val="single" w:color="auto" w:sz="4" w:space="0"/>
              <w:right w:val="single" w:color="auto" w:sz="4" w:space="0"/>
            </w:tcBorders>
            <w:vAlign w:val="center"/>
          </w:tcPr>
          <w:p w14:paraId="2652CE5E">
            <w:pPr>
              <w:shd w:val="clea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0029D720">
      <w:pPr>
        <w:pStyle w:val="5"/>
        <w:shd w:val="clear"/>
        <w:rPr>
          <w:color w:val="000000" w:themeColor="text1"/>
          <w:highlight w:val="none"/>
          <w14:textFill>
            <w14:solidFill>
              <w14:schemeClr w14:val="tx1"/>
            </w14:solidFill>
          </w14:textFill>
        </w:rPr>
      </w:pPr>
    </w:p>
    <w:p w14:paraId="4D6A713F">
      <w:pPr>
        <w:pStyle w:val="5"/>
        <w:shd w:val="clear"/>
        <w:rPr>
          <w:color w:val="000000" w:themeColor="text1"/>
          <w:highlight w:val="none"/>
          <w14:textFill>
            <w14:solidFill>
              <w14:schemeClr w14:val="tx1"/>
            </w14:solidFill>
          </w14:textFill>
        </w:rPr>
      </w:pPr>
    </w:p>
    <w:p w14:paraId="70E06E65">
      <w:pPr>
        <w:pStyle w:val="5"/>
        <w:shd w:val="clear"/>
        <w:rPr>
          <w:color w:val="000000" w:themeColor="text1"/>
          <w:highlight w:val="none"/>
          <w14:textFill>
            <w14:solidFill>
              <w14:schemeClr w14:val="tx1"/>
            </w14:solidFill>
          </w14:textFill>
        </w:rPr>
      </w:pPr>
    </w:p>
    <w:p w14:paraId="7BCB4082">
      <w:pPr>
        <w:pStyle w:val="5"/>
        <w:shd w:val="clear"/>
        <w:rPr>
          <w:color w:val="000000" w:themeColor="text1"/>
          <w:highlight w:val="none"/>
          <w14:textFill>
            <w14:solidFill>
              <w14:schemeClr w14:val="tx1"/>
            </w14:solidFill>
          </w14:textFill>
        </w:rPr>
      </w:pPr>
    </w:p>
    <w:p w14:paraId="07D174D6">
      <w:pPr>
        <w:pStyle w:val="5"/>
        <w:shd w:val="clear"/>
        <w:rPr>
          <w:color w:val="000000" w:themeColor="text1"/>
          <w:highlight w:val="none"/>
          <w14:textFill>
            <w14:solidFill>
              <w14:schemeClr w14:val="tx1"/>
            </w14:solidFill>
          </w14:textFill>
        </w:rPr>
      </w:pPr>
    </w:p>
    <w:p w14:paraId="6677A6B9">
      <w:pPr>
        <w:pStyle w:val="5"/>
        <w:shd w:val="clear"/>
        <w:rPr>
          <w:color w:val="000000" w:themeColor="text1"/>
          <w:highlight w:val="none"/>
          <w14:textFill>
            <w14:solidFill>
              <w14:schemeClr w14:val="tx1"/>
            </w14:solidFill>
          </w14:textFill>
        </w:rPr>
      </w:pPr>
    </w:p>
    <w:p w14:paraId="0CE777EF">
      <w:pPr>
        <w:pStyle w:val="26"/>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19" w:name="_Hlt21938665"/>
      <w:bookmarkEnd w:id="119"/>
      <w:bookmarkStart w:id="120" w:name="_Hlt21938668"/>
      <w:bookmarkEnd w:id="120"/>
      <w:bookmarkStart w:id="121" w:name="_Toc464632120"/>
      <w:bookmarkStart w:id="122" w:name="_Toc5050"/>
      <w:r>
        <w:rPr>
          <w:rFonts w:hint="eastAsia" w:hAnsi="宋体"/>
          <w:color w:val="000000" w:themeColor="text1"/>
          <w:highlight w:val="none"/>
          <w14:textFill>
            <w14:solidFill>
              <w14:schemeClr w14:val="tx1"/>
            </w14:solidFill>
          </w14:textFill>
        </w:rPr>
        <w:t>一、说  明</w:t>
      </w:r>
      <w:bookmarkEnd w:id="121"/>
      <w:bookmarkEnd w:id="122"/>
    </w:p>
    <w:p w14:paraId="107A1383">
      <w:pPr>
        <w:pStyle w:val="26"/>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14:paraId="0DF47CEB">
      <w:pPr>
        <w:pStyle w:val="26"/>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14:paraId="417D59A8">
      <w:pPr>
        <w:pStyle w:val="26"/>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14:paraId="470FCD5B">
      <w:pPr>
        <w:pStyle w:val="26"/>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14:paraId="4B05113E">
      <w:pPr>
        <w:pStyle w:val="26"/>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14:paraId="2B95FF48">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14:paraId="3A9A3A02">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14:paraId="4D350DC6">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14:paraId="720E8202">
      <w:pPr>
        <w:shd w:val="clea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14:paraId="100C103B">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14:paraId="44650F5A">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14:paraId="5C0E8E77">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14:paraId="1E0F4501">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14:paraId="2F3732E7">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14:paraId="70BA01C3">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64492F32">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6B56FDFD">
      <w:pPr>
        <w:pStyle w:val="26"/>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14:paraId="25B91BD4">
      <w:pPr>
        <w:shd w:val="clea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7B6039DC">
      <w:pPr>
        <w:shd w:val="clea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14:paraId="2AE17A79">
      <w:pPr>
        <w:pStyle w:val="26"/>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14:paraId="59928724">
      <w:pPr>
        <w:pStyle w:val="26"/>
        <w:shd w:val="clear"/>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14:paraId="2AA10056">
      <w:pPr>
        <w:pStyle w:val="26"/>
        <w:shd w:val="clear"/>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14:paraId="48FB4FF8">
      <w:pPr>
        <w:pStyle w:val="26"/>
        <w:shd w:val="clear"/>
        <w:adjustRightInd w:val="0"/>
        <w:snapToGrid w:val="0"/>
        <w:spacing w:line="300" w:lineRule="auto"/>
        <w:ind w:left="420" w:hanging="420"/>
        <w:rPr>
          <w:rFonts w:hAnsi="宋体"/>
          <w:color w:val="000000" w:themeColor="text1"/>
          <w:highlight w:val="none"/>
          <w14:textFill>
            <w14:solidFill>
              <w14:schemeClr w14:val="tx1"/>
            </w14:solidFill>
          </w14:textFill>
        </w:rPr>
      </w:pPr>
    </w:p>
    <w:p w14:paraId="21220EDA">
      <w:pPr>
        <w:pStyle w:val="26"/>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23" w:name="_Toc464632121"/>
      <w:bookmarkStart w:id="124" w:name="_Toc26789"/>
      <w:r>
        <w:rPr>
          <w:rFonts w:hint="eastAsia" w:hAnsi="宋体"/>
          <w:color w:val="000000" w:themeColor="text1"/>
          <w:highlight w:val="none"/>
          <w14:textFill>
            <w14:solidFill>
              <w14:schemeClr w14:val="tx1"/>
            </w14:solidFill>
          </w14:textFill>
        </w:rPr>
        <w:t>二、磋商文件</w:t>
      </w:r>
      <w:bookmarkEnd w:id="123"/>
      <w:bookmarkEnd w:id="124"/>
    </w:p>
    <w:p w14:paraId="4F2D77EE">
      <w:pPr>
        <w:pStyle w:val="26"/>
        <w:shd w:val="clear"/>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14:paraId="67BCFACF">
      <w:pPr>
        <w:pStyle w:val="26"/>
        <w:shd w:val="clear"/>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14:paraId="1F2AAA9D">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14:paraId="5F1A88A1">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23B821F5">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14:paraId="3AF96D2B">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74E997DE">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14:paraId="44659458">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14:paraId="13F722D3">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14:paraId="682631C2">
      <w:pPr>
        <w:pStyle w:val="26"/>
        <w:shd w:val="clear"/>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0289EA26">
      <w:pPr>
        <w:pStyle w:val="26"/>
        <w:shd w:val="clear"/>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14:paraId="7B375B81">
      <w:pPr>
        <w:pStyle w:val="26"/>
        <w:shd w:val="clear"/>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4DBAD98C">
      <w:pPr>
        <w:pStyle w:val="26"/>
        <w:shd w:val="clear"/>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47389D57">
      <w:pPr>
        <w:shd w:val="clear"/>
        <w:spacing w:line="300" w:lineRule="auto"/>
        <w:ind w:left="360" w:hanging="360"/>
        <w:rPr>
          <w:rFonts w:ascii="宋体" w:hAnsi="宋体"/>
          <w:color w:val="000000" w:themeColor="text1"/>
          <w:szCs w:val="21"/>
          <w:highlight w:val="none"/>
          <w14:textFill>
            <w14:solidFill>
              <w14:schemeClr w14:val="tx1"/>
            </w14:solidFill>
          </w14:textFill>
        </w:rPr>
      </w:pPr>
    </w:p>
    <w:p w14:paraId="35F706DC">
      <w:pPr>
        <w:pStyle w:val="26"/>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12731"/>
      <w:bookmarkStart w:id="126" w:name="_Toc464632122"/>
      <w:r>
        <w:rPr>
          <w:rFonts w:hint="eastAsia" w:hAnsi="宋体"/>
          <w:color w:val="000000" w:themeColor="text1"/>
          <w:highlight w:val="none"/>
          <w14:textFill>
            <w14:solidFill>
              <w14:schemeClr w14:val="tx1"/>
            </w14:solidFill>
          </w14:textFill>
        </w:rPr>
        <w:t>三、响应文件的编制</w:t>
      </w:r>
      <w:bookmarkEnd w:id="125"/>
      <w:bookmarkEnd w:id="126"/>
    </w:p>
    <w:p w14:paraId="6E325DD0">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14:paraId="111AFD9C">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14:paraId="110BD152">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14:paraId="73C179A3">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14:paraId="5A66904C">
      <w:pPr>
        <w:shd w:val="clea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14:paraId="735B801E">
      <w:pPr>
        <w:shd w:val="clea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5D41F0DA">
      <w:pPr>
        <w:shd w:val="clea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14:paraId="3A9034ED">
      <w:pPr>
        <w:pStyle w:val="26"/>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14:paraId="62DFBBB4">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14:paraId="183BBAED">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2AFFDA99">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14:paraId="6D178E92">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577880AA">
      <w:pPr>
        <w:pStyle w:val="26"/>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14:paraId="19CBC07D">
      <w:pPr>
        <w:shd w:val="clea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14:paraId="6DF2C504">
      <w:pPr>
        <w:shd w:val="clear"/>
        <w:spacing w:line="300" w:lineRule="auto"/>
        <w:ind w:left="360" w:hanging="360"/>
        <w:rPr>
          <w:rFonts w:ascii="宋体" w:hAnsi="宋体"/>
          <w:color w:val="000000" w:themeColor="text1"/>
          <w:szCs w:val="21"/>
          <w:highlight w:val="none"/>
          <w14:textFill>
            <w14:solidFill>
              <w14:schemeClr w14:val="tx1"/>
            </w14:solidFill>
          </w14:textFill>
        </w:rPr>
      </w:pPr>
    </w:p>
    <w:p w14:paraId="717D4A79">
      <w:pPr>
        <w:pStyle w:val="26"/>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27" w:name="_Toc464632123"/>
      <w:bookmarkStart w:id="128" w:name="_Toc2213"/>
      <w:r>
        <w:rPr>
          <w:rFonts w:hint="eastAsia" w:hAnsi="宋体"/>
          <w:color w:val="000000" w:themeColor="text1"/>
          <w:highlight w:val="none"/>
          <w14:textFill>
            <w14:solidFill>
              <w14:schemeClr w14:val="tx1"/>
            </w14:solidFill>
          </w14:textFill>
        </w:rPr>
        <w:t>四、磋商报价要求和供应商资格证明文件的要求</w:t>
      </w:r>
      <w:bookmarkEnd w:id="127"/>
      <w:bookmarkEnd w:id="128"/>
    </w:p>
    <w:p w14:paraId="15D6DB30">
      <w:pPr>
        <w:pStyle w:val="26"/>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36620DA1">
      <w:pPr>
        <w:pStyle w:val="26"/>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14:paraId="2595FA5A">
      <w:pPr>
        <w:pStyle w:val="26"/>
        <w:shd w:val="clear"/>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本项目响应报价不能高于采购预算（或最高限价），否则将被视为无效响应。</w:t>
      </w:r>
    </w:p>
    <w:p w14:paraId="430E8403">
      <w:pPr>
        <w:pStyle w:val="26"/>
        <w:shd w:val="clear"/>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14:paraId="7EB46567">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42D34823">
      <w:pPr>
        <w:pStyle w:val="26"/>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14:paraId="5C35D31C">
      <w:pPr>
        <w:pStyle w:val="26"/>
        <w:shd w:val="clear"/>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14:paraId="495A1FB3">
      <w:pPr>
        <w:shd w:val="clea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14:paraId="201045C9">
      <w:pPr>
        <w:shd w:val="clea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17BC07CE">
      <w:pPr>
        <w:pStyle w:val="26"/>
        <w:shd w:val="clear"/>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14:paraId="3872B323">
      <w:pPr>
        <w:pStyle w:val="26"/>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29" w:name="_Toc4181"/>
      <w:bookmarkStart w:id="130" w:name="_Toc464632124"/>
      <w:r>
        <w:rPr>
          <w:rFonts w:hint="eastAsia" w:hAnsi="宋体"/>
          <w:color w:val="000000" w:themeColor="text1"/>
          <w:highlight w:val="none"/>
          <w14:textFill>
            <w14:solidFill>
              <w14:schemeClr w14:val="tx1"/>
            </w14:solidFill>
          </w14:textFill>
        </w:rPr>
        <w:t>五、保证金</w:t>
      </w:r>
      <w:bookmarkEnd w:id="129"/>
      <w:bookmarkEnd w:id="130"/>
    </w:p>
    <w:p w14:paraId="6E972494">
      <w:pPr>
        <w:shd w:val="clea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 磋商保证金</w:t>
      </w:r>
    </w:p>
    <w:p w14:paraId="2CD7CC24">
      <w:pPr>
        <w:shd w:val="clea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14:paraId="66DC52B3">
      <w:pPr>
        <w:shd w:val="clea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14:paraId="2A5DD2C9">
      <w:pPr>
        <w:shd w:val="clea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14:paraId="10556E08">
      <w:pPr>
        <w:shd w:val="clea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14:paraId="1A426D6C">
      <w:pPr>
        <w:shd w:val="clea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50C2FA67">
      <w:pPr>
        <w:shd w:val="clea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14:paraId="68206C3C">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14:paraId="05A4CBE1">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14:paraId="4F6DCFC7">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258D62B0">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14:paraId="6E09FC60">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14:paraId="5253E64D">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33E9BAC3">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14:paraId="7FA4982A">
      <w:pPr>
        <w:pStyle w:val="26"/>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31" w:name="_Toc464632125"/>
      <w:bookmarkStart w:id="132" w:name="_Toc11056"/>
      <w:r>
        <w:rPr>
          <w:rFonts w:hint="eastAsia" w:hAnsi="宋体"/>
          <w:color w:val="000000" w:themeColor="text1"/>
          <w:highlight w:val="none"/>
          <w14:textFill>
            <w14:solidFill>
              <w14:schemeClr w14:val="tx1"/>
            </w14:solidFill>
          </w14:textFill>
        </w:rPr>
        <w:t>六、响应文件的份数、封装和递交</w:t>
      </w:r>
      <w:bookmarkEnd w:id="131"/>
      <w:bookmarkEnd w:id="132"/>
    </w:p>
    <w:p w14:paraId="68967BA7">
      <w:pPr>
        <w:shd w:val="clea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14:paraId="13AA1C8E">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7DAFE325">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696F86C0">
      <w:pPr>
        <w:pStyle w:val="26"/>
        <w:shd w:val="clear"/>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14:paraId="6507C160">
      <w:pPr>
        <w:shd w:val="clea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117F0690">
      <w:pPr>
        <w:shd w:val="clea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14:paraId="2AAD9043">
      <w:pPr>
        <w:shd w:val="clea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14:paraId="11F3B9E0">
      <w:pPr>
        <w:shd w:val="clea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14:paraId="38D8F0E4">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0A85B092">
      <w:pPr>
        <w:pStyle w:val="26"/>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33" w:name="_Toc32588"/>
      <w:bookmarkStart w:id="134" w:name="_Toc464632126"/>
      <w:r>
        <w:rPr>
          <w:rFonts w:hint="eastAsia" w:hAnsi="宋体"/>
          <w:color w:val="000000" w:themeColor="text1"/>
          <w:highlight w:val="none"/>
          <w14:textFill>
            <w14:solidFill>
              <w14:schemeClr w14:val="tx1"/>
            </w14:solidFill>
          </w14:textFill>
        </w:rPr>
        <w:t>七、磋商的步骤</w:t>
      </w:r>
      <w:bookmarkEnd w:id="133"/>
      <w:bookmarkEnd w:id="134"/>
    </w:p>
    <w:p w14:paraId="318B6742">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14:paraId="33F94549">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6C7EE267">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20C295EB">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14:paraId="0071A931">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14:paraId="2C7CE100">
      <w:pPr>
        <w:shd w:val="clea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2A241D96">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14:paraId="318EC589">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响应下浮率不符合招标文件规定的</w:t>
      </w:r>
      <w:r>
        <w:rPr>
          <w:rFonts w:hint="eastAsia" w:ascii="宋体" w:hAnsi="宋体"/>
          <w:color w:val="000000" w:themeColor="text1"/>
          <w:kern w:val="0"/>
          <w:szCs w:val="21"/>
          <w:highlight w:val="none"/>
          <w14:textFill>
            <w14:solidFill>
              <w14:schemeClr w14:val="tx1"/>
            </w14:solidFill>
          </w14:textFill>
        </w:rPr>
        <w:t>；</w:t>
      </w:r>
    </w:p>
    <w:p w14:paraId="2D49E99A">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14:paraId="56EEDF49">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14:paraId="2AABB9AA">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14:paraId="7556DCA7">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14:paraId="2BA941DF">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6FA69578">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14:paraId="1208C6DF">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14:paraId="501E4FB8">
      <w:pPr>
        <w:shd w:val="clea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14:paraId="6CE24E54">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0BAA6169">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74AB0625">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7C089925">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57D240">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4B026F02">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452E3A50">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14:paraId="355E1ECF">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665914AC">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14:paraId="6CDD95BE">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14:paraId="015EE858">
      <w:pPr>
        <w:shd w:val="clea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14:paraId="79E3CFDC">
      <w:pPr>
        <w:shd w:val="clear"/>
        <w:tabs>
          <w:tab w:val="left" w:pos="567"/>
        </w:tabs>
        <w:spacing w:line="300" w:lineRule="auto"/>
        <w:ind w:left="500" w:leftChars="238"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×价格权值×100</w:t>
      </w:r>
    </w:p>
    <w:p w14:paraId="401E9D5B">
      <w:pPr>
        <w:pStyle w:val="45"/>
        <w:widowControl w:val="0"/>
        <w:shd w:val="clear"/>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 w:val="2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1、价格修正：供应商的响应报价中经磋商小组确定为供货范围（包括货物、工程和服务）缺漏项，而进行调整的，调整价为该项目在其他有效响应中的最高报价。</w:t>
      </w:r>
    </w:p>
    <w:p w14:paraId="59F660CF">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2、磋商小组将按照上述修正错误的方法调整该供应商的响应文件中的响应报价，调整后的价格对供应商具有约束力。如果供应商不接受修正后的响应价格，则其响应将被拒绝。</w:t>
      </w:r>
    </w:p>
    <w:p w14:paraId="6D36FC69">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10%的扣除。</w:t>
      </w:r>
    </w:p>
    <w:p w14:paraId="04825368">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57E29AFD">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14:paraId="0FBFFF3A">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响应文件格式），如供应商为非制造商，其代理产品的制造商也应同时提交《中小企业声明函》，否则评审时不能享受相应的价格扣除。</w:t>
      </w:r>
    </w:p>
    <w:p w14:paraId="1FDD8774">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14:paraId="3086C228">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4C2988">
      <w:pPr>
        <w:pStyle w:val="45"/>
        <w:widowControl w:val="0"/>
        <w:shd w:val="clear"/>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15CCCDB8">
      <w:pPr>
        <w:shd w:val="clea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5.供应商同时为小型、微型企业和监狱企业的，评审中只享受一次价格扣除。不重复进行价格扣除。</w:t>
      </w:r>
    </w:p>
    <w:p w14:paraId="2C879324">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14:paraId="43E5A3E7">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14:paraId="24457A1D">
      <w:pPr>
        <w:pStyle w:val="26"/>
        <w:shd w:val="clear"/>
        <w:adjustRightInd w:val="0"/>
        <w:snapToGrid w:val="0"/>
        <w:spacing w:line="300" w:lineRule="auto"/>
        <w:outlineLvl w:val="1"/>
        <w:rPr>
          <w:rFonts w:hAnsi="宋体"/>
          <w:color w:val="000000" w:themeColor="text1"/>
          <w:highlight w:val="none"/>
          <w14:textFill>
            <w14:solidFill>
              <w14:schemeClr w14:val="tx1"/>
            </w14:solidFill>
          </w14:textFill>
        </w:rPr>
      </w:pPr>
      <w:bookmarkStart w:id="135" w:name="_Toc464632127"/>
      <w:bookmarkStart w:id="136" w:name="_Toc9633"/>
      <w:r>
        <w:rPr>
          <w:rFonts w:hint="eastAsia" w:hAnsi="宋体"/>
          <w:color w:val="000000" w:themeColor="text1"/>
          <w:highlight w:val="none"/>
          <w14:textFill>
            <w14:solidFill>
              <w14:schemeClr w14:val="tx1"/>
            </w14:solidFill>
          </w14:textFill>
        </w:rPr>
        <w:t>八、确定成交供应商办法</w:t>
      </w:r>
      <w:bookmarkEnd w:id="135"/>
      <w:bookmarkEnd w:id="136"/>
    </w:p>
    <w:p w14:paraId="63DE7489">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14:paraId="6F530C20">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14:paraId="526BECF9">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详见第三部分《磋商须知〈供应商须知前附表〉》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14:paraId="54BD1D0B">
      <w:pPr>
        <w:pStyle w:val="26"/>
        <w:shd w:val="clear"/>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14:paraId="16C184D2">
      <w:pPr>
        <w:shd w:val="clea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14:paraId="0C26854B">
      <w:pPr>
        <w:shd w:val="clea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14:paraId="35DCCCF2">
      <w:pPr>
        <w:shd w:val="clea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14:paraId="48180527">
      <w:pPr>
        <w:shd w:val="clea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14:paraId="642901A6">
      <w:pPr>
        <w:shd w:val="clea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14:paraId="6EDB196E">
      <w:pPr>
        <w:shd w:val="clea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14:paraId="23A63A1B">
      <w:pPr>
        <w:shd w:val="clea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14:paraId="46650D86">
      <w:pPr>
        <w:shd w:val="clea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7" w:name="_Toc464632128"/>
      <w:bookmarkStart w:id="138" w:name="_Toc22676"/>
      <w:r>
        <w:rPr>
          <w:rFonts w:hint="eastAsia" w:ascii="宋体" w:hAnsi="宋体"/>
          <w:color w:val="000000" w:themeColor="text1"/>
          <w:szCs w:val="21"/>
          <w:highlight w:val="none"/>
          <w14:textFill>
            <w14:solidFill>
              <w14:schemeClr w14:val="tx1"/>
            </w14:solidFill>
          </w14:textFill>
        </w:rPr>
        <w:t>九、质疑</w:t>
      </w:r>
      <w:bookmarkEnd w:id="137"/>
      <w:bookmarkEnd w:id="138"/>
    </w:p>
    <w:p w14:paraId="60202C8C">
      <w:pPr>
        <w:shd w:val="clea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14:paraId="0E9FECAE">
      <w:pPr>
        <w:shd w:val="clear"/>
        <w:spacing w:line="300" w:lineRule="auto"/>
        <w:outlineLvl w:val="1"/>
        <w:rPr>
          <w:rFonts w:ascii="宋体" w:hAnsi="宋体"/>
          <w:color w:val="000000" w:themeColor="text1"/>
          <w:szCs w:val="21"/>
          <w:highlight w:val="none"/>
          <w14:textFill>
            <w14:solidFill>
              <w14:schemeClr w14:val="tx1"/>
            </w14:solidFill>
          </w14:textFill>
        </w:rPr>
      </w:pPr>
      <w:bookmarkStart w:id="139" w:name="_Toc322033397"/>
      <w:bookmarkStart w:id="140" w:name="_Toc464632129"/>
      <w:bookmarkStart w:id="141" w:name="_Toc345675374"/>
      <w:bookmarkStart w:id="142" w:name="_Toc25627"/>
      <w:r>
        <w:rPr>
          <w:rFonts w:hint="eastAsia" w:ascii="宋体" w:hAnsi="宋体"/>
          <w:color w:val="000000" w:themeColor="text1"/>
          <w:szCs w:val="21"/>
          <w:highlight w:val="none"/>
          <w14:textFill>
            <w14:solidFill>
              <w14:schemeClr w14:val="tx1"/>
            </w14:solidFill>
          </w14:textFill>
        </w:rPr>
        <w:t>十、成交服务费</w:t>
      </w:r>
      <w:bookmarkEnd w:id="139"/>
      <w:bookmarkEnd w:id="140"/>
      <w:bookmarkEnd w:id="141"/>
      <w:bookmarkEnd w:id="142"/>
    </w:p>
    <w:p w14:paraId="222A952B">
      <w:pPr>
        <w:shd w:val="clea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详见第二部分《采购项目内容〈A 商务要求〉》</w:t>
      </w:r>
      <w:r>
        <w:rPr>
          <w:rFonts w:hint="eastAsia" w:ascii="宋体" w:hAnsi="宋体"/>
          <w:color w:val="000000" w:themeColor="text1"/>
          <w:szCs w:val="21"/>
          <w:highlight w:val="none"/>
          <w14:textFill>
            <w14:solidFill>
              <w14:schemeClr w14:val="tx1"/>
            </w14:solidFill>
          </w14:textFill>
        </w:rPr>
        <w:t>。</w:t>
      </w:r>
    </w:p>
    <w:p w14:paraId="5B6831E2">
      <w:pPr>
        <w:shd w:val="clear"/>
        <w:spacing w:line="300" w:lineRule="auto"/>
        <w:outlineLvl w:val="1"/>
        <w:rPr>
          <w:rFonts w:ascii="宋体" w:hAnsi="宋体"/>
          <w:color w:val="000000" w:themeColor="text1"/>
          <w:szCs w:val="21"/>
          <w:highlight w:val="none"/>
          <w14:textFill>
            <w14:solidFill>
              <w14:schemeClr w14:val="tx1"/>
            </w14:solidFill>
          </w14:textFill>
        </w:rPr>
      </w:pPr>
      <w:bookmarkStart w:id="143" w:name="_Toc464632131"/>
      <w:bookmarkStart w:id="144" w:name="_Toc20947"/>
      <w:bookmarkStart w:id="145" w:name="_Toc536594109"/>
      <w:r>
        <w:rPr>
          <w:rFonts w:hint="eastAsia" w:ascii="宋体" w:hAnsi="宋体"/>
          <w:color w:val="000000" w:themeColor="text1"/>
          <w:szCs w:val="21"/>
          <w:highlight w:val="none"/>
          <w14:textFill>
            <w14:solidFill>
              <w14:schemeClr w14:val="tx1"/>
            </w14:solidFill>
          </w14:textFill>
        </w:rPr>
        <w:t>十一、合同的订立和履行</w:t>
      </w:r>
      <w:bookmarkEnd w:id="143"/>
      <w:bookmarkEnd w:id="144"/>
    </w:p>
    <w:bookmarkEnd w:id="145"/>
    <w:p w14:paraId="7EA62EAF">
      <w:pPr>
        <w:shd w:val="clea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14:paraId="37D6B0C8">
      <w:pPr>
        <w:shd w:val="clea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7768C0B2">
      <w:pPr>
        <w:shd w:val="clea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14:paraId="52AE6C1E">
      <w:pPr>
        <w:shd w:val="clea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14:paraId="1A67C250">
      <w:pPr>
        <w:shd w:val="clea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17D5123B">
      <w:pPr>
        <w:shd w:val="clea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4ADD8A24">
      <w:pPr>
        <w:shd w:val="clea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14:paraId="130C900B">
      <w:pPr>
        <w:shd w:val="clea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14:paraId="365B62CF">
      <w:pPr>
        <w:shd w:val="clear"/>
        <w:spacing w:line="300" w:lineRule="auto"/>
        <w:outlineLvl w:val="1"/>
        <w:rPr>
          <w:rFonts w:ascii="宋体" w:hAnsi="宋体"/>
          <w:color w:val="000000" w:themeColor="text1"/>
          <w:szCs w:val="21"/>
          <w:highlight w:val="none"/>
          <w14:textFill>
            <w14:solidFill>
              <w14:schemeClr w14:val="tx1"/>
            </w14:solidFill>
          </w14:textFill>
        </w:rPr>
      </w:pPr>
      <w:bookmarkStart w:id="146" w:name="_Toc345675376"/>
      <w:bookmarkStart w:id="147" w:name="_Toc8049"/>
      <w:bookmarkStart w:id="148" w:name="_Toc464632132"/>
      <w:bookmarkStart w:id="149" w:name="_Toc322033399"/>
      <w:r>
        <w:rPr>
          <w:rFonts w:hint="eastAsia" w:ascii="宋体" w:hAnsi="宋体"/>
          <w:color w:val="000000" w:themeColor="text1"/>
          <w:szCs w:val="21"/>
          <w:highlight w:val="none"/>
          <w14:textFill>
            <w14:solidFill>
              <w14:schemeClr w14:val="tx1"/>
            </w14:solidFill>
          </w14:textFill>
        </w:rPr>
        <w:t>十二、适用法律</w:t>
      </w:r>
      <w:bookmarkEnd w:id="146"/>
      <w:bookmarkEnd w:id="147"/>
      <w:bookmarkEnd w:id="148"/>
      <w:bookmarkEnd w:id="149"/>
    </w:p>
    <w:p w14:paraId="574734AB">
      <w:pPr>
        <w:shd w:val="clear"/>
        <w:spacing w:line="300" w:lineRule="auto"/>
        <w:ind w:left="424" w:hanging="424" w:hangingChars="202"/>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7004F770">
      <w:pPr>
        <w:keepNext w:val="0"/>
        <w:keepLines w:val="0"/>
        <w:pageBreakBefore w:val="0"/>
        <w:widowControl w:val="0"/>
        <w:shd w:val="clear"/>
        <w:kinsoku/>
        <w:wordWrap/>
        <w:overflowPunct/>
        <w:topLinePunct w:val="0"/>
        <w:autoSpaceDE/>
        <w:autoSpaceDN/>
        <w:bidi w:val="0"/>
        <w:adjustRightInd/>
        <w:snapToGrid/>
        <w:spacing w:line="300" w:lineRule="auto"/>
        <w:ind w:left="0" w:hanging="424" w:hangingChars="202"/>
        <w:textAlignment w:val="auto"/>
        <w:outlineLvl w:val="1"/>
        <w:rPr>
          <w:rFonts w:hint="eastAsia" w:ascii="宋体" w:hAnsi="宋体" w:eastAsia="宋体"/>
          <w:color w:val="000000" w:themeColor="text1"/>
          <w:szCs w:val="21"/>
          <w:highlight w:val="none"/>
          <w:lang w:eastAsia="zh-CN"/>
          <w14:textFill>
            <w14:solidFill>
              <w14:schemeClr w14:val="tx1"/>
            </w14:solidFill>
          </w14:textFill>
        </w:rPr>
      </w:pPr>
      <w:bookmarkStart w:id="150" w:name="_Toc23349"/>
      <w:r>
        <w:rPr>
          <w:rFonts w:hint="eastAsia" w:ascii="宋体" w:hAnsi="宋体"/>
          <w:color w:val="000000" w:themeColor="text1"/>
          <w:szCs w:val="21"/>
          <w:highlight w:val="none"/>
          <w:lang w:eastAsia="zh-CN"/>
          <w14:textFill>
            <w14:solidFill>
              <w14:schemeClr w14:val="tx1"/>
            </w14:solidFill>
          </w14:textFill>
        </w:rPr>
        <w:t>十三、供应商应遵守的其他规定</w:t>
      </w:r>
      <w:bookmarkEnd w:id="150"/>
    </w:p>
    <w:p w14:paraId="646F19D4">
      <w:pPr>
        <w:shd w:val="clear"/>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29. </w:t>
      </w:r>
      <w:r>
        <w:rPr>
          <w:rFonts w:hint="eastAsia" w:ascii="宋体" w:hAnsi="宋体"/>
          <w:color w:val="000000" w:themeColor="text1"/>
          <w:szCs w:val="21"/>
          <w:highlight w:val="none"/>
          <w14:textFill>
            <w14:solidFill>
              <w14:schemeClr w14:val="tx1"/>
            </w14:solidFill>
          </w14:textFill>
        </w:rPr>
        <w:t>本项目严禁中标供应商将合同全部或部分权利义务转包给第三方主体（包括但不限于关联公司、子公司等），不得将项目肢解后以分包名义变相转包。违反本规定的，视为严重违约，采购人有权解除合同、没收履约保证金，并将供应商列入不良行为记录名单，上报财政部门按规定处理，同时供应商应承担由此给采购人造成的全部损失。</w:t>
      </w:r>
    </w:p>
    <w:p w14:paraId="0784E906">
      <w:pPr>
        <w:pStyle w:val="2"/>
        <w:numPr>
          <w:ilvl w:val="0"/>
          <w:numId w:val="0"/>
        </w:numPr>
        <w:shd w:val="clea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1" w:name="_Toc16188"/>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1"/>
    </w:p>
    <w:p w14:paraId="4CC85BF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293707B7">
      <w:pPr>
        <w:rPr>
          <w:color w:val="000000" w:themeColor="text1"/>
          <w:highlight w:val="none"/>
          <w14:textFill>
            <w14:solidFill>
              <w14:schemeClr w14:val="tx1"/>
            </w14:solidFill>
          </w14:textFill>
        </w:rPr>
      </w:pPr>
    </w:p>
    <w:tbl>
      <w:tblPr>
        <w:tblStyle w:val="51"/>
        <w:tblW w:w="9499" w:type="dxa"/>
        <w:jc w:val="center"/>
        <w:tblLayout w:type="fixed"/>
        <w:tblCellMar>
          <w:top w:w="0" w:type="dxa"/>
          <w:left w:w="0" w:type="dxa"/>
          <w:bottom w:w="0" w:type="dxa"/>
          <w:right w:w="0" w:type="dxa"/>
        </w:tblCellMar>
      </w:tblPr>
      <w:tblGrid>
        <w:gridCol w:w="2387"/>
        <w:gridCol w:w="2374"/>
        <w:gridCol w:w="2357"/>
        <w:gridCol w:w="2381"/>
      </w:tblGrid>
      <w:tr w14:paraId="320D618A">
        <w:tblPrEx>
          <w:tblCellMar>
            <w:top w:w="0" w:type="dxa"/>
            <w:left w:w="0" w:type="dxa"/>
            <w:bottom w:w="0" w:type="dxa"/>
            <w:right w:w="0" w:type="dxa"/>
          </w:tblCellMar>
        </w:tblPrEx>
        <w:trPr>
          <w:trHeight w:val="400" w:hRule="atLeast"/>
          <w:jc w:val="center"/>
        </w:trPr>
        <w:tc>
          <w:tcPr>
            <w:tcW w:w="23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F9805C">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3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02058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3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5FB61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23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B40F29">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087B52D9">
        <w:tblPrEx>
          <w:tblCellMar>
            <w:top w:w="0" w:type="dxa"/>
            <w:left w:w="0" w:type="dxa"/>
            <w:bottom w:w="0" w:type="dxa"/>
            <w:right w:w="0" w:type="dxa"/>
          </w:tblCellMar>
        </w:tblPrEx>
        <w:trPr>
          <w:trHeight w:val="400" w:hRule="atLeast"/>
          <w:jc w:val="center"/>
        </w:trPr>
        <w:tc>
          <w:tcPr>
            <w:tcW w:w="23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5ACB39">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3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DCEE18">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3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2E0EF3">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3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2D4A4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14:paraId="4490294D">
      <w:pPr>
        <w:rPr>
          <w:color w:val="000000" w:themeColor="text1"/>
          <w:highlight w:val="none"/>
          <w14:textFill>
            <w14:solidFill>
              <w14:schemeClr w14:val="tx1"/>
            </w14:solidFill>
          </w14:textFill>
        </w:rPr>
      </w:pPr>
    </w:p>
    <w:p w14:paraId="43E839D1">
      <w:pPr>
        <w:rPr>
          <w:rFonts w:hint="eastAsia"/>
          <w:color w:val="000000" w:themeColor="text1"/>
          <w:highlight w:val="none"/>
          <w14:textFill>
            <w14:solidFill>
              <w14:schemeClr w14:val="tx1"/>
            </w14:solidFill>
          </w14:textFill>
        </w:rPr>
      </w:pPr>
    </w:p>
    <w:p w14:paraId="7E0B341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51"/>
        <w:tblW w:w="9671" w:type="dxa"/>
        <w:jc w:val="center"/>
        <w:shd w:val="clear" w:color="auto" w:fill="FFFFFF"/>
        <w:tblLayout w:type="fixed"/>
        <w:tblCellMar>
          <w:top w:w="0" w:type="dxa"/>
          <w:left w:w="0" w:type="dxa"/>
          <w:bottom w:w="0" w:type="dxa"/>
          <w:right w:w="0" w:type="dxa"/>
        </w:tblCellMar>
      </w:tblPr>
      <w:tblGrid>
        <w:gridCol w:w="913"/>
        <w:gridCol w:w="1563"/>
        <w:gridCol w:w="1036"/>
        <w:gridCol w:w="6159"/>
      </w:tblGrid>
      <w:tr w14:paraId="6A7C64AB">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CA96F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477C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10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0A6B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1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200C6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54EABF46">
        <w:tblPrEx>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C472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DEDB71">
            <w:pPr>
              <w:keepNext w:val="0"/>
              <w:keepLines w:val="0"/>
              <w:pageBreakBefore w:val="0"/>
              <w:widowControl w:val="0"/>
              <w:kinsoku/>
              <w:wordWrap/>
              <w:overflowPunct/>
              <w:topLinePunct w:val="0"/>
              <w:autoSpaceDE w:val="0"/>
              <w:autoSpaceDN w:val="0"/>
              <w:bidi w:val="0"/>
              <w:adjustRightInd w:val="0"/>
              <w:snapToGrid/>
              <w:spacing w:before="100" w:beforeAutospacing="1"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项目整体服务方案</w:t>
            </w:r>
          </w:p>
        </w:tc>
        <w:tc>
          <w:tcPr>
            <w:tcW w:w="10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E8B2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1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D889D9">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根据项目整体服务方案进行评审：</w:t>
            </w:r>
          </w:p>
          <w:p w14:paraId="169853F7">
            <w:pPr>
              <w:pStyle w:val="35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项目整体服务方案</w:t>
            </w:r>
            <w:r>
              <w:rPr>
                <w:rFonts w:hint="eastAsia" w:ascii="宋体" w:hAnsi="宋体" w:eastAsia="宋体" w:cs="宋体"/>
                <w:color w:val="000000" w:themeColor="text1"/>
                <w:sz w:val="21"/>
                <w:szCs w:val="21"/>
                <w:highlight w:val="none"/>
                <w14:textFill>
                  <w14:solidFill>
                    <w14:schemeClr w14:val="tx1"/>
                  </w14:solidFill>
                </w14:textFill>
              </w:rPr>
              <w:t>具体、可操作性强、合理可行，优于</w:t>
            </w:r>
            <w:r>
              <w:rPr>
                <w:rFonts w:hint="eastAsia" w:ascii="宋体" w:hAnsi="宋体" w:eastAsia="宋体" w:cs="宋体"/>
                <w:color w:val="000000" w:themeColor="text1"/>
                <w:sz w:val="21"/>
                <w:szCs w:val="21"/>
                <w:highlight w:val="none"/>
                <w:lang w:val="en-US" w:eastAsia="zh-CN"/>
                <w14:textFill>
                  <w14:solidFill>
                    <w14:schemeClr w14:val="tx1"/>
                  </w14:solidFill>
                </w14:textFill>
              </w:rPr>
              <w:t>或完全满足</w:t>
            </w:r>
            <w:r>
              <w:rPr>
                <w:rFonts w:hint="eastAsia" w:ascii="宋体" w:hAnsi="宋体" w:eastAsia="宋体" w:cs="宋体"/>
                <w:color w:val="000000" w:themeColor="text1"/>
                <w:sz w:val="21"/>
                <w:szCs w:val="21"/>
                <w:highlight w:val="none"/>
                <w14:textFill>
                  <w14:solidFill>
                    <w14:schemeClr w14:val="tx1"/>
                  </w14:solidFill>
                </w14:textFill>
              </w:rPr>
              <w:t>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35904CAE">
            <w:pPr>
              <w:pStyle w:val="35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项目整体服务方案</w:t>
            </w:r>
            <w:r>
              <w:rPr>
                <w:rFonts w:hint="eastAsia" w:ascii="宋体" w:hAnsi="宋体" w:eastAsia="宋体" w:cs="宋体"/>
                <w:color w:val="000000" w:themeColor="text1"/>
                <w:sz w:val="21"/>
                <w:szCs w:val="21"/>
                <w:highlight w:val="none"/>
                <w14:textFill>
                  <w14:solidFill>
                    <w14:schemeClr w14:val="tx1"/>
                  </w14:solidFill>
                </w14:textFill>
              </w:rPr>
              <w:t>较具体、可操作性较强、基本合理可行，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符合采购需求的，得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3E1E542D">
            <w:pPr>
              <w:pStyle w:val="35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项目整体服务方案不够具体，合理</w:t>
            </w:r>
            <w:r>
              <w:rPr>
                <w:rFonts w:hint="eastAsia" w:ascii="宋体" w:hAnsi="宋体" w:eastAsia="宋体" w:cs="宋体"/>
                <w:color w:val="000000" w:themeColor="text1"/>
                <w:sz w:val="21"/>
                <w:szCs w:val="21"/>
                <w:highlight w:val="none"/>
                <w14:textFill>
                  <w14:solidFill>
                    <w14:schemeClr w14:val="tx1"/>
                  </w14:solidFill>
                </w14:textFill>
              </w:rPr>
              <w:t>性</w:t>
            </w:r>
            <w:r>
              <w:rPr>
                <w:rFonts w:hint="eastAsia" w:ascii="宋体" w:hAnsi="宋体" w:eastAsia="宋体" w:cs="宋体"/>
                <w:color w:val="000000" w:themeColor="text1"/>
                <w:sz w:val="21"/>
                <w:szCs w:val="21"/>
                <w:highlight w:val="none"/>
                <w:lang w:val="en-US" w:eastAsia="zh-CN"/>
                <w14:textFill>
                  <w14:solidFill>
                    <w14:schemeClr w14:val="tx1"/>
                  </w14:solidFill>
                </w14:textFill>
              </w:rPr>
              <w:t>一般</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符合采购需求的，得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5C9FA5D3">
            <w:pPr>
              <w:pStyle w:val="35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项目整体服务方案</w:t>
            </w:r>
            <w:r>
              <w:rPr>
                <w:rFonts w:hint="eastAsia" w:ascii="宋体" w:hAnsi="宋体" w:eastAsia="宋体" w:cs="宋体"/>
                <w:color w:val="000000" w:themeColor="text1"/>
                <w:sz w:val="21"/>
                <w:szCs w:val="21"/>
                <w:highlight w:val="none"/>
                <w14:textFill>
                  <w14:solidFill>
                    <w14:schemeClr w14:val="tx1"/>
                  </w14:solidFill>
                </w14:textFill>
              </w:rPr>
              <w:t>不具体，可操作性一般的得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75F20803">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.不提供的不得分。</w:t>
            </w:r>
          </w:p>
        </w:tc>
      </w:tr>
      <w:tr w14:paraId="7F421F2C">
        <w:tblPrEx>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275B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42751D">
            <w:pPr>
              <w:keepNext w:val="0"/>
              <w:keepLines w:val="0"/>
              <w:pageBreakBefore w:val="0"/>
              <w:widowControl w:val="0"/>
              <w:kinsoku/>
              <w:wordWrap/>
              <w:overflowPunct/>
              <w:topLinePunct w:val="0"/>
              <w:autoSpaceDE w:val="0"/>
              <w:autoSpaceDN w:val="0"/>
              <w:bidi w:val="0"/>
              <w:adjustRightInd w:val="0"/>
              <w:snapToGrid/>
              <w:spacing w:before="100" w:beforeAutospacing="1"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供货质量保证</w:t>
            </w:r>
            <w:r>
              <w:rPr>
                <w:rFonts w:hint="eastAsia" w:ascii="宋体" w:hAnsi="宋体" w:eastAsia="宋体" w:cs="宋体"/>
                <w:color w:val="000000" w:themeColor="text1"/>
                <w:highlight w:val="none"/>
                <w14:textFill>
                  <w14:solidFill>
                    <w14:schemeClr w14:val="tx1"/>
                  </w14:solidFill>
                </w14:textFill>
              </w:rPr>
              <w:t>方案</w:t>
            </w:r>
          </w:p>
        </w:tc>
        <w:tc>
          <w:tcPr>
            <w:tcW w:w="10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8311C81">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1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213684B">
            <w:pPr>
              <w:keepNext w:val="0"/>
              <w:keepLines w:val="0"/>
              <w:pageBreakBefore w:val="0"/>
              <w:widowControl w:val="0"/>
              <w:kinsoku/>
              <w:wordWrap/>
              <w:overflowPunct/>
              <w:topLinePunct w:val="0"/>
              <w:bidi w:val="0"/>
              <w:snapToGrid/>
              <w:spacing w:line="320" w:lineRule="exact"/>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针对本项目的</w:t>
            </w:r>
            <w:r>
              <w:rPr>
                <w:rFonts w:hint="eastAsia" w:ascii="宋体" w:hAnsi="宋体" w:cs="宋体"/>
                <w:color w:val="000000" w:themeColor="text1"/>
                <w:highlight w:val="none"/>
                <w:lang w:val="en-US" w:eastAsia="zh-CN"/>
                <w14:textFill>
                  <w14:solidFill>
                    <w14:schemeClr w14:val="tx1"/>
                  </w14:solidFill>
                </w14:textFill>
              </w:rPr>
              <w:t>供货质量保证</w:t>
            </w:r>
            <w:r>
              <w:rPr>
                <w:rFonts w:hint="eastAsia" w:ascii="宋体" w:hAnsi="宋体" w:eastAsia="宋体" w:cs="宋体"/>
                <w:color w:val="000000" w:themeColor="text1"/>
                <w:highlight w:val="none"/>
                <w14:textFill>
                  <w14:solidFill>
                    <w14:schemeClr w14:val="tx1"/>
                  </w14:solidFill>
                </w14:textFill>
              </w:rPr>
              <w:t>方案进行评</w:t>
            </w:r>
            <w:r>
              <w:rPr>
                <w:rFonts w:hint="eastAsia" w:ascii="宋体" w:hAnsi="宋体" w:cs="宋体"/>
                <w:color w:val="000000" w:themeColor="text1"/>
                <w:highlight w:val="none"/>
                <w:lang w:val="en-US" w:eastAsia="zh-CN"/>
                <w14:textFill>
                  <w14:solidFill>
                    <w14:schemeClr w14:val="tx1"/>
                  </w14:solidFill>
                </w14:textFill>
              </w:rPr>
              <w:t>审：</w:t>
            </w:r>
          </w:p>
          <w:p w14:paraId="50CAB9AF">
            <w:pPr>
              <w:pStyle w:val="35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供货质量保证</w:t>
            </w:r>
            <w:r>
              <w:rPr>
                <w:rFonts w:hint="eastAsia" w:ascii="宋体" w:hAnsi="宋体" w:eastAsia="宋体" w:cs="宋体"/>
                <w:color w:val="000000" w:themeColor="text1"/>
                <w:sz w:val="21"/>
                <w:szCs w:val="21"/>
                <w:highlight w:val="none"/>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详细</w:t>
            </w:r>
            <w:r>
              <w:rPr>
                <w:rFonts w:hint="eastAsia" w:ascii="宋体" w:hAnsi="宋体" w:eastAsia="宋体" w:cs="宋体"/>
                <w:color w:val="000000" w:themeColor="text1"/>
                <w:sz w:val="21"/>
                <w:szCs w:val="21"/>
                <w:highlight w:val="none"/>
                <w14:textFill>
                  <w14:solidFill>
                    <w14:schemeClr w14:val="tx1"/>
                  </w14:solidFill>
                </w14:textFill>
              </w:rPr>
              <w:t>具体、可操作性强、合理可行，优于</w:t>
            </w:r>
            <w:r>
              <w:rPr>
                <w:rFonts w:hint="eastAsia" w:ascii="宋体" w:hAnsi="宋体" w:eastAsia="宋体" w:cs="宋体"/>
                <w:color w:val="000000" w:themeColor="text1"/>
                <w:sz w:val="21"/>
                <w:szCs w:val="21"/>
                <w:highlight w:val="none"/>
                <w:lang w:val="en-US" w:eastAsia="zh-CN"/>
                <w14:textFill>
                  <w14:solidFill>
                    <w14:schemeClr w14:val="tx1"/>
                  </w14:solidFill>
                </w14:textFill>
              </w:rPr>
              <w:t>或完全满足</w:t>
            </w:r>
            <w:r>
              <w:rPr>
                <w:rFonts w:hint="eastAsia" w:ascii="宋体" w:hAnsi="宋体" w:eastAsia="宋体" w:cs="宋体"/>
                <w:color w:val="000000" w:themeColor="text1"/>
                <w:sz w:val="21"/>
                <w:szCs w:val="21"/>
                <w:highlight w:val="none"/>
                <w14:textFill>
                  <w14:solidFill>
                    <w14:schemeClr w14:val="tx1"/>
                  </w14:solidFill>
                </w14:textFill>
              </w:rPr>
              <w:t>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0A95D432">
            <w:pPr>
              <w:pStyle w:val="35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供货质量保证</w:t>
            </w:r>
            <w:r>
              <w:rPr>
                <w:rFonts w:hint="eastAsia" w:ascii="宋体" w:hAnsi="宋体" w:eastAsia="宋体" w:cs="宋体"/>
                <w:color w:val="000000" w:themeColor="text1"/>
                <w:sz w:val="21"/>
                <w:szCs w:val="21"/>
                <w:highlight w:val="none"/>
                <w14:textFill>
                  <w14:solidFill>
                    <w14:schemeClr w14:val="tx1"/>
                  </w14:solidFill>
                </w14:textFill>
              </w:rPr>
              <w:t>方案较</w:t>
            </w:r>
            <w:r>
              <w:rPr>
                <w:rFonts w:hint="eastAsia" w:ascii="宋体" w:hAnsi="宋体" w:eastAsia="宋体" w:cs="宋体"/>
                <w:color w:val="000000" w:themeColor="text1"/>
                <w:sz w:val="21"/>
                <w:szCs w:val="21"/>
                <w:highlight w:val="none"/>
                <w:lang w:val="en-US" w:eastAsia="zh-CN"/>
                <w14:textFill>
                  <w14:solidFill>
                    <w14:schemeClr w14:val="tx1"/>
                  </w14:solidFill>
                </w14:textFill>
              </w:rPr>
              <w:t>详细</w:t>
            </w:r>
            <w:r>
              <w:rPr>
                <w:rFonts w:hint="eastAsia" w:ascii="宋体" w:hAnsi="宋体" w:eastAsia="宋体" w:cs="宋体"/>
                <w:color w:val="000000" w:themeColor="text1"/>
                <w:sz w:val="21"/>
                <w:szCs w:val="21"/>
                <w:highlight w:val="none"/>
                <w14:textFill>
                  <w14:solidFill>
                    <w14:schemeClr w14:val="tx1"/>
                  </w14:solidFill>
                </w14:textFill>
              </w:rPr>
              <w:t>、可操作性较强、基本合理可行，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14:textFill>
                  <w14:solidFill>
                    <w14:schemeClr w14:val="tx1"/>
                  </w14:solidFill>
                </w14:textFill>
              </w:rPr>
              <w:t>符合采购需求的，得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1E3ECF82">
            <w:pPr>
              <w:pStyle w:val="35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供货质量保证</w:t>
            </w:r>
            <w:r>
              <w:rPr>
                <w:rFonts w:hint="eastAsia" w:ascii="宋体" w:hAnsi="宋体" w:eastAsia="宋体" w:cs="宋体"/>
                <w:color w:val="000000" w:themeColor="text1"/>
                <w:sz w:val="21"/>
                <w:szCs w:val="21"/>
                <w:highlight w:val="none"/>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不够详细，合理</w:t>
            </w:r>
            <w:r>
              <w:rPr>
                <w:rFonts w:hint="eastAsia" w:ascii="宋体" w:hAnsi="宋体" w:eastAsia="宋体" w:cs="宋体"/>
                <w:color w:val="000000" w:themeColor="text1"/>
                <w:sz w:val="21"/>
                <w:szCs w:val="21"/>
                <w:highlight w:val="none"/>
                <w14:textFill>
                  <w14:solidFill>
                    <w14:schemeClr w14:val="tx1"/>
                  </w14:solidFill>
                </w14:textFill>
              </w:rPr>
              <w:t>性</w:t>
            </w:r>
            <w:r>
              <w:rPr>
                <w:rFonts w:hint="eastAsia" w:ascii="宋体" w:hAnsi="宋体" w:eastAsia="宋体" w:cs="宋体"/>
                <w:color w:val="000000" w:themeColor="text1"/>
                <w:sz w:val="21"/>
                <w:szCs w:val="21"/>
                <w:highlight w:val="none"/>
                <w:lang w:val="en-US" w:eastAsia="zh-CN"/>
                <w14:textFill>
                  <w14:solidFill>
                    <w14:schemeClr w14:val="tx1"/>
                  </w14:solidFill>
                </w14:textFill>
              </w:rPr>
              <w:t>一般</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符合采购需求的，得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分；</w:t>
            </w:r>
          </w:p>
          <w:p w14:paraId="304E2E40">
            <w:pPr>
              <w:pStyle w:val="35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4.供货质量保证方案</w:t>
            </w:r>
            <w:r>
              <w:rPr>
                <w:rFonts w:hint="eastAsia" w:ascii="宋体" w:hAnsi="宋体" w:eastAsia="宋体" w:cs="宋体"/>
                <w:color w:val="000000" w:themeColor="text1"/>
                <w:sz w:val="21"/>
                <w:szCs w:val="21"/>
                <w:highlight w:val="none"/>
                <w14:textFill>
                  <w14:solidFill>
                    <w14:schemeClr w14:val="tx1"/>
                  </w14:solidFill>
                </w14:textFill>
              </w:rPr>
              <w:t>不具体，可操作性一般的得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5779BCF0">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.不提供的不得分。</w:t>
            </w:r>
          </w:p>
        </w:tc>
      </w:tr>
      <w:tr w14:paraId="1E7FC050">
        <w:tblPrEx>
          <w:tblCellMar>
            <w:top w:w="0" w:type="dxa"/>
            <w:left w:w="0" w:type="dxa"/>
            <w:bottom w:w="0" w:type="dxa"/>
            <w:right w:w="0" w:type="dxa"/>
          </w:tblCellMar>
        </w:tblPrEx>
        <w:trPr>
          <w:cantSplit/>
          <w:trHeight w:val="504" w:hRule="atLeast"/>
          <w:jc w:val="center"/>
        </w:trPr>
        <w:tc>
          <w:tcPr>
            <w:tcW w:w="247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272860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10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FDBBE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1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ED91D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7246560D">
      <w:pPr>
        <w:rPr>
          <w:rFonts w:hint="eastAsia" w:ascii="宋体" w:hAnsi="宋体" w:eastAsia="宋体" w:cs="宋体"/>
          <w:color w:val="000000" w:themeColor="text1"/>
          <w:highlight w:val="none"/>
          <w14:textFill>
            <w14:solidFill>
              <w14:schemeClr w14:val="tx1"/>
            </w14:solidFill>
          </w14:textFill>
        </w:rPr>
      </w:pPr>
    </w:p>
    <w:p w14:paraId="6FEA859D">
      <w:pP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商务评分细则</w:t>
      </w:r>
      <w:r>
        <w:rPr>
          <w:rFonts w:hint="eastAsia" w:ascii="宋体" w:hAnsi="宋体" w:cs="宋体"/>
          <w:color w:val="000000" w:themeColor="text1"/>
          <w:highlight w:val="none"/>
          <w:lang w:eastAsia="zh-CN"/>
          <w14:textFill>
            <w14:solidFill>
              <w14:schemeClr w14:val="tx1"/>
            </w14:solidFill>
          </w14:textFill>
        </w:rPr>
        <w:t>：</w:t>
      </w:r>
    </w:p>
    <w:tbl>
      <w:tblPr>
        <w:tblStyle w:val="51"/>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1"/>
        <w:gridCol w:w="1625"/>
        <w:gridCol w:w="1011"/>
        <w:gridCol w:w="6135"/>
      </w:tblGrid>
      <w:tr w14:paraId="3D98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91" w:type="dxa"/>
            <w:tcMar>
              <w:top w:w="0" w:type="dxa"/>
              <w:left w:w="108" w:type="dxa"/>
              <w:bottom w:w="0" w:type="dxa"/>
              <w:right w:w="108" w:type="dxa"/>
            </w:tcMar>
            <w:vAlign w:val="center"/>
          </w:tcPr>
          <w:p w14:paraId="25774F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625" w:type="dxa"/>
            <w:tcMar>
              <w:top w:w="0" w:type="dxa"/>
              <w:left w:w="108" w:type="dxa"/>
              <w:bottom w:w="0" w:type="dxa"/>
              <w:right w:w="108" w:type="dxa"/>
            </w:tcMar>
            <w:vAlign w:val="center"/>
          </w:tcPr>
          <w:p w14:paraId="3289AE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1011" w:type="dxa"/>
            <w:tcMar>
              <w:top w:w="0" w:type="dxa"/>
              <w:left w:w="108" w:type="dxa"/>
              <w:bottom w:w="0" w:type="dxa"/>
              <w:right w:w="108" w:type="dxa"/>
            </w:tcMar>
            <w:vAlign w:val="center"/>
          </w:tcPr>
          <w:p w14:paraId="465A48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135" w:type="dxa"/>
            <w:tcMar>
              <w:top w:w="0" w:type="dxa"/>
              <w:left w:w="108" w:type="dxa"/>
              <w:bottom w:w="0" w:type="dxa"/>
              <w:right w:w="108" w:type="dxa"/>
            </w:tcMar>
            <w:vAlign w:val="center"/>
          </w:tcPr>
          <w:p w14:paraId="2D9276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2F9D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4" w:hRule="atLeast"/>
          <w:jc w:val="center"/>
        </w:trPr>
        <w:tc>
          <w:tcPr>
            <w:tcW w:w="891" w:type="dxa"/>
            <w:tcMar>
              <w:top w:w="0" w:type="dxa"/>
              <w:left w:w="108" w:type="dxa"/>
              <w:bottom w:w="0" w:type="dxa"/>
              <w:right w:w="108" w:type="dxa"/>
            </w:tcMar>
            <w:vAlign w:val="center"/>
          </w:tcPr>
          <w:p w14:paraId="2495A8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625" w:type="dxa"/>
            <w:tcMar>
              <w:top w:w="0" w:type="dxa"/>
              <w:left w:w="108" w:type="dxa"/>
              <w:bottom w:w="0" w:type="dxa"/>
              <w:right w:w="108" w:type="dxa"/>
            </w:tcMar>
            <w:vAlign w:val="center"/>
          </w:tcPr>
          <w:p w14:paraId="65F811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126" w:leftChars="60" w:right="126" w:rightChars="60"/>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同类业绩</w:t>
            </w:r>
          </w:p>
        </w:tc>
        <w:tc>
          <w:tcPr>
            <w:tcW w:w="1011" w:type="dxa"/>
            <w:tcMar>
              <w:top w:w="0" w:type="dxa"/>
              <w:left w:w="108" w:type="dxa"/>
              <w:bottom w:w="0" w:type="dxa"/>
              <w:right w:w="108" w:type="dxa"/>
            </w:tcMar>
            <w:vAlign w:val="center"/>
          </w:tcPr>
          <w:p w14:paraId="1ABC44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135" w:type="dxa"/>
            <w:tcMar>
              <w:top w:w="0" w:type="dxa"/>
              <w:left w:w="108" w:type="dxa"/>
              <w:bottom w:w="0" w:type="dxa"/>
              <w:right w:w="108" w:type="dxa"/>
            </w:tcMar>
            <w:vAlign w:val="center"/>
          </w:tcPr>
          <w:p w14:paraId="53BCD3F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lang w:val="en-US" w:eastAsia="zh-CN"/>
                <w14:textFill>
                  <w14:solidFill>
                    <w14:schemeClr w14:val="tx1"/>
                  </w14:solidFill>
                </w14:textFill>
              </w:rPr>
              <w:t>23</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1月1日</w:t>
            </w:r>
            <w:r>
              <w:rPr>
                <w:rFonts w:hint="eastAsia" w:ascii="宋体" w:hAnsi="宋体" w:eastAsia="宋体" w:cs="宋体"/>
                <w:color w:val="000000" w:themeColor="text1"/>
                <w:highlight w:val="none"/>
                <w14:textFill>
                  <w14:solidFill>
                    <w14:schemeClr w14:val="tx1"/>
                  </w14:solidFill>
                </w14:textFill>
              </w:rPr>
              <w:t>至今</w:t>
            </w:r>
            <w:r>
              <w:rPr>
                <w:rFonts w:hint="eastAsia" w:ascii="宋体" w:hAnsi="宋体" w:eastAsia="宋体" w:cs="宋体"/>
                <w:color w:val="000000" w:themeColor="text1"/>
                <w:highlight w:val="none"/>
                <w:lang w:val="en-US" w:eastAsia="zh-CN"/>
                <w14:textFill>
                  <w14:solidFill>
                    <w14:schemeClr w14:val="tx1"/>
                  </w14:solidFill>
                </w14:textFill>
              </w:rPr>
              <w:t>同类</w:t>
            </w:r>
            <w:r>
              <w:rPr>
                <w:rFonts w:hint="eastAsia" w:ascii="宋体" w:hAnsi="宋体" w:eastAsia="宋体" w:cs="宋体"/>
                <w:color w:val="000000" w:themeColor="text1"/>
                <w:highlight w:val="none"/>
                <w14:textFill>
                  <w14:solidFill>
                    <w14:schemeClr w14:val="tx1"/>
                  </w14:solidFill>
                </w14:textFill>
              </w:rPr>
              <w:t>项目</w:t>
            </w:r>
            <w:r>
              <w:rPr>
                <w:rFonts w:hint="eastAsia" w:ascii="宋体" w:hAnsi="宋体" w:eastAsia="宋体" w:cs="宋体"/>
                <w:color w:val="000000" w:themeColor="text1"/>
                <w:highlight w:val="none"/>
                <w:lang w:val="en-US" w:eastAsia="zh-CN"/>
                <w14:textFill>
                  <w14:solidFill>
                    <w14:schemeClr w14:val="tx1"/>
                  </w14:solidFill>
                </w14:textFill>
              </w:rPr>
              <w:t>业绩</w:t>
            </w:r>
            <w:r>
              <w:rPr>
                <w:rFonts w:hint="eastAsia" w:ascii="宋体" w:hAnsi="宋体" w:eastAsia="宋体" w:cs="宋体"/>
                <w:color w:val="000000" w:themeColor="text1"/>
                <w:highlight w:val="none"/>
                <w14:textFill>
                  <w14:solidFill>
                    <w14:schemeClr w14:val="tx1"/>
                  </w14:solidFill>
                </w14:textFill>
              </w:rPr>
              <w:t>，每项得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分，最高</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分。</w:t>
            </w:r>
          </w:p>
          <w:p w14:paraId="2445847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注：提供合同复印件</w:t>
            </w:r>
            <w:r>
              <w:rPr>
                <w:rFonts w:hint="eastAsia" w:ascii="宋体" w:hAnsi="宋体" w:eastAsia="宋体" w:cs="宋体"/>
                <w:color w:val="000000" w:themeColor="text1"/>
                <w:highlight w:val="none"/>
                <w:lang w:val="en-US" w:eastAsia="zh-CN"/>
                <w14:textFill>
                  <w14:solidFill>
                    <w14:schemeClr w14:val="tx1"/>
                  </w14:solidFill>
                </w14:textFill>
              </w:rPr>
              <w:t>加盖供应商公章</w:t>
            </w:r>
            <w:r>
              <w:rPr>
                <w:rFonts w:hint="eastAsia" w:ascii="宋体" w:hAnsi="宋体" w:eastAsia="宋体" w:cs="宋体"/>
                <w:color w:val="000000" w:themeColor="text1"/>
                <w:highlight w:val="none"/>
                <w14:textFill>
                  <w14:solidFill>
                    <w14:schemeClr w14:val="tx1"/>
                  </w14:solidFill>
                </w14:textFill>
              </w:rPr>
              <w:t>，不提供不得分。</w:t>
            </w:r>
          </w:p>
        </w:tc>
      </w:tr>
      <w:tr w14:paraId="5658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86" w:hRule="atLeast"/>
          <w:jc w:val="center"/>
        </w:trPr>
        <w:tc>
          <w:tcPr>
            <w:tcW w:w="891" w:type="dxa"/>
            <w:shd w:val="clear" w:color="auto" w:fill="FFFFFF"/>
            <w:tcMar>
              <w:top w:w="0" w:type="dxa"/>
              <w:left w:w="108" w:type="dxa"/>
              <w:bottom w:w="0" w:type="dxa"/>
              <w:right w:w="108" w:type="dxa"/>
            </w:tcMar>
            <w:vAlign w:val="center"/>
          </w:tcPr>
          <w:p w14:paraId="478655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625" w:type="dxa"/>
            <w:shd w:val="clear" w:color="auto" w:fill="FFFFFF"/>
            <w:tcMar>
              <w:top w:w="0" w:type="dxa"/>
              <w:left w:w="108" w:type="dxa"/>
              <w:bottom w:w="0" w:type="dxa"/>
              <w:right w:w="108" w:type="dxa"/>
            </w:tcMar>
            <w:vAlign w:val="center"/>
          </w:tcPr>
          <w:p w14:paraId="319246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126" w:leftChars="60" w:right="126" w:rightChars="60"/>
              <w:jc w:val="center"/>
              <w:textAlignment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拟投入本项目人员情况</w:t>
            </w:r>
          </w:p>
        </w:tc>
        <w:tc>
          <w:tcPr>
            <w:tcW w:w="1011" w:type="dxa"/>
            <w:shd w:val="clear" w:color="auto" w:fill="FFFFFF"/>
            <w:tcMar>
              <w:top w:w="0" w:type="dxa"/>
              <w:left w:w="108" w:type="dxa"/>
              <w:bottom w:w="0" w:type="dxa"/>
              <w:right w:w="108" w:type="dxa"/>
            </w:tcMar>
            <w:vAlign w:val="center"/>
          </w:tcPr>
          <w:p w14:paraId="7A4ED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153" w:leftChars="73" w:right="141" w:rightChars="67"/>
              <w:jc w:val="center"/>
              <w:textAlignment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135" w:type="dxa"/>
            <w:shd w:val="clear" w:color="auto" w:fill="FFFFFF"/>
            <w:tcMar>
              <w:top w:w="0" w:type="dxa"/>
              <w:left w:w="108" w:type="dxa"/>
              <w:bottom w:w="0" w:type="dxa"/>
              <w:right w:w="108" w:type="dxa"/>
            </w:tcMar>
            <w:vAlign w:val="center"/>
          </w:tcPr>
          <w:p w14:paraId="2A973246">
            <w:pPr>
              <w:pStyle w:val="35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投入本项目人员，提供1人得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5189215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right="113" w:rightChars="54"/>
              <w:jc w:val="left"/>
              <w:textAlignment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注：提供人员身份证复印件</w:t>
            </w:r>
            <w:r>
              <w:rPr>
                <w:rFonts w:hint="eastAsia" w:ascii="宋体" w:hAnsi="宋体" w:eastAsia="宋体" w:cs="宋体"/>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劳动合同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复印件或投标截止前6个月内任意1个月的社保证明材料）并</w:t>
            </w:r>
            <w:r>
              <w:rPr>
                <w:rFonts w:hint="eastAsia" w:ascii="宋体" w:hAnsi="宋体" w:eastAsia="宋体" w:cs="宋体"/>
                <w:color w:val="000000" w:themeColor="text1"/>
                <w:sz w:val="21"/>
                <w:szCs w:val="21"/>
                <w:highlight w:val="none"/>
                <w14:textFill>
                  <w14:solidFill>
                    <w14:schemeClr w14:val="tx1"/>
                  </w14:solidFill>
                </w14:textFill>
              </w:rPr>
              <w:t>加盖</w:t>
            </w:r>
            <w:r>
              <w:rPr>
                <w:rFonts w:hint="eastAsia" w:ascii="宋体" w:hAnsi="宋体" w:eastAsia="宋体" w:cs="宋体"/>
                <w:color w:val="000000" w:themeColor="text1"/>
                <w:highlight w:val="none"/>
                <w:lang w:val="en-US" w:eastAsia="zh-CN"/>
                <w14:textFill>
                  <w14:solidFill>
                    <w14:schemeClr w14:val="tx1"/>
                  </w14:solidFill>
                </w14:textFill>
              </w:rPr>
              <w:t>供应商公章</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09F4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98" w:hRule="atLeast"/>
          <w:jc w:val="center"/>
        </w:trPr>
        <w:tc>
          <w:tcPr>
            <w:tcW w:w="891" w:type="dxa"/>
            <w:tcMar>
              <w:top w:w="0" w:type="dxa"/>
              <w:left w:w="108" w:type="dxa"/>
              <w:bottom w:w="0" w:type="dxa"/>
              <w:right w:w="108" w:type="dxa"/>
            </w:tcMar>
            <w:vAlign w:val="center"/>
          </w:tcPr>
          <w:p w14:paraId="50355A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625" w:type="dxa"/>
            <w:tcMar>
              <w:top w:w="0" w:type="dxa"/>
              <w:left w:w="108" w:type="dxa"/>
              <w:bottom w:w="0" w:type="dxa"/>
              <w:right w:w="108" w:type="dxa"/>
            </w:tcMar>
            <w:vAlign w:val="center"/>
          </w:tcPr>
          <w:p w14:paraId="7CFB7F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126" w:leftChars="60" w:right="126" w:rightChars="60"/>
              <w:jc w:val="center"/>
              <w:textAlignment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服务响应</w:t>
            </w:r>
            <w:r>
              <w:rPr>
                <w:rFonts w:hint="eastAsia" w:ascii="宋体" w:hAnsi="宋体" w:cs="宋体"/>
                <w:color w:val="000000" w:themeColor="text1"/>
                <w:kern w:val="0"/>
                <w:szCs w:val="21"/>
                <w:highlight w:val="none"/>
                <w:lang w:val="en-US" w:eastAsia="zh-CN"/>
                <w14:textFill>
                  <w14:solidFill>
                    <w14:schemeClr w14:val="tx1"/>
                  </w14:solidFill>
                </w14:textFill>
              </w:rPr>
              <w:t>情况</w:t>
            </w:r>
          </w:p>
        </w:tc>
        <w:tc>
          <w:tcPr>
            <w:tcW w:w="1011" w:type="dxa"/>
            <w:tcMar>
              <w:top w:w="0" w:type="dxa"/>
              <w:left w:w="108" w:type="dxa"/>
              <w:bottom w:w="0" w:type="dxa"/>
              <w:right w:w="108" w:type="dxa"/>
            </w:tcMar>
            <w:vAlign w:val="center"/>
          </w:tcPr>
          <w:p w14:paraId="039EDC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153" w:leftChars="73" w:right="141" w:rightChars="67"/>
              <w:jc w:val="center"/>
              <w:textAlignment w:val="cente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135" w:type="dxa"/>
            <w:tcMar>
              <w:top w:w="0" w:type="dxa"/>
              <w:left w:w="108" w:type="dxa"/>
              <w:bottom w:w="0" w:type="dxa"/>
              <w:right w:w="108" w:type="dxa"/>
            </w:tcMar>
            <w:vAlign w:val="center"/>
          </w:tcPr>
          <w:p w14:paraId="6EC227F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right="113" w:rightChars="54"/>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接到采购人电话通知后，供应商在30（不含本数）分钟以内响应并处理相关事宜的，得</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 xml:space="preserve">分； </w:t>
            </w:r>
          </w:p>
          <w:p w14:paraId="5F3F635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113" w:rightChars="54" w:firstLine="0" w:firstLineChars="0"/>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接到采购人电话通知后，供应商在30（含）-</w:t>
            </w:r>
            <w:r>
              <w:rPr>
                <w:rFonts w:hint="eastAsia" w:ascii="宋体" w:hAnsi="宋体" w:cs="宋体"/>
                <w:color w:val="000000" w:themeColor="text1"/>
                <w:highlight w:val="none"/>
                <w:lang w:val="en-US" w:eastAsia="zh-CN"/>
                <w14:textFill>
                  <w14:solidFill>
                    <w14:schemeClr w14:val="tx1"/>
                  </w14:solidFill>
                </w14:textFill>
              </w:rPr>
              <w:t>60</w:t>
            </w:r>
            <w:r>
              <w:rPr>
                <w:rFonts w:hint="eastAsia" w:ascii="宋体" w:hAnsi="宋体" w:eastAsia="宋体" w:cs="宋体"/>
                <w:color w:val="000000" w:themeColor="text1"/>
                <w:highlight w:val="none"/>
                <w:lang w:val="en-US" w:eastAsia="zh-CN"/>
                <w14:textFill>
                  <w14:solidFill>
                    <w14:schemeClr w14:val="tx1"/>
                  </w14:solidFill>
                </w14:textFill>
              </w:rPr>
              <w:t>分钟（不含）内响应并处理相关事宜的，得</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lang w:val="en-US" w:eastAsia="zh-CN"/>
                <w14:textFill>
                  <w14:solidFill>
                    <w14:schemeClr w14:val="tx1"/>
                  </w14:solidFill>
                </w14:textFill>
              </w:rPr>
              <w:t xml:space="preserve">分； </w:t>
            </w:r>
          </w:p>
          <w:p w14:paraId="45C2C18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113" w:rightChars="54" w:firstLine="0" w:firstLineChars="0"/>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接到采购人电话通知后，供应商在</w:t>
            </w:r>
            <w:r>
              <w:rPr>
                <w:rFonts w:hint="eastAsia" w:ascii="宋体" w:hAnsi="宋体" w:cs="宋体"/>
                <w:color w:val="000000" w:themeColor="text1"/>
                <w:highlight w:val="none"/>
                <w:lang w:val="en-US" w:eastAsia="zh-CN"/>
                <w14:textFill>
                  <w14:solidFill>
                    <w14:schemeClr w14:val="tx1"/>
                  </w14:solidFill>
                </w14:textFill>
              </w:rPr>
              <w:t>60</w:t>
            </w:r>
            <w:r>
              <w:rPr>
                <w:rFonts w:hint="eastAsia" w:ascii="宋体" w:hAnsi="宋体" w:eastAsia="宋体" w:cs="宋体"/>
                <w:color w:val="000000" w:themeColor="text1"/>
                <w:highlight w:val="none"/>
                <w:lang w:val="en-US" w:eastAsia="zh-CN"/>
                <w14:textFill>
                  <w14:solidFill>
                    <w14:schemeClr w14:val="tx1"/>
                  </w14:solidFill>
                </w14:textFill>
              </w:rPr>
              <w:t>（含）-</w:t>
            </w:r>
            <w:r>
              <w:rPr>
                <w:rFonts w:hint="eastAsia" w:ascii="宋体" w:hAnsi="宋体" w:cs="宋体"/>
                <w:color w:val="000000" w:themeColor="text1"/>
                <w:highlight w:val="none"/>
                <w:lang w:val="en-US" w:eastAsia="zh-CN"/>
                <w14:textFill>
                  <w14:solidFill>
                    <w14:schemeClr w14:val="tx1"/>
                  </w14:solidFill>
                </w14:textFill>
              </w:rPr>
              <w:t>90</w:t>
            </w:r>
            <w:r>
              <w:rPr>
                <w:rFonts w:hint="eastAsia" w:ascii="宋体" w:hAnsi="宋体" w:eastAsia="宋体" w:cs="宋体"/>
                <w:color w:val="000000" w:themeColor="text1"/>
                <w:highlight w:val="none"/>
                <w:lang w:val="en-US" w:eastAsia="zh-CN"/>
                <w14:textFill>
                  <w14:solidFill>
                    <w14:schemeClr w14:val="tx1"/>
                  </w14:solidFill>
                </w14:textFill>
              </w:rPr>
              <w:t>分钟（不含）内响应并处理相关事宜的，得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 xml:space="preserve">分； </w:t>
            </w:r>
          </w:p>
          <w:p w14:paraId="6F7CFDD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113" w:rightChars="54" w:firstLine="0" w:firstLineChars="0"/>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其他情况</w:t>
            </w:r>
            <w:r>
              <w:rPr>
                <w:rFonts w:hint="eastAsia" w:ascii="宋体" w:hAnsi="宋体" w:eastAsia="宋体" w:cs="宋体"/>
                <w:color w:val="000000" w:themeColor="text1"/>
                <w:highlight w:val="none"/>
                <w:lang w:val="en-US" w:eastAsia="zh-CN"/>
                <w14:textFill>
                  <w14:solidFill>
                    <w14:schemeClr w14:val="tx1"/>
                  </w14:solidFill>
                </w14:textFill>
              </w:rPr>
              <w:t>不得分。</w:t>
            </w:r>
          </w:p>
          <w:p w14:paraId="1B8C1D8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Chars="0" w:right="113" w:rightChars="54"/>
              <w:jc w:val="left"/>
              <w:textAlignment w:val="cente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注：提供服务响应承诺函（格式自拟），不提供不得分。</w:t>
            </w:r>
          </w:p>
        </w:tc>
      </w:tr>
      <w:tr w14:paraId="09D0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6" w:hRule="atLeast"/>
          <w:jc w:val="center"/>
        </w:trPr>
        <w:tc>
          <w:tcPr>
            <w:tcW w:w="2516" w:type="dxa"/>
            <w:gridSpan w:val="2"/>
            <w:vAlign w:val="center"/>
          </w:tcPr>
          <w:p w14:paraId="447F08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1011" w:type="dxa"/>
            <w:tcMar>
              <w:top w:w="0" w:type="dxa"/>
              <w:left w:w="108" w:type="dxa"/>
              <w:bottom w:w="0" w:type="dxa"/>
              <w:right w:w="108" w:type="dxa"/>
            </w:tcMar>
            <w:vAlign w:val="center"/>
          </w:tcPr>
          <w:p w14:paraId="553436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135" w:type="dxa"/>
            <w:tcMar>
              <w:top w:w="0" w:type="dxa"/>
              <w:left w:w="108" w:type="dxa"/>
              <w:bottom w:w="0" w:type="dxa"/>
              <w:right w:w="108" w:type="dxa"/>
            </w:tcMar>
            <w:vAlign w:val="center"/>
          </w:tcPr>
          <w:p w14:paraId="6FB40C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7F7DE291">
      <w:pPr>
        <w:shd w:val="clear"/>
        <w:spacing w:line="360" w:lineRule="auto"/>
        <w:rPr>
          <w:rFonts w:ascii="宋体" w:hAnsi="宋体"/>
          <w:b/>
          <w:color w:val="000000" w:themeColor="text1"/>
          <w:highlight w:val="none"/>
          <w14:textFill>
            <w14:solidFill>
              <w14:schemeClr w14:val="tx1"/>
            </w14:solidFill>
          </w14:textFill>
        </w:rPr>
      </w:pPr>
    </w:p>
    <w:p w14:paraId="28F3874D">
      <w:pPr>
        <w:shd w:val="clea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14:paraId="73D484E1">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14:paraId="49266F57">
      <w:pPr>
        <w:shd w:val="clea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文件要求且</w:t>
      </w:r>
      <w:r>
        <w:rPr>
          <w:rFonts w:hint="eastAsia" w:ascii="宋体" w:hAnsi="宋体"/>
          <w:color w:val="000000" w:themeColor="text1"/>
          <w:highlight w:val="none"/>
          <w14:textFill>
            <w14:solidFill>
              <w14:schemeClr w14:val="tx1"/>
            </w14:solidFill>
          </w14:textFill>
        </w:rPr>
        <w:t>最后报价最</w:t>
      </w:r>
      <w:r>
        <w:rPr>
          <w:rFonts w:ascii="宋体" w:hAnsi="宋体"/>
          <w:color w:val="000000" w:themeColor="text1"/>
          <w:highlight w:val="none"/>
          <w14:textFill>
            <w14:solidFill>
              <w14:schemeClr w14:val="tx1"/>
            </w14:solidFill>
          </w14:textFill>
        </w:rPr>
        <w:t>低的</w:t>
      </w:r>
      <w:r>
        <w:rPr>
          <w:rFonts w:hint="eastAsia" w:ascii="宋体" w:hAnsi="宋体"/>
          <w:color w:val="000000" w:themeColor="text1"/>
          <w:highlight w:val="none"/>
          <w14:textFill>
            <w14:solidFill>
              <w14:schemeClr w14:val="tx1"/>
            </w14:solidFill>
          </w14:textFill>
        </w:rPr>
        <w:t>供应商的价格</w:t>
      </w:r>
      <w:r>
        <w:rPr>
          <w:rFonts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基准价，其价格分为满分。其他</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的价格分统一按照下列公式计算：</w:t>
      </w:r>
    </w:p>
    <w:p w14:paraId="586A78D2">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磋商报价得分=(磋商基准价/最后磋商报价)×价格权值×100</w:t>
      </w:r>
    </w:p>
    <w:p w14:paraId="472FA198">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备注：磋商报价得分四舍五入后，小数点后保留两位有效数；</w:t>
      </w:r>
    </w:p>
    <w:p w14:paraId="0869159F">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14:paraId="4FC6A3F9">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3.1根据《关于印发《政府采购促进中小企业发展管理方法》的通知》（财库[2020]46号）的规定，对小型和微型企业产品的价格给予10%的扣除，用扣除后的价格参与评审。</w:t>
      </w:r>
    </w:p>
    <w:p w14:paraId="7B78DB3E">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《政府采购促进中小企业发展管理方法》所称中小企业（含中型、小型、微型企业，下同）应当同时符合以下条件：</w:t>
      </w:r>
    </w:p>
    <w:p w14:paraId="333171EE">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14:paraId="395EF993">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14:paraId="7D7C388A">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6043C602">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14:paraId="59EB2C3C">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参加政府采购活动的中小企业应当提供《中小企业声明函》（格式见第七章响应文件格式），如供应商为非制造商，其代理产品的制造商也应同时提交《中小企业声明函》，否则评审时不能享受相应的价格扣除。</w:t>
      </w:r>
    </w:p>
    <w:p w14:paraId="7C1B5931">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14:paraId="6E4A9677">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E88D5CD">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14:paraId="49FD03E6">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供应商同时为小型、微型企业和监狱企业的，评审中只享受一次价格扣除。不重复进行价格扣除。</w:t>
      </w:r>
    </w:p>
    <w:bookmarkEnd w:id="35"/>
    <w:p w14:paraId="2BEF3774">
      <w:pPr>
        <w:pStyle w:val="3"/>
        <w:numPr>
          <w:ilvl w:val="0"/>
          <w:numId w:val="0"/>
        </w:numPr>
        <w:shd w:val="clear"/>
        <w:rPr>
          <w:color w:val="000000" w:themeColor="text1"/>
          <w:sz w:val="24"/>
          <w:highlight w:val="none"/>
          <w14:textFill>
            <w14:solidFill>
              <w14:schemeClr w14:val="tx1"/>
            </w14:solidFill>
          </w14:textFill>
        </w:rPr>
      </w:pPr>
      <w:bookmarkStart w:id="152" w:name="_Toc32164"/>
      <w:bookmarkStart w:id="153" w:name="_Toc500843104"/>
      <w:bookmarkStart w:id="154" w:name="_Toc430771060"/>
      <w:bookmarkStart w:id="155" w:name="_Toc430185803"/>
      <w:bookmarkStart w:id="156" w:name="_Toc479991608"/>
      <w:bookmarkStart w:id="157" w:name="_Toc480010734"/>
      <w:bookmarkStart w:id="158" w:name="_Toc468606055"/>
      <w:bookmarkStart w:id="159" w:name="_Toc467987849"/>
      <w:bookmarkStart w:id="160" w:name="_Toc480021079"/>
      <w:bookmarkStart w:id="161" w:name="_Toc500861024"/>
      <w:bookmarkStart w:id="162" w:name="_Toc480020283"/>
      <w:bookmarkStart w:id="163" w:name="_Toc467236766"/>
      <w:bookmarkStart w:id="164" w:name="_Toc468157562"/>
      <w:bookmarkStart w:id="165" w:name="_Toc491658677"/>
      <w:bookmarkStart w:id="166" w:name="_Toc6727972"/>
      <w:bookmarkStart w:id="167" w:name="_Toc491658680"/>
      <w:bookmarkStart w:id="168" w:name="_Toc6397151"/>
      <w:bookmarkStart w:id="169" w:name="_Toc500861027"/>
      <w:bookmarkStart w:id="170" w:name="_Toc26066260"/>
      <w:r>
        <w:rPr>
          <w:rFonts w:hint="eastAsia"/>
          <w:color w:val="000000" w:themeColor="text1"/>
          <w:sz w:val="24"/>
          <w:highlight w:val="none"/>
          <w14:textFill>
            <w14:solidFill>
              <w14:schemeClr w14:val="tx1"/>
            </w14:solidFill>
          </w14:textFill>
        </w:rPr>
        <w:t>政府采购政策</w:t>
      </w:r>
      <w:bookmarkEnd w:id="152"/>
      <w:bookmarkEnd w:id="153"/>
    </w:p>
    <w:p w14:paraId="2404843D">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54"/>
      <w:bookmarkEnd w:id="155"/>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14:paraId="374E0100">
      <w:pPr>
        <w:shd w:val="clear"/>
        <w:spacing w:line="360" w:lineRule="auto"/>
        <w:rPr>
          <w:rFonts w:ascii="宋体" w:hAnsi="宋体"/>
          <w:color w:val="000000" w:themeColor="text1"/>
          <w:highlight w:val="none"/>
          <w14:textFill>
            <w14:solidFill>
              <w14:schemeClr w14:val="tx1"/>
            </w14:solidFill>
          </w14:textFill>
        </w:rPr>
      </w:pPr>
      <w:bookmarkStart w:id="171" w:name="_Toc430185804"/>
      <w:bookmarkStart w:id="172" w:name="_Toc430771061"/>
      <w:r>
        <w:rPr>
          <w:rFonts w:hint="eastAsia" w:ascii="宋体" w:hAnsi="宋体"/>
          <w:color w:val="000000" w:themeColor="text1"/>
          <w:highlight w:val="none"/>
          <w14:textFill>
            <w14:solidFill>
              <w14:schemeClr w14:val="tx1"/>
            </w14:solidFill>
          </w14:textFill>
        </w:rPr>
        <w:t>2．若采购产品属政府强制采购节能产品的，供应商所投产品应已列入最新一期的《节能产品政府采购清单》（该清单供应商可查询中国政府采购网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供应商提供有效期内的中国节能产品认证证书复印件及最新一期“节能产品政府采购清单”中投标产品所在清单页并均加盖供应商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1"/>
      <w:bookmarkEnd w:id="172"/>
    </w:p>
    <w:p w14:paraId="57A102C5">
      <w:pPr>
        <w:shd w:val="clear"/>
        <w:spacing w:line="360" w:lineRule="auto"/>
        <w:rPr>
          <w:rFonts w:ascii="宋体" w:hAnsi="宋体"/>
          <w:color w:val="000000" w:themeColor="text1"/>
          <w:highlight w:val="none"/>
          <w14:textFill>
            <w14:solidFill>
              <w14:schemeClr w14:val="tx1"/>
            </w14:solidFill>
          </w14:textFill>
        </w:rPr>
      </w:pPr>
      <w:bookmarkStart w:id="173" w:name="_Toc430771062"/>
      <w:bookmarkStart w:id="174" w:name="_Toc430185805"/>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供应商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http://www.ccgp.gov.cn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http://www.sepa.gov.cn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http://www.cgpn.cn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3"/>
      <w:bookmarkEnd w:id="174"/>
    </w:p>
    <w:p w14:paraId="68830B09">
      <w:pPr>
        <w:shd w:val="clear"/>
        <w:spacing w:line="360" w:lineRule="auto"/>
        <w:rPr>
          <w:rFonts w:ascii="宋体" w:hAnsi="宋体"/>
          <w:color w:val="000000" w:themeColor="text1"/>
          <w:highlight w:val="none"/>
          <w14:textFill>
            <w14:solidFill>
              <w14:schemeClr w14:val="tx1"/>
            </w14:solidFill>
          </w14:textFill>
        </w:rPr>
      </w:pPr>
      <w:bookmarkStart w:id="175" w:name="_Toc430771063"/>
      <w:bookmarkStart w:id="176" w:name="_Toc430185806"/>
      <w:r>
        <w:rPr>
          <w:rFonts w:hint="eastAsia" w:ascii="宋体" w:hAnsi="宋体"/>
          <w:color w:val="000000" w:themeColor="text1"/>
          <w:highlight w:val="none"/>
          <w14:textFill>
            <w14:solidFill>
              <w14:schemeClr w14:val="tx1"/>
            </w14:solidFill>
          </w14:textFill>
        </w:rPr>
        <w:t>4．</w:t>
      </w:r>
      <w:bookmarkEnd w:id="175"/>
      <w:bookmarkEnd w:id="176"/>
      <w:r>
        <w:rPr>
          <w:rFonts w:hint="eastAsia" w:ascii="宋体" w:hAnsi="宋体" w:cs="宋体"/>
          <w:color w:val="000000" w:themeColor="text1"/>
          <w:highlight w:val="none"/>
          <w14:textFill>
            <w14:solidFill>
              <w14:schemeClr w14:val="tx1"/>
            </w14:solidFill>
          </w14:textFill>
        </w:rPr>
        <w:t>根据《关于印发《政府采购促进中小企业发展管理办法》的通知》（财库[2020]46号）的规定，供应商响应时需注意：</w:t>
      </w:r>
    </w:p>
    <w:p w14:paraId="3D864B4C">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14:paraId="75E042D5">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4.2参加政府采购活动的中小企业响应时需提供《中小企业声明函》。否则不予认可。</w:t>
      </w:r>
    </w:p>
    <w:p w14:paraId="5FAC024A">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监狱、强制隔离戒毒所、戒毒康复所，以及新疆生产建设兵团监狱管理局、戒毒管理局的企业。监狱企业响应时，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14:paraId="6F1F30D1">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8B9D236">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4.5对于非专门面向中小微型企业采购的项目，依照《政府采购促进中小企业发展管理方法》的规定，凡符合要求的有效供应商，按照以下比例给予相应的价格扣除：</w:t>
      </w:r>
    </w:p>
    <w:tbl>
      <w:tblPr>
        <w:tblStyle w:val="51"/>
        <w:tblW w:w="8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
        <w:gridCol w:w="2517"/>
        <w:gridCol w:w="2721"/>
        <w:gridCol w:w="2746"/>
      </w:tblGrid>
      <w:tr w14:paraId="7BD08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20ADF1CE">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517" w:type="dxa"/>
            <w:tcBorders>
              <w:top w:val="single" w:color="000000" w:sz="4" w:space="0"/>
              <w:left w:val="single" w:color="000000" w:sz="4" w:space="0"/>
              <w:bottom w:val="single" w:color="000000" w:sz="4" w:space="0"/>
              <w:right w:val="single" w:color="000000" w:sz="4" w:space="0"/>
            </w:tcBorders>
            <w:vAlign w:val="center"/>
          </w:tcPr>
          <w:p w14:paraId="2827F797">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721" w:type="dxa"/>
            <w:tcBorders>
              <w:top w:val="single" w:color="000000" w:sz="4" w:space="0"/>
              <w:left w:val="single" w:color="000000" w:sz="4" w:space="0"/>
              <w:bottom w:val="single" w:color="000000" w:sz="4" w:space="0"/>
              <w:right w:val="single" w:color="000000" w:sz="4" w:space="0"/>
            </w:tcBorders>
            <w:vAlign w:val="center"/>
          </w:tcPr>
          <w:p w14:paraId="736BEAAD">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4E92F36">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14:paraId="29C6E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5EDD833F">
            <w:pPr>
              <w:shd w:val="clea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517" w:type="dxa"/>
            <w:tcBorders>
              <w:top w:val="single" w:color="000000" w:sz="4" w:space="0"/>
              <w:left w:val="single" w:color="000000" w:sz="4" w:space="0"/>
              <w:bottom w:val="single" w:color="000000" w:sz="4" w:space="0"/>
              <w:right w:val="single" w:color="000000" w:sz="4" w:space="0"/>
            </w:tcBorders>
            <w:vAlign w:val="center"/>
          </w:tcPr>
          <w:p w14:paraId="50022937">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721" w:type="dxa"/>
            <w:tcBorders>
              <w:top w:val="single" w:color="000000" w:sz="4" w:space="0"/>
              <w:left w:val="single" w:color="000000" w:sz="4" w:space="0"/>
              <w:bottom w:val="single" w:color="000000" w:sz="4" w:space="0"/>
              <w:right w:val="single" w:color="000000" w:sz="4" w:space="0"/>
            </w:tcBorders>
            <w:vAlign w:val="center"/>
          </w:tcPr>
          <w:p w14:paraId="6903DB91">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5E7E44D1">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小型和微型企业产品的价格×10</w:t>
            </w:r>
            <w:r>
              <w:rPr>
                <w:rFonts w:ascii="宋体" w:hAnsi="宋体"/>
                <w:color w:val="000000" w:themeColor="text1"/>
                <w:highlight w:val="none"/>
                <w14:textFill>
                  <w14:solidFill>
                    <w14:schemeClr w14:val="tx1"/>
                  </w14:solidFill>
                </w14:textFill>
              </w:rPr>
              <w:t>%</w:t>
            </w:r>
          </w:p>
        </w:tc>
      </w:tr>
      <w:tr w14:paraId="28824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2C553476">
            <w:pPr>
              <w:shd w:val="clea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517" w:type="dxa"/>
            <w:tcBorders>
              <w:top w:val="single" w:color="000000" w:sz="4" w:space="0"/>
              <w:left w:val="single" w:color="000000" w:sz="4" w:space="0"/>
              <w:bottom w:val="single" w:color="000000" w:sz="4" w:space="0"/>
              <w:right w:val="single" w:color="000000" w:sz="4" w:space="0"/>
            </w:tcBorders>
            <w:vAlign w:val="center"/>
          </w:tcPr>
          <w:p w14:paraId="60F6C3C3">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721" w:type="dxa"/>
            <w:tcBorders>
              <w:top w:val="single" w:color="000000" w:sz="4" w:space="0"/>
              <w:left w:val="single" w:color="000000" w:sz="4" w:space="0"/>
              <w:bottom w:val="single" w:color="000000" w:sz="4" w:space="0"/>
              <w:right w:val="single" w:color="000000" w:sz="4" w:space="0"/>
            </w:tcBorders>
            <w:vAlign w:val="center"/>
          </w:tcPr>
          <w:p w14:paraId="24A885FC">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5998CEE1">
            <w:pPr>
              <w:shd w:val="clear"/>
              <w:spacing w:line="360" w:lineRule="auto"/>
              <w:rPr>
                <w:rFonts w:ascii="宋体" w:hAnsi="宋体"/>
                <w:color w:val="000000" w:themeColor="text1"/>
                <w:highlight w:val="none"/>
                <w14:textFill>
                  <w14:solidFill>
                    <w14:schemeClr w14:val="tx1"/>
                  </w14:solidFill>
                </w14:textFill>
              </w:rPr>
            </w:pPr>
          </w:p>
        </w:tc>
      </w:tr>
      <w:tr w14:paraId="33D69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3F442F0F">
            <w:pPr>
              <w:shd w:val="clea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517" w:type="dxa"/>
            <w:tcBorders>
              <w:top w:val="single" w:color="000000" w:sz="4" w:space="0"/>
              <w:left w:val="single" w:color="000000" w:sz="4" w:space="0"/>
              <w:bottom w:val="single" w:color="000000" w:sz="4" w:space="0"/>
              <w:right w:val="single" w:color="000000" w:sz="4" w:space="0"/>
            </w:tcBorders>
            <w:vAlign w:val="center"/>
          </w:tcPr>
          <w:p w14:paraId="0EF5FE29">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721" w:type="dxa"/>
            <w:tcBorders>
              <w:top w:val="single" w:color="000000" w:sz="4" w:space="0"/>
              <w:left w:val="single" w:color="000000" w:sz="4" w:space="0"/>
              <w:bottom w:val="single" w:color="000000" w:sz="4" w:space="0"/>
              <w:right w:val="single" w:color="000000" w:sz="4" w:space="0"/>
            </w:tcBorders>
            <w:vAlign w:val="center"/>
          </w:tcPr>
          <w:p w14:paraId="7687B56E">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对联合体总金额扣除4</w:t>
            </w:r>
            <w:r>
              <w:rPr>
                <w:rFonts w:ascii="宋体" w:hAnsi="宋体"/>
                <w:color w:val="000000" w:themeColor="text1"/>
                <w:highlight w:val="non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5A3FA677">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tbl>
    <w:p w14:paraId="1F5D82E8">
      <w:pPr>
        <w:shd w:val="clear"/>
        <w:spacing w:line="360" w:lineRule="auto"/>
        <w:rPr>
          <w:rFonts w:ascii="宋体" w:hAnsi="宋体"/>
          <w:color w:val="000000" w:themeColor="text1"/>
          <w:highlight w:val="none"/>
          <w14:textFill>
            <w14:solidFill>
              <w14:schemeClr w14:val="tx1"/>
            </w14:solidFill>
          </w14:textFill>
        </w:rPr>
      </w:pPr>
    </w:p>
    <w:p w14:paraId="093568D0">
      <w:pPr>
        <w:widowControl/>
        <w:shd w:val="clear"/>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6"/>
    <w:bookmarkEnd w:id="157"/>
    <w:bookmarkEnd w:id="158"/>
    <w:bookmarkEnd w:id="159"/>
    <w:bookmarkEnd w:id="160"/>
    <w:bookmarkEnd w:id="161"/>
    <w:bookmarkEnd w:id="162"/>
    <w:bookmarkEnd w:id="163"/>
    <w:bookmarkEnd w:id="164"/>
    <w:bookmarkEnd w:id="165"/>
    <w:p w14:paraId="59C1519C">
      <w:pPr>
        <w:pStyle w:val="2"/>
        <w:numPr>
          <w:ilvl w:val="0"/>
          <w:numId w:val="0"/>
        </w:numPr>
        <w:shd w:val="clear"/>
        <w:spacing w:beforeLines="0"/>
        <w:rPr>
          <w:rFonts w:ascii="宋体" w:hAnsi="宋体"/>
          <w:b/>
          <w:color w:val="000000" w:themeColor="text1"/>
          <w:sz w:val="21"/>
          <w:szCs w:val="21"/>
          <w:highlight w:val="none"/>
          <w14:textFill>
            <w14:solidFill>
              <w14:schemeClr w14:val="tx1"/>
            </w14:solidFill>
          </w14:textFill>
        </w:rPr>
      </w:pPr>
      <w:bookmarkStart w:id="177" w:name="_Hlt21939000"/>
      <w:bookmarkEnd w:id="177"/>
      <w:bookmarkStart w:id="178" w:name="_Toc331512907"/>
      <w:bookmarkStart w:id="179" w:name="_Toc340677079"/>
      <w:bookmarkStart w:id="180" w:name="_Toc336681589"/>
      <w:bookmarkStart w:id="181" w:name="_Toc365967081"/>
      <w:bookmarkStart w:id="182" w:name="_Toc342060383"/>
      <w:bookmarkStart w:id="183" w:name="_Toc339362309"/>
      <w:bookmarkStart w:id="184" w:name="_Toc333237797"/>
      <w:bookmarkStart w:id="185" w:name="_Toc340672878"/>
      <w:bookmarkStart w:id="186" w:name="_Toc345513910"/>
      <w:bookmarkStart w:id="187" w:name="_Toc349143598"/>
      <w:bookmarkStart w:id="188" w:name="_Toc374454610"/>
      <w:bookmarkStart w:id="189" w:name="_Toc350438758"/>
      <w:bookmarkStart w:id="190" w:name="_Toc350756459"/>
      <w:bookmarkStart w:id="191" w:name="_Toc339020024"/>
      <w:bookmarkStart w:id="192" w:name="_Toc332270355"/>
      <w:bookmarkStart w:id="193" w:name="_Toc342296769"/>
      <w:bookmarkStart w:id="194" w:name="_Toc331684047"/>
      <w:bookmarkStart w:id="195" w:name="_Toc339020242"/>
      <w:bookmarkStart w:id="196" w:name="_Toc330459994"/>
      <w:bookmarkStart w:id="197" w:name="_Toc365985187"/>
      <w:bookmarkStart w:id="198" w:name="_Toc339441096"/>
      <w:bookmarkStart w:id="199" w:name="_Toc336681944"/>
      <w:bookmarkStart w:id="200" w:name="_Toc333935696"/>
      <w:bookmarkStart w:id="201" w:name="_Toc333238642"/>
      <w:bookmarkStart w:id="202" w:name="_Toc341348347"/>
      <w:bookmarkStart w:id="203" w:name="_Toc340507451"/>
      <w:bookmarkStart w:id="204" w:name="_Toc337632367"/>
      <w:bookmarkStart w:id="205" w:name="_Toc333237686"/>
      <w:bookmarkStart w:id="206" w:name="_Toc332206717"/>
      <w:bookmarkStart w:id="207" w:name="_Toc349127635"/>
      <w:bookmarkStart w:id="208" w:name="_Toc339020104"/>
      <w:bookmarkStart w:id="209" w:name="_Toc333935355"/>
      <w:bookmarkStart w:id="210" w:name="_Toc366072538"/>
      <w:bookmarkStart w:id="211" w:name="_Toc339019898"/>
      <w:bookmarkStart w:id="212" w:name="_Toc12712"/>
      <w:r>
        <w:rPr>
          <w:rFonts w:hint="eastAsia" w:ascii="宋体" w:hAnsi="宋体" w:eastAsia="宋体"/>
          <w:b/>
          <w:color w:val="000000" w:themeColor="text1"/>
          <w:highlight w:val="none"/>
          <w14:textFill>
            <w14:solidFill>
              <w14:schemeClr w14:val="tx1"/>
            </w14:solidFill>
          </w14:textFill>
        </w:rPr>
        <w:t xml:space="preserve">第五部分  </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Start w:id="213" w:name="_Hlt97188170"/>
      <w:bookmarkEnd w:id="213"/>
      <w:r>
        <w:rPr>
          <w:rFonts w:hint="eastAsia" w:ascii="宋体" w:hAnsi="宋体"/>
          <w:b/>
          <w:color w:val="000000" w:themeColor="text1"/>
          <w:sz w:val="21"/>
          <w:szCs w:val="21"/>
          <w:highlight w:val="none"/>
          <w14:textFill>
            <w14:solidFill>
              <w14:schemeClr w14:val="tx1"/>
            </w14:solidFill>
          </w14:textFill>
        </w:rPr>
        <w:t>合同书格式（参考范本）</w:t>
      </w:r>
      <w:bookmarkEnd w:id="212"/>
    </w:p>
    <w:p w14:paraId="1386FE3B">
      <w:pPr>
        <w:shd w:val="clea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14:paraId="7B9656A7">
      <w:pPr>
        <w:shd w:val="clea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14:paraId="3689E156">
      <w:pPr>
        <w:shd w:val="clea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7CDAE8EF">
      <w:pPr>
        <w:shd w:val="clea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462AE7E7">
      <w:pPr>
        <w:shd w:val="clea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44B1A142">
      <w:pPr>
        <w:shd w:val="clea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14:paraId="761CC955">
      <w:pPr>
        <w:shd w:val="clea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07849412">
      <w:pPr>
        <w:shd w:val="clea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14:paraId="64A1BD0C">
      <w:pPr>
        <w:shd w:val="clea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72B1DB9E">
      <w:pPr>
        <w:shd w:val="clea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3A5E9175">
      <w:pPr>
        <w:shd w:val="clea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8D4CAAA">
      <w:pPr>
        <w:shd w:val="clea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2992A40">
      <w:pPr>
        <w:shd w:val="clea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358EC1A">
      <w:pPr>
        <w:shd w:val="clea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38CA9D59">
      <w:pPr>
        <w:shd w:val="clea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14:paraId="6B23E9F3">
      <w:pPr>
        <w:numPr>
          <w:ilvl w:val="6"/>
          <w:numId w:val="23"/>
        </w:numPr>
        <w:shd w:val="clea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14:paraId="539558F8">
      <w:pPr>
        <w:numPr>
          <w:ilvl w:val="6"/>
          <w:numId w:val="23"/>
        </w:numPr>
        <w:shd w:val="clear"/>
        <w:tabs>
          <w:tab w:val="left" w:pos="1680"/>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36F9E508">
      <w:pPr>
        <w:shd w:val="clea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1133B424">
      <w:pPr>
        <w:numPr>
          <w:ilvl w:val="0"/>
          <w:numId w:val="24"/>
        </w:numPr>
        <w:shd w:val="clea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18981688">
      <w:pPr>
        <w:numPr>
          <w:ilvl w:val="0"/>
          <w:numId w:val="24"/>
        </w:numPr>
        <w:shd w:val="clear"/>
        <w:tabs>
          <w:tab w:val="left" w:pos="1155"/>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A29EA4B">
      <w:pPr>
        <w:shd w:val="clea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7DCA6D23">
      <w:pPr>
        <w:shd w:val="clea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14:paraId="4F1A25A1">
      <w:pPr>
        <w:shd w:val="clea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19436A48">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p>
    <w:p w14:paraId="7274C673">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49EED98C">
      <w:pPr>
        <w:shd w:val="clear"/>
        <w:tabs>
          <w:tab w:val="left" w:pos="1004"/>
        </w:tabs>
        <w:spacing w:line="360" w:lineRule="auto"/>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 xml:space="preserve">1. </w:t>
      </w:r>
      <w:r>
        <w:rPr>
          <w:rFonts w:hint="eastAsia" w:ascii="宋体" w:hAnsi="宋体"/>
          <w:bCs/>
          <w:color w:val="000000" w:themeColor="text1"/>
          <w:szCs w:val="21"/>
          <w:highlight w:val="none"/>
          <w14:textFill>
            <w14:solidFill>
              <w14:schemeClr w14:val="tx1"/>
            </w14:solidFill>
          </w14:textFill>
        </w:rPr>
        <w:t>中标供应商不得将本合同项下的服务项目转包给任何第三方，未经采购人书面同意，不得将非主体、非关键性工作分包给第三方，且分包供应商应具备相应资质条件，分包行为不免除中标供应商对采购人承担的全部责任。</w:t>
      </w:r>
    </w:p>
    <w:p w14:paraId="257B1D8D">
      <w:pPr>
        <w:shd w:val="clear"/>
        <w:tabs>
          <w:tab w:val="left" w:pos="1004"/>
        </w:tabs>
        <w:spacing w:line="360" w:lineRule="auto"/>
        <w:ind w:firstLine="42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 xml:space="preserve">2. </w:t>
      </w:r>
      <w:r>
        <w:rPr>
          <w:rFonts w:hint="eastAsia" w:ascii="宋体" w:hAnsi="宋体"/>
          <w:bCs/>
          <w:color w:val="000000" w:themeColor="text1"/>
          <w:szCs w:val="21"/>
          <w:highlight w:val="none"/>
          <w14:textFill>
            <w14:solidFill>
              <w14:schemeClr w14:val="tx1"/>
            </w14:solidFill>
          </w14:textFill>
        </w:rPr>
        <w:t>若中标供应商存在转包行为，采购人有权单方面解除合同，中标供应商应向采购人支付合同总金额20%的违约金，若违约金不足以弥补采购人损失的，中标供应商还应赔偿差额部分；采购人同时有权将其违法转包行为上报财政部门，由财政部门依法给予行政处罚</w:t>
      </w:r>
      <w:r>
        <w:rPr>
          <w:rFonts w:hint="eastAsia" w:ascii="宋体" w:hAnsi="宋体"/>
          <w:bCs/>
          <w:color w:val="000000" w:themeColor="text1"/>
          <w:szCs w:val="21"/>
          <w:highlight w:val="none"/>
          <w:lang w:eastAsia="zh-CN"/>
          <w14:textFill>
            <w14:solidFill>
              <w14:schemeClr w14:val="tx1"/>
            </w14:solidFill>
          </w14:textFill>
        </w:rPr>
        <w:t>。</w:t>
      </w:r>
    </w:p>
    <w:p w14:paraId="1D1D4C29">
      <w:pPr>
        <w:shd w:val="clea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乙方所提供的服务质量、拟投入人员不符合合同规定的，由乙方负责按照原磋商文件、更正公告内容和质疑答疑文件（若有）、磋商响应文件、中标（成交）通知书等实质性内容重新免费提供该项目服务内容。</w:t>
      </w:r>
    </w:p>
    <w:p w14:paraId="15132796">
      <w:pPr>
        <w:shd w:val="clear"/>
        <w:tabs>
          <w:tab w:val="left" w:pos="1004"/>
        </w:tabs>
        <w:spacing w:line="360" w:lineRule="auto"/>
        <w:ind w:firstLine="42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4</w:t>
      </w:r>
      <w:r>
        <w:rPr>
          <w:rFonts w:hint="eastAsia" w:ascii="宋体" w:hAnsi="宋体"/>
          <w:bCs/>
          <w:color w:val="000000" w:themeColor="text1"/>
          <w:szCs w:val="21"/>
          <w:highlight w:val="none"/>
          <w14:textFill>
            <w14:solidFill>
              <w14:schemeClr w14:val="tx1"/>
            </w14:solidFill>
          </w14:textFill>
        </w:rPr>
        <w:t>. 每推迟一天按总价的1%罚款。</w:t>
      </w:r>
    </w:p>
    <w:p w14:paraId="50A77455">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20DC6A06">
      <w:pPr>
        <w:shd w:val="clea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 甲方违反合同规定拒绝接货的，应当承担由此对乙方造成的损失。</w:t>
      </w:r>
    </w:p>
    <w:p w14:paraId="74DAF6C0">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4BECDA07">
      <w:pPr>
        <w:shd w:val="clea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14:paraId="1DFE0F0A">
      <w:pPr>
        <w:shd w:val="clea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6AFB4F97">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1A64EFD2">
      <w:pPr>
        <w:shd w:val="clea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14:paraId="611F914C">
      <w:pPr>
        <w:shd w:val="clea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2DEFE4FD">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7A9764FE">
      <w:pPr>
        <w:shd w:val="clea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14:paraId="16B0BB29">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268385DF">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14:paraId="25AA7807">
      <w:pPr>
        <w:shd w:val="clea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14:paraId="4B9A02B8">
      <w:pPr>
        <w:shd w:val="clea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5D0EB777">
      <w:pPr>
        <w:shd w:val="clea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0890178A">
      <w:pPr>
        <w:bidi w:val="0"/>
        <w:rPr>
          <w:color w:val="000000" w:themeColor="text1"/>
          <w:highlight w:val="none"/>
          <w14:textFill>
            <w14:solidFill>
              <w14:schemeClr w14:val="tx1"/>
            </w14:solidFill>
          </w14:textFill>
        </w:rPr>
      </w:pPr>
    </w:p>
    <w:p w14:paraId="32B0A6D3">
      <w:pPr>
        <w:shd w:val="clea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14:paraId="59C6AA77">
      <w:pPr>
        <w:shd w:val="clea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30E4A625">
      <w:pPr>
        <w:shd w:val="clea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0DC622AE">
      <w:pPr>
        <w:shd w:val="clea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14:paraId="2CFD0AC7">
      <w:pPr>
        <w:shd w:val="clea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42B364A9">
      <w:pPr>
        <w:shd w:val="clea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14:paraId="312A9A3E">
      <w:pPr>
        <w:shd w:val="clea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14:paraId="1E5CC5A6">
      <w:pPr>
        <w:shd w:val="clea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50E7F79A">
      <w:pPr>
        <w:shd w:val="clear"/>
        <w:tabs>
          <w:tab w:val="left" w:pos="1004"/>
        </w:tabs>
        <w:spacing w:line="360" w:lineRule="auto"/>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14:paraId="056303B7">
      <w:pPr>
        <w:shd w:val="clear"/>
        <w:rPr>
          <w:rFonts w:ascii="宋体" w:hAnsi="宋体"/>
          <w:b/>
          <w:color w:val="000000" w:themeColor="text1"/>
          <w:highlight w:val="none"/>
          <w14:textFill>
            <w14:solidFill>
              <w14:schemeClr w14:val="tx1"/>
            </w14:solidFill>
          </w14:textFill>
        </w:rPr>
      </w:pPr>
      <w:bookmarkStart w:id="214" w:name="_Toc333238643"/>
      <w:bookmarkStart w:id="215" w:name="_Toc332270356"/>
      <w:bookmarkStart w:id="216" w:name="_Toc332206718"/>
      <w:bookmarkStart w:id="217" w:name="_Toc336681945"/>
      <w:bookmarkStart w:id="218" w:name="_Toc339019899"/>
      <w:bookmarkStart w:id="219" w:name="_Toc350756460"/>
      <w:bookmarkStart w:id="220" w:name="_Toc365985188"/>
      <w:bookmarkStart w:id="221" w:name="_Toc331512908"/>
      <w:bookmarkStart w:id="222" w:name="_Toc339362310"/>
      <w:bookmarkStart w:id="223" w:name="_Toc500861025"/>
      <w:bookmarkStart w:id="224" w:name="_Toc339020243"/>
      <w:bookmarkStart w:id="225" w:name="_Toc337632368"/>
      <w:bookmarkStart w:id="226" w:name="_Toc341348348"/>
      <w:bookmarkStart w:id="227" w:name="_Toc333237687"/>
      <w:bookmarkStart w:id="228" w:name="_Toc491658678"/>
      <w:bookmarkStart w:id="229" w:name="_Toc345513911"/>
      <w:bookmarkStart w:id="230" w:name="_Toc342296770"/>
      <w:bookmarkStart w:id="231" w:name="_Toc366072539"/>
      <w:bookmarkStart w:id="232" w:name="_Toc340672879"/>
      <w:bookmarkStart w:id="233" w:name="_Toc331684048"/>
      <w:bookmarkStart w:id="234" w:name="_Toc330459995"/>
      <w:bookmarkStart w:id="235" w:name="_Toc340677080"/>
      <w:bookmarkStart w:id="236" w:name="_Toc336681590"/>
      <w:bookmarkStart w:id="237" w:name="_Toc339020105"/>
      <w:bookmarkStart w:id="238" w:name="_Toc339441097"/>
      <w:bookmarkStart w:id="239" w:name="_Toc349127636"/>
      <w:bookmarkStart w:id="240" w:name="_Toc340507452"/>
      <w:bookmarkStart w:id="241" w:name="_Toc333935697"/>
      <w:bookmarkStart w:id="242" w:name="_Toc349143599"/>
      <w:bookmarkStart w:id="243" w:name="_Toc350438759"/>
      <w:bookmarkStart w:id="244" w:name="_Toc342060384"/>
      <w:bookmarkStart w:id="245" w:name="_Toc339020025"/>
      <w:bookmarkStart w:id="246" w:name="_Toc333935356"/>
      <w:bookmarkStart w:id="247" w:name="_Toc333237798"/>
      <w:bookmarkStart w:id="248" w:name="_Toc365967082"/>
    </w:p>
    <w:p w14:paraId="7866EE4A">
      <w:pPr>
        <w:pStyle w:val="2"/>
        <w:numPr>
          <w:ilvl w:val="0"/>
          <w:numId w:val="0"/>
        </w:numPr>
        <w:shd w:val="clear"/>
        <w:spacing w:beforeLines="0"/>
        <w:rPr>
          <w:rFonts w:ascii="宋体" w:hAnsi="宋体" w:eastAsia="宋体"/>
          <w:b/>
          <w:color w:val="000000" w:themeColor="text1"/>
          <w:highlight w:val="none"/>
          <w14:textFill>
            <w14:solidFill>
              <w14:schemeClr w14:val="tx1"/>
            </w14:solidFill>
          </w14:textFill>
        </w:rPr>
      </w:pPr>
      <w:bookmarkStart w:id="249" w:name="_Toc31701"/>
      <w:r>
        <w:rPr>
          <w:rFonts w:hint="eastAsia" w:ascii="宋体" w:hAnsi="宋体" w:eastAsia="宋体"/>
          <w:b/>
          <w:color w:val="000000" w:themeColor="text1"/>
          <w:highlight w:val="none"/>
          <w14:textFill>
            <w14:solidFill>
              <w14:schemeClr w14:val="tx1"/>
            </w14:solidFill>
          </w14:textFill>
        </w:rPr>
        <w:t>第六部分</w:t>
      </w:r>
      <w:bookmarkStart w:id="250" w:name="_Hlt97188172"/>
      <w:bookmarkEnd w:id="250"/>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Start w:id="251" w:name="_Hlt21938933"/>
      <w:bookmarkEnd w:id="251"/>
    </w:p>
    <w:p w14:paraId="5678225F">
      <w:pPr>
        <w:shd w:val="clear"/>
        <w:rPr>
          <w:rFonts w:ascii="宋体" w:hAnsi="宋体"/>
          <w:color w:val="000000" w:themeColor="text1"/>
          <w:highlight w:val="none"/>
          <w14:textFill>
            <w14:solidFill>
              <w14:schemeClr w14:val="tx1"/>
            </w14:solidFill>
          </w14:textFill>
        </w:rPr>
      </w:pPr>
    </w:p>
    <w:p w14:paraId="18F270FA">
      <w:pPr>
        <w:pStyle w:val="3"/>
        <w:numPr>
          <w:ilvl w:val="1"/>
          <w:numId w:val="0"/>
        </w:numPr>
        <w:shd w:val="clear"/>
        <w:rPr>
          <w:rFonts w:ascii="宋体" w:hAnsi="宋体"/>
          <w:color w:val="000000" w:themeColor="text1"/>
          <w:sz w:val="24"/>
          <w:highlight w:val="none"/>
          <w14:textFill>
            <w14:solidFill>
              <w14:schemeClr w14:val="tx1"/>
            </w14:solidFill>
          </w14:textFill>
        </w:rPr>
      </w:pPr>
      <w:bookmarkStart w:id="252" w:name="_Toc342060385"/>
      <w:bookmarkStart w:id="253" w:name="_Toc333237799"/>
      <w:bookmarkStart w:id="254" w:name="_Toc365967083"/>
      <w:bookmarkStart w:id="255" w:name="_Toc339019900"/>
      <w:bookmarkStart w:id="256" w:name="_Toc350438760"/>
      <w:bookmarkStart w:id="257" w:name="_Toc332206719"/>
      <w:bookmarkStart w:id="258" w:name="_Toc330459996"/>
      <w:bookmarkStart w:id="259" w:name="_Toc333237688"/>
      <w:bookmarkStart w:id="260" w:name="_Toc333238644"/>
      <w:bookmarkStart w:id="261" w:name="_Toc339020026"/>
      <w:bookmarkStart w:id="262" w:name="_Toc333935698"/>
      <w:bookmarkStart w:id="263" w:name="_Toc336681946"/>
      <w:bookmarkStart w:id="264" w:name="_Toc340507453"/>
      <w:bookmarkStart w:id="265" w:name="_Toc366072540"/>
      <w:bookmarkStart w:id="266" w:name="_Toc340677081"/>
      <w:bookmarkStart w:id="267" w:name="_Toc333935357"/>
      <w:bookmarkStart w:id="268" w:name="_Toc339441098"/>
      <w:bookmarkStart w:id="269" w:name="_Toc331512909"/>
      <w:bookmarkStart w:id="270" w:name="_Toc349127637"/>
      <w:bookmarkStart w:id="271" w:name="_Toc342296771"/>
      <w:bookmarkStart w:id="272" w:name="_Toc350756461"/>
      <w:bookmarkStart w:id="273" w:name="_Toc339362311"/>
      <w:bookmarkStart w:id="274" w:name="_Toc339020106"/>
      <w:bookmarkStart w:id="275" w:name="_Toc336681591"/>
      <w:bookmarkStart w:id="276" w:name="_Toc349143600"/>
      <w:bookmarkStart w:id="277" w:name="_Toc332270357"/>
      <w:bookmarkStart w:id="278" w:name="_Toc331684049"/>
      <w:bookmarkStart w:id="279" w:name="_Toc339020244"/>
      <w:bookmarkStart w:id="280" w:name="_Toc345513912"/>
      <w:bookmarkStart w:id="281" w:name="_Toc337632369"/>
      <w:bookmarkStart w:id="282" w:name="_Toc365985189"/>
      <w:bookmarkStart w:id="283" w:name="_Toc3789"/>
      <w:bookmarkStart w:id="284" w:name="_Toc341348349"/>
      <w:bookmarkStart w:id="285" w:name="_Toc340672880"/>
      <w:r>
        <w:rPr>
          <w:rFonts w:hint="eastAsia" w:ascii="宋体" w:hAnsi="宋体"/>
          <w:color w:val="000000" w:themeColor="text1"/>
          <w:sz w:val="24"/>
          <w:highlight w:val="none"/>
          <w14:textFill>
            <w14:solidFill>
              <w14:schemeClr w14:val="tx1"/>
            </w14:solidFill>
          </w14:textFill>
        </w:rPr>
        <w:t>封面格式</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5812BE93">
      <w:pPr>
        <w:pStyle w:val="5"/>
        <w:shd w:val="clear"/>
        <w:rPr>
          <w:rFonts w:hAnsi="宋体"/>
          <w:bCs/>
          <w:color w:val="000000" w:themeColor="text1"/>
          <w:sz w:val="21"/>
          <w:highlight w:val="none"/>
          <w14:textFill>
            <w14:solidFill>
              <w14:schemeClr w14:val="tx1"/>
            </w14:solidFill>
          </w14:textFill>
        </w:rPr>
      </w:pPr>
    </w:p>
    <w:p w14:paraId="041013DF">
      <w:pPr>
        <w:pStyle w:val="5"/>
        <w:shd w:val="clea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响应内容应当编有目录、页码，按页码排序并装订成册；一切未装订成册的磋商响应文件在开标、评标过程中若出现缺页、漏页等现象可能影响供应商评审结果的，后果将由供应商本人负责。</w:t>
      </w:r>
    </w:p>
    <w:p w14:paraId="2253ED78">
      <w:pPr>
        <w:pStyle w:val="5"/>
        <w:shd w:val="clear"/>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文件的封面格式由供应商自拟，并应注明“磋商响应文件、项目编号、项目名称、供应商名称及地址、法定代表人（负责人）或授权代理人、联系电话、传真、邮编，并加盖供应商公章。如：</w:t>
      </w:r>
      <w:r>
        <w:rPr>
          <w:rFonts w:hint="eastAsia" w:hAnsi="宋体"/>
          <w:b/>
          <w:color w:val="000000" w:themeColor="text1"/>
          <w:sz w:val="21"/>
          <w:szCs w:val="21"/>
          <w:highlight w:val="none"/>
          <w14:textFill>
            <w14:solidFill>
              <w14:schemeClr w14:val="tx1"/>
            </w14:solidFill>
          </w14:textFill>
        </w:rPr>
        <w:t xml:space="preserve"> </w:t>
      </w:r>
    </w:p>
    <w:p w14:paraId="2E8A2AA3">
      <w:pPr>
        <w:pStyle w:val="5"/>
        <w:shd w:val="clear"/>
        <w:rPr>
          <w:rFonts w:hAnsi="宋体"/>
          <w:bCs/>
          <w:color w:val="000000" w:themeColor="text1"/>
          <w:sz w:val="21"/>
          <w:highlight w:val="none"/>
          <w14:textFill>
            <w14:solidFill>
              <w14:schemeClr w14:val="tx1"/>
            </w14:solidFill>
          </w14:textFill>
        </w:rPr>
      </w:pPr>
    </w:p>
    <w:p w14:paraId="50A76D8F">
      <w:pPr>
        <w:pStyle w:val="5"/>
        <w:shd w:val="clear"/>
        <w:rPr>
          <w:rFonts w:hAnsi="宋体"/>
          <w:bCs/>
          <w:color w:val="000000" w:themeColor="text1"/>
          <w:sz w:val="21"/>
          <w:highlight w:val="none"/>
          <w14:textFill>
            <w14:solidFill>
              <w14:schemeClr w14:val="tx1"/>
            </w14:solidFill>
          </w14:textFill>
        </w:rPr>
      </w:pPr>
    </w:p>
    <w:p w14:paraId="7606C2F4">
      <w:pPr>
        <w:pStyle w:val="5"/>
        <w:shd w:val="clear"/>
        <w:rPr>
          <w:rFonts w:hAnsi="宋体"/>
          <w:bCs/>
          <w:color w:val="000000" w:themeColor="text1"/>
          <w:sz w:val="21"/>
          <w:highlight w:val="none"/>
          <w14:textFill>
            <w14:solidFill>
              <w14:schemeClr w14:val="tx1"/>
            </w14:solidFill>
          </w14:textFill>
        </w:rPr>
      </w:pPr>
    </w:p>
    <w:p w14:paraId="3DC97837">
      <w:pPr>
        <w:pStyle w:val="5"/>
        <w:shd w:val="clear"/>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2B2AE714">
      <w:pPr>
        <w:pStyle w:val="5"/>
        <w:shd w:val="clea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YXCG-20260507</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3DCFE9FF">
      <w:pPr>
        <w:pStyle w:val="5"/>
        <w:shd w:val="clea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采购项目名称，由供应商填写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A6B66C1">
      <w:pPr>
        <w:pStyle w:val="5"/>
        <w:shd w:val="clea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供应商名称（公章）：</w:t>
      </w:r>
      <w:r>
        <w:rPr>
          <w:rFonts w:hint="eastAsia" w:hAnsi="宋体"/>
          <w:bCs/>
          <w:color w:val="000000" w:themeColor="text1"/>
          <w:sz w:val="21"/>
          <w:highlight w:val="none"/>
          <w:u w:val="single"/>
          <w14:textFill>
            <w14:solidFill>
              <w14:schemeClr w14:val="tx1"/>
            </w14:solidFill>
          </w14:textFill>
        </w:rPr>
        <w:t xml:space="preserve">                                                   </w:t>
      </w:r>
    </w:p>
    <w:p w14:paraId="4CFE22C3">
      <w:pPr>
        <w:pStyle w:val="5"/>
        <w:shd w:val="clea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供应商地址：</w:t>
      </w:r>
      <w:r>
        <w:rPr>
          <w:rFonts w:hint="eastAsia" w:hAnsi="宋体"/>
          <w:bCs/>
          <w:color w:val="000000" w:themeColor="text1"/>
          <w:sz w:val="21"/>
          <w:highlight w:val="none"/>
          <w:u w:val="single"/>
          <w14:textFill>
            <w14:solidFill>
              <w14:schemeClr w14:val="tx1"/>
            </w14:solidFill>
          </w14:textFill>
        </w:rPr>
        <w:t xml:space="preserve">                                                              </w:t>
      </w:r>
    </w:p>
    <w:p w14:paraId="4AB6983A">
      <w:pPr>
        <w:pStyle w:val="5"/>
        <w:shd w:val="clea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51B83B72">
      <w:pPr>
        <w:pStyle w:val="5"/>
        <w:shd w:val="clea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6C274582">
      <w:pPr>
        <w:pStyle w:val="5"/>
        <w:shd w:val="clea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2433A037">
      <w:pPr>
        <w:pStyle w:val="5"/>
        <w:shd w:val="clear"/>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75ED6F02">
      <w:pPr>
        <w:shd w:val="clea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A3C93E9">
      <w:pPr>
        <w:shd w:val="clea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3D093E0C">
      <w:pPr>
        <w:pStyle w:val="3"/>
        <w:numPr>
          <w:ilvl w:val="7"/>
          <w:numId w:val="6"/>
        </w:numPr>
        <w:shd w:val="clea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86" w:name="_Toc21723"/>
      <w:r>
        <w:rPr>
          <w:rFonts w:hint="eastAsia" w:ascii="宋体" w:hAnsi="宋体"/>
          <w:b w:val="0"/>
          <w:color w:val="000000" w:themeColor="text1"/>
          <w:sz w:val="24"/>
          <w:highlight w:val="none"/>
          <w14:textFill>
            <w14:solidFill>
              <w14:schemeClr w14:val="tx1"/>
            </w14:solidFill>
          </w14:textFill>
        </w:rPr>
        <w:t>自查表</w:t>
      </w:r>
      <w:bookmarkEnd w:id="286"/>
    </w:p>
    <w:p w14:paraId="58AAB95D">
      <w:pPr>
        <w:pStyle w:val="3"/>
        <w:keepLines w:val="0"/>
        <w:numPr>
          <w:ilvl w:val="0"/>
          <w:numId w:val="0"/>
        </w:numPr>
        <w:shd w:val="clea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87" w:name="_Toc19329"/>
      <w:bookmarkStart w:id="288" w:name="_Toc18086"/>
      <w:bookmarkStart w:id="289" w:name="_Toc31777"/>
      <w:r>
        <w:rPr>
          <w:rFonts w:hint="eastAsia" w:ascii="宋体"/>
          <w:bCs w:val="0"/>
          <w:color w:val="000000" w:themeColor="text1"/>
          <w:szCs w:val="21"/>
          <w:highlight w:val="none"/>
          <w14:textFill>
            <w14:solidFill>
              <w14:schemeClr w14:val="tx1"/>
            </w14:solidFill>
          </w14:textFill>
        </w:rPr>
        <w:t>1.1  资格性/符合性自查表</w:t>
      </w:r>
      <w:bookmarkEnd w:id="287"/>
      <w:bookmarkEnd w:id="288"/>
      <w:bookmarkEnd w:id="289"/>
    </w:p>
    <w:p w14:paraId="7775FF23">
      <w:pPr>
        <w:shd w:val="clear"/>
        <w:jc w:val="center"/>
        <w:rPr>
          <w:rFonts w:ascii="宋体" w:hAnsi="宋体"/>
          <w:b/>
          <w:bCs/>
          <w:color w:val="000000" w:themeColor="text1"/>
          <w:szCs w:val="21"/>
          <w:highlight w:val="none"/>
          <w14:textFill>
            <w14:solidFill>
              <w14:schemeClr w14:val="tx1"/>
            </w14:solidFill>
          </w14:textFill>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585"/>
        <w:gridCol w:w="3244"/>
        <w:gridCol w:w="1837"/>
        <w:gridCol w:w="1854"/>
      </w:tblGrid>
      <w:tr w14:paraId="37B5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05" w:type="dxa"/>
            <w:gridSpan w:val="2"/>
            <w:vAlign w:val="center"/>
          </w:tcPr>
          <w:p w14:paraId="562ABF21">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244" w:type="dxa"/>
            <w:vAlign w:val="center"/>
          </w:tcPr>
          <w:p w14:paraId="32F8CEE9">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磋商文件要求</w:t>
            </w:r>
          </w:p>
        </w:tc>
        <w:tc>
          <w:tcPr>
            <w:tcW w:w="1837" w:type="dxa"/>
            <w:vAlign w:val="center"/>
          </w:tcPr>
          <w:p w14:paraId="10856030">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94A1CF8">
            <w:pPr>
              <w:shd w:val="clea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854" w:type="dxa"/>
            <w:vAlign w:val="center"/>
          </w:tcPr>
          <w:p w14:paraId="5BD3921C">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728E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020" w:type="dxa"/>
            <w:vMerge w:val="restart"/>
            <w:vAlign w:val="center"/>
          </w:tcPr>
          <w:p w14:paraId="71BF7091">
            <w:pPr>
              <w:shd w:val="clea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14:paraId="6363E23D">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585" w:type="dxa"/>
            <w:vMerge w:val="restart"/>
            <w:vAlign w:val="center"/>
          </w:tcPr>
          <w:p w14:paraId="375F8DAE">
            <w:pPr>
              <w:shd w:val="clea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供应商要求</w:t>
            </w:r>
          </w:p>
        </w:tc>
        <w:tc>
          <w:tcPr>
            <w:tcW w:w="3244" w:type="dxa"/>
            <w:vAlign w:val="center"/>
          </w:tcPr>
          <w:p w14:paraId="1CD7186C">
            <w:pPr>
              <w:shd w:val="clea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tc>
        <w:tc>
          <w:tcPr>
            <w:tcW w:w="1837" w:type="dxa"/>
            <w:vAlign w:val="center"/>
          </w:tcPr>
          <w:p w14:paraId="6F9689F5">
            <w:pPr>
              <w:shd w:val="clea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54" w:type="dxa"/>
            <w:vAlign w:val="center"/>
          </w:tcPr>
          <w:p w14:paraId="33F76116">
            <w:pPr>
              <w:shd w:val="clear"/>
              <w:tabs>
                <w:tab w:val="left" w:pos="0"/>
              </w:tabs>
              <w:jc w:val="center"/>
              <w:rPr>
                <w:rFonts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见磋商响应文件</w:t>
            </w:r>
          </w:p>
          <w:p w14:paraId="61F95FD7">
            <w:pPr>
              <w:shd w:val="clea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第（  ）页</w:t>
            </w:r>
          </w:p>
        </w:tc>
      </w:tr>
      <w:tr w14:paraId="0F99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1020" w:type="dxa"/>
            <w:vMerge w:val="continue"/>
            <w:vAlign w:val="center"/>
          </w:tcPr>
          <w:p w14:paraId="53D4D6F6">
            <w:pPr>
              <w:shd w:val="clea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585" w:type="dxa"/>
            <w:vMerge w:val="continue"/>
            <w:vAlign w:val="center"/>
          </w:tcPr>
          <w:p w14:paraId="25AE78A4">
            <w:pPr>
              <w:shd w:val="clear"/>
              <w:tabs>
                <w:tab w:val="left" w:pos="146"/>
              </w:tabs>
              <w:ind w:left="146"/>
              <w:rPr>
                <w:rFonts w:ascii="宋体" w:hAnsi="宋体"/>
                <w:color w:val="000000" w:themeColor="text1"/>
                <w:szCs w:val="21"/>
                <w:highlight w:val="none"/>
                <w14:textFill>
                  <w14:solidFill>
                    <w14:schemeClr w14:val="tx1"/>
                  </w14:solidFill>
                </w14:textFill>
              </w:rPr>
            </w:pPr>
          </w:p>
        </w:tc>
        <w:tc>
          <w:tcPr>
            <w:tcW w:w="3244" w:type="dxa"/>
            <w:shd w:val="clear" w:color="auto" w:fill="auto"/>
            <w:vAlign w:val="center"/>
          </w:tcPr>
          <w:p w14:paraId="2D2B06F5">
            <w:pPr>
              <w:shd w:val="clear"/>
              <w:tabs>
                <w:tab w:val="left" w:pos="0"/>
              </w:tabs>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为采购项目提供整体设计、规范编制或者项目管理、监理、检测等服务的供应商，不得再参加该采购项目的其他采购活动；（提供《磋商邀请函》承诺）</w:t>
            </w:r>
          </w:p>
        </w:tc>
        <w:tc>
          <w:tcPr>
            <w:tcW w:w="1837" w:type="dxa"/>
            <w:vAlign w:val="center"/>
          </w:tcPr>
          <w:p w14:paraId="75DFE375">
            <w:pPr>
              <w:shd w:val="clea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54" w:type="dxa"/>
            <w:vAlign w:val="center"/>
          </w:tcPr>
          <w:p w14:paraId="30AA0D3B">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77DB8C99">
            <w:pPr>
              <w:shd w:val="clea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C00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020" w:type="dxa"/>
            <w:vMerge w:val="continue"/>
            <w:vAlign w:val="center"/>
          </w:tcPr>
          <w:p w14:paraId="2EB7134C">
            <w:pPr>
              <w:shd w:val="clea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585" w:type="dxa"/>
            <w:vMerge w:val="continue"/>
            <w:vAlign w:val="center"/>
          </w:tcPr>
          <w:p w14:paraId="518E3B37">
            <w:pPr>
              <w:shd w:val="clear"/>
              <w:tabs>
                <w:tab w:val="left" w:pos="146"/>
              </w:tabs>
              <w:ind w:left="146"/>
              <w:rPr>
                <w:rFonts w:ascii="宋体" w:hAnsi="宋体"/>
                <w:color w:val="000000" w:themeColor="text1"/>
                <w:szCs w:val="21"/>
                <w:highlight w:val="none"/>
                <w14:textFill>
                  <w14:solidFill>
                    <w14:schemeClr w14:val="tx1"/>
                  </w14:solidFill>
                </w14:textFill>
              </w:rPr>
            </w:pPr>
          </w:p>
        </w:tc>
        <w:tc>
          <w:tcPr>
            <w:tcW w:w="3244" w:type="dxa"/>
            <w:shd w:val="clear" w:color="auto" w:fill="auto"/>
            <w:vAlign w:val="center"/>
          </w:tcPr>
          <w:p w14:paraId="606450DE">
            <w:pPr>
              <w:shd w:val="clear"/>
              <w:tabs>
                <w:tab w:val="left" w:pos="0"/>
              </w:tabs>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单位负责人为同一人或者存在直接控股、管理关系的不同供应商，不得参加同一合同项下的政府采购活动；（提供《磋商邀请函》承诺）</w:t>
            </w:r>
          </w:p>
        </w:tc>
        <w:tc>
          <w:tcPr>
            <w:tcW w:w="1837" w:type="dxa"/>
            <w:vAlign w:val="center"/>
          </w:tcPr>
          <w:p w14:paraId="2A9F7ACE">
            <w:pPr>
              <w:shd w:val="clea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54" w:type="dxa"/>
            <w:vAlign w:val="center"/>
          </w:tcPr>
          <w:p w14:paraId="4A85BD8C">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15084CD1">
            <w:pPr>
              <w:shd w:val="clea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67D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020" w:type="dxa"/>
            <w:vMerge w:val="continue"/>
            <w:vAlign w:val="center"/>
          </w:tcPr>
          <w:p w14:paraId="22977E8F">
            <w:pPr>
              <w:shd w:val="clea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585" w:type="dxa"/>
            <w:vMerge w:val="continue"/>
            <w:vAlign w:val="center"/>
          </w:tcPr>
          <w:p w14:paraId="7E5400CB">
            <w:pPr>
              <w:shd w:val="clear"/>
              <w:tabs>
                <w:tab w:val="left" w:pos="146"/>
              </w:tabs>
              <w:ind w:left="146"/>
              <w:rPr>
                <w:rFonts w:ascii="宋体" w:hAnsi="宋体"/>
                <w:color w:val="000000" w:themeColor="text1"/>
                <w:szCs w:val="21"/>
                <w:highlight w:val="none"/>
                <w14:textFill>
                  <w14:solidFill>
                    <w14:schemeClr w14:val="tx1"/>
                  </w14:solidFill>
                </w14:textFill>
              </w:rPr>
            </w:pPr>
          </w:p>
        </w:tc>
        <w:tc>
          <w:tcPr>
            <w:tcW w:w="3244" w:type="dxa"/>
            <w:vAlign w:val="center"/>
          </w:tcPr>
          <w:p w14:paraId="48C51B60">
            <w:pPr>
              <w:shd w:val="clear"/>
              <w:tabs>
                <w:tab w:val="left" w:pos="0"/>
              </w:tabs>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供应商未被列入“信用中国”网站(www.creditchina.gov.cn)“记录失信被依据人或重大税收违法案件当事人名单或政府采购严重违法失信行为”记录名单；不处于中国政府采购网(www.ccgp.gov.cn)“政府采购严重违法失信行为信息记录”中的禁止参加政府采购活动期间；提供“信用中国”网站（www.creditchina.gov.cn）以及中国政府采购网(www.ccgp.gov.cn)查询结果网页打印件，如相关失信记录已失效，供应商需提供相关证明资料；</w:t>
            </w:r>
          </w:p>
        </w:tc>
        <w:tc>
          <w:tcPr>
            <w:tcW w:w="1837" w:type="dxa"/>
            <w:vAlign w:val="center"/>
          </w:tcPr>
          <w:p w14:paraId="7B37A979">
            <w:pPr>
              <w:shd w:val="clea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54" w:type="dxa"/>
            <w:vAlign w:val="center"/>
          </w:tcPr>
          <w:p w14:paraId="6BECAAFB">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5880013">
            <w:pPr>
              <w:shd w:val="clea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B95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0382F19F">
            <w:pPr>
              <w:shd w:val="clea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38447A50">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585" w:type="dxa"/>
            <w:shd w:val="clear" w:color="auto" w:fill="auto"/>
            <w:vAlign w:val="center"/>
          </w:tcPr>
          <w:p w14:paraId="7027A99E">
            <w:pPr>
              <w:shd w:val="clear"/>
              <w:tabs>
                <w:tab w:val="left" w:pos="146"/>
              </w:tabs>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3244" w:type="dxa"/>
            <w:shd w:val="clear" w:color="auto" w:fill="auto"/>
            <w:vAlign w:val="center"/>
          </w:tcPr>
          <w:p w14:paraId="070A6816">
            <w:pPr>
              <w:shd w:val="clear"/>
              <w:tabs>
                <w:tab w:val="left" w:pos="0"/>
              </w:tabs>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37" w:type="dxa"/>
            <w:shd w:val="clear" w:color="auto" w:fill="auto"/>
            <w:vAlign w:val="center"/>
          </w:tcPr>
          <w:p w14:paraId="3E54B6EC">
            <w:pPr>
              <w:shd w:val="clea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854" w:type="dxa"/>
            <w:shd w:val="clear" w:color="auto" w:fill="auto"/>
            <w:vAlign w:val="center"/>
          </w:tcPr>
          <w:p w14:paraId="727C0077">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FAA95D3">
            <w:pPr>
              <w:shd w:val="clear"/>
              <w:tabs>
                <w:tab w:val="left" w:pos="0"/>
              </w:tabs>
              <w:jc w:val="center"/>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CB7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740A80E6">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585" w:type="dxa"/>
            <w:vAlign w:val="center"/>
          </w:tcPr>
          <w:p w14:paraId="5627DB77">
            <w:pPr>
              <w:shd w:val="clea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响应报价未超出报价上限</w:t>
            </w:r>
          </w:p>
        </w:tc>
        <w:tc>
          <w:tcPr>
            <w:tcW w:w="3244" w:type="dxa"/>
            <w:vAlign w:val="center"/>
          </w:tcPr>
          <w:p w14:paraId="53550AE5">
            <w:pPr>
              <w:shd w:val="clea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37" w:type="dxa"/>
            <w:vAlign w:val="center"/>
          </w:tcPr>
          <w:p w14:paraId="2B89E658">
            <w:pPr>
              <w:shd w:val="clea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54" w:type="dxa"/>
            <w:vAlign w:val="center"/>
          </w:tcPr>
          <w:p w14:paraId="52D3D595">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752E34F3">
            <w:pPr>
              <w:shd w:val="clea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BE0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D34379E">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585" w:type="dxa"/>
            <w:vAlign w:val="center"/>
          </w:tcPr>
          <w:p w14:paraId="599D8FA4">
            <w:pPr>
              <w:shd w:val="clea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3244" w:type="dxa"/>
            <w:vAlign w:val="center"/>
          </w:tcPr>
          <w:p w14:paraId="452D2E68">
            <w:pPr>
              <w:shd w:val="clea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837" w:type="dxa"/>
            <w:vAlign w:val="center"/>
          </w:tcPr>
          <w:p w14:paraId="68A22E74">
            <w:pPr>
              <w:shd w:val="clea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1854" w:type="dxa"/>
            <w:vAlign w:val="center"/>
          </w:tcPr>
          <w:p w14:paraId="1F4F0E21">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739101B7">
            <w:pPr>
              <w:shd w:val="clea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FD6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2894A1A8">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585" w:type="dxa"/>
            <w:vAlign w:val="center"/>
          </w:tcPr>
          <w:p w14:paraId="6F30B263">
            <w:pPr>
              <w:shd w:val="clear"/>
              <w:tabs>
                <w:tab w:val="left" w:pos="146"/>
              </w:tabs>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w:t>
            </w:r>
            <w:r>
              <w:rPr>
                <w:rFonts w:hint="eastAsia" w:ascii="宋体" w:hAnsi="宋体" w:cs="宋体"/>
                <w:color w:val="000000" w:themeColor="text1"/>
                <w:highlight w:val="none"/>
                <w:lang w:val="en-US" w:eastAsia="zh-CN"/>
                <w14:textFill>
                  <w14:solidFill>
                    <w14:schemeClr w14:val="tx1"/>
                  </w14:solidFill>
                </w14:textFill>
              </w:rPr>
              <w:t>投标</w:t>
            </w:r>
          </w:p>
        </w:tc>
        <w:tc>
          <w:tcPr>
            <w:tcW w:w="3244" w:type="dxa"/>
            <w:vAlign w:val="center"/>
          </w:tcPr>
          <w:p w14:paraId="4F5BB05F">
            <w:pPr>
              <w:shd w:val="clea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37" w:type="dxa"/>
            <w:vAlign w:val="center"/>
          </w:tcPr>
          <w:p w14:paraId="22B8AD1D">
            <w:pPr>
              <w:shd w:val="clea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1854" w:type="dxa"/>
            <w:vAlign w:val="center"/>
          </w:tcPr>
          <w:p w14:paraId="0735EFA3">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4D61F9A">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109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0C51FED8">
            <w:pPr>
              <w:shd w:val="clea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585" w:type="dxa"/>
            <w:vAlign w:val="center"/>
          </w:tcPr>
          <w:p w14:paraId="4FA3E619">
            <w:pPr>
              <w:shd w:val="clea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3244" w:type="dxa"/>
            <w:vAlign w:val="center"/>
          </w:tcPr>
          <w:p w14:paraId="793E08C0">
            <w:pPr>
              <w:shd w:val="clea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按响应资料清单中规定提供“必须提交”的文件资料</w:t>
            </w:r>
          </w:p>
        </w:tc>
        <w:tc>
          <w:tcPr>
            <w:tcW w:w="1837" w:type="dxa"/>
            <w:vAlign w:val="center"/>
          </w:tcPr>
          <w:p w14:paraId="5EF60462">
            <w:pPr>
              <w:shd w:val="clea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54" w:type="dxa"/>
            <w:vAlign w:val="center"/>
          </w:tcPr>
          <w:p w14:paraId="3CA191BC">
            <w:pPr>
              <w:shd w:val="clea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17523000">
            <w:pPr>
              <w:shd w:val="clea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E83492E">
      <w:pPr>
        <w:shd w:val="clea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注：1、以上材料将作为供应商资格性和符合性审核的重要内容之一，供应商必须严格按照其内容及序列要求在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将会直接导致无效响应。</w:t>
      </w:r>
      <w:r>
        <w:rPr>
          <w:rFonts w:hint="eastAsia" w:ascii="宋体" w:hAnsi="宋体"/>
          <w:bCs/>
          <w:color w:val="000000" w:themeColor="text1"/>
          <w:szCs w:val="21"/>
          <w:highlight w:val="none"/>
          <w14:textFill>
            <w14:solidFill>
              <w14:schemeClr w14:val="tx1"/>
            </w14:solidFill>
          </w14:textFill>
        </w:rPr>
        <w:t>不能继续参与后续磋商，有效供应商少于3家的将导致废标。废标后，除采购任务取消情形外，应当重新组织采购。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75A82DF7">
      <w:pPr>
        <w:shd w:val="clea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、供应商的磋商响应文件为法定代表人（负责人）签署并由法定代表人（负责人）亲自递交响应文件和参加磋商会的，可不提供“法定代表人（负责人）授权书”及“代理人身份证”。</w:t>
      </w:r>
    </w:p>
    <w:p w14:paraId="3D799F18">
      <w:pPr>
        <w:shd w:val="clea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3E31C56">
      <w:pPr>
        <w:shd w:val="clear"/>
        <w:adjustRightInd w:val="0"/>
        <w:snapToGrid w:val="0"/>
        <w:spacing w:line="300" w:lineRule="auto"/>
        <w:rPr>
          <w:rFonts w:ascii="宋体" w:hAnsi="宋体"/>
          <w:color w:val="000000" w:themeColor="text1"/>
          <w:szCs w:val="21"/>
          <w:highlight w:val="none"/>
          <w14:textFill>
            <w14:solidFill>
              <w14:schemeClr w14:val="tx1"/>
            </w14:solidFill>
          </w14:textFill>
        </w:rPr>
      </w:pPr>
    </w:p>
    <w:p w14:paraId="4C159987">
      <w:pPr>
        <w:shd w:val="clea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0F9FCED2">
      <w:pPr>
        <w:shd w:val="clea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供应商名称（签章）：</w:t>
      </w:r>
      <w:r>
        <w:rPr>
          <w:rFonts w:hint="eastAsia" w:ascii="宋体" w:hAnsi="宋体"/>
          <w:color w:val="000000" w:themeColor="text1"/>
          <w:szCs w:val="21"/>
          <w:highlight w:val="none"/>
          <w:u w:val="single"/>
          <w14:textFill>
            <w14:solidFill>
              <w14:schemeClr w14:val="tx1"/>
            </w14:solidFill>
          </w14:textFill>
        </w:rPr>
        <w:t xml:space="preserve">                        </w:t>
      </w:r>
    </w:p>
    <w:p w14:paraId="2CFA51B6">
      <w:pPr>
        <w:shd w:val="clea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5730877">
      <w:pPr>
        <w:pStyle w:val="5"/>
        <w:shd w:val="clear"/>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6"/>
    <w:bookmarkEnd w:id="167"/>
    <w:bookmarkEnd w:id="168"/>
    <w:bookmarkEnd w:id="169"/>
    <w:bookmarkEnd w:id="170"/>
    <w:p w14:paraId="3BE40DEC">
      <w:pPr>
        <w:pStyle w:val="3"/>
        <w:numPr>
          <w:ilvl w:val="1"/>
          <w:numId w:val="0"/>
        </w:numPr>
        <w:shd w:val="clear"/>
        <w:spacing w:line="360" w:lineRule="auto"/>
        <w:rPr>
          <w:rFonts w:ascii="宋体" w:hAnsi="宋体"/>
          <w:color w:val="000000" w:themeColor="text1"/>
          <w:highlight w:val="none"/>
          <w14:textFill>
            <w14:solidFill>
              <w14:schemeClr w14:val="tx1"/>
            </w14:solidFill>
          </w14:textFill>
        </w:rPr>
      </w:pPr>
      <w:bookmarkStart w:id="290" w:name="_Toc200414515"/>
      <w:bookmarkStart w:id="291" w:name="_Toc31761"/>
      <w:bookmarkStart w:id="292" w:name="_Toc469160785"/>
      <w:r>
        <w:rPr>
          <w:rFonts w:hint="eastAsia" w:ascii="宋体" w:hAnsi="宋体"/>
          <w:color w:val="000000" w:themeColor="text1"/>
          <w:sz w:val="28"/>
          <w:szCs w:val="28"/>
          <w:highlight w:val="none"/>
          <w14:textFill>
            <w14:solidFill>
              <w14:schemeClr w14:val="tx1"/>
            </w14:solidFill>
          </w14:textFill>
        </w:rPr>
        <w:t>（一）无重大违法记录声明函</w:t>
      </w:r>
      <w:bookmarkEnd w:id="290"/>
      <w:bookmarkEnd w:id="291"/>
      <w:bookmarkEnd w:id="292"/>
    </w:p>
    <w:p w14:paraId="6C747642">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415A0911">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14:paraId="108660BF">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21CD6C3C">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1074BE4F">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17C42BE3">
      <w:pPr>
        <w:shd w:val="clear"/>
        <w:spacing w:line="360" w:lineRule="auto"/>
        <w:ind w:firstLine="660"/>
        <w:rPr>
          <w:rFonts w:ascii="宋体" w:hAnsi="宋体"/>
          <w:color w:val="000000" w:themeColor="text1"/>
          <w:szCs w:val="21"/>
          <w:highlight w:val="none"/>
          <w14:textFill>
            <w14:solidFill>
              <w14:schemeClr w14:val="tx1"/>
            </w14:solidFill>
          </w14:textFill>
        </w:rPr>
      </w:pPr>
    </w:p>
    <w:p w14:paraId="17C54A03">
      <w:pPr>
        <w:shd w:val="clear"/>
        <w:spacing w:line="360" w:lineRule="auto"/>
        <w:ind w:firstLine="660"/>
        <w:rPr>
          <w:rFonts w:ascii="宋体" w:hAnsi="宋体"/>
          <w:color w:val="000000" w:themeColor="text1"/>
          <w:szCs w:val="21"/>
          <w:highlight w:val="none"/>
          <w14:textFill>
            <w14:solidFill>
              <w14:schemeClr w14:val="tx1"/>
            </w14:solidFill>
          </w14:textFill>
        </w:rPr>
      </w:pPr>
    </w:p>
    <w:p w14:paraId="05428A0D">
      <w:pPr>
        <w:shd w:val="clear"/>
        <w:spacing w:line="360" w:lineRule="auto"/>
        <w:ind w:firstLine="660"/>
        <w:rPr>
          <w:rFonts w:ascii="宋体" w:hAnsi="宋体"/>
          <w:color w:val="000000" w:themeColor="text1"/>
          <w:szCs w:val="21"/>
          <w:highlight w:val="none"/>
          <w14:textFill>
            <w14:solidFill>
              <w14:schemeClr w14:val="tx1"/>
            </w14:solidFill>
          </w14:textFill>
        </w:rPr>
      </w:pPr>
    </w:p>
    <w:p w14:paraId="04F12D41">
      <w:pPr>
        <w:shd w:val="clear"/>
        <w:spacing w:line="360" w:lineRule="auto"/>
        <w:ind w:firstLine="660"/>
        <w:rPr>
          <w:rFonts w:ascii="宋体" w:hAnsi="宋体"/>
          <w:color w:val="000000" w:themeColor="text1"/>
          <w:szCs w:val="21"/>
          <w:highlight w:val="none"/>
          <w14:textFill>
            <w14:solidFill>
              <w14:schemeClr w14:val="tx1"/>
            </w14:solidFill>
          </w14:textFill>
        </w:rPr>
      </w:pPr>
    </w:p>
    <w:p w14:paraId="606E38A6">
      <w:pPr>
        <w:shd w:val="clear"/>
        <w:spacing w:line="360" w:lineRule="auto"/>
        <w:ind w:firstLine="660"/>
        <w:rPr>
          <w:rFonts w:ascii="宋体" w:hAnsi="宋体"/>
          <w:color w:val="000000" w:themeColor="text1"/>
          <w:szCs w:val="21"/>
          <w:highlight w:val="none"/>
          <w14:textFill>
            <w14:solidFill>
              <w14:schemeClr w14:val="tx1"/>
            </w14:solidFill>
          </w14:textFill>
        </w:rPr>
      </w:pPr>
    </w:p>
    <w:p w14:paraId="548D3FAE">
      <w:pPr>
        <w:shd w:val="clear"/>
        <w:spacing w:line="360" w:lineRule="auto"/>
        <w:ind w:firstLine="660"/>
        <w:rPr>
          <w:rFonts w:ascii="宋体" w:hAnsi="宋体"/>
          <w:color w:val="000000" w:themeColor="text1"/>
          <w:szCs w:val="21"/>
          <w:highlight w:val="none"/>
          <w14:textFill>
            <w14:solidFill>
              <w14:schemeClr w14:val="tx1"/>
            </w14:solidFill>
          </w14:textFill>
        </w:rPr>
      </w:pPr>
    </w:p>
    <w:p w14:paraId="713222F4">
      <w:pPr>
        <w:shd w:val="clear"/>
        <w:spacing w:line="360" w:lineRule="auto"/>
        <w:ind w:firstLine="660"/>
        <w:rPr>
          <w:rFonts w:ascii="宋体" w:hAnsi="宋体"/>
          <w:color w:val="000000" w:themeColor="text1"/>
          <w:szCs w:val="21"/>
          <w:highlight w:val="none"/>
          <w14:textFill>
            <w14:solidFill>
              <w14:schemeClr w14:val="tx1"/>
            </w14:solidFill>
          </w14:textFill>
        </w:rPr>
      </w:pPr>
    </w:p>
    <w:p w14:paraId="3CB549E6">
      <w:pPr>
        <w:shd w:val="clear"/>
        <w:spacing w:line="360" w:lineRule="auto"/>
        <w:ind w:firstLine="660"/>
        <w:rPr>
          <w:rFonts w:ascii="宋体" w:hAnsi="宋体"/>
          <w:color w:val="000000" w:themeColor="text1"/>
          <w:szCs w:val="21"/>
          <w:highlight w:val="none"/>
          <w14:textFill>
            <w14:solidFill>
              <w14:schemeClr w14:val="tx1"/>
            </w14:solidFill>
          </w14:textFill>
        </w:rPr>
      </w:pPr>
    </w:p>
    <w:p w14:paraId="65FDE127">
      <w:pPr>
        <w:shd w:val="clear"/>
        <w:spacing w:line="360" w:lineRule="auto"/>
        <w:ind w:firstLine="660"/>
        <w:rPr>
          <w:rFonts w:ascii="宋体" w:hAnsi="宋体"/>
          <w:color w:val="000000" w:themeColor="text1"/>
          <w:szCs w:val="21"/>
          <w:highlight w:val="none"/>
          <w14:textFill>
            <w14:solidFill>
              <w14:schemeClr w14:val="tx1"/>
            </w14:solidFill>
          </w14:textFill>
        </w:rPr>
      </w:pPr>
    </w:p>
    <w:p w14:paraId="797A15B2">
      <w:pPr>
        <w:shd w:val="clear"/>
        <w:spacing w:line="360" w:lineRule="auto"/>
        <w:ind w:firstLine="660"/>
        <w:rPr>
          <w:rFonts w:ascii="宋体" w:hAnsi="宋体"/>
          <w:color w:val="000000" w:themeColor="text1"/>
          <w:szCs w:val="21"/>
          <w:highlight w:val="none"/>
          <w14:textFill>
            <w14:solidFill>
              <w14:schemeClr w14:val="tx1"/>
            </w14:solidFill>
          </w14:textFill>
        </w:rPr>
      </w:pPr>
    </w:p>
    <w:p w14:paraId="07B19730">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086F7AD9">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065C4521">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14:paraId="61DC5E7D">
      <w:pPr>
        <w:pStyle w:val="5"/>
        <w:shd w:val="clear"/>
        <w:spacing w:line="360" w:lineRule="auto"/>
        <w:ind w:left="420" w:firstLine="0"/>
        <w:rPr>
          <w:rFonts w:hAnsi="宋体"/>
          <w:color w:val="000000" w:themeColor="text1"/>
          <w:highlight w:val="none"/>
          <w14:textFill>
            <w14:solidFill>
              <w14:schemeClr w14:val="tx1"/>
            </w14:solidFill>
          </w14:textFill>
        </w:rPr>
      </w:pPr>
    </w:p>
    <w:p w14:paraId="15AFABA4">
      <w:pPr>
        <w:pStyle w:val="5"/>
        <w:shd w:val="clear"/>
        <w:spacing w:line="360" w:lineRule="auto"/>
        <w:ind w:left="420" w:firstLine="0"/>
        <w:rPr>
          <w:rFonts w:hAnsi="宋体"/>
          <w:color w:val="000000" w:themeColor="text1"/>
          <w:highlight w:val="none"/>
          <w14:textFill>
            <w14:solidFill>
              <w14:schemeClr w14:val="tx1"/>
            </w14:solidFill>
          </w14:textFill>
        </w:rPr>
      </w:pPr>
    </w:p>
    <w:p w14:paraId="077341D9">
      <w:pPr>
        <w:pStyle w:val="5"/>
        <w:shd w:val="clear"/>
        <w:spacing w:line="360" w:lineRule="auto"/>
        <w:ind w:left="420" w:firstLine="0"/>
        <w:rPr>
          <w:rFonts w:hAnsi="宋体"/>
          <w:color w:val="000000" w:themeColor="text1"/>
          <w:highlight w:val="none"/>
          <w14:textFill>
            <w14:solidFill>
              <w14:schemeClr w14:val="tx1"/>
            </w14:solidFill>
          </w14:textFill>
        </w:rPr>
      </w:pPr>
    </w:p>
    <w:p w14:paraId="6C7C5588">
      <w:pPr>
        <w:pStyle w:val="5"/>
        <w:shd w:val="clear"/>
        <w:spacing w:line="360" w:lineRule="auto"/>
        <w:ind w:left="420" w:firstLine="0"/>
        <w:rPr>
          <w:rFonts w:hAnsi="宋体"/>
          <w:color w:val="000000" w:themeColor="text1"/>
          <w:highlight w:val="none"/>
          <w14:textFill>
            <w14:solidFill>
              <w14:schemeClr w14:val="tx1"/>
            </w14:solidFill>
          </w14:textFill>
        </w:rPr>
      </w:pPr>
    </w:p>
    <w:p w14:paraId="3A5BB896">
      <w:pPr>
        <w:pStyle w:val="5"/>
        <w:shd w:val="clear"/>
        <w:spacing w:line="360" w:lineRule="auto"/>
        <w:ind w:left="420" w:firstLine="0"/>
        <w:rPr>
          <w:rFonts w:hAnsi="宋体"/>
          <w:color w:val="000000" w:themeColor="text1"/>
          <w:highlight w:val="none"/>
          <w14:textFill>
            <w14:solidFill>
              <w14:schemeClr w14:val="tx1"/>
            </w14:solidFill>
          </w14:textFill>
        </w:rPr>
      </w:pPr>
    </w:p>
    <w:p w14:paraId="081A6028">
      <w:pPr>
        <w:pStyle w:val="5"/>
        <w:shd w:val="clear"/>
        <w:spacing w:line="360" w:lineRule="auto"/>
        <w:ind w:left="420" w:firstLine="0"/>
        <w:rPr>
          <w:rFonts w:hAnsi="宋体"/>
          <w:color w:val="000000" w:themeColor="text1"/>
          <w:highlight w:val="none"/>
          <w14:textFill>
            <w14:solidFill>
              <w14:schemeClr w14:val="tx1"/>
            </w14:solidFill>
          </w14:textFill>
        </w:rPr>
      </w:pPr>
    </w:p>
    <w:p w14:paraId="15B0EEEF">
      <w:pPr>
        <w:pStyle w:val="5"/>
        <w:shd w:val="clear"/>
        <w:spacing w:line="360" w:lineRule="auto"/>
        <w:ind w:left="420" w:firstLine="0"/>
        <w:rPr>
          <w:rFonts w:hAnsi="宋体"/>
          <w:color w:val="000000" w:themeColor="text1"/>
          <w:highlight w:val="none"/>
          <w14:textFill>
            <w14:solidFill>
              <w14:schemeClr w14:val="tx1"/>
            </w14:solidFill>
          </w14:textFill>
        </w:rPr>
      </w:pPr>
    </w:p>
    <w:p w14:paraId="005595CB">
      <w:pPr>
        <w:pStyle w:val="5"/>
        <w:shd w:val="clear"/>
        <w:spacing w:line="360" w:lineRule="auto"/>
        <w:ind w:left="420" w:firstLine="0"/>
        <w:rPr>
          <w:rFonts w:hAnsi="宋体"/>
          <w:color w:val="000000" w:themeColor="text1"/>
          <w:highlight w:val="none"/>
          <w14:textFill>
            <w14:solidFill>
              <w14:schemeClr w14:val="tx1"/>
            </w14:solidFill>
          </w14:textFill>
        </w:rPr>
      </w:pPr>
    </w:p>
    <w:p w14:paraId="046C73DB">
      <w:pPr>
        <w:pStyle w:val="3"/>
        <w:numPr>
          <w:ilvl w:val="1"/>
          <w:numId w:val="0"/>
        </w:numPr>
        <w:shd w:val="clear"/>
        <w:spacing w:line="360" w:lineRule="auto"/>
        <w:rPr>
          <w:rFonts w:ascii="宋体" w:hAnsi="宋体"/>
          <w:color w:val="000000" w:themeColor="text1"/>
          <w:kern w:val="0"/>
          <w:sz w:val="28"/>
          <w:szCs w:val="28"/>
          <w:highlight w:val="none"/>
          <w14:textFill>
            <w14:solidFill>
              <w14:schemeClr w14:val="tx1"/>
            </w14:solidFill>
          </w14:textFill>
        </w:rPr>
      </w:pPr>
      <w:bookmarkStart w:id="293" w:name="_Toc200414516"/>
      <w:bookmarkStart w:id="294" w:name="_Toc8200"/>
      <w:bookmarkStart w:id="295" w:name="_Toc469160786"/>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3"/>
      <w:bookmarkEnd w:id="294"/>
      <w:bookmarkEnd w:id="295"/>
    </w:p>
    <w:p w14:paraId="5A846321">
      <w:pPr>
        <w:pStyle w:val="5"/>
        <w:shd w:val="clear"/>
        <w:spacing w:line="360" w:lineRule="auto"/>
        <w:rPr>
          <w:rFonts w:hAnsi="宋体"/>
          <w:color w:val="000000" w:themeColor="text1"/>
          <w:highlight w:val="none"/>
          <w14:textFill>
            <w14:solidFill>
              <w14:schemeClr w14:val="tx1"/>
            </w14:solidFill>
          </w14:textFill>
        </w:rPr>
      </w:pPr>
    </w:p>
    <w:p w14:paraId="03C67261">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3C0C1F9B">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1850F5E">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7D24CA0A">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47094C7">
      <w:pPr>
        <w:shd w:val="clear"/>
        <w:spacing w:line="360" w:lineRule="auto"/>
        <w:ind w:firstLine="420" w:firstLineChars="200"/>
        <w:rPr>
          <w:rFonts w:ascii="宋体" w:hAnsi="宋体"/>
          <w:color w:val="000000" w:themeColor="text1"/>
          <w:highlight w:val="none"/>
          <w14:textFill>
            <w14:solidFill>
              <w14:schemeClr w14:val="tx1"/>
            </w14:solidFill>
          </w14:textFill>
        </w:rPr>
      </w:pPr>
    </w:p>
    <w:p w14:paraId="3AE6F8CA">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5943F975">
      <w:pPr>
        <w:shd w:val="clear"/>
        <w:spacing w:line="360" w:lineRule="auto"/>
        <w:ind w:firstLine="420" w:firstLineChars="200"/>
        <w:rPr>
          <w:rFonts w:ascii="宋体" w:hAnsi="宋体"/>
          <w:color w:val="000000" w:themeColor="text1"/>
          <w:highlight w:val="none"/>
          <w14:textFill>
            <w14:solidFill>
              <w14:schemeClr w14:val="tx1"/>
            </w14:solidFill>
          </w14:textFill>
        </w:rPr>
      </w:pPr>
    </w:p>
    <w:p w14:paraId="0AC0C832">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68F7942">
      <w:pPr>
        <w:pStyle w:val="5"/>
        <w:shd w:val="clear"/>
        <w:spacing w:line="360" w:lineRule="auto"/>
        <w:rPr>
          <w:rFonts w:hAnsi="宋体"/>
          <w:color w:val="000000" w:themeColor="text1"/>
          <w:highlight w:val="none"/>
          <w14:textFill>
            <w14:solidFill>
              <w14:schemeClr w14:val="tx1"/>
            </w14:solidFill>
          </w14:textFill>
        </w:rPr>
      </w:pPr>
    </w:p>
    <w:p w14:paraId="2B858745">
      <w:pPr>
        <w:pStyle w:val="5"/>
        <w:shd w:val="clear"/>
        <w:spacing w:line="360" w:lineRule="auto"/>
        <w:rPr>
          <w:rFonts w:hAnsi="宋体"/>
          <w:color w:val="000000" w:themeColor="text1"/>
          <w:highlight w:val="none"/>
          <w14:textFill>
            <w14:solidFill>
              <w14:schemeClr w14:val="tx1"/>
            </w14:solidFill>
          </w14:textFill>
        </w:rPr>
      </w:pPr>
    </w:p>
    <w:p w14:paraId="6ED4D5FC">
      <w:pPr>
        <w:pStyle w:val="5"/>
        <w:shd w:val="clear"/>
        <w:spacing w:line="360" w:lineRule="auto"/>
        <w:rPr>
          <w:rFonts w:hAnsi="宋体"/>
          <w:color w:val="000000" w:themeColor="text1"/>
          <w:highlight w:val="none"/>
          <w14:textFill>
            <w14:solidFill>
              <w14:schemeClr w14:val="tx1"/>
            </w14:solidFill>
          </w14:textFill>
        </w:rPr>
      </w:pPr>
    </w:p>
    <w:p w14:paraId="0C926BB5">
      <w:pPr>
        <w:pStyle w:val="5"/>
        <w:shd w:val="clear"/>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88265</wp:posOffset>
                </wp:positionV>
                <wp:extent cx="3502660" cy="1781810"/>
                <wp:effectExtent l="5080" t="4445" r="16510" b="23495"/>
                <wp:wrapNone/>
                <wp:docPr id="3" name="自选图形 19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6FE4BA7F">
                            <w:pPr>
                              <w:rPr>
                                <w:rFonts w:ascii="宋体" w:hAnsi="宋体"/>
                                <w:szCs w:val="21"/>
                              </w:rPr>
                            </w:pPr>
                          </w:p>
                          <w:p w14:paraId="71F57121">
                            <w:pPr>
                              <w:rPr>
                                <w:rFonts w:ascii="宋体" w:hAnsi="宋体"/>
                                <w:szCs w:val="21"/>
                              </w:rPr>
                            </w:pPr>
                          </w:p>
                          <w:p w14:paraId="5E2E928B">
                            <w:pPr>
                              <w:rPr>
                                <w:rFonts w:ascii="宋体" w:hAnsi="宋体"/>
                                <w:szCs w:val="21"/>
                              </w:rPr>
                            </w:pPr>
                          </w:p>
                          <w:p w14:paraId="6B58F4F2">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3" o:spid="_x0000_s1026" o:spt="176" type="#_x0000_t176" style="position:absolute;left:0pt;margin-left:62.75pt;margin-top:6.95pt;height:140.3pt;width:275.8pt;z-index:251660288;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013vbX&#10;AAAACgEAAA8AAAAAAAAAAQAgAAAAIgAAAGRycy9kb3ducmV2LnhtbFBLAQIUABQAAAAIAIdO4kBG&#10;xe6UWgIAAKYEAAAOAAAAAAAAAAEAIAAAACYBAABkcnMvZTJvRG9jLnhtbFBLBQYAAAAABgAGAFkB&#10;AADyBQAAAAA=&#10;">
                <v:fill on="t" focussize="0,0"/>
                <v:stroke color="#000000" miterlimit="8" joinstyle="miter"/>
                <v:imagedata o:title=""/>
                <o:lock v:ext="edit" aspectratio="f"/>
                <v:textbox>
                  <w:txbxContent>
                    <w:p w14:paraId="6FE4BA7F">
                      <w:pPr>
                        <w:rPr>
                          <w:rFonts w:ascii="宋体" w:hAnsi="宋体"/>
                          <w:szCs w:val="21"/>
                        </w:rPr>
                      </w:pPr>
                    </w:p>
                    <w:p w14:paraId="71F57121">
                      <w:pPr>
                        <w:rPr>
                          <w:rFonts w:ascii="宋体" w:hAnsi="宋体"/>
                          <w:szCs w:val="21"/>
                        </w:rPr>
                      </w:pPr>
                    </w:p>
                    <w:p w14:paraId="5E2E928B">
                      <w:pPr>
                        <w:rPr>
                          <w:rFonts w:ascii="宋体" w:hAnsi="宋体"/>
                          <w:szCs w:val="21"/>
                        </w:rPr>
                      </w:pPr>
                    </w:p>
                    <w:p w14:paraId="6B58F4F2">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highlight w:val="none"/>
          <w14:textFill>
            <w14:solidFill>
              <w14:schemeClr w14:val="tx1"/>
            </w14:solidFill>
          </w14:textFill>
        </w:rPr>
        <w:t xml:space="preserve">    </w:t>
      </w:r>
    </w:p>
    <w:p w14:paraId="136870EA">
      <w:pPr>
        <w:pStyle w:val="5"/>
        <w:shd w:val="clear"/>
        <w:spacing w:line="360" w:lineRule="auto"/>
        <w:ind w:firstLine="0"/>
        <w:rPr>
          <w:rFonts w:hAnsi="宋体"/>
          <w:color w:val="000000" w:themeColor="text1"/>
          <w:highlight w:val="none"/>
          <w14:textFill>
            <w14:solidFill>
              <w14:schemeClr w14:val="tx1"/>
            </w14:solidFill>
          </w14:textFill>
        </w:rPr>
      </w:pPr>
    </w:p>
    <w:p w14:paraId="312E1C8C">
      <w:pPr>
        <w:pStyle w:val="5"/>
        <w:shd w:val="clear"/>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0BB5A05C">
      <w:pPr>
        <w:pStyle w:val="5"/>
        <w:shd w:val="clear"/>
        <w:spacing w:line="360" w:lineRule="auto"/>
        <w:ind w:firstLine="0"/>
        <w:rPr>
          <w:rFonts w:hAnsi="宋体"/>
          <w:color w:val="000000" w:themeColor="text1"/>
          <w:highlight w:val="none"/>
          <w14:textFill>
            <w14:solidFill>
              <w14:schemeClr w14:val="tx1"/>
            </w14:solidFill>
          </w14:textFill>
        </w:rPr>
      </w:pPr>
    </w:p>
    <w:p w14:paraId="6AF6A86B">
      <w:pPr>
        <w:pStyle w:val="5"/>
        <w:shd w:val="clear"/>
        <w:spacing w:line="360" w:lineRule="auto"/>
        <w:rPr>
          <w:rFonts w:hAnsi="宋体"/>
          <w:color w:val="000000" w:themeColor="text1"/>
          <w:highlight w:val="none"/>
          <w14:textFill>
            <w14:solidFill>
              <w14:schemeClr w14:val="tx1"/>
            </w14:solidFill>
          </w14:textFill>
        </w:rPr>
      </w:pPr>
    </w:p>
    <w:p w14:paraId="5A8506DA">
      <w:pPr>
        <w:pStyle w:val="5"/>
        <w:shd w:val="clear"/>
        <w:spacing w:line="360" w:lineRule="auto"/>
        <w:rPr>
          <w:rFonts w:hAnsi="宋体"/>
          <w:color w:val="000000" w:themeColor="text1"/>
          <w:highlight w:val="none"/>
          <w14:textFill>
            <w14:solidFill>
              <w14:schemeClr w14:val="tx1"/>
            </w14:solidFill>
          </w14:textFill>
        </w:rPr>
      </w:pPr>
    </w:p>
    <w:p w14:paraId="75FDBE40">
      <w:pPr>
        <w:pStyle w:val="5"/>
        <w:shd w:val="clear"/>
        <w:spacing w:line="360" w:lineRule="auto"/>
        <w:rPr>
          <w:rFonts w:hAnsi="宋体"/>
          <w:color w:val="000000" w:themeColor="text1"/>
          <w:highlight w:val="none"/>
          <w14:textFill>
            <w14:solidFill>
              <w14:schemeClr w14:val="tx1"/>
            </w14:solidFill>
          </w14:textFill>
        </w:rPr>
      </w:pPr>
    </w:p>
    <w:p w14:paraId="1EBCD44A">
      <w:pPr>
        <w:pStyle w:val="5"/>
        <w:shd w:val="clear"/>
        <w:spacing w:line="360" w:lineRule="auto"/>
        <w:rPr>
          <w:rFonts w:hAnsi="宋体"/>
          <w:color w:val="000000" w:themeColor="text1"/>
          <w:highlight w:val="none"/>
          <w14:textFill>
            <w14:solidFill>
              <w14:schemeClr w14:val="tx1"/>
            </w14:solidFill>
          </w14:textFill>
        </w:rPr>
      </w:pPr>
    </w:p>
    <w:p w14:paraId="0A87EAF7">
      <w:pPr>
        <w:pStyle w:val="5"/>
        <w:shd w:val="clear"/>
        <w:spacing w:line="360" w:lineRule="auto"/>
        <w:rPr>
          <w:rFonts w:hAnsi="宋体"/>
          <w:color w:val="000000" w:themeColor="text1"/>
          <w:highlight w:val="none"/>
          <w14:textFill>
            <w14:solidFill>
              <w14:schemeClr w14:val="tx1"/>
            </w14:solidFill>
          </w14:textFill>
        </w:rPr>
      </w:pPr>
    </w:p>
    <w:p w14:paraId="64F1F8F9">
      <w:pPr>
        <w:pStyle w:val="5"/>
        <w:shd w:val="clear"/>
        <w:spacing w:line="360" w:lineRule="auto"/>
        <w:rPr>
          <w:rFonts w:hAnsi="宋体"/>
          <w:color w:val="000000" w:themeColor="text1"/>
          <w:highlight w:val="none"/>
          <w14:textFill>
            <w14:solidFill>
              <w14:schemeClr w14:val="tx1"/>
            </w14:solidFill>
          </w14:textFill>
        </w:rPr>
      </w:pPr>
    </w:p>
    <w:p w14:paraId="06B1BDA4">
      <w:pPr>
        <w:pStyle w:val="3"/>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296" w:name="_Toc469160787"/>
      <w:bookmarkStart w:id="297" w:name="_Toc200414517"/>
      <w:bookmarkStart w:id="298" w:name="_Toc31136"/>
      <w:r>
        <w:rPr>
          <w:rFonts w:hint="eastAsia" w:ascii="宋体" w:hAnsi="宋体"/>
          <w:color w:val="000000" w:themeColor="text1"/>
          <w:sz w:val="28"/>
          <w:szCs w:val="28"/>
          <w:highlight w:val="none"/>
          <w14:textFill>
            <w14:solidFill>
              <w14:schemeClr w14:val="tx1"/>
            </w14:solidFill>
          </w14:textFill>
        </w:rPr>
        <w:t>（三）法定代表人（负责人）授权书</w:t>
      </w:r>
      <w:bookmarkEnd w:id="296"/>
      <w:bookmarkEnd w:id="297"/>
      <w:bookmarkEnd w:id="298"/>
    </w:p>
    <w:p w14:paraId="3CC2F651">
      <w:pPr>
        <w:shd w:val="clea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14:paraId="66109AF2">
      <w:pPr>
        <w:shd w:val="clea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7FFF410A">
      <w:pPr>
        <w:shd w:val="clea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113318AB">
      <w:pPr>
        <w:shd w:val="clea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6EE03ABE">
      <w:pPr>
        <w:shd w:val="clea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7D28B7B0">
      <w:pPr>
        <w:shd w:val="clea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7708C1AE">
      <w:pPr>
        <w:shd w:val="clea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0B61F6A0">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1DDF535">
      <w:pPr>
        <w:shd w:val="clea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71E08074">
      <w:pPr>
        <w:shd w:val="clea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14:paraId="0E43D7EC">
      <w:pPr>
        <w:shd w:val="clear"/>
        <w:spacing w:line="360" w:lineRule="auto"/>
        <w:rPr>
          <w:rFonts w:ascii="宋体" w:hAnsi="宋体"/>
          <w:color w:val="000000" w:themeColor="text1"/>
          <w:szCs w:val="21"/>
          <w:highlight w:val="none"/>
          <w14:textFill>
            <w14:solidFill>
              <w14:schemeClr w14:val="tx1"/>
            </w14:solidFill>
          </w14:textFill>
        </w:rPr>
      </w:pPr>
    </w:p>
    <w:p w14:paraId="4A8EDEC2">
      <w:pPr>
        <w:shd w:val="clea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139065</wp:posOffset>
                </wp:positionV>
                <wp:extent cx="3502660" cy="1781810"/>
                <wp:effectExtent l="5080" t="4445" r="16510" b="23495"/>
                <wp:wrapNone/>
                <wp:docPr id="2" name="自选图形 192"/>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6A7C8799">
                            <w:pPr>
                              <w:rPr>
                                <w:rFonts w:ascii="宋体" w:hAnsi="宋体"/>
                                <w:szCs w:val="21"/>
                              </w:rPr>
                            </w:pPr>
                          </w:p>
                          <w:p w14:paraId="0ABC7D74">
                            <w:pPr>
                              <w:rPr>
                                <w:rFonts w:ascii="宋体" w:hAnsi="宋体"/>
                                <w:szCs w:val="21"/>
                              </w:rPr>
                            </w:pPr>
                          </w:p>
                          <w:p w14:paraId="04AC5909">
                            <w:pPr>
                              <w:rPr>
                                <w:rFonts w:ascii="宋体" w:hAnsi="宋体"/>
                                <w:szCs w:val="21"/>
                              </w:rPr>
                            </w:pPr>
                          </w:p>
                          <w:p w14:paraId="260880D3">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2" o:spid="_x0000_s1026" o:spt="176" type="#_x0000_t176" style="position:absolute;left:0pt;margin-left:99.75pt;margin-top:10.95pt;height:140.3pt;width:275.8pt;z-index:251659264;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EqxkB&#10;2AAAAAoBAAAPAAAAAAAAAAEAIAAAACIAAABkcnMvZG93bnJldi54bWxQSwECFAAUAAAACACHTuJA&#10;fAi9BFoCAACmBAAADgAAAAAAAAABACAAAAAnAQAAZHJzL2Uyb0RvYy54bWxQSwUGAAAAAAYABgBZ&#10;AQAA8wUAAAAA&#10;">
                <v:fill on="t" focussize="0,0"/>
                <v:stroke color="#000000" miterlimit="8" joinstyle="miter"/>
                <v:imagedata o:title=""/>
                <o:lock v:ext="edit" aspectratio="f"/>
                <v:textbox>
                  <w:txbxContent>
                    <w:p w14:paraId="6A7C8799">
                      <w:pPr>
                        <w:rPr>
                          <w:rFonts w:ascii="宋体" w:hAnsi="宋体"/>
                          <w:szCs w:val="21"/>
                        </w:rPr>
                      </w:pPr>
                    </w:p>
                    <w:p w14:paraId="0ABC7D74">
                      <w:pPr>
                        <w:rPr>
                          <w:rFonts w:ascii="宋体" w:hAnsi="宋体"/>
                          <w:szCs w:val="21"/>
                        </w:rPr>
                      </w:pPr>
                    </w:p>
                    <w:p w14:paraId="04AC5909">
                      <w:pPr>
                        <w:rPr>
                          <w:rFonts w:ascii="宋体" w:hAnsi="宋体"/>
                          <w:szCs w:val="21"/>
                        </w:rPr>
                      </w:pPr>
                    </w:p>
                    <w:p w14:paraId="260880D3">
                      <w:pPr>
                        <w:jc w:val="center"/>
                        <w:rPr>
                          <w:rFonts w:ascii="宋体" w:hAnsi="宋体"/>
                          <w:szCs w:val="21"/>
                        </w:rPr>
                      </w:pPr>
                      <w:r>
                        <w:rPr>
                          <w:rFonts w:hint="eastAsia" w:ascii="宋体" w:hAnsi="宋体"/>
                          <w:szCs w:val="21"/>
                        </w:rPr>
                        <w:t>身份证正反面复印件</w:t>
                      </w:r>
                    </w:p>
                  </w:txbxContent>
                </v:textbox>
              </v:shape>
            </w:pict>
          </mc:Fallback>
        </mc:AlternateContent>
      </w:r>
    </w:p>
    <w:p w14:paraId="08FFAA55">
      <w:pPr>
        <w:shd w:val="clear"/>
        <w:spacing w:line="360" w:lineRule="auto"/>
        <w:rPr>
          <w:rFonts w:ascii="宋体" w:hAnsi="宋体"/>
          <w:color w:val="000000" w:themeColor="text1"/>
          <w:szCs w:val="21"/>
          <w:highlight w:val="none"/>
          <w14:textFill>
            <w14:solidFill>
              <w14:schemeClr w14:val="tx1"/>
            </w14:solidFill>
          </w14:textFill>
        </w:rPr>
      </w:pPr>
    </w:p>
    <w:p w14:paraId="57AC89F2">
      <w:pPr>
        <w:shd w:val="clear"/>
        <w:spacing w:line="360" w:lineRule="auto"/>
        <w:rPr>
          <w:rFonts w:ascii="宋体" w:hAnsi="宋体"/>
          <w:color w:val="000000" w:themeColor="text1"/>
          <w:szCs w:val="21"/>
          <w:highlight w:val="none"/>
          <w14:textFill>
            <w14:solidFill>
              <w14:schemeClr w14:val="tx1"/>
            </w14:solidFill>
          </w14:textFill>
        </w:rPr>
      </w:pPr>
    </w:p>
    <w:p w14:paraId="5095BDB7">
      <w:pPr>
        <w:shd w:val="clear"/>
        <w:spacing w:line="360" w:lineRule="auto"/>
        <w:rPr>
          <w:rFonts w:ascii="宋体" w:hAnsi="宋体"/>
          <w:color w:val="000000" w:themeColor="text1"/>
          <w:szCs w:val="21"/>
          <w:highlight w:val="none"/>
          <w14:textFill>
            <w14:solidFill>
              <w14:schemeClr w14:val="tx1"/>
            </w14:solidFill>
          </w14:textFill>
        </w:rPr>
      </w:pPr>
    </w:p>
    <w:p w14:paraId="2EBD3C32">
      <w:pPr>
        <w:shd w:val="clear"/>
        <w:spacing w:line="360" w:lineRule="auto"/>
        <w:rPr>
          <w:rFonts w:ascii="宋体" w:hAnsi="宋体"/>
          <w:color w:val="000000" w:themeColor="text1"/>
          <w:szCs w:val="21"/>
          <w:highlight w:val="none"/>
          <w14:textFill>
            <w14:solidFill>
              <w14:schemeClr w14:val="tx1"/>
            </w14:solidFill>
          </w14:textFill>
        </w:rPr>
      </w:pPr>
    </w:p>
    <w:p w14:paraId="2CBF6D7D">
      <w:pPr>
        <w:shd w:val="clear"/>
        <w:spacing w:line="360" w:lineRule="auto"/>
        <w:rPr>
          <w:rFonts w:ascii="宋体" w:hAnsi="宋体"/>
          <w:color w:val="000000" w:themeColor="text1"/>
          <w:szCs w:val="21"/>
          <w:highlight w:val="none"/>
          <w14:textFill>
            <w14:solidFill>
              <w14:schemeClr w14:val="tx1"/>
            </w14:solidFill>
          </w14:textFill>
        </w:rPr>
      </w:pPr>
    </w:p>
    <w:p w14:paraId="7D688364">
      <w:pPr>
        <w:shd w:val="clear"/>
        <w:spacing w:line="360" w:lineRule="auto"/>
        <w:rPr>
          <w:rFonts w:ascii="宋体" w:hAnsi="宋体"/>
          <w:color w:val="000000" w:themeColor="text1"/>
          <w:szCs w:val="21"/>
          <w:highlight w:val="none"/>
          <w14:textFill>
            <w14:solidFill>
              <w14:schemeClr w14:val="tx1"/>
            </w14:solidFill>
          </w14:textFill>
        </w:rPr>
      </w:pPr>
    </w:p>
    <w:p w14:paraId="78DB6213">
      <w:pPr>
        <w:shd w:val="clear"/>
        <w:spacing w:line="360" w:lineRule="auto"/>
        <w:rPr>
          <w:rFonts w:ascii="宋体" w:hAnsi="宋体"/>
          <w:color w:val="000000" w:themeColor="text1"/>
          <w:szCs w:val="21"/>
          <w:highlight w:val="none"/>
          <w14:textFill>
            <w14:solidFill>
              <w14:schemeClr w14:val="tx1"/>
            </w14:solidFill>
          </w14:textFill>
        </w:rPr>
      </w:pPr>
    </w:p>
    <w:p w14:paraId="18B4FC54">
      <w:pPr>
        <w:shd w:val="clear"/>
        <w:spacing w:line="360" w:lineRule="auto"/>
        <w:rPr>
          <w:rFonts w:ascii="宋体" w:hAnsi="宋体"/>
          <w:color w:val="000000" w:themeColor="text1"/>
          <w:szCs w:val="21"/>
          <w:highlight w:val="none"/>
          <w14:textFill>
            <w14:solidFill>
              <w14:schemeClr w14:val="tx1"/>
            </w14:solidFill>
          </w14:textFill>
        </w:rPr>
      </w:pPr>
    </w:p>
    <w:p w14:paraId="3D9226E8">
      <w:pPr>
        <w:shd w:val="clear"/>
        <w:spacing w:line="360" w:lineRule="auto"/>
        <w:rPr>
          <w:rFonts w:ascii="宋体" w:hAnsi="宋体"/>
          <w:color w:val="000000" w:themeColor="text1"/>
          <w:szCs w:val="21"/>
          <w:highlight w:val="none"/>
          <w14:textFill>
            <w14:solidFill>
              <w14:schemeClr w14:val="tx1"/>
            </w14:solidFill>
          </w14:textFill>
        </w:rPr>
      </w:pPr>
    </w:p>
    <w:p w14:paraId="580E63D9">
      <w:pPr>
        <w:shd w:val="clear"/>
        <w:spacing w:line="360" w:lineRule="auto"/>
        <w:rPr>
          <w:rFonts w:ascii="宋体" w:hAnsi="宋体"/>
          <w:color w:val="000000" w:themeColor="text1"/>
          <w:highlight w:val="none"/>
          <w14:textFill>
            <w14:solidFill>
              <w14:schemeClr w14:val="tx1"/>
            </w14:solidFill>
          </w14:textFill>
        </w:rPr>
      </w:pPr>
    </w:p>
    <w:p w14:paraId="05CD07A0">
      <w:pPr>
        <w:shd w:val="clear"/>
        <w:spacing w:line="360" w:lineRule="auto"/>
        <w:rPr>
          <w:rFonts w:ascii="宋体" w:hAnsi="宋体"/>
          <w:color w:val="000000" w:themeColor="text1"/>
          <w:highlight w:val="none"/>
          <w14:textFill>
            <w14:solidFill>
              <w14:schemeClr w14:val="tx1"/>
            </w14:solidFill>
          </w14:textFill>
        </w:rPr>
      </w:pPr>
    </w:p>
    <w:p w14:paraId="4D284C75">
      <w:pPr>
        <w:shd w:val="clear"/>
        <w:spacing w:line="360" w:lineRule="auto"/>
        <w:rPr>
          <w:rFonts w:ascii="宋体" w:hAnsi="宋体"/>
          <w:color w:val="000000" w:themeColor="text1"/>
          <w:highlight w:val="none"/>
          <w14:textFill>
            <w14:solidFill>
              <w14:schemeClr w14:val="tx1"/>
            </w14:solidFill>
          </w14:textFill>
        </w:rPr>
      </w:pPr>
    </w:p>
    <w:p w14:paraId="63EA54C6">
      <w:pPr>
        <w:shd w:val="clear"/>
        <w:spacing w:line="360" w:lineRule="auto"/>
        <w:rPr>
          <w:rFonts w:ascii="宋体" w:hAnsi="宋体"/>
          <w:color w:val="000000" w:themeColor="text1"/>
          <w:highlight w:val="none"/>
          <w14:textFill>
            <w14:solidFill>
              <w14:schemeClr w14:val="tx1"/>
            </w14:solidFill>
          </w14:textFill>
        </w:rPr>
      </w:pPr>
    </w:p>
    <w:p w14:paraId="2CACEF23">
      <w:pPr>
        <w:pStyle w:val="3"/>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299" w:name="_Toc10517"/>
      <w:bookmarkStart w:id="300" w:name="_Toc6326"/>
      <w:bookmarkStart w:id="301" w:name="_Toc469160793"/>
      <w:bookmarkStart w:id="302" w:name="_Toc20041452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299"/>
      <w:bookmarkEnd w:id="300"/>
    </w:p>
    <w:p w14:paraId="300AF212">
      <w:pPr>
        <w:shd w:val="clea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16895490">
      <w:pPr>
        <w:shd w:val="clea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0A8AB492">
      <w:pPr>
        <w:shd w:val="clea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024FA79F">
      <w:pPr>
        <w:shd w:val="clea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6B8443B4">
      <w:pPr>
        <w:shd w:val="clea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3EE244A4">
      <w:pPr>
        <w:shd w:val="clea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bookmarkEnd w:id="301"/>
    <w:bookmarkEnd w:id="302"/>
    <w:p w14:paraId="3C6EDBEE">
      <w:pPr>
        <w:pStyle w:val="3"/>
        <w:numPr>
          <w:ilvl w:val="1"/>
          <w:numId w:val="0"/>
        </w:numPr>
        <w:shd w:val="clea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3" w:name="_Toc469160794"/>
      <w:bookmarkStart w:id="304" w:name="_Toc32748"/>
      <w:bookmarkStart w:id="305" w:name="_Toc200414524"/>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3"/>
      <w:bookmarkEnd w:id="304"/>
      <w:bookmarkEnd w:id="305"/>
    </w:p>
    <w:p w14:paraId="3851AFE4">
      <w:pPr>
        <w:pStyle w:val="3"/>
        <w:numPr>
          <w:ilvl w:val="1"/>
          <w:numId w:val="0"/>
        </w:numPr>
        <w:shd w:val="clea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6" w:name="_Toc200414525"/>
      <w:bookmarkStart w:id="307" w:name="_Toc469160795"/>
      <w:bookmarkStart w:id="308" w:name="_Toc15860"/>
      <w:r>
        <w:rPr>
          <w:rFonts w:hint="eastAsia" w:ascii="宋体" w:hAnsi="宋体"/>
          <w:color w:val="000000" w:themeColor="text1"/>
          <w:sz w:val="28"/>
          <w:szCs w:val="28"/>
          <w:highlight w:val="none"/>
          <w14:textFill>
            <w14:solidFill>
              <w14:schemeClr w14:val="tx1"/>
            </w14:solidFill>
          </w14:textFill>
        </w:rPr>
        <w:t>附件一：磋商邀请函</w:t>
      </w:r>
      <w:bookmarkEnd w:id="306"/>
      <w:bookmarkEnd w:id="307"/>
      <w:bookmarkEnd w:id="308"/>
    </w:p>
    <w:p w14:paraId="548664F4">
      <w:pPr>
        <w:widowControl/>
        <w:shd w:val="clear"/>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440C75CE">
      <w:pPr>
        <w:shd w:val="clear"/>
        <w:adjustRightInd w:val="0"/>
        <w:snapToGrid w:val="0"/>
        <w:spacing w:before="120"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的磋商邀请（项目编号：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14:paraId="7B82925C">
      <w:pPr>
        <w:widowControl/>
        <w:shd w:val="clear"/>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2091CDD1">
      <w:pPr>
        <w:widowControl/>
        <w:numPr>
          <w:ilvl w:val="0"/>
          <w:numId w:val="25"/>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所附响应价格表中规定的应提交和交付的服务响应报价为人民币：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（用文字和数字表示的磋商报价）  </w:t>
      </w:r>
      <w:r>
        <w:rPr>
          <w:rFonts w:hint="eastAsia" w:ascii="宋体" w:hAnsi="宋体"/>
          <w:color w:val="000000" w:themeColor="text1"/>
          <w:szCs w:val="21"/>
          <w:highlight w:val="none"/>
          <w14:textFill>
            <w14:solidFill>
              <w14:schemeClr w14:val="tx1"/>
            </w14:solidFill>
          </w14:textFill>
        </w:rPr>
        <w:t>。</w:t>
      </w:r>
    </w:p>
    <w:p w14:paraId="007BBD9B">
      <w:pPr>
        <w:widowControl/>
        <w:numPr>
          <w:ilvl w:val="0"/>
          <w:numId w:val="25"/>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09034B95">
      <w:pPr>
        <w:widowControl/>
        <w:numPr>
          <w:ilvl w:val="0"/>
          <w:numId w:val="25"/>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为采购项目提供整体设计、规范编制或者项目管理、监理、检测等服务的供应商，不得再参加采购项目的其他采购活动。</w:t>
      </w:r>
    </w:p>
    <w:p w14:paraId="6ECB5FAC">
      <w:pPr>
        <w:widowControl/>
        <w:numPr>
          <w:ilvl w:val="0"/>
          <w:numId w:val="25"/>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本次响应所报内容完全按照磋商文件要求填报，所有内容都是真实、准确的。</w:t>
      </w:r>
    </w:p>
    <w:p w14:paraId="16051418">
      <w:pPr>
        <w:widowControl/>
        <w:numPr>
          <w:ilvl w:val="0"/>
          <w:numId w:val="25"/>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14:paraId="156561F4">
      <w:pPr>
        <w:widowControl/>
        <w:numPr>
          <w:ilvl w:val="0"/>
          <w:numId w:val="25"/>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0FB54523">
      <w:pPr>
        <w:widowControl/>
        <w:numPr>
          <w:ilvl w:val="0"/>
          <w:numId w:val="25"/>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本次响应自递交磋商响应文件截止之日起有效期为90天。</w:t>
      </w:r>
    </w:p>
    <w:p w14:paraId="47C06F1E">
      <w:pPr>
        <w:widowControl/>
        <w:numPr>
          <w:ilvl w:val="0"/>
          <w:numId w:val="25"/>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如果在规定的递交磋商响应文件截止之日后，供应商在磋商有效期内撤回文件，磋商保证金将被贵方没收。</w:t>
      </w:r>
    </w:p>
    <w:p w14:paraId="533E8A6D">
      <w:pPr>
        <w:widowControl/>
        <w:numPr>
          <w:ilvl w:val="0"/>
          <w:numId w:val="25"/>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供应商同意提供按照贵方可能要求与其响应有关的一切数据或资料。</w:t>
      </w:r>
    </w:p>
    <w:p w14:paraId="2AD370D1">
      <w:pPr>
        <w:widowControl/>
        <w:numPr>
          <w:ilvl w:val="0"/>
          <w:numId w:val="25"/>
        </w:numPr>
        <w:shd w:val="clea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14:paraId="25C0CCBD">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CF9FFC9">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4980FB2">
      <w:pPr>
        <w:shd w:val="clea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557DD3FE">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6DD59AAF">
      <w:pPr>
        <w:pStyle w:val="26"/>
        <w:shd w:val="clear"/>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14:paraId="3F5F96D2">
      <w:pPr>
        <w:pStyle w:val="26"/>
        <w:shd w:val="clear"/>
        <w:spacing w:line="360" w:lineRule="auto"/>
        <w:rPr>
          <w:rFonts w:hAnsi="宋体"/>
          <w:color w:val="000000" w:themeColor="text1"/>
          <w:highlight w:val="none"/>
          <w14:textFill>
            <w14:solidFill>
              <w14:schemeClr w14:val="tx1"/>
            </w14:solidFill>
          </w14:textFill>
        </w:rPr>
      </w:pPr>
    </w:p>
    <w:p w14:paraId="4B997E8C">
      <w:pPr>
        <w:pStyle w:val="26"/>
        <w:shd w:val="clear"/>
        <w:spacing w:line="360" w:lineRule="auto"/>
        <w:rPr>
          <w:rFonts w:hAnsi="宋体"/>
          <w:color w:val="000000" w:themeColor="text1"/>
          <w:highlight w:val="none"/>
          <w14:textFill>
            <w14:solidFill>
              <w14:schemeClr w14:val="tx1"/>
            </w14:solidFill>
          </w14:textFill>
        </w:rPr>
      </w:pPr>
    </w:p>
    <w:p w14:paraId="496B2183">
      <w:pPr>
        <w:pStyle w:val="26"/>
        <w:shd w:val="clear"/>
        <w:spacing w:line="360" w:lineRule="auto"/>
        <w:rPr>
          <w:rFonts w:hAnsi="宋体"/>
          <w:color w:val="000000" w:themeColor="text1"/>
          <w:highlight w:val="none"/>
          <w14:textFill>
            <w14:solidFill>
              <w14:schemeClr w14:val="tx1"/>
            </w14:solidFill>
          </w14:textFill>
        </w:rPr>
      </w:pPr>
    </w:p>
    <w:p w14:paraId="6307B5D4">
      <w:pPr>
        <w:pStyle w:val="26"/>
        <w:shd w:val="clear"/>
        <w:spacing w:line="360" w:lineRule="auto"/>
        <w:rPr>
          <w:rFonts w:hAnsi="宋体"/>
          <w:color w:val="000000" w:themeColor="text1"/>
          <w:highlight w:val="none"/>
          <w14:textFill>
            <w14:solidFill>
              <w14:schemeClr w14:val="tx1"/>
            </w14:solidFill>
          </w14:textFill>
        </w:rPr>
      </w:pPr>
    </w:p>
    <w:p w14:paraId="4A99A9D4">
      <w:pPr>
        <w:pStyle w:val="3"/>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309" w:name="_Toc9641"/>
      <w:bookmarkStart w:id="310" w:name="_Toc469160796"/>
      <w:bookmarkStart w:id="311" w:name="_Toc200414526"/>
      <w:r>
        <w:rPr>
          <w:rFonts w:hint="eastAsia" w:ascii="宋体" w:hAnsi="宋体"/>
          <w:color w:val="000000" w:themeColor="text1"/>
          <w:sz w:val="28"/>
          <w:szCs w:val="28"/>
          <w:highlight w:val="none"/>
          <w14:textFill>
            <w14:solidFill>
              <w14:schemeClr w14:val="tx1"/>
            </w14:solidFill>
          </w14:textFill>
        </w:rPr>
        <w:t>附件二：第一次报价一览表</w:t>
      </w:r>
      <w:bookmarkEnd w:id="309"/>
      <w:bookmarkEnd w:id="310"/>
      <w:bookmarkEnd w:id="311"/>
    </w:p>
    <w:p w14:paraId="4B6EDA44">
      <w:pPr>
        <w:shd w:val="clea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YXCG-20260507</w:t>
      </w:r>
      <w:r>
        <w:rPr>
          <w:rFonts w:hint="eastAsia" w:ascii="宋体" w:hAnsi="宋体"/>
          <w:b/>
          <w:bCs/>
          <w:caps/>
          <w:color w:val="000000" w:themeColor="text1"/>
          <w:szCs w:val="21"/>
          <w:highlight w:val="none"/>
          <w:u w:val="single"/>
          <w14:textFill>
            <w14:solidFill>
              <w14:schemeClr w14:val="tx1"/>
            </w14:solidFill>
          </w14:textFill>
        </w:rPr>
        <w:t xml:space="preserve"> </w:t>
      </w:r>
    </w:p>
    <w:p w14:paraId="4DBC4CF7">
      <w:pPr>
        <w:shd w:val="clea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阳江高级中学广告宣传服务供应商项目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14:paraId="09D073D9">
      <w:pPr>
        <w:shd w:val="clea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1"/>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3713"/>
        <w:gridCol w:w="1501"/>
        <w:gridCol w:w="1476"/>
      </w:tblGrid>
      <w:tr w14:paraId="3971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208" w:type="dxa"/>
            <w:vAlign w:val="center"/>
          </w:tcPr>
          <w:p w14:paraId="1852C041">
            <w:pPr>
              <w:shd w:val="clea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14:paraId="4EEF22D3">
            <w:pPr>
              <w:shd w:val="clea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元</w:t>
            </w:r>
            <w:r>
              <w:rPr>
                <w:rFonts w:hint="eastAsia" w:ascii="宋体" w:hAnsi="宋体"/>
                <w:bCs/>
                <w:color w:val="000000" w:themeColor="text1"/>
                <w:szCs w:val="21"/>
                <w:highlight w:val="none"/>
                <w:lang w:eastAsia="zh-CN"/>
                <w14:textFill>
                  <w14:solidFill>
                    <w14:schemeClr w14:val="tx1"/>
                  </w14:solidFill>
                </w14:textFill>
              </w:rPr>
              <w:t>）</w:t>
            </w:r>
          </w:p>
        </w:tc>
        <w:tc>
          <w:tcPr>
            <w:tcW w:w="1501" w:type="dxa"/>
            <w:vAlign w:val="center"/>
          </w:tcPr>
          <w:p w14:paraId="3DAD01D4">
            <w:pPr>
              <w:shd w:val="clea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服务</w:t>
            </w:r>
            <w:r>
              <w:rPr>
                <w:rFonts w:hint="eastAsia" w:ascii="宋体" w:hAnsi="宋体"/>
                <w:bCs/>
                <w:color w:val="000000" w:themeColor="text1"/>
                <w:szCs w:val="21"/>
                <w:highlight w:val="none"/>
                <w:lang w:eastAsia="zh-CN"/>
                <w14:textFill>
                  <w14:solidFill>
                    <w14:schemeClr w14:val="tx1"/>
                  </w14:solidFill>
                </w14:textFill>
              </w:rPr>
              <w:t>期</w:t>
            </w:r>
          </w:p>
        </w:tc>
        <w:tc>
          <w:tcPr>
            <w:tcW w:w="1476" w:type="dxa"/>
            <w:vAlign w:val="center"/>
          </w:tcPr>
          <w:p w14:paraId="14B1D6BF">
            <w:pPr>
              <w:shd w:val="clea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5276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2208" w:type="dxa"/>
            <w:vAlign w:val="center"/>
          </w:tcPr>
          <w:p w14:paraId="1DAA000A">
            <w:pPr>
              <w:shd w:val="clea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14:paraId="74FAE451">
            <w:pPr>
              <w:shd w:val="clea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14:paraId="51A4CC2C">
            <w:pPr>
              <w:shd w:val="clea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14:paraId="7D13FB32">
            <w:pPr>
              <w:shd w:val="clear"/>
              <w:spacing w:line="360" w:lineRule="auto"/>
              <w:rPr>
                <w:rFonts w:ascii="宋体" w:hAnsi="宋体"/>
                <w:bCs/>
                <w:color w:val="000000" w:themeColor="text1"/>
                <w:szCs w:val="21"/>
                <w:highlight w:val="none"/>
                <w14:textFill>
                  <w14:solidFill>
                    <w14:schemeClr w14:val="tx1"/>
                  </w14:solidFill>
                </w14:textFill>
              </w:rPr>
            </w:pPr>
          </w:p>
        </w:tc>
      </w:tr>
    </w:tbl>
    <w:p w14:paraId="282B7906">
      <w:pPr>
        <w:shd w:val="clear"/>
        <w:spacing w:line="360" w:lineRule="auto"/>
        <w:rPr>
          <w:rFonts w:ascii="宋体" w:hAnsi="宋体"/>
          <w:bCs/>
          <w:color w:val="000000" w:themeColor="text1"/>
          <w:highlight w:val="none"/>
          <w:u w:val="single"/>
          <w14:textFill>
            <w14:solidFill>
              <w14:schemeClr w14:val="tx1"/>
            </w14:solidFill>
          </w14:textFill>
        </w:rPr>
      </w:pPr>
    </w:p>
    <w:p w14:paraId="67974D6F">
      <w:pPr>
        <w:shd w:val="clea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1810F398">
      <w:pPr>
        <w:numPr>
          <w:ilvl w:val="0"/>
          <w:numId w:val="26"/>
        </w:numPr>
        <w:shd w:val="clea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75CDB8D9">
      <w:pPr>
        <w:numPr>
          <w:ilvl w:val="0"/>
          <w:numId w:val="26"/>
        </w:numPr>
        <w:shd w:val="clea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14:paraId="0197D97D">
      <w:pPr>
        <w:numPr>
          <w:ilvl w:val="0"/>
          <w:numId w:val="26"/>
        </w:numPr>
        <w:shd w:val="clea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246A955D">
      <w:pPr>
        <w:numPr>
          <w:ilvl w:val="0"/>
          <w:numId w:val="26"/>
        </w:numPr>
        <w:shd w:val="clea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6D01BC21">
      <w:pPr>
        <w:shd w:val="clear"/>
        <w:tabs>
          <w:tab w:val="left" w:pos="845"/>
        </w:tabs>
        <w:spacing w:line="360" w:lineRule="auto"/>
        <w:rPr>
          <w:rFonts w:ascii="宋体" w:hAnsi="宋体"/>
          <w:bCs/>
          <w:color w:val="000000" w:themeColor="text1"/>
          <w:highlight w:val="none"/>
          <w14:textFill>
            <w14:solidFill>
              <w14:schemeClr w14:val="tx1"/>
            </w14:solidFill>
          </w14:textFill>
        </w:rPr>
      </w:pPr>
    </w:p>
    <w:p w14:paraId="0BB375DE">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7248622">
      <w:pPr>
        <w:shd w:val="clea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566B37AC">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98C282F">
      <w:pPr>
        <w:widowControl/>
        <w:shd w:val="clear"/>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7D71D3DA">
      <w:pPr>
        <w:pStyle w:val="26"/>
        <w:shd w:val="clear"/>
        <w:spacing w:line="360" w:lineRule="auto"/>
        <w:rPr>
          <w:rFonts w:hAnsi="宋体"/>
          <w:color w:val="000000" w:themeColor="text1"/>
          <w:highlight w:val="none"/>
          <w14:textFill>
            <w14:solidFill>
              <w14:schemeClr w14:val="tx1"/>
            </w14:solidFill>
          </w14:textFill>
        </w:rPr>
      </w:pPr>
    </w:p>
    <w:p w14:paraId="6D451AFA">
      <w:pPr>
        <w:pStyle w:val="26"/>
        <w:shd w:val="clear"/>
        <w:spacing w:line="360" w:lineRule="auto"/>
        <w:rPr>
          <w:rFonts w:hAnsi="宋体"/>
          <w:color w:val="000000" w:themeColor="text1"/>
          <w:highlight w:val="none"/>
          <w14:textFill>
            <w14:solidFill>
              <w14:schemeClr w14:val="tx1"/>
            </w14:solidFill>
          </w14:textFill>
        </w:rPr>
      </w:pPr>
    </w:p>
    <w:p w14:paraId="656DBEBE">
      <w:pPr>
        <w:pStyle w:val="26"/>
        <w:shd w:val="clear"/>
        <w:spacing w:line="360" w:lineRule="auto"/>
        <w:rPr>
          <w:rFonts w:hAnsi="宋体"/>
          <w:color w:val="000000" w:themeColor="text1"/>
          <w:highlight w:val="none"/>
          <w14:textFill>
            <w14:solidFill>
              <w14:schemeClr w14:val="tx1"/>
            </w14:solidFill>
          </w14:textFill>
        </w:rPr>
      </w:pPr>
    </w:p>
    <w:p w14:paraId="62EF206E">
      <w:pPr>
        <w:pStyle w:val="26"/>
        <w:shd w:val="clear"/>
        <w:spacing w:line="360" w:lineRule="auto"/>
        <w:rPr>
          <w:rFonts w:hAnsi="宋体"/>
          <w:color w:val="000000" w:themeColor="text1"/>
          <w:highlight w:val="none"/>
          <w14:textFill>
            <w14:solidFill>
              <w14:schemeClr w14:val="tx1"/>
            </w14:solidFill>
          </w14:textFill>
        </w:rPr>
      </w:pPr>
    </w:p>
    <w:p w14:paraId="04F7CC8D">
      <w:pPr>
        <w:pStyle w:val="26"/>
        <w:shd w:val="clear"/>
        <w:spacing w:line="360" w:lineRule="auto"/>
        <w:rPr>
          <w:rFonts w:hAnsi="宋体"/>
          <w:color w:val="000000" w:themeColor="text1"/>
          <w:highlight w:val="none"/>
          <w14:textFill>
            <w14:solidFill>
              <w14:schemeClr w14:val="tx1"/>
            </w14:solidFill>
          </w14:textFill>
        </w:rPr>
        <w:sectPr>
          <w:headerReference r:id="rId15" w:type="default"/>
          <w:pgSz w:w="11906" w:h="16838"/>
          <w:pgMar w:top="1418" w:right="1474" w:bottom="1418" w:left="1474" w:header="851" w:footer="851" w:gutter="0"/>
          <w:cols w:space="720" w:num="1"/>
          <w:titlePg/>
          <w:docGrid w:linePitch="462" w:charSpace="0"/>
        </w:sectPr>
      </w:pPr>
    </w:p>
    <w:p w14:paraId="26A17CD0">
      <w:pPr>
        <w:pStyle w:val="3"/>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312" w:name="_Toc469160797"/>
      <w:bookmarkStart w:id="313" w:name="_Toc11866826"/>
      <w:bookmarkStart w:id="314" w:name="_Toc200414527"/>
      <w:bookmarkStart w:id="315" w:name="_Toc3281"/>
      <w:bookmarkStart w:id="316" w:name="_Toc200414528"/>
      <w:bookmarkStart w:id="317" w:name="_Toc469160798"/>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12"/>
      <w:bookmarkEnd w:id="313"/>
      <w:bookmarkEnd w:id="314"/>
      <w:bookmarkEnd w:id="315"/>
    </w:p>
    <w:p w14:paraId="13E90E91">
      <w:pPr>
        <w:shd w:val="clea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YXCG-20260507</w:t>
      </w:r>
      <w:r>
        <w:rPr>
          <w:rFonts w:hint="eastAsia" w:ascii="宋体" w:hAnsi="宋体"/>
          <w:b/>
          <w:bCs/>
          <w:caps/>
          <w:color w:val="000000" w:themeColor="text1"/>
          <w:szCs w:val="21"/>
          <w:highlight w:val="none"/>
          <w:u w:val="single"/>
          <w14:textFill>
            <w14:solidFill>
              <w14:schemeClr w14:val="tx1"/>
            </w14:solidFill>
          </w14:textFill>
        </w:rPr>
        <w:t xml:space="preserve"> </w:t>
      </w:r>
    </w:p>
    <w:p w14:paraId="408A86EB">
      <w:pPr>
        <w:shd w:val="clea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阳江高级中学广告宣传服务供应商项目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color w:val="000000" w:themeColor="text1"/>
          <w:spacing w:val="10"/>
          <w:szCs w:val="21"/>
          <w:highlight w:val="none"/>
          <w:lang w:val="en-US" w:eastAsia="zh-CN"/>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p w14:paraId="6C1E7B69">
      <w:pPr>
        <w:shd w:val="clear"/>
        <w:spacing w:line="460" w:lineRule="exact"/>
        <w:jc w:val="center"/>
        <w:rPr>
          <w:rFonts w:hint="eastAsia" w:ascii="宋体" w:hAnsi="宋体"/>
          <w:color w:val="000000" w:themeColor="text1"/>
          <w:szCs w:val="21"/>
          <w:highlight w:val="none"/>
          <w:lang w:val="en-US" w:eastAsia="zh-CN"/>
          <w14:textFill>
            <w14:solidFill>
              <w14:schemeClr w14:val="tx1"/>
            </w14:solidFill>
          </w14:textFill>
        </w:rPr>
      </w:pPr>
    </w:p>
    <w:p w14:paraId="10F06D10">
      <w:pPr>
        <w:shd w:val="clear"/>
        <w:spacing w:line="460" w:lineRule="exact"/>
        <w:jc w:val="center"/>
        <w:rPr>
          <w:rFonts w:hint="eastAsia" w:ascii="宋体" w:hAnsi="宋体"/>
          <w:color w:val="000000" w:themeColor="text1"/>
          <w:szCs w:val="21"/>
          <w:highlight w:val="none"/>
          <w:lang w:val="en-US" w:eastAsia="zh-CN"/>
          <w14:textFill>
            <w14:solidFill>
              <w14:schemeClr w14:val="tx1"/>
            </w14:solidFill>
          </w14:textFill>
        </w:rPr>
      </w:pPr>
    </w:p>
    <w:p w14:paraId="178A13B4">
      <w:pPr>
        <w:shd w:val="clear"/>
        <w:spacing w:line="46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格式自拟</w:t>
      </w:r>
    </w:p>
    <w:p w14:paraId="237FFA66">
      <w:pPr>
        <w:shd w:val="clear"/>
        <w:spacing w:line="460" w:lineRule="exact"/>
        <w:rPr>
          <w:rFonts w:hint="eastAsia" w:ascii="宋体" w:hAnsi="宋体"/>
          <w:color w:val="000000" w:themeColor="text1"/>
          <w:szCs w:val="21"/>
          <w:highlight w:val="none"/>
          <w14:textFill>
            <w14:solidFill>
              <w14:schemeClr w14:val="tx1"/>
            </w14:solidFill>
          </w14:textFill>
        </w:rPr>
      </w:pPr>
    </w:p>
    <w:p w14:paraId="52E174C8">
      <w:pPr>
        <w:shd w:val="clear"/>
        <w:spacing w:line="460" w:lineRule="exact"/>
        <w:rPr>
          <w:rFonts w:hint="eastAsia" w:ascii="宋体" w:hAnsi="宋体"/>
          <w:color w:val="000000" w:themeColor="text1"/>
          <w:szCs w:val="21"/>
          <w:highlight w:val="none"/>
          <w14:textFill>
            <w14:solidFill>
              <w14:schemeClr w14:val="tx1"/>
            </w14:solidFill>
          </w14:textFill>
        </w:rPr>
      </w:pPr>
    </w:p>
    <w:p w14:paraId="2901B8D6">
      <w:pPr>
        <w:shd w:val="clear"/>
        <w:spacing w:line="460" w:lineRule="exact"/>
        <w:rPr>
          <w:rFonts w:hint="eastAsia" w:ascii="宋体" w:hAnsi="宋体"/>
          <w:color w:val="000000" w:themeColor="text1"/>
          <w:szCs w:val="21"/>
          <w:highlight w:val="none"/>
          <w14:textFill>
            <w14:solidFill>
              <w14:schemeClr w14:val="tx1"/>
            </w14:solidFill>
          </w14:textFill>
        </w:rPr>
      </w:pPr>
    </w:p>
    <w:p w14:paraId="5CA2D9A6">
      <w:pPr>
        <w:shd w:val="clear"/>
        <w:spacing w:line="460" w:lineRule="exact"/>
        <w:rPr>
          <w:rFonts w:hint="eastAsia" w:ascii="宋体" w:hAnsi="宋体"/>
          <w:color w:val="000000" w:themeColor="text1"/>
          <w:szCs w:val="21"/>
          <w:highlight w:val="none"/>
          <w14:textFill>
            <w14:solidFill>
              <w14:schemeClr w14:val="tx1"/>
            </w14:solidFill>
          </w14:textFill>
        </w:rPr>
      </w:pPr>
    </w:p>
    <w:p w14:paraId="18D81B56">
      <w:pPr>
        <w:shd w:val="clea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14:paraId="3FA46F53">
      <w:pPr>
        <w:shd w:val="clea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14:paraId="4FEC22DB">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646C441">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0CB60A6A">
      <w:pPr>
        <w:shd w:val="clea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BE6218A">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6C62CB2">
      <w:pPr>
        <w:shd w:val="clea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70A9486F">
      <w:pPr>
        <w:pStyle w:val="3"/>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318" w:name="_Toc12656"/>
      <w:r>
        <w:rPr>
          <w:rFonts w:hint="eastAsia" w:ascii="宋体" w:hAnsi="宋体"/>
          <w:color w:val="000000" w:themeColor="text1"/>
          <w:sz w:val="28"/>
          <w:szCs w:val="28"/>
          <w:highlight w:val="none"/>
          <w14:textFill>
            <w14:solidFill>
              <w14:schemeClr w14:val="tx1"/>
            </w14:solidFill>
          </w14:textFill>
        </w:rPr>
        <w:t>附件四：商务条款偏离一览表</w:t>
      </w:r>
      <w:bookmarkEnd w:id="316"/>
      <w:bookmarkEnd w:id="317"/>
      <w:bookmarkEnd w:id="318"/>
    </w:p>
    <w:p w14:paraId="7E73CFC8">
      <w:pPr>
        <w:shd w:val="clea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YXCG-20260507</w:t>
      </w:r>
    </w:p>
    <w:p w14:paraId="0D320505">
      <w:pPr>
        <w:shd w:val="clea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阳江高级中学广告宣传服务供应商项目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5040E141">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4EC177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22B2223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65DF6FC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2A8B1CC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356D5BE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709EB68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3640803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4FB0BBE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6CD13A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505640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1B2C4E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67353E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921651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787FD4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FFC534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83ECBC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C0946A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82DCB5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261E5A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C7D927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3590DF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FAA861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CF9C03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CCED0D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0EC3A0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6D4F14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F6874D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F4DF30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4143A3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D8FD7D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EEB717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8ED3C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2FF3C91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ED8EA2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DEC015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1013AB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398F62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5515B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CDED8E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22573C4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A90922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A31CB7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F8C748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E7F70F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DC5E3E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58047FE">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C1BD57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E8137F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1B2463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C9F58B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742DD0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143380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9F5F11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55C858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40C280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F43CB4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709D36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25E1E8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E5FA45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C70567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7AE80A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40D4D7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40A4C3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49863D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7F9093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6E7794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626518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E3FB4F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0A99CD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BD98D1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78076B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48DE19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CC5D69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73F0D4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FA8123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5A9F01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731080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33E059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5DC7ED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B098A7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6722B1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580A3E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9F2CC0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B781F2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BC09EB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66AB9D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C02AF1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44A289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3191D9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B7087EE">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22853A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5321E19">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5A6DDE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DA73D4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AB19BF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013EC4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862C37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813DC8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A95A91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8CE918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38AEF2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CDABBE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303663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0C3E08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15E6D0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611060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22E96F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B9FD0C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190C7A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7AD323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F604D3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6F2FFA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4B29760A">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5CC52326">
      <w:pPr>
        <w:shd w:val="clea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14:paraId="61148A3D">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14:paraId="0BD06CE3">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504AF341">
      <w:pPr>
        <w:shd w:val="clea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6216E401">
      <w:pPr>
        <w:shd w:val="clea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4389485">
      <w:pPr>
        <w:shd w:val="clea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52E620D8">
      <w:pPr>
        <w:pStyle w:val="3"/>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319" w:name="_Toc22142"/>
      <w:bookmarkStart w:id="320" w:name="_Toc469160799"/>
      <w:bookmarkStart w:id="321" w:name="_Toc200414529"/>
      <w:r>
        <w:rPr>
          <w:rFonts w:hint="eastAsia" w:ascii="宋体" w:hAnsi="宋体"/>
          <w:color w:val="000000" w:themeColor="text1"/>
          <w:sz w:val="28"/>
          <w:szCs w:val="28"/>
          <w:highlight w:val="none"/>
          <w14:textFill>
            <w14:solidFill>
              <w14:schemeClr w14:val="tx1"/>
            </w14:solidFill>
          </w14:textFill>
        </w:rPr>
        <w:t>附件五：技术条款偏离一览表</w:t>
      </w:r>
      <w:bookmarkEnd w:id="319"/>
      <w:bookmarkEnd w:id="320"/>
      <w:bookmarkEnd w:id="321"/>
    </w:p>
    <w:p w14:paraId="17AD673E">
      <w:pPr>
        <w:shd w:val="clea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YXCG-20260507</w:t>
      </w:r>
      <w:r>
        <w:rPr>
          <w:rFonts w:hint="eastAsia" w:ascii="宋体" w:hAnsi="宋体"/>
          <w:color w:val="000000" w:themeColor="text1"/>
          <w:szCs w:val="21"/>
          <w:highlight w:val="none"/>
          <w:u w:val="single"/>
          <w14:textFill>
            <w14:solidFill>
              <w14:schemeClr w14:val="tx1"/>
            </w14:solidFill>
          </w14:textFill>
        </w:rPr>
        <w:t xml:space="preserve"> </w:t>
      </w:r>
    </w:p>
    <w:p w14:paraId="23BE3084">
      <w:pPr>
        <w:shd w:val="clea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阳江高级中学广告宣传服务供应商项目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7107239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8B0176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36A12BC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1F89284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7C1555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2782B6B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2AFD231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809C5D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54164A8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86CA65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FC70B2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BFD422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6456C7E">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635FE7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D77350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BC5DFD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3ECE5D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F764573">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EA461D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D8E729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6FD52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605180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C6A9BB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47BCF4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D19957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C6998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BB4300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156E0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29228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1DFD33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5B6668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761B45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F34BE6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5171F2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124F1F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EB336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EE8224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055611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C3D8E7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CC0679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5ABA9F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9F736E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4606A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E0D4E0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229879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8328D5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A2F7C3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530E4B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2ED000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A774A4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E31213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28BF12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DB0674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0284BB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DB76A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BE0051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1D9E94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B70AA5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5AA746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5FDC06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578A08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882587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92C9D2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F68554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1B529A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8DB0A3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E307A3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B5F0C4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68F5C5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EB963A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C49DAD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CE9DF3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D71BB6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2C6DE0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4723FC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9FDB19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1E701B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801CAA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344C3D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D52BEF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0B2B81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B68BB5">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D8FF5C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3D43D7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EEF157B">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49D2B02">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EF28287">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4D2A6B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50A1AC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F5EF7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27649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CCFC75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7C9C53B">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2BC00B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4BE6BC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415BC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47B0F0">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D03DB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51A43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C03602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CA34F81">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AB0A152">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F35725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BDEB674">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A28392F">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3784886">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6A67757">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66E93ED">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B4404B8">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B1A4B5A">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58A3F0E">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8EDC33C">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9E99EE9">
            <w:pPr>
              <w:shd w:val="clea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51C135C5">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256DA899">
      <w:pPr>
        <w:shd w:val="clea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14:paraId="6DBD1303">
      <w:pPr>
        <w:shd w:val="clea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3695BB58">
      <w:pPr>
        <w:shd w:val="clea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273F3BC7">
      <w:pPr>
        <w:shd w:val="clea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0A67AB2E">
      <w:pPr>
        <w:shd w:val="clea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19A05DA">
      <w:pPr>
        <w:pStyle w:val="5"/>
        <w:shd w:val="clear"/>
        <w:spacing w:line="360" w:lineRule="auto"/>
        <w:ind w:firstLine="0"/>
        <w:rPr>
          <w:rFonts w:hAnsi="宋体"/>
          <w:bCs/>
          <w:color w:val="000000" w:themeColor="text1"/>
          <w:szCs w:val="21"/>
          <w:highlight w:val="none"/>
          <w14:textFill>
            <w14:solidFill>
              <w14:schemeClr w14:val="tx1"/>
            </w14:solidFill>
          </w14:textFill>
        </w:rPr>
      </w:pPr>
    </w:p>
    <w:p w14:paraId="3650BC24">
      <w:pPr>
        <w:pStyle w:val="3"/>
        <w:numPr>
          <w:ilvl w:val="1"/>
          <w:numId w:val="0"/>
        </w:numPr>
        <w:shd w:val="clea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2" w:name="_Toc2817"/>
      <w:r>
        <w:rPr>
          <w:rFonts w:hint="eastAsia" w:ascii="宋体" w:hAnsi="宋体"/>
          <w:color w:val="000000" w:themeColor="text1"/>
          <w:sz w:val="28"/>
          <w:szCs w:val="28"/>
          <w:highlight w:val="none"/>
          <w14:textFill>
            <w14:solidFill>
              <w14:schemeClr w14:val="tx1"/>
            </w14:solidFill>
          </w14:textFill>
        </w:rPr>
        <w:t>附件六：同类业绩一览表</w:t>
      </w:r>
      <w:bookmarkEnd w:id="322"/>
    </w:p>
    <w:p w14:paraId="7B9F9366">
      <w:pPr>
        <w:pStyle w:val="5"/>
        <w:shd w:val="clear"/>
        <w:rPr>
          <w:color w:val="000000" w:themeColor="text1"/>
          <w:highlight w:val="none"/>
          <w14:textFill>
            <w14:solidFill>
              <w14:schemeClr w14:val="tx1"/>
            </w14:solidFill>
          </w14:textFill>
        </w:rPr>
      </w:pPr>
    </w:p>
    <w:p w14:paraId="40709268">
      <w:pPr>
        <w:pStyle w:val="5"/>
        <w:shd w:val="clear"/>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YXCG-20260507</w:t>
      </w:r>
      <w:r>
        <w:rPr>
          <w:rFonts w:hint="eastAsia"/>
          <w:b/>
          <w:bCs/>
          <w:color w:val="000000" w:themeColor="text1"/>
          <w:sz w:val="21"/>
          <w:szCs w:val="21"/>
          <w:highlight w:val="none"/>
          <w14:textFill>
            <w14:solidFill>
              <w14:schemeClr w14:val="tx1"/>
            </w14:solidFill>
          </w14:textFill>
        </w:rPr>
        <w:t xml:space="preserve">  </w:t>
      </w:r>
    </w:p>
    <w:p w14:paraId="04436470">
      <w:pPr>
        <w:pStyle w:val="5"/>
        <w:shd w:val="clear"/>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阳江高级中学广告宣传服务供应商项目</w:t>
      </w:r>
    </w:p>
    <w:p w14:paraId="18B94D10">
      <w:pPr>
        <w:pStyle w:val="5"/>
        <w:shd w:val="clear"/>
        <w:ind w:firstLine="0"/>
        <w:rPr>
          <w:b/>
          <w:bCs/>
          <w:color w:val="000000" w:themeColor="text1"/>
          <w:sz w:val="21"/>
          <w:szCs w:val="21"/>
          <w:highlight w:val="none"/>
          <w:u w:val="single"/>
          <w14:textFill>
            <w14:solidFill>
              <w14:schemeClr w14:val="tx1"/>
            </w14:solidFill>
          </w14:textFill>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17A6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4691E7FB">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1E9C2E33">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60EF5587">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7E9C0DCF">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2023B6C1">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14:paraId="1F4933F5">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513E29BA">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7ED040C0">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EC8EDC7">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4EC8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638A5FE">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31FAC6A">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B97AD19">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316B25C">
            <w:pPr>
              <w:pStyle w:val="5"/>
              <w:shd w:val="clea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6E6A1F8">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B3DF1AF">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35587FD">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B46EBFD">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7C47A83">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r>
      <w:tr w14:paraId="4C4A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7596037">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690E152">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1E27BC9">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E973951">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11E6FB9">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9092778">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227657B">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B9E18FE">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56B50AC">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r>
      <w:tr w14:paraId="3730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B0D16C0">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2652714">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91FFE06">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A492AC5">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D125D5D">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B2462F5">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429001C">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6575E52">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0C0DDEE">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r>
      <w:tr w14:paraId="1DF4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DD0A676">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39A6A88">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5226AB9">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3339C25">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0E1D7A3">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CB9707C">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EF17515">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BD600D9">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1597CB6">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r>
      <w:tr w14:paraId="36C3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C386B51">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F3D1A25">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128CA44">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C888A62">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89ADB6F">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4770A55">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0A558D8">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174B679">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666DA35">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r>
      <w:tr w14:paraId="7F80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858972C">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5A8A92B">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4F979A9">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D9B6EDB">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9E9A676">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637E51A">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7455695">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ADCEB85">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AFD4BF4">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r>
      <w:tr w14:paraId="7BBF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C60BECF">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2648D88">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45CFD78">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EC2B18D">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1847783">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0D4CA17">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CB181CD">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3F46306">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E45490F">
            <w:pPr>
              <w:pStyle w:val="5"/>
              <w:shd w:val="clear"/>
              <w:snapToGrid w:val="0"/>
              <w:jc w:val="center"/>
              <w:rPr>
                <w:rFonts w:hAnsi="宋体"/>
                <w:bCs/>
                <w:color w:val="000000" w:themeColor="text1"/>
                <w:kern w:val="2"/>
                <w:sz w:val="21"/>
                <w:szCs w:val="24"/>
                <w:highlight w:val="none"/>
                <w14:textFill>
                  <w14:solidFill>
                    <w14:schemeClr w14:val="tx1"/>
                  </w14:solidFill>
                </w14:textFill>
              </w:rPr>
            </w:pPr>
          </w:p>
        </w:tc>
      </w:tr>
    </w:tbl>
    <w:p w14:paraId="42492A38">
      <w:pPr>
        <w:pStyle w:val="5"/>
        <w:shd w:val="clear"/>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注：如本表格式内容不能满足需要，供应商可自行划表填写，但必须体现以上内容。</w:t>
      </w:r>
    </w:p>
    <w:p w14:paraId="3230643D">
      <w:pPr>
        <w:pStyle w:val="5"/>
        <w:shd w:val="clear"/>
        <w:ind w:firstLine="0"/>
        <w:rPr>
          <w:rFonts w:hAnsi="宋体"/>
          <w:bCs/>
          <w:color w:val="000000" w:themeColor="text1"/>
          <w:sz w:val="21"/>
          <w:highlight w:val="none"/>
          <w14:textFill>
            <w14:solidFill>
              <w14:schemeClr w14:val="tx1"/>
            </w14:solidFill>
          </w14:textFill>
        </w:rPr>
      </w:pPr>
    </w:p>
    <w:p w14:paraId="6C32CDB8">
      <w:pPr>
        <w:pStyle w:val="5"/>
        <w:shd w:val="clear"/>
        <w:ind w:firstLine="0"/>
        <w:rPr>
          <w:rFonts w:hAnsi="宋体"/>
          <w:bCs/>
          <w:color w:val="000000" w:themeColor="text1"/>
          <w:sz w:val="21"/>
          <w:highlight w:val="none"/>
          <w14:textFill>
            <w14:solidFill>
              <w14:schemeClr w14:val="tx1"/>
            </w14:solidFill>
          </w14:textFill>
        </w:rPr>
      </w:pPr>
    </w:p>
    <w:p w14:paraId="7C6945B0">
      <w:pPr>
        <w:pStyle w:val="5"/>
        <w:shd w:val="clear"/>
        <w:ind w:firstLine="0"/>
        <w:rPr>
          <w:rFonts w:hAnsi="宋体"/>
          <w:bCs/>
          <w:color w:val="000000" w:themeColor="text1"/>
          <w:sz w:val="21"/>
          <w:highlight w:val="none"/>
          <w14:textFill>
            <w14:solidFill>
              <w14:schemeClr w14:val="tx1"/>
            </w14:solidFill>
          </w14:textFill>
        </w:rPr>
      </w:pPr>
    </w:p>
    <w:p w14:paraId="5BED2A77">
      <w:pPr>
        <w:pStyle w:val="5"/>
        <w:shd w:val="clear"/>
        <w:ind w:firstLine="0"/>
        <w:rPr>
          <w:rFonts w:hAnsi="宋体"/>
          <w:bCs/>
          <w:color w:val="000000" w:themeColor="text1"/>
          <w:sz w:val="21"/>
          <w:highlight w:val="none"/>
          <w14:textFill>
            <w14:solidFill>
              <w14:schemeClr w14:val="tx1"/>
            </w14:solidFill>
          </w14:textFill>
        </w:rPr>
      </w:pPr>
    </w:p>
    <w:p w14:paraId="628AAD39">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509FFCCD">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5F480E1D">
      <w:pPr>
        <w:pStyle w:val="5"/>
        <w:shd w:val="clear"/>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4CB4660F">
      <w:pPr>
        <w:pStyle w:val="5"/>
        <w:shd w:val="clear"/>
        <w:ind w:firstLine="0"/>
        <w:rPr>
          <w:rFonts w:hAnsi="宋体"/>
          <w:bCs/>
          <w:color w:val="000000" w:themeColor="text1"/>
          <w:sz w:val="21"/>
          <w:szCs w:val="21"/>
          <w:highlight w:val="none"/>
          <w14:textFill>
            <w14:solidFill>
              <w14:schemeClr w14:val="tx1"/>
            </w14:solidFill>
          </w14:textFill>
        </w:rPr>
      </w:pPr>
    </w:p>
    <w:p w14:paraId="767C18DC">
      <w:pPr>
        <w:pStyle w:val="5"/>
        <w:shd w:val="clear"/>
        <w:ind w:firstLine="0"/>
        <w:rPr>
          <w:rFonts w:hAnsi="宋体"/>
          <w:bCs/>
          <w:color w:val="000000" w:themeColor="text1"/>
          <w:sz w:val="21"/>
          <w:szCs w:val="21"/>
          <w:highlight w:val="none"/>
          <w14:textFill>
            <w14:solidFill>
              <w14:schemeClr w14:val="tx1"/>
            </w14:solidFill>
          </w14:textFill>
        </w:rPr>
      </w:pPr>
    </w:p>
    <w:p w14:paraId="6C8BB20A">
      <w:pPr>
        <w:pStyle w:val="5"/>
        <w:shd w:val="clear"/>
        <w:ind w:firstLine="0"/>
        <w:rPr>
          <w:rFonts w:hAnsi="宋体"/>
          <w:bCs/>
          <w:color w:val="000000" w:themeColor="text1"/>
          <w:sz w:val="21"/>
          <w:szCs w:val="21"/>
          <w:highlight w:val="none"/>
          <w14:textFill>
            <w14:solidFill>
              <w14:schemeClr w14:val="tx1"/>
            </w14:solidFill>
          </w14:textFill>
        </w:rPr>
      </w:pPr>
    </w:p>
    <w:p w14:paraId="73B87F7B">
      <w:pPr>
        <w:pStyle w:val="5"/>
        <w:shd w:val="clear"/>
        <w:ind w:firstLine="0"/>
        <w:rPr>
          <w:rFonts w:hAnsi="宋体"/>
          <w:bCs/>
          <w:color w:val="000000" w:themeColor="text1"/>
          <w:sz w:val="21"/>
          <w:szCs w:val="21"/>
          <w:highlight w:val="none"/>
          <w14:textFill>
            <w14:solidFill>
              <w14:schemeClr w14:val="tx1"/>
            </w14:solidFill>
          </w14:textFill>
        </w:rPr>
      </w:pPr>
    </w:p>
    <w:p w14:paraId="49C4AC1F">
      <w:pPr>
        <w:pStyle w:val="5"/>
        <w:shd w:val="clear"/>
        <w:ind w:firstLine="0"/>
        <w:rPr>
          <w:rFonts w:hAnsi="宋体"/>
          <w:bCs/>
          <w:color w:val="000000" w:themeColor="text1"/>
          <w:sz w:val="21"/>
          <w:szCs w:val="21"/>
          <w:highlight w:val="none"/>
          <w14:textFill>
            <w14:solidFill>
              <w14:schemeClr w14:val="tx1"/>
            </w14:solidFill>
          </w14:textFill>
        </w:rPr>
      </w:pPr>
    </w:p>
    <w:p w14:paraId="21459B65">
      <w:pPr>
        <w:rPr>
          <w:rFonts w:hint="eastAsia"/>
          <w:color w:val="000000" w:themeColor="text1"/>
          <w:sz w:val="28"/>
          <w:szCs w:val="28"/>
          <w:highlight w:val="none"/>
          <w14:textFill>
            <w14:solidFill>
              <w14:schemeClr w14:val="tx1"/>
            </w14:solidFill>
          </w14:textFill>
        </w:rPr>
      </w:pPr>
      <w:bookmarkStart w:id="323" w:name="_Toc432682754"/>
      <w:bookmarkStart w:id="324" w:name="_Toc430771089"/>
      <w:bookmarkStart w:id="325" w:name="_Toc432695229"/>
      <w:bookmarkStart w:id="326" w:name="_Toc11866431"/>
      <w:bookmarkStart w:id="327" w:name="_Toc7149"/>
      <w:bookmarkStart w:id="328" w:name="_Toc11866689"/>
      <w:bookmarkStart w:id="329" w:name="_Toc340677100"/>
      <w:bookmarkStart w:id="330" w:name="_Toc339020125"/>
      <w:bookmarkStart w:id="331" w:name="_Toc333237819"/>
      <w:bookmarkStart w:id="332" w:name="_Toc337632388"/>
      <w:bookmarkStart w:id="333" w:name="_Toc333238664"/>
      <w:bookmarkStart w:id="334" w:name="_Toc340672899"/>
      <w:bookmarkStart w:id="335" w:name="_Toc341348370"/>
      <w:bookmarkStart w:id="336" w:name="_Toc339362330"/>
      <w:bookmarkStart w:id="337" w:name="_Toc331512931"/>
      <w:bookmarkStart w:id="338" w:name="_Toc343612950"/>
      <w:bookmarkStart w:id="339" w:name="_Toc350756480"/>
      <w:bookmarkStart w:id="340" w:name="_Toc343248448"/>
      <w:bookmarkStart w:id="341" w:name="_Toc339020263"/>
      <w:bookmarkStart w:id="342" w:name="_Toc366072562"/>
      <w:bookmarkStart w:id="343" w:name="_Toc365967105"/>
      <w:bookmarkStart w:id="344" w:name="_Toc332206739"/>
      <w:bookmarkStart w:id="345" w:name="_Toc339019919"/>
      <w:bookmarkStart w:id="346" w:name="_Toc342398160"/>
      <w:bookmarkStart w:id="347" w:name="_Toc339020045"/>
      <w:bookmarkStart w:id="348" w:name="_Toc342060405"/>
      <w:bookmarkStart w:id="349" w:name="_Toc339441117"/>
      <w:bookmarkStart w:id="350" w:name="_Toc342312473"/>
      <w:bookmarkStart w:id="351" w:name="_Toc340507472"/>
      <w:bookmarkStart w:id="352" w:name="_Toc336681965"/>
      <w:bookmarkStart w:id="353" w:name="_Toc102451601"/>
      <w:bookmarkStart w:id="354" w:name="_Toc330460016"/>
      <w:bookmarkStart w:id="355" w:name="_Toc350438779"/>
      <w:bookmarkStart w:id="356" w:name="_Toc365985211"/>
      <w:bookmarkStart w:id="357" w:name="_Toc345312627"/>
      <w:bookmarkStart w:id="358" w:name="_Toc333935717"/>
      <w:bookmarkStart w:id="359" w:name="_Toc342296791"/>
      <w:bookmarkStart w:id="360" w:name="_Toc333935376"/>
      <w:bookmarkStart w:id="361" w:name="_Toc336681610"/>
      <w:bookmarkStart w:id="362" w:name="_Toc332270377"/>
      <w:bookmarkStart w:id="363" w:name="_Toc331684072"/>
      <w:bookmarkStart w:id="364" w:name="_Toc333237708"/>
      <w:bookmarkStart w:id="365" w:name="_Toc343247130"/>
      <w:r>
        <w:rPr>
          <w:rFonts w:hint="eastAsia"/>
          <w:color w:val="000000" w:themeColor="text1"/>
          <w:sz w:val="28"/>
          <w:szCs w:val="28"/>
          <w:highlight w:val="none"/>
          <w14:textFill>
            <w14:solidFill>
              <w14:schemeClr w14:val="tx1"/>
            </w14:solidFill>
          </w14:textFill>
        </w:rPr>
        <w:br w:type="page"/>
      </w:r>
    </w:p>
    <w:p w14:paraId="6EDD404E">
      <w:pPr>
        <w:pStyle w:val="3"/>
        <w:numPr>
          <w:ilvl w:val="0"/>
          <w:numId w:val="0"/>
        </w:numPr>
        <w:shd w:val="clear"/>
        <w:spacing w:line="400" w:lineRule="exact"/>
        <w:rPr>
          <w:rFonts w:hAnsi="黑体" w:cs="黑体"/>
          <w:color w:val="000000" w:themeColor="text1"/>
          <w:sz w:val="28"/>
          <w:szCs w:val="28"/>
          <w:highlight w:val="none"/>
          <w14:textFill>
            <w14:solidFill>
              <w14:schemeClr w14:val="tx1"/>
            </w14:solidFill>
          </w14:textFill>
        </w:rPr>
      </w:pPr>
      <w:bookmarkStart w:id="366" w:name="_Toc11558"/>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中小微企业声明函</w:t>
      </w:r>
      <w:bookmarkEnd w:id="323"/>
      <w:bookmarkEnd w:id="324"/>
      <w:bookmarkEnd w:id="325"/>
      <w:bookmarkEnd w:id="326"/>
      <w:bookmarkEnd w:id="327"/>
      <w:bookmarkEnd w:id="328"/>
      <w:bookmarkEnd w:id="366"/>
    </w:p>
    <w:p w14:paraId="003D95B5">
      <w:pPr>
        <w:shd w:val="clea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41B6F7D5">
      <w:pPr>
        <w:shd w:val="clea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27E44221">
      <w:pPr>
        <w:shd w:val="clea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2FF18497">
      <w:pPr>
        <w:shd w:val="clea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37B99F2B">
      <w:pPr>
        <w:shd w:val="clear"/>
        <w:spacing w:line="440" w:lineRule="exact"/>
        <w:rPr>
          <w:rFonts w:ascii="宋体"/>
          <w:color w:val="000000" w:themeColor="text1"/>
          <w:highlight w:val="none"/>
          <w14:textFill>
            <w14:solidFill>
              <w14:schemeClr w14:val="tx1"/>
            </w14:solidFill>
          </w14:textFill>
        </w:rPr>
      </w:pPr>
    </w:p>
    <w:p w14:paraId="6E9777A2">
      <w:pPr>
        <w:shd w:val="clear"/>
        <w:spacing w:line="440" w:lineRule="exact"/>
        <w:rPr>
          <w:rFonts w:ascii="宋体"/>
          <w:color w:val="000000" w:themeColor="text1"/>
          <w:highlight w:val="none"/>
          <w14:textFill>
            <w14:solidFill>
              <w14:schemeClr w14:val="tx1"/>
            </w14:solidFill>
          </w14:textFill>
        </w:rPr>
      </w:pPr>
    </w:p>
    <w:p w14:paraId="216FD5A3">
      <w:pPr>
        <w:shd w:val="clear"/>
        <w:spacing w:line="440" w:lineRule="exact"/>
        <w:rPr>
          <w:rFonts w:ascii="宋体"/>
          <w:color w:val="000000" w:themeColor="text1"/>
          <w:highlight w:val="none"/>
          <w14:textFill>
            <w14:solidFill>
              <w14:schemeClr w14:val="tx1"/>
            </w14:solidFill>
          </w14:textFill>
        </w:rPr>
      </w:pPr>
    </w:p>
    <w:p w14:paraId="72ACBFE4">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6A76854">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302F4C06">
      <w:pPr>
        <w:pStyle w:val="5"/>
        <w:shd w:val="clear"/>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55F37EDB">
      <w:pPr>
        <w:shd w:val="clear"/>
        <w:spacing w:line="440" w:lineRule="exact"/>
        <w:rPr>
          <w:rFonts w:ascii="宋体"/>
          <w:color w:val="000000" w:themeColor="text1"/>
          <w:highlight w:val="none"/>
          <w14:textFill>
            <w14:solidFill>
              <w14:schemeClr w14:val="tx1"/>
            </w14:solidFill>
          </w14:textFill>
        </w:rPr>
      </w:pPr>
    </w:p>
    <w:p w14:paraId="237C055E">
      <w:pPr>
        <w:shd w:val="clear"/>
        <w:spacing w:line="440" w:lineRule="exact"/>
        <w:jc w:val="center"/>
        <w:rPr>
          <w:rFonts w:ascii="宋体"/>
          <w:color w:val="000000" w:themeColor="text1"/>
          <w:highlight w:val="none"/>
          <w14:textFill>
            <w14:solidFill>
              <w14:schemeClr w14:val="tx1"/>
            </w14:solidFill>
          </w14:textFill>
        </w:rPr>
      </w:pPr>
    </w:p>
    <w:p w14:paraId="629D28E4">
      <w:pPr>
        <w:shd w:val="clear"/>
        <w:spacing w:line="440" w:lineRule="exact"/>
        <w:jc w:val="center"/>
        <w:rPr>
          <w:rFonts w:ascii="宋体"/>
          <w:color w:val="000000" w:themeColor="text1"/>
          <w:highlight w:val="none"/>
          <w14:textFill>
            <w14:solidFill>
              <w14:schemeClr w14:val="tx1"/>
            </w14:solidFill>
          </w14:textFill>
        </w:rPr>
      </w:pPr>
    </w:p>
    <w:p w14:paraId="7BB66CFA">
      <w:pPr>
        <w:shd w:val="clear"/>
        <w:spacing w:line="440" w:lineRule="exact"/>
        <w:jc w:val="center"/>
        <w:rPr>
          <w:rFonts w:ascii="宋体"/>
          <w:color w:val="000000" w:themeColor="text1"/>
          <w:highlight w:val="none"/>
          <w14:textFill>
            <w14:solidFill>
              <w14:schemeClr w14:val="tx1"/>
            </w14:solidFill>
          </w14:textFill>
        </w:rPr>
      </w:pPr>
    </w:p>
    <w:p w14:paraId="20DF8EEF">
      <w:pPr>
        <w:shd w:val="clear"/>
        <w:spacing w:line="440" w:lineRule="exact"/>
        <w:jc w:val="center"/>
        <w:rPr>
          <w:rFonts w:ascii="宋体"/>
          <w:color w:val="000000" w:themeColor="text1"/>
          <w:highlight w:val="none"/>
          <w14:textFill>
            <w14:solidFill>
              <w14:schemeClr w14:val="tx1"/>
            </w14:solidFill>
          </w14:textFill>
        </w:rPr>
      </w:pPr>
    </w:p>
    <w:p w14:paraId="48CA0FD9">
      <w:pPr>
        <w:shd w:val="clear"/>
        <w:spacing w:line="440" w:lineRule="exact"/>
        <w:jc w:val="center"/>
        <w:rPr>
          <w:rFonts w:ascii="宋体"/>
          <w:color w:val="000000" w:themeColor="text1"/>
          <w:highlight w:val="none"/>
          <w14:textFill>
            <w14:solidFill>
              <w14:schemeClr w14:val="tx1"/>
            </w14:solidFill>
          </w14:textFill>
        </w:rPr>
      </w:pPr>
    </w:p>
    <w:p w14:paraId="10BD9F78">
      <w:pPr>
        <w:shd w:val="clea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67D8A032">
      <w:pPr>
        <w:pStyle w:val="5"/>
        <w:shd w:val="clear"/>
        <w:rPr>
          <w:color w:val="000000" w:themeColor="text1"/>
          <w:highlight w:val="none"/>
          <w14:textFill>
            <w14:solidFill>
              <w14:schemeClr w14:val="tx1"/>
            </w14:solidFill>
          </w14:textFill>
        </w:rPr>
      </w:pPr>
    </w:p>
    <w:p w14:paraId="4FF4152F">
      <w:pPr>
        <w:pStyle w:val="5"/>
        <w:shd w:val="clear"/>
        <w:rPr>
          <w:color w:val="000000" w:themeColor="text1"/>
          <w:highlight w:val="none"/>
          <w14:textFill>
            <w14:solidFill>
              <w14:schemeClr w14:val="tx1"/>
            </w14:solidFill>
          </w14:textFill>
        </w:rPr>
      </w:pPr>
    </w:p>
    <w:p w14:paraId="74DB4F80">
      <w:pPr>
        <w:pStyle w:val="5"/>
        <w:shd w:val="clear"/>
        <w:rPr>
          <w:color w:val="000000" w:themeColor="text1"/>
          <w:highlight w:val="none"/>
          <w14:textFill>
            <w14:solidFill>
              <w14:schemeClr w14:val="tx1"/>
            </w14:solidFill>
          </w14:textFill>
        </w:rPr>
      </w:pPr>
    </w:p>
    <w:p w14:paraId="1DFF0589">
      <w:pPr>
        <w:pStyle w:val="5"/>
        <w:shd w:val="clear"/>
        <w:rPr>
          <w:color w:val="000000" w:themeColor="text1"/>
          <w:highlight w:val="none"/>
          <w14:textFill>
            <w14:solidFill>
              <w14:schemeClr w14:val="tx1"/>
            </w14:solidFill>
          </w14:textFill>
        </w:rPr>
      </w:pPr>
    </w:p>
    <w:p w14:paraId="2B71EB5A">
      <w:pPr>
        <w:pStyle w:val="5"/>
        <w:shd w:val="clear"/>
        <w:rPr>
          <w:color w:val="000000" w:themeColor="text1"/>
          <w:highlight w:val="none"/>
          <w14:textFill>
            <w14:solidFill>
              <w14:schemeClr w14:val="tx1"/>
            </w14:solidFill>
          </w14:textFill>
        </w:rPr>
      </w:pPr>
    </w:p>
    <w:p w14:paraId="50BCCB28">
      <w:pPr>
        <w:pStyle w:val="5"/>
        <w:shd w:val="clear"/>
        <w:ind w:firstLine="0"/>
        <w:rPr>
          <w:color w:val="000000" w:themeColor="text1"/>
          <w:highlight w:val="none"/>
          <w14:textFill>
            <w14:solidFill>
              <w14:schemeClr w14:val="tx1"/>
            </w14:solidFill>
          </w14:textFill>
        </w:rPr>
      </w:pPr>
    </w:p>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14:paraId="21F5F567">
      <w:pPr>
        <w:pStyle w:val="3"/>
        <w:keepLines w:val="0"/>
        <w:numPr>
          <w:ilvl w:val="0"/>
          <w:numId w:val="0"/>
        </w:numPr>
        <w:shd w:val="clea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67" w:name="_Toc32373"/>
      <w:bookmarkStart w:id="368" w:name="_Toc11866690"/>
      <w:bookmarkStart w:id="369" w:name="_Toc11866432"/>
      <w:bookmarkStart w:id="370" w:name="_Toc20242"/>
      <w:bookmarkStart w:id="371" w:name="_Toc18329"/>
      <w:r>
        <w:rPr>
          <w:rFonts w:hint="eastAsia"/>
          <w:color w:val="000000" w:themeColor="text1"/>
          <w:sz w:val="28"/>
          <w:szCs w:val="28"/>
          <w:highlight w:val="none"/>
          <w14:textFill>
            <w14:solidFill>
              <w14:schemeClr w14:val="tx1"/>
            </w14:solidFill>
          </w14:textFill>
        </w:rPr>
        <w:t>附件八：</w:t>
      </w:r>
      <w:r>
        <w:rPr>
          <w:rFonts w:hint="eastAsia" w:hAnsi="黑体" w:cs="黑体"/>
          <w:color w:val="000000" w:themeColor="text1"/>
          <w:sz w:val="28"/>
          <w:szCs w:val="28"/>
          <w:highlight w:val="none"/>
          <w14:textFill>
            <w14:solidFill>
              <w14:schemeClr w14:val="tx1"/>
            </w14:solidFill>
          </w14:textFill>
        </w:rPr>
        <w:t>残疾人福利性单位声明函</w:t>
      </w:r>
      <w:bookmarkEnd w:id="367"/>
      <w:bookmarkEnd w:id="368"/>
      <w:bookmarkEnd w:id="369"/>
      <w:bookmarkEnd w:id="370"/>
      <w:bookmarkEnd w:id="371"/>
    </w:p>
    <w:p w14:paraId="5EC5BA7A">
      <w:pPr>
        <w:shd w:val="clear"/>
        <w:spacing w:line="360" w:lineRule="auto"/>
        <w:jc w:val="center"/>
        <w:rPr>
          <w:rFonts w:ascii="宋体" w:hAnsi="宋体"/>
          <w:b/>
          <w:color w:val="000000" w:themeColor="text1"/>
          <w:sz w:val="24"/>
          <w:highlight w:val="none"/>
          <w14:textFill>
            <w14:solidFill>
              <w14:schemeClr w14:val="tx1"/>
            </w14:solidFill>
          </w14:textFill>
        </w:rPr>
      </w:pPr>
    </w:p>
    <w:p w14:paraId="617EC13E">
      <w:pPr>
        <w:shd w:val="clea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236DFB3B">
      <w:pPr>
        <w:shd w:val="clear"/>
        <w:spacing w:line="360" w:lineRule="auto"/>
        <w:jc w:val="center"/>
        <w:rPr>
          <w:rFonts w:ascii="宋体" w:hAnsi="宋体"/>
          <w:b/>
          <w:color w:val="000000" w:themeColor="text1"/>
          <w:sz w:val="24"/>
          <w:highlight w:val="none"/>
          <w14:textFill>
            <w14:solidFill>
              <w14:schemeClr w14:val="tx1"/>
            </w14:solidFill>
          </w14:textFill>
        </w:rPr>
      </w:pPr>
    </w:p>
    <w:p w14:paraId="211708AF">
      <w:pPr>
        <w:shd w:val="clea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499460E">
      <w:pPr>
        <w:shd w:val="clea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4CF04A0E">
      <w:pPr>
        <w:shd w:val="clear"/>
        <w:spacing w:line="360" w:lineRule="auto"/>
        <w:ind w:firstLine="420" w:firstLineChars="200"/>
        <w:rPr>
          <w:rFonts w:ascii="宋体" w:hAnsi="宋体" w:cs="宋体"/>
          <w:color w:val="000000" w:themeColor="text1"/>
          <w:highlight w:val="none"/>
          <w14:textFill>
            <w14:solidFill>
              <w14:schemeClr w14:val="tx1"/>
            </w14:solidFill>
          </w14:textFill>
        </w:rPr>
      </w:pPr>
    </w:p>
    <w:p w14:paraId="55D74365">
      <w:pPr>
        <w:shd w:val="clea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5364736">
      <w:pPr>
        <w:shd w:val="clea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BFB2D56">
      <w:pPr>
        <w:shd w:val="clea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0F4282B">
      <w:pPr>
        <w:shd w:val="clea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811B5D1">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68CA416">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6E3E0A25">
      <w:pPr>
        <w:pStyle w:val="5"/>
        <w:shd w:val="clear"/>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5650DA77">
      <w:pPr>
        <w:pStyle w:val="5"/>
        <w:shd w:val="clear"/>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14:paraId="1FE9F387">
      <w:pPr>
        <w:pStyle w:val="3"/>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372" w:name="_Toc30155"/>
      <w:bookmarkStart w:id="373" w:name="_Toc469160804"/>
      <w:bookmarkStart w:id="374" w:name="_Toc200414534"/>
      <w:r>
        <w:rPr>
          <w:rFonts w:hint="eastAsia" w:ascii="宋体" w:hAnsi="宋体"/>
          <w:color w:val="000000" w:themeColor="text1"/>
          <w:sz w:val="28"/>
          <w:szCs w:val="28"/>
          <w:highlight w:val="none"/>
          <w14:textFill>
            <w14:solidFill>
              <w14:schemeClr w14:val="tx1"/>
            </w14:solidFill>
          </w14:textFill>
        </w:rPr>
        <w:t>附件九：成交服务费承诺</w:t>
      </w:r>
      <w:bookmarkEnd w:id="372"/>
      <w:bookmarkEnd w:id="373"/>
      <w:bookmarkEnd w:id="374"/>
    </w:p>
    <w:p w14:paraId="3FDB3328">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739B4D39">
      <w:pPr>
        <w:shd w:val="clear"/>
        <w:spacing w:line="360" w:lineRule="auto"/>
        <w:rPr>
          <w:rFonts w:ascii="宋体" w:hAnsi="宋体"/>
          <w:color w:val="000000" w:themeColor="text1"/>
          <w:szCs w:val="21"/>
          <w:highlight w:val="none"/>
          <w14:textFill>
            <w14:solidFill>
              <w14:schemeClr w14:val="tx1"/>
            </w14:solidFill>
          </w14:textFill>
        </w:rPr>
      </w:pPr>
    </w:p>
    <w:p w14:paraId="46CECF95">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3F0AB739">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14:paraId="52212DFF">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257019F0">
      <w:pPr>
        <w:shd w:val="clea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1E1AF7F3">
      <w:pPr>
        <w:shd w:val="clear"/>
        <w:spacing w:line="360" w:lineRule="auto"/>
        <w:ind w:firstLine="420" w:firstLineChars="200"/>
        <w:rPr>
          <w:rFonts w:ascii="宋体" w:hAnsi="宋体"/>
          <w:color w:val="000000" w:themeColor="text1"/>
          <w:szCs w:val="21"/>
          <w:highlight w:val="none"/>
          <w14:textFill>
            <w14:solidFill>
              <w14:schemeClr w14:val="tx1"/>
            </w14:solidFill>
          </w14:textFill>
        </w:rPr>
      </w:pPr>
    </w:p>
    <w:p w14:paraId="18B641E6">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6B785A60">
      <w:pPr>
        <w:shd w:val="clea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29E7DC24">
      <w:pPr>
        <w:shd w:val="clea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29AA4CB">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597EA982">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5D7A78C4">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116E8C0A">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27ECF36E">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56455AAF">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33579720">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4745BC89">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23E910DF">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3B3E421E">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352E1BAA">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608C7A39">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470D839B">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30645602">
      <w:pPr>
        <w:shd w:val="clear"/>
        <w:spacing w:line="360" w:lineRule="auto"/>
        <w:ind w:right="-384" w:rightChars="-183"/>
        <w:rPr>
          <w:rFonts w:ascii="宋体" w:hAnsi="宋体"/>
          <w:bCs/>
          <w:color w:val="000000" w:themeColor="text1"/>
          <w:highlight w:val="none"/>
          <w:u w:val="single"/>
          <w14:textFill>
            <w14:solidFill>
              <w14:schemeClr w14:val="tx1"/>
            </w14:solidFill>
          </w14:textFill>
        </w:rPr>
      </w:pPr>
    </w:p>
    <w:p w14:paraId="2D11A1DC">
      <w:pPr>
        <w:pStyle w:val="3"/>
        <w:numPr>
          <w:ilvl w:val="1"/>
          <w:numId w:val="0"/>
        </w:numPr>
        <w:shd w:val="clear"/>
        <w:spacing w:line="360" w:lineRule="auto"/>
        <w:rPr>
          <w:rFonts w:ascii="宋体" w:hAnsi="宋体"/>
          <w:color w:val="000000" w:themeColor="text1"/>
          <w:sz w:val="28"/>
          <w:szCs w:val="28"/>
          <w:highlight w:val="none"/>
          <w14:textFill>
            <w14:solidFill>
              <w14:schemeClr w14:val="tx1"/>
            </w14:solidFill>
          </w14:textFill>
        </w:rPr>
      </w:pPr>
      <w:bookmarkStart w:id="375" w:name="_Toc200414535"/>
      <w:bookmarkStart w:id="376" w:name="_Toc12808"/>
      <w:bookmarkStart w:id="377" w:name="_Toc469160805"/>
      <w:r>
        <w:rPr>
          <w:rFonts w:hint="eastAsia" w:ascii="宋体" w:hAnsi="宋体"/>
          <w:color w:val="000000" w:themeColor="text1"/>
          <w:sz w:val="28"/>
          <w:szCs w:val="28"/>
          <w:highlight w:val="none"/>
          <w14:textFill>
            <w14:solidFill>
              <w14:schemeClr w14:val="tx1"/>
            </w14:solidFill>
          </w14:textFill>
        </w:rPr>
        <w:t>附件十：磋商供应商提交的其他资料</w:t>
      </w:r>
      <w:bookmarkEnd w:id="375"/>
      <w:bookmarkEnd w:id="376"/>
      <w:bookmarkEnd w:id="377"/>
    </w:p>
    <w:p w14:paraId="6FEC71E7">
      <w:pPr>
        <w:shd w:val="clea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YXCG-20260507</w:t>
      </w:r>
      <w:r>
        <w:rPr>
          <w:rFonts w:hint="eastAsia" w:ascii="宋体" w:hAnsi="宋体"/>
          <w:b/>
          <w:bCs/>
          <w:caps/>
          <w:color w:val="000000" w:themeColor="text1"/>
          <w:szCs w:val="21"/>
          <w:highlight w:val="none"/>
          <w:u w:val="single"/>
          <w14:textFill>
            <w14:solidFill>
              <w14:schemeClr w14:val="tx1"/>
            </w14:solidFill>
          </w14:textFill>
        </w:rPr>
        <w:t xml:space="preserve">  </w:t>
      </w:r>
    </w:p>
    <w:p w14:paraId="0F7B199F">
      <w:pPr>
        <w:shd w:val="clea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阳江高级中学广告宣传服务供应商项目</w:t>
      </w:r>
      <w:r>
        <w:rPr>
          <w:rFonts w:hint="eastAsia" w:ascii="宋体" w:hAnsi="宋体"/>
          <w:b/>
          <w:bCs/>
          <w:color w:val="000000" w:themeColor="text1"/>
          <w:szCs w:val="21"/>
          <w:highlight w:val="none"/>
          <w:u w:val="single"/>
          <w14:textFill>
            <w14:solidFill>
              <w14:schemeClr w14:val="tx1"/>
            </w14:solidFill>
          </w14:textFill>
        </w:rPr>
        <w:t xml:space="preserve"> </w:t>
      </w:r>
    </w:p>
    <w:p w14:paraId="28DF87E5">
      <w:pPr>
        <w:shd w:val="clea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617D4420">
      <w:pPr>
        <w:pStyle w:val="5"/>
        <w:shd w:val="clear"/>
        <w:spacing w:line="360" w:lineRule="auto"/>
        <w:rPr>
          <w:rFonts w:hAnsi="宋体"/>
          <w:color w:val="000000" w:themeColor="text1"/>
          <w:sz w:val="21"/>
          <w:szCs w:val="21"/>
          <w:highlight w:val="none"/>
          <w14:textFill>
            <w14:solidFill>
              <w14:schemeClr w14:val="tx1"/>
            </w14:solidFill>
          </w14:textFill>
        </w:rPr>
      </w:pPr>
    </w:p>
    <w:p w14:paraId="52A0D479">
      <w:pPr>
        <w:pStyle w:val="5"/>
        <w:shd w:val="clear"/>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14:paraId="7D7C6681">
      <w:pPr>
        <w:pStyle w:val="5"/>
        <w:shd w:val="clear"/>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14:paraId="7B773BD5">
      <w:pPr>
        <w:pStyle w:val="5"/>
        <w:shd w:val="clear"/>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14:paraId="14998EFE">
      <w:pPr>
        <w:pStyle w:val="5"/>
        <w:shd w:val="clear"/>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14:paraId="522661CD">
      <w:pPr>
        <w:pStyle w:val="5"/>
        <w:shd w:val="clear"/>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14:paraId="544BA0C9">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802CEBB">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BCEF7D6">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1E4C0EA">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EED0B60">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706B532">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6554A9D">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CF79AB5">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6ACB3E6">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19CBB05">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27189E5">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D2D66B1">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088E8A0">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22A048B2">
      <w:pPr>
        <w:shd w:val="clea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8634FC6">
      <w:pPr>
        <w:shd w:val="clea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1CED4136">
      <w:pPr>
        <w:pStyle w:val="5"/>
        <w:shd w:val="clear"/>
        <w:spacing w:line="360" w:lineRule="auto"/>
        <w:rPr>
          <w:rFonts w:hAnsi="宋体"/>
          <w:color w:val="000000" w:themeColor="text1"/>
          <w:szCs w:val="21"/>
          <w:highlight w:val="none"/>
          <w14:textFill>
            <w14:solidFill>
              <w14:schemeClr w14:val="tx1"/>
            </w14:solidFill>
          </w14:textFill>
        </w:rPr>
      </w:pPr>
    </w:p>
    <w:p w14:paraId="0BA21F5A">
      <w:pPr>
        <w:shd w:val="clea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7F6A3E65">
      <w:pPr>
        <w:pStyle w:val="5"/>
        <w:shd w:val="clear"/>
        <w:spacing w:line="360" w:lineRule="auto"/>
        <w:rPr>
          <w:rFonts w:hAnsi="宋体"/>
          <w:color w:val="000000" w:themeColor="text1"/>
          <w:highlight w:val="none"/>
          <w14:textFill>
            <w14:solidFill>
              <w14:schemeClr w14:val="tx1"/>
            </w14:solidFill>
          </w14:textFill>
        </w:rPr>
      </w:pPr>
    </w:p>
    <w:p w14:paraId="784BA382">
      <w:pPr>
        <w:shd w:val="clear"/>
        <w:rPr>
          <w:rFonts w:hAnsi="宋体"/>
          <w:color w:val="000000" w:themeColor="text1"/>
          <w:highlight w:val="none"/>
          <w14:textFill>
            <w14:solidFill>
              <w14:schemeClr w14:val="tx1"/>
            </w14:solidFill>
          </w14:textFill>
        </w:rPr>
      </w:pPr>
      <w:bookmarkStart w:id="378" w:name="_Toc434832511"/>
      <w:r>
        <w:rPr>
          <w:rFonts w:hAnsi="宋体"/>
          <w:color w:val="000000" w:themeColor="text1"/>
          <w:highlight w:val="none"/>
          <w14:textFill>
            <w14:solidFill>
              <w14:schemeClr w14:val="tx1"/>
            </w14:solidFill>
          </w14:textFill>
        </w:rPr>
        <w:br w:type="page"/>
      </w:r>
    </w:p>
    <w:p w14:paraId="16A21B11">
      <w:pPr>
        <w:shd w:val="clea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4B26BD6C">
      <w:pPr>
        <w:shd w:val="clea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3B7BC7DB">
      <w:pPr>
        <w:shd w:val="clea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292F4AA8">
      <w:pPr>
        <w:shd w:val="clear"/>
        <w:rPr>
          <w:color w:val="000000" w:themeColor="text1"/>
          <w:highlight w:val="none"/>
          <w14:textFill>
            <w14:solidFill>
              <w14:schemeClr w14:val="tx1"/>
            </w14:solidFill>
          </w14:textFill>
        </w:rPr>
      </w:pPr>
    </w:p>
    <w:p w14:paraId="1D08D599">
      <w:pPr>
        <w:shd w:val="clea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63E6BA8A">
      <w:pPr>
        <w:shd w:val="clea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0E42EE00">
      <w:pPr>
        <w:shd w:val="clea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551FE76B">
      <w:pPr>
        <w:shd w:val="clea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133B6074">
      <w:pPr>
        <w:shd w:val="clea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8CDF6BD">
      <w:pPr>
        <w:shd w:val="clea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3D87F0B8">
      <w:pPr>
        <w:shd w:val="clea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23D9811C">
      <w:pPr>
        <w:shd w:val="clea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3E5BE2A3">
      <w:pPr>
        <w:shd w:val="clea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413998E8">
      <w:pPr>
        <w:shd w:val="clea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67728B0C">
      <w:pPr>
        <w:shd w:val="clea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0870AD67">
      <w:pPr>
        <w:shd w:val="clea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374629AC">
      <w:pPr>
        <w:pStyle w:val="5"/>
        <w:shd w:val="clear"/>
        <w:ind w:firstLine="0"/>
        <w:rPr>
          <w:rFonts w:hAnsi="宋体"/>
          <w:color w:val="000000" w:themeColor="text1"/>
          <w:highlight w:val="none"/>
          <w14:textFill>
            <w14:solidFill>
              <w14:schemeClr w14:val="tx1"/>
            </w14:solidFill>
          </w14:textFill>
        </w:rPr>
      </w:pPr>
    </w:p>
    <w:p w14:paraId="65E29D0C">
      <w:pPr>
        <w:pStyle w:val="5"/>
        <w:shd w:val="clear"/>
        <w:ind w:firstLine="0"/>
        <w:rPr>
          <w:rFonts w:hAnsi="宋体"/>
          <w:color w:val="000000" w:themeColor="text1"/>
          <w:highlight w:val="none"/>
          <w14:textFill>
            <w14:solidFill>
              <w14:schemeClr w14:val="tx1"/>
            </w14:solidFill>
          </w14:textFill>
        </w:rPr>
      </w:pPr>
    </w:p>
    <w:p w14:paraId="56E14C51">
      <w:pPr>
        <w:pStyle w:val="5"/>
        <w:shd w:val="clear"/>
        <w:ind w:firstLine="0"/>
        <w:rPr>
          <w:rFonts w:hAnsi="宋体"/>
          <w:color w:val="000000" w:themeColor="text1"/>
          <w:highlight w:val="none"/>
          <w14:textFill>
            <w14:solidFill>
              <w14:schemeClr w14:val="tx1"/>
            </w14:solidFill>
          </w14:textFill>
        </w:rPr>
      </w:pPr>
    </w:p>
    <w:p w14:paraId="0E50752A">
      <w:pPr>
        <w:pStyle w:val="5"/>
        <w:shd w:val="clear"/>
        <w:ind w:firstLine="0"/>
        <w:rPr>
          <w:rFonts w:hAnsi="宋体"/>
          <w:color w:val="000000" w:themeColor="text1"/>
          <w:highlight w:val="none"/>
          <w14:textFill>
            <w14:solidFill>
              <w14:schemeClr w14:val="tx1"/>
            </w14:solidFill>
          </w14:textFill>
        </w:rPr>
      </w:pPr>
    </w:p>
    <w:p w14:paraId="4EB1CAF1">
      <w:pPr>
        <w:pStyle w:val="5"/>
        <w:shd w:val="clear"/>
        <w:ind w:firstLine="0"/>
        <w:rPr>
          <w:rFonts w:hAnsi="宋体"/>
          <w:color w:val="000000" w:themeColor="text1"/>
          <w:highlight w:val="none"/>
          <w14:textFill>
            <w14:solidFill>
              <w14:schemeClr w14:val="tx1"/>
            </w14:solidFill>
          </w14:textFill>
        </w:rPr>
      </w:pPr>
    </w:p>
    <w:p w14:paraId="1977FDA2">
      <w:pPr>
        <w:pStyle w:val="5"/>
        <w:shd w:val="clear"/>
        <w:ind w:firstLine="0"/>
        <w:rPr>
          <w:rFonts w:hAnsi="宋体"/>
          <w:color w:val="000000" w:themeColor="text1"/>
          <w:highlight w:val="none"/>
          <w14:textFill>
            <w14:solidFill>
              <w14:schemeClr w14:val="tx1"/>
            </w14:solidFill>
          </w14:textFill>
        </w:rPr>
      </w:pPr>
    </w:p>
    <w:p w14:paraId="1CB1991D">
      <w:pPr>
        <w:pStyle w:val="5"/>
        <w:shd w:val="clear"/>
        <w:ind w:firstLine="0"/>
        <w:rPr>
          <w:rFonts w:hAnsi="宋体"/>
          <w:color w:val="000000" w:themeColor="text1"/>
          <w:highlight w:val="none"/>
          <w14:textFill>
            <w14:solidFill>
              <w14:schemeClr w14:val="tx1"/>
            </w14:solidFill>
          </w14:textFill>
        </w:rPr>
      </w:pPr>
    </w:p>
    <w:p w14:paraId="601016CF">
      <w:pPr>
        <w:pStyle w:val="5"/>
        <w:shd w:val="clear"/>
        <w:ind w:firstLine="0"/>
        <w:rPr>
          <w:rFonts w:hAnsi="宋体"/>
          <w:color w:val="000000" w:themeColor="text1"/>
          <w:highlight w:val="none"/>
          <w14:textFill>
            <w14:solidFill>
              <w14:schemeClr w14:val="tx1"/>
            </w14:solidFill>
          </w14:textFill>
        </w:rPr>
      </w:pPr>
    </w:p>
    <w:p w14:paraId="4C77DAD8">
      <w:pPr>
        <w:pStyle w:val="5"/>
        <w:shd w:val="clear"/>
        <w:ind w:firstLine="0"/>
        <w:rPr>
          <w:rFonts w:hAnsi="宋体"/>
          <w:color w:val="000000" w:themeColor="text1"/>
          <w:highlight w:val="none"/>
          <w14:textFill>
            <w14:solidFill>
              <w14:schemeClr w14:val="tx1"/>
            </w14:solidFill>
          </w14:textFill>
        </w:rPr>
      </w:pPr>
    </w:p>
    <w:p w14:paraId="57550075">
      <w:pPr>
        <w:pStyle w:val="3"/>
        <w:numPr>
          <w:ilvl w:val="1"/>
          <w:numId w:val="0"/>
        </w:numPr>
        <w:shd w:val="clear"/>
        <w:spacing w:line="360" w:lineRule="auto"/>
        <w:rPr>
          <w:rFonts w:ascii="宋体" w:hAnsi="宋体"/>
          <w:color w:val="000000" w:themeColor="text1"/>
          <w:sz w:val="52"/>
          <w:highlight w:val="none"/>
          <w14:textFill>
            <w14:solidFill>
              <w14:schemeClr w14:val="tx1"/>
            </w14:solidFill>
          </w14:textFill>
        </w:rPr>
      </w:pPr>
      <w:bookmarkStart w:id="379" w:name="_Toc469160806"/>
      <w:bookmarkStart w:id="380" w:name="_Toc10882"/>
      <w:r>
        <w:rPr>
          <w:rFonts w:hint="eastAsia" w:ascii="宋体" w:hAnsi="宋体"/>
          <w:color w:val="000000" w:themeColor="text1"/>
          <w:sz w:val="52"/>
          <w:highlight w:val="none"/>
          <w14:textFill>
            <w14:solidFill>
              <w14:schemeClr w14:val="tx1"/>
            </w14:solidFill>
          </w14:textFill>
        </w:rPr>
        <w:t>其 他 格 式</w:t>
      </w:r>
      <w:bookmarkEnd w:id="378"/>
      <w:bookmarkEnd w:id="379"/>
      <w:bookmarkEnd w:id="380"/>
    </w:p>
    <w:p w14:paraId="0E45604B">
      <w:pPr>
        <w:shd w:val="clea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（以下文件勿装订在响应文件内</w:t>
      </w:r>
      <w:r>
        <w:rPr>
          <w:rFonts w:ascii="宋体" w:hAnsi="宋体"/>
          <w:b/>
          <w:color w:val="000000" w:themeColor="text1"/>
          <w:sz w:val="36"/>
          <w:highlight w:val="none"/>
          <w14:textFill>
            <w14:solidFill>
              <w14:schemeClr w14:val="tx1"/>
            </w14:solidFill>
          </w14:textFill>
        </w:rPr>
        <w:t>）</w:t>
      </w:r>
    </w:p>
    <w:p w14:paraId="0D375EC6">
      <w:pPr>
        <w:shd w:val="clear"/>
        <w:spacing w:line="360" w:lineRule="auto"/>
        <w:rPr>
          <w:rFonts w:ascii="宋体" w:hAnsi="宋体"/>
          <w:color w:val="000000" w:themeColor="text1"/>
          <w:highlight w:val="none"/>
          <w14:textFill>
            <w14:solidFill>
              <w14:schemeClr w14:val="tx1"/>
            </w14:solidFill>
          </w14:textFill>
        </w:rPr>
      </w:pPr>
    </w:p>
    <w:p w14:paraId="7CEE2319">
      <w:pPr>
        <w:shd w:val="clear"/>
        <w:spacing w:line="360" w:lineRule="auto"/>
        <w:rPr>
          <w:rFonts w:ascii="宋体" w:hAnsi="宋体"/>
          <w:color w:val="000000" w:themeColor="text1"/>
          <w:highlight w:val="none"/>
          <w14:textFill>
            <w14:solidFill>
              <w14:schemeClr w14:val="tx1"/>
            </w14:solidFill>
          </w14:textFill>
        </w:rPr>
      </w:pPr>
    </w:p>
    <w:p w14:paraId="22C753F7">
      <w:pPr>
        <w:shd w:val="clear"/>
        <w:spacing w:line="360" w:lineRule="auto"/>
        <w:rPr>
          <w:rFonts w:ascii="宋体" w:hAnsi="宋体"/>
          <w:color w:val="000000" w:themeColor="text1"/>
          <w:highlight w:val="none"/>
          <w14:textFill>
            <w14:solidFill>
              <w14:schemeClr w14:val="tx1"/>
            </w14:solidFill>
          </w14:textFill>
        </w:rPr>
      </w:pPr>
    </w:p>
    <w:p w14:paraId="5A7069EC">
      <w:pPr>
        <w:shd w:val="clear"/>
        <w:spacing w:line="360" w:lineRule="auto"/>
        <w:rPr>
          <w:rFonts w:ascii="宋体" w:hAnsi="宋体"/>
          <w:color w:val="000000" w:themeColor="text1"/>
          <w:highlight w:val="none"/>
          <w14:textFill>
            <w14:solidFill>
              <w14:schemeClr w14:val="tx1"/>
            </w14:solidFill>
          </w14:textFill>
        </w:rPr>
      </w:pPr>
    </w:p>
    <w:p w14:paraId="59A3C4C3">
      <w:pPr>
        <w:shd w:val="clear"/>
        <w:spacing w:line="360" w:lineRule="auto"/>
        <w:rPr>
          <w:rFonts w:ascii="宋体" w:hAnsi="宋体"/>
          <w:color w:val="000000" w:themeColor="text1"/>
          <w:highlight w:val="none"/>
          <w14:textFill>
            <w14:solidFill>
              <w14:schemeClr w14:val="tx1"/>
            </w14:solidFill>
          </w14:textFill>
        </w:rPr>
      </w:pPr>
    </w:p>
    <w:p w14:paraId="7F653CF2">
      <w:pPr>
        <w:shd w:val="clear"/>
        <w:spacing w:line="360" w:lineRule="auto"/>
        <w:rPr>
          <w:rFonts w:ascii="宋体" w:hAnsi="宋体"/>
          <w:color w:val="000000" w:themeColor="text1"/>
          <w:highlight w:val="none"/>
          <w14:textFill>
            <w14:solidFill>
              <w14:schemeClr w14:val="tx1"/>
            </w14:solidFill>
          </w14:textFill>
        </w:rPr>
      </w:pPr>
    </w:p>
    <w:p w14:paraId="08A68B31">
      <w:pPr>
        <w:shd w:val="clear"/>
        <w:spacing w:line="360" w:lineRule="auto"/>
        <w:rPr>
          <w:rFonts w:ascii="宋体" w:hAnsi="宋体"/>
          <w:color w:val="000000" w:themeColor="text1"/>
          <w:highlight w:val="none"/>
          <w14:textFill>
            <w14:solidFill>
              <w14:schemeClr w14:val="tx1"/>
            </w14:solidFill>
          </w14:textFill>
        </w:rPr>
      </w:pPr>
    </w:p>
    <w:p w14:paraId="15EF1CB9">
      <w:pPr>
        <w:shd w:val="clear"/>
        <w:spacing w:line="360" w:lineRule="auto"/>
        <w:rPr>
          <w:rFonts w:ascii="宋体" w:hAnsi="宋体"/>
          <w:color w:val="000000" w:themeColor="text1"/>
          <w:highlight w:val="none"/>
          <w14:textFill>
            <w14:solidFill>
              <w14:schemeClr w14:val="tx1"/>
            </w14:solidFill>
          </w14:textFill>
        </w:rPr>
      </w:pPr>
    </w:p>
    <w:p w14:paraId="0EBA572D">
      <w:pPr>
        <w:shd w:val="clear"/>
        <w:spacing w:line="360" w:lineRule="auto"/>
        <w:rPr>
          <w:rFonts w:ascii="宋体" w:hAnsi="宋体"/>
          <w:color w:val="000000" w:themeColor="text1"/>
          <w:highlight w:val="none"/>
          <w14:textFill>
            <w14:solidFill>
              <w14:schemeClr w14:val="tx1"/>
            </w14:solidFill>
          </w14:textFill>
        </w:rPr>
      </w:pPr>
    </w:p>
    <w:p w14:paraId="0E7C3635">
      <w:pPr>
        <w:shd w:val="clear"/>
        <w:spacing w:line="360" w:lineRule="auto"/>
        <w:rPr>
          <w:rFonts w:ascii="宋体" w:hAnsi="宋体"/>
          <w:color w:val="000000" w:themeColor="text1"/>
          <w:highlight w:val="none"/>
          <w14:textFill>
            <w14:solidFill>
              <w14:schemeClr w14:val="tx1"/>
            </w14:solidFill>
          </w14:textFill>
        </w:rPr>
      </w:pPr>
    </w:p>
    <w:p w14:paraId="67DAE361">
      <w:pPr>
        <w:shd w:val="clear"/>
        <w:spacing w:line="360" w:lineRule="auto"/>
        <w:rPr>
          <w:rFonts w:ascii="宋体" w:hAnsi="宋体"/>
          <w:color w:val="000000" w:themeColor="text1"/>
          <w:highlight w:val="none"/>
          <w14:textFill>
            <w14:solidFill>
              <w14:schemeClr w14:val="tx1"/>
            </w14:solidFill>
          </w14:textFill>
        </w:rPr>
      </w:pPr>
    </w:p>
    <w:p w14:paraId="475B687B">
      <w:pPr>
        <w:shd w:val="clear"/>
        <w:spacing w:line="360" w:lineRule="auto"/>
        <w:rPr>
          <w:rFonts w:ascii="宋体" w:hAnsi="宋体"/>
          <w:color w:val="000000" w:themeColor="text1"/>
          <w:highlight w:val="none"/>
          <w14:textFill>
            <w14:solidFill>
              <w14:schemeClr w14:val="tx1"/>
            </w14:solidFill>
          </w14:textFill>
        </w:rPr>
      </w:pPr>
    </w:p>
    <w:p w14:paraId="3B229B79">
      <w:pPr>
        <w:shd w:val="clear"/>
        <w:spacing w:line="360" w:lineRule="auto"/>
        <w:rPr>
          <w:rFonts w:ascii="宋体" w:hAnsi="宋体"/>
          <w:b/>
          <w:color w:val="000000" w:themeColor="text1"/>
          <w:highlight w:val="none"/>
          <w14:textFill>
            <w14:solidFill>
              <w14:schemeClr w14:val="tx1"/>
            </w14:solidFill>
          </w14:textFill>
        </w:rPr>
      </w:pPr>
    </w:p>
    <w:p w14:paraId="3F9D34E8">
      <w:pPr>
        <w:shd w:val="clear"/>
        <w:rPr>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14:paraId="578285B0">
      <w:pPr>
        <w:shd w:val="clea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74699169">
      <w:pPr>
        <w:shd w:val="clear"/>
        <w:jc w:val="center"/>
        <w:rPr>
          <w:color w:val="000000" w:themeColor="text1"/>
          <w:szCs w:val="21"/>
          <w:highlight w:val="none"/>
          <w14:textFill>
            <w14:solidFill>
              <w14:schemeClr w14:val="tx1"/>
            </w14:solidFill>
          </w14:textFill>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A30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51A4B08">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15C4A52C">
            <w:pPr>
              <w:shd w:val="clear"/>
              <w:rPr>
                <w:color w:val="000000" w:themeColor="text1"/>
                <w:sz w:val="28"/>
                <w:szCs w:val="28"/>
                <w:highlight w:val="none"/>
                <w14:textFill>
                  <w14:solidFill>
                    <w14:schemeClr w14:val="tx1"/>
                  </w14:solidFill>
                </w14:textFill>
              </w:rPr>
            </w:pPr>
          </w:p>
        </w:tc>
      </w:tr>
      <w:tr w14:paraId="5852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7CBD59C">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tcPr>
          <w:p w14:paraId="5CE49732">
            <w:pPr>
              <w:shd w:val="clear"/>
              <w:rPr>
                <w:color w:val="000000" w:themeColor="text1"/>
                <w:sz w:val="28"/>
                <w:szCs w:val="28"/>
                <w:highlight w:val="none"/>
                <w14:textFill>
                  <w14:solidFill>
                    <w14:schemeClr w14:val="tx1"/>
                  </w14:solidFill>
                </w14:textFill>
              </w:rPr>
            </w:pPr>
          </w:p>
        </w:tc>
        <w:tc>
          <w:tcPr>
            <w:tcW w:w="1940" w:type="dxa"/>
            <w:vAlign w:val="center"/>
          </w:tcPr>
          <w:p w14:paraId="3377879E">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14:paraId="04E32ADB">
            <w:pPr>
              <w:shd w:val="clear"/>
              <w:rPr>
                <w:color w:val="000000" w:themeColor="text1"/>
                <w:sz w:val="28"/>
                <w:szCs w:val="28"/>
                <w:highlight w:val="none"/>
                <w14:textFill>
                  <w14:solidFill>
                    <w14:schemeClr w14:val="tx1"/>
                  </w14:solidFill>
                </w14:textFill>
              </w:rPr>
            </w:pPr>
          </w:p>
        </w:tc>
      </w:tr>
      <w:tr w14:paraId="6D83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36E2CD2">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供应商名称</w:t>
            </w:r>
          </w:p>
        </w:tc>
        <w:tc>
          <w:tcPr>
            <w:tcW w:w="6775" w:type="dxa"/>
            <w:gridSpan w:val="3"/>
          </w:tcPr>
          <w:p w14:paraId="764928C9">
            <w:pPr>
              <w:shd w:val="clear"/>
              <w:rPr>
                <w:color w:val="000000" w:themeColor="text1"/>
                <w:sz w:val="28"/>
                <w:szCs w:val="28"/>
                <w:highlight w:val="none"/>
                <w14:textFill>
                  <w14:solidFill>
                    <w14:schemeClr w14:val="tx1"/>
                  </w14:solidFill>
                </w14:textFill>
              </w:rPr>
            </w:pPr>
          </w:p>
        </w:tc>
      </w:tr>
      <w:tr w14:paraId="20FA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E5A342A">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4BCAF044">
            <w:pPr>
              <w:shd w:val="clear"/>
              <w:rPr>
                <w:color w:val="000000" w:themeColor="text1"/>
                <w:sz w:val="28"/>
                <w:szCs w:val="28"/>
                <w:highlight w:val="none"/>
                <w14:textFill>
                  <w14:solidFill>
                    <w14:schemeClr w14:val="tx1"/>
                  </w14:solidFill>
                </w14:textFill>
              </w:rPr>
            </w:pPr>
          </w:p>
        </w:tc>
      </w:tr>
      <w:tr w14:paraId="5D0A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8FE10A3">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0EDCB583">
            <w:pPr>
              <w:shd w:val="clear"/>
              <w:rPr>
                <w:color w:val="000000" w:themeColor="text1"/>
                <w:sz w:val="28"/>
                <w:szCs w:val="28"/>
                <w:highlight w:val="none"/>
                <w14:textFill>
                  <w14:solidFill>
                    <w14:schemeClr w14:val="tx1"/>
                  </w14:solidFill>
                </w14:textFill>
              </w:rPr>
            </w:pPr>
          </w:p>
        </w:tc>
        <w:tc>
          <w:tcPr>
            <w:tcW w:w="1940" w:type="dxa"/>
            <w:vAlign w:val="center"/>
          </w:tcPr>
          <w:p w14:paraId="4888B8B8">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2C9CE2FB">
            <w:pPr>
              <w:shd w:val="clear"/>
              <w:rPr>
                <w:color w:val="000000" w:themeColor="text1"/>
                <w:sz w:val="28"/>
                <w:szCs w:val="28"/>
                <w:highlight w:val="none"/>
                <w14:textFill>
                  <w14:solidFill>
                    <w14:schemeClr w14:val="tx1"/>
                  </w14:solidFill>
                </w14:textFill>
              </w:rPr>
            </w:pPr>
          </w:p>
        </w:tc>
      </w:tr>
      <w:tr w14:paraId="0054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59016F6">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3C23A92B">
            <w:pPr>
              <w:shd w:val="clear"/>
              <w:rPr>
                <w:color w:val="000000" w:themeColor="text1"/>
                <w:sz w:val="28"/>
                <w:szCs w:val="28"/>
                <w:highlight w:val="none"/>
                <w14:textFill>
                  <w14:solidFill>
                    <w14:schemeClr w14:val="tx1"/>
                  </w14:solidFill>
                </w14:textFill>
              </w:rPr>
            </w:pPr>
          </w:p>
        </w:tc>
        <w:tc>
          <w:tcPr>
            <w:tcW w:w="1940" w:type="dxa"/>
            <w:vAlign w:val="center"/>
          </w:tcPr>
          <w:p w14:paraId="1B78293F">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5DED4F4F">
            <w:pPr>
              <w:shd w:val="clear"/>
              <w:rPr>
                <w:color w:val="000000" w:themeColor="text1"/>
                <w:sz w:val="28"/>
                <w:szCs w:val="28"/>
                <w:highlight w:val="none"/>
                <w14:textFill>
                  <w14:solidFill>
                    <w14:schemeClr w14:val="tx1"/>
                  </w14:solidFill>
                </w14:textFill>
              </w:rPr>
            </w:pPr>
          </w:p>
        </w:tc>
      </w:tr>
      <w:tr w14:paraId="35C5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660A10B">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6D3F3771">
            <w:pPr>
              <w:shd w:val="clear"/>
              <w:rPr>
                <w:color w:val="000000" w:themeColor="text1"/>
                <w:sz w:val="28"/>
                <w:szCs w:val="28"/>
                <w:highlight w:val="none"/>
                <w14:textFill>
                  <w14:solidFill>
                    <w14:schemeClr w14:val="tx1"/>
                  </w14:solidFill>
                </w14:textFill>
              </w:rPr>
            </w:pPr>
          </w:p>
        </w:tc>
        <w:tc>
          <w:tcPr>
            <w:tcW w:w="1940" w:type="dxa"/>
            <w:vAlign w:val="center"/>
          </w:tcPr>
          <w:p w14:paraId="6FEA06DF">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7CD50BBF">
            <w:pPr>
              <w:shd w:val="clear"/>
              <w:rPr>
                <w:color w:val="000000" w:themeColor="text1"/>
                <w:sz w:val="28"/>
                <w:szCs w:val="28"/>
                <w:highlight w:val="none"/>
                <w14:textFill>
                  <w14:solidFill>
                    <w14:schemeClr w14:val="tx1"/>
                  </w14:solidFill>
                </w14:textFill>
              </w:rPr>
            </w:pPr>
          </w:p>
        </w:tc>
      </w:tr>
      <w:tr w14:paraId="697D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EE0E9B8">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539A8575">
            <w:pPr>
              <w:shd w:val="clear"/>
              <w:rPr>
                <w:color w:val="000000" w:themeColor="text1"/>
                <w:sz w:val="28"/>
                <w:szCs w:val="28"/>
                <w:highlight w:val="none"/>
                <w14:textFill>
                  <w14:solidFill>
                    <w14:schemeClr w14:val="tx1"/>
                  </w14:solidFill>
                </w14:textFill>
              </w:rPr>
            </w:pPr>
          </w:p>
        </w:tc>
      </w:tr>
      <w:tr w14:paraId="671B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73D99C8">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493C626B">
            <w:pPr>
              <w:shd w:val="clear"/>
              <w:rPr>
                <w:color w:val="000000" w:themeColor="text1"/>
                <w:sz w:val="28"/>
                <w:szCs w:val="28"/>
                <w:highlight w:val="none"/>
                <w14:textFill>
                  <w14:solidFill>
                    <w14:schemeClr w14:val="tx1"/>
                  </w14:solidFill>
                </w14:textFill>
              </w:rPr>
            </w:pPr>
          </w:p>
        </w:tc>
      </w:tr>
      <w:tr w14:paraId="0D3F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2FB8A254">
            <w:pPr>
              <w:shd w:val="clea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26F8E458">
            <w:pPr>
              <w:shd w:val="clear"/>
              <w:rPr>
                <w:color w:val="000000" w:themeColor="text1"/>
                <w:sz w:val="28"/>
                <w:szCs w:val="28"/>
                <w:highlight w:val="none"/>
                <w14:textFill>
                  <w14:solidFill>
                    <w14:schemeClr w14:val="tx1"/>
                  </w14:solidFill>
                </w14:textFill>
              </w:rPr>
            </w:pPr>
          </w:p>
        </w:tc>
      </w:tr>
    </w:tbl>
    <w:p w14:paraId="3CA6DDDC">
      <w:pPr>
        <w:shd w:val="clear"/>
        <w:spacing w:line="360" w:lineRule="auto"/>
        <w:jc w:val="center"/>
        <w:rPr>
          <w:rFonts w:ascii="宋体" w:hAnsi="宋体"/>
          <w:b/>
          <w:color w:val="000000" w:themeColor="text1"/>
          <w:sz w:val="28"/>
          <w:szCs w:val="28"/>
          <w:highlight w:val="none"/>
          <w14:textFill>
            <w14:solidFill>
              <w14:schemeClr w14:val="tx1"/>
            </w14:solidFill>
          </w14:textFill>
        </w:rPr>
      </w:pPr>
    </w:p>
    <w:p w14:paraId="7350B99D">
      <w:pPr>
        <w:shd w:val="clea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14:paraId="1C3FA47A">
      <w:pPr>
        <w:pStyle w:val="45"/>
        <w:shd w:val="clear"/>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4679755F">
      <w:pPr>
        <w:shd w:val="clea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说明：本部分格式为响应供应商提交询问函、质疑函、投诉函时使用，不属于响应文件格式的组成部分。</w:t>
      </w:r>
    </w:p>
    <w:p w14:paraId="1A470AF3">
      <w:pPr>
        <w:pStyle w:val="45"/>
        <w:shd w:val="clear"/>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2BF645E9">
      <w:pPr>
        <w:pStyle w:val="45"/>
        <w:shd w:val="clear"/>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14:paraId="3EC66F49">
      <w:pPr>
        <w:pStyle w:val="45"/>
        <w:shd w:val="clear"/>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询问函</w:t>
      </w:r>
    </w:p>
    <w:p w14:paraId="76756959">
      <w:pPr>
        <w:widowControl/>
        <w:shd w:val="clear"/>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76EA0FFD">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）的磋商（或报价）活动，现有以下几个内容（或条款）存在疑问（或无法理解），特提出询问。</w:t>
      </w:r>
    </w:p>
    <w:p w14:paraId="79EF2F40">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14:paraId="2B5826D6">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14:paraId="71D0962A">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14:paraId="289FFDE5">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14:paraId="568120F5">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14:paraId="4DB80A42">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6ACD5BBB">
      <w:pPr>
        <w:widowControl/>
        <w:shd w:val="clear"/>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3117DE73">
      <w:pPr>
        <w:widowControl/>
        <w:shd w:val="clea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6540D52D">
      <w:pPr>
        <w:widowControl/>
        <w:shd w:val="clea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14:paraId="100C45D6">
      <w:pPr>
        <w:shd w:val="clea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14:paraId="03F31AA2">
      <w:pPr>
        <w:shd w:val="clea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14:paraId="3060E39D">
      <w:pPr>
        <w:shd w:val="clea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5B2D829F">
      <w:pPr>
        <w:shd w:val="clea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2DC79F06">
      <w:pPr>
        <w:shd w:val="clea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50C0A4A8">
      <w:pPr>
        <w:shd w:val="clea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14:paraId="34DBFB04">
      <w:pPr>
        <w:pStyle w:val="45"/>
        <w:shd w:val="clear"/>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14:paraId="022C7541">
      <w:pPr>
        <w:pStyle w:val="45"/>
        <w:shd w:val="clear"/>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质疑函</w:t>
      </w:r>
    </w:p>
    <w:p w14:paraId="2CCAE38C">
      <w:pPr>
        <w:shd w:val="clear"/>
        <w:adjustRightInd w:val="0"/>
        <w:snapToGrid w:val="0"/>
        <w:spacing w:before="312"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14:paraId="368EE2F4">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14:paraId="7D735B88">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0E682CE3">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14:paraId="6F91B9B7">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14:paraId="35346179">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14:paraId="2E4C3228">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0C8A48B0">
      <w:pPr>
        <w:shd w:val="clea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14:paraId="62E59551">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14:paraId="5D45D82A">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14:paraId="51B7B930">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14:paraId="11119E64">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14:paraId="0D071D30">
      <w:pPr>
        <w:shd w:val="clea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14:paraId="6E531081">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14:paraId="695D0DB4">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14:paraId="7D1D0BCE">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43D0F2FF">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14:paraId="6588B2A2">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47FBE5BA">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14:paraId="4F739624">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14:paraId="72861410">
      <w:pPr>
        <w:shd w:val="clea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14:paraId="5DF83B1E">
      <w:pPr>
        <w:shd w:val="clea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14:paraId="07620171">
      <w:pPr>
        <w:shd w:val="clear"/>
        <w:rPr>
          <w:rFonts w:ascii="宋体" w:hAnsi="宋体"/>
          <w:color w:val="000000" w:themeColor="text1"/>
          <w:szCs w:val="21"/>
          <w:highlight w:val="none"/>
          <w14:textFill>
            <w14:solidFill>
              <w14:schemeClr w14:val="tx1"/>
            </w14:solidFill>
          </w14:textFill>
        </w:rPr>
      </w:pPr>
    </w:p>
    <w:p w14:paraId="04FD4B85">
      <w:pPr>
        <w:shd w:val="clea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14:paraId="541B60AA">
      <w:pPr>
        <w:shd w:val="clear"/>
        <w:rPr>
          <w:rFonts w:ascii="宋体" w:hAnsi="宋体"/>
          <w:color w:val="000000" w:themeColor="text1"/>
          <w:szCs w:val="21"/>
          <w:highlight w:val="none"/>
          <w14:textFill>
            <w14:solidFill>
              <w14:schemeClr w14:val="tx1"/>
            </w14:solidFill>
          </w14:textFill>
        </w:rPr>
      </w:pPr>
    </w:p>
    <w:p w14:paraId="7DF9F87C">
      <w:pPr>
        <w:shd w:val="clea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14:paraId="35F9944A">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BABBE6C">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6B95107E">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63001A0A">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55D8AF37">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44D68A64">
      <w:pPr>
        <w:shd w:val="clea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6264CFDA">
      <w:pPr>
        <w:shd w:val="clea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14:paraId="52E11607">
      <w:pPr>
        <w:widowControl/>
        <w:shd w:val="clea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0BD3DEA6">
      <w:pPr>
        <w:widowControl/>
        <w:shd w:val="clea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5BB69BD0">
      <w:pPr>
        <w:widowControl/>
        <w:shd w:val="clea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191922A0">
      <w:pPr>
        <w:widowControl/>
        <w:shd w:val="clea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5F9B8FCA">
      <w:pPr>
        <w:widowControl/>
        <w:shd w:val="clea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474FF6F">
      <w:pPr>
        <w:shd w:val="clea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供应商的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58A09D76">
      <w:pPr>
        <w:shd w:val="clear"/>
        <w:spacing w:line="360" w:lineRule="auto"/>
        <w:rPr>
          <w:rFonts w:ascii="宋体" w:hAnsi="宋体"/>
          <w:b/>
          <w:color w:val="000000" w:themeColor="text1"/>
          <w:szCs w:val="21"/>
          <w:highlight w:val="none"/>
          <w14:textFill>
            <w14:solidFill>
              <w14:schemeClr w14:val="tx1"/>
            </w14:solidFill>
          </w14:textFill>
        </w:rPr>
      </w:pPr>
    </w:p>
    <w:sectPr>
      <w:headerReference r:id="rId16"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ì.">
    <w:altName w:val="宋体"/>
    <w:panose1 w:val="02010609000101010101"/>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96F10">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34D62">
    <w:pPr>
      <w:pStyle w:val="31"/>
      <w:framePr w:wrap="around" w:vAnchor="text" w:hAnchor="margin" w:xAlign="center" w:y="1"/>
      <w:rPr>
        <w:rStyle w:val="55"/>
      </w:rPr>
    </w:pPr>
    <w:r>
      <w:fldChar w:fldCharType="begin"/>
    </w:r>
    <w:r>
      <w:rPr>
        <w:rStyle w:val="55"/>
      </w:rPr>
      <w:instrText xml:space="preserve">PAGE  </w:instrText>
    </w:r>
    <w:r>
      <w:fldChar w:fldCharType="end"/>
    </w:r>
  </w:p>
  <w:p w14:paraId="00D64F96">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0435">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E69F5">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F422B">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44EED">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EE722">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BE39B">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F472B">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EAB6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6BAA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9AE7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7F2F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866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27159"/>
    <w:multiLevelType w:val="singleLevel"/>
    <w:tmpl w:val="BF427159"/>
    <w:lvl w:ilvl="0" w:tentative="0">
      <w:start w:val="1"/>
      <w:numFmt w:val="chineseCounting"/>
      <w:suff w:val="nothing"/>
      <w:lvlText w:val="%1、"/>
      <w:lvlJc w:val="left"/>
      <w:rPr>
        <w:rFonts w:hint="eastAsia"/>
      </w:rPr>
    </w:lvl>
  </w:abstractNum>
  <w:abstractNum w:abstractNumId="1">
    <w:nsid w:val="00000009"/>
    <w:multiLevelType w:val="singleLevel"/>
    <w:tmpl w:val="00000009"/>
    <w:lvl w:ilvl="0" w:tentative="0">
      <w:start w:val="1"/>
      <w:numFmt w:val="bullet"/>
      <w:pStyle w:val="288"/>
      <w:lvlText w:val=""/>
      <w:lvlJc w:val="left"/>
      <w:pPr>
        <w:tabs>
          <w:tab w:val="left" w:pos="360"/>
        </w:tabs>
        <w:ind w:left="360" w:hanging="360"/>
      </w:pPr>
      <w:rPr>
        <w:rFonts w:hint="default" w:ascii="Wingdings" w:hAnsi="Wingdings"/>
      </w:rPr>
    </w:lvl>
  </w:abstractNum>
  <w:abstractNum w:abstractNumId="2">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6"/>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C"/>
    <w:multiLevelType w:val="singleLevel"/>
    <w:tmpl w:val="0000000C"/>
    <w:lvl w:ilvl="0" w:tentative="0">
      <w:start w:val="1"/>
      <w:numFmt w:val="decimal"/>
      <w:pStyle w:val="329"/>
      <w:lvlText w:val="%1."/>
      <w:lvlJc w:val="left"/>
      <w:pPr>
        <w:tabs>
          <w:tab w:val="left" w:pos="360"/>
        </w:tabs>
        <w:ind w:left="360" w:hanging="360"/>
      </w:pPr>
    </w:lvl>
  </w:abstractNum>
  <w:abstractNum w:abstractNumId="4">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5"/>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singleLevel"/>
    <w:tmpl w:val="0000000F"/>
    <w:lvl w:ilvl="0" w:tentative="0">
      <w:start w:val="1"/>
      <w:numFmt w:val="decimal"/>
      <w:pStyle w:val="20"/>
      <w:lvlText w:val="%1."/>
      <w:lvlJc w:val="left"/>
      <w:pPr>
        <w:tabs>
          <w:tab w:val="left" w:pos="425"/>
        </w:tabs>
        <w:ind w:left="425" w:hanging="425"/>
      </w:pPr>
      <w:rPr>
        <w:rFonts w:hint="eastAsia"/>
      </w:rPr>
    </w:lvl>
  </w:abstractNum>
  <w:abstractNum w:abstractNumId="6">
    <w:nsid w:val="00000010"/>
    <w:multiLevelType w:val="multilevel"/>
    <w:tmpl w:val="00000010"/>
    <w:lvl w:ilvl="0" w:tentative="0">
      <w:start w:val="1"/>
      <w:numFmt w:val="decimal"/>
      <w:pStyle w:val="1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1"/>
    <w:multiLevelType w:val="multilevel"/>
    <w:tmpl w:val="00000011"/>
    <w:lvl w:ilvl="0" w:tentative="0">
      <w:start w:val="1"/>
      <w:numFmt w:val="decimal"/>
      <w:pStyle w:val="173"/>
      <w:lvlText w:val="%1. "/>
      <w:lvlJc w:val="left"/>
      <w:pPr>
        <w:tabs>
          <w:tab w:val="left" w:pos="839"/>
        </w:tabs>
        <w:ind w:left="839" w:hanging="419"/>
      </w:pPr>
    </w:lvl>
    <w:lvl w:ilvl="1" w:tentative="0">
      <w:start w:val="1"/>
      <w:numFmt w:val="upperLetter"/>
      <w:pStyle w:val="187"/>
      <w:lvlText w:val="%2. "/>
      <w:lvlJc w:val="left"/>
      <w:pPr>
        <w:tabs>
          <w:tab w:val="left" w:pos="1049"/>
        </w:tabs>
        <w:ind w:left="1049" w:hanging="420"/>
      </w:pPr>
    </w:lvl>
    <w:lvl w:ilvl="2" w:tentative="0">
      <w:start w:val="1"/>
      <w:numFmt w:val="lowerLetter"/>
      <w:pStyle w:val="247"/>
      <w:lvlText w:val="%3. "/>
      <w:lvlJc w:val="left"/>
      <w:pPr>
        <w:tabs>
          <w:tab w:val="left" w:pos="1259"/>
        </w:tabs>
        <w:ind w:left="1259" w:hanging="420"/>
      </w:pPr>
    </w:lvl>
    <w:lvl w:ilvl="3" w:tentative="0">
      <w:start w:val="1"/>
      <w:numFmt w:val="lowerLetter"/>
      <w:pStyle w:val="325"/>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8">
    <w:nsid w:val="00000012"/>
    <w:multiLevelType w:val="multilevel"/>
    <w:tmpl w:val="00000012"/>
    <w:lvl w:ilvl="0" w:tentative="0">
      <w:start w:val="1"/>
      <w:numFmt w:val="decimal"/>
      <w:pStyle w:val="11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9">
    <w:nsid w:val="00000013"/>
    <w:multiLevelType w:val="singleLevel"/>
    <w:tmpl w:val="00000013"/>
    <w:lvl w:ilvl="0" w:tentative="0">
      <w:start w:val="1"/>
      <w:numFmt w:val="decimal"/>
      <w:pStyle w:val="256"/>
      <w:lvlText w:val="%1."/>
      <w:lvlJc w:val="left"/>
      <w:pPr>
        <w:tabs>
          <w:tab w:val="left" w:pos="2040"/>
        </w:tabs>
        <w:ind w:left="2040" w:hanging="360"/>
      </w:pPr>
    </w:lvl>
  </w:abstractNum>
  <w:abstractNum w:abstractNumId="10">
    <w:nsid w:val="00000014"/>
    <w:multiLevelType w:val="singleLevel"/>
    <w:tmpl w:val="00000014"/>
    <w:lvl w:ilvl="0" w:tentative="0">
      <w:start w:val="1"/>
      <w:numFmt w:val="bullet"/>
      <w:pStyle w:val="245"/>
      <w:lvlText w:val=""/>
      <w:lvlJc w:val="left"/>
      <w:pPr>
        <w:tabs>
          <w:tab w:val="left" w:pos="2040"/>
        </w:tabs>
        <w:ind w:left="2040" w:hanging="360"/>
      </w:pPr>
      <w:rPr>
        <w:rFonts w:hint="default" w:ascii="Wingdings" w:hAnsi="Wingdings"/>
      </w:rPr>
    </w:lvl>
  </w:abstractNum>
  <w:abstractNum w:abstractNumId="11">
    <w:nsid w:val="00000016"/>
    <w:multiLevelType w:val="multilevel"/>
    <w:tmpl w:val="00000016"/>
    <w:lvl w:ilvl="0" w:tentative="0">
      <w:start w:val="2"/>
      <w:numFmt w:val="decimal"/>
      <w:pStyle w:val="16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8"/>
    <w:multiLevelType w:val="multilevel"/>
    <w:tmpl w:val="00000018"/>
    <w:lvl w:ilvl="0" w:tentative="0">
      <w:start w:val="1"/>
      <w:numFmt w:val="decimal"/>
      <w:pStyle w:val="238"/>
      <w:lvlText w:val="%1)"/>
      <w:lvlJc w:val="left"/>
      <w:pPr>
        <w:tabs>
          <w:tab w:val="left" w:pos="420"/>
        </w:tabs>
        <w:ind w:left="420" w:hanging="420"/>
      </w:pPr>
    </w:lvl>
    <w:lvl w:ilvl="1" w:tentative="0">
      <w:start w:val="1"/>
      <w:numFmt w:val="lowerLetter"/>
      <w:pStyle w:val="102"/>
      <w:lvlText w:val="%2)"/>
      <w:lvlJc w:val="left"/>
      <w:pPr>
        <w:tabs>
          <w:tab w:val="left" w:pos="840"/>
        </w:tabs>
        <w:ind w:left="840" w:hanging="420"/>
      </w:pPr>
    </w:lvl>
    <w:lvl w:ilvl="2" w:tentative="0">
      <w:start w:val="1"/>
      <w:numFmt w:val="lowerRoman"/>
      <w:pStyle w:val="101"/>
      <w:lvlText w:val="%3."/>
      <w:lvlJc w:val="right"/>
      <w:pPr>
        <w:tabs>
          <w:tab w:val="left" w:pos="1260"/>
        </w:tabs>
        <w:ind w:left="1260" w:hanging="420"/>
      </w:pPr>
    </w:lvl>
    <w:lvl w:ilvl="3" w:tentative="0">
      <w:start w:val="1"/>
      <w:numFmt w:val="decimal"/>
      <w:pStyle w:val="22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9"/>
    <w:multiLevelType w:val="singleLevel"/>
    <w:tmpl w:val="00000019"/>
    <w:lvl w:ilvl="0" w:tentative="0">
      <w:start w:val="1"/>
      <w:numFmt w:val="decimal"/>
      <w:pStyle w:val="343"/>
      <w:lvlText w:val="%1."/>
      <w:lvlJc w:val="left"/>
      <w:pPr>
        <w:tabs>
          <w:tab w:val="left" w:pos="1145"/>
        </w:tabs>
        <w:ind w:left="902" w:hanging="477"/>
      </w:pPr>
      <w:rPr>
        <w:rFonts w:hint="eastAsia"/>
      </w:rPr>
    </w:lvl>
  </w:abstractNum>
  <w:abstractNum w:abstractNumId="14">
    <w:nsid w:val="0000001A"/>
    <w:multiLevelType w:val="multilevel"/>
    <w:tmpl w:val="0000001A"/>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5">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1C"/>
    <w:multiLevelType w:val="singleLevel"/>
    <w:tmpl w:val="0000001C"/>
    <w:lvl w:ilvl="0" w:tentative="0">
      <w:start w:val="1"/>
      <w:numFmt w:val="decimal"/>
      <w:pStyle w:val="196"/>
      <w:lvlText w:val="%1."/>
      <w:lvlJc w:val="left"/>
      <w:pPr>
        <w:tabs>
          <w:tab w:val="left" w:pos="1200"/>
        </w:tabs>
        <w:ind w:left="1200" w:hanging="360"/>
      </w:pPr>
    </w:lvl>
  </w:abstractNum>
  <w:abstractNum w:abstractNumId="17">
    <w:nsid w:val="0000001D"/>
    <w:multiLevelType w:val="multilevel"/>
    <w:tmpl w:val="0000001D"/>
    <w:lvl w:ilvl="0" w:tentative="0">
      <w:start w:val="1"/>
      <w:numFmt w:val="bullet"/>
      <w:pStyle w:val="34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3"/>
      <w:suff w:val="space"/>
      <w:lvlText w:val="%1.%2.%3"/>
      <w:lvlJc w:val="left"/>
      <w:pPr>
        <w:tabs>
          <w:tab w:val="left" w:pos="1418"/>
        </w:tabs>
        <w:ind w:left="0" w:firstLine="0"/>
      </w:pPr>
    </w:lvl>
    <w:lvl w:ilvl="3" w:tentative="0">
      <w:start w:val="1"/>
      <w:numFmt w:val="decimal"/>
      <w:pStyle w:val="171"/>
      <w:suff w:val="space"/>
      <w:lvlText w:val="%1.%2.%3.%4"/>
      <w:lvlJc w:val="left"/>
      <w:pPr>
        <w:tabs>
          <w:tab w:val="left" w:pos="1984"/>
        </w:tabs>
        <w:ind w:left="0" w:firstLine="0"/>
      </w:pPr>
    </w:lvl>
    <w:lvl w:ilvl="4" w:tentative="0">
      <w:start w:val="1"/>
      <w:numFmt w:val="decimal"/>
      <w:pStyle w:val="207"/>
      <w:suff w:val="space"/>
      <w:lvlText w:val="%1.%2.%3.%4.%5"/>
      <w:lvlJc w:val="left"/>
      <w:pPr>
        <w:tabs>
          <w:tab w:val="left" w:pos="2551"/>
        </w:tabs>
        <w:ind w:left="0" w:firstLine="0"/>
      </w:pPr>
    </w:lvl>
    <w:lvl w:ilvl="5" w:tentative="0">
      <w:start w:val="1"/>
      <w:numFmt w:val="decimal"/>
      <w:pStyle w:val="261"/>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9">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20">
    <w:nsid w:val="00000021"/>
    <w:multiLevelType w:val="multilevel"/>
    <w:tmpl w:val="00000021"/>
    <w:lvl w:ilvl="0" w:tentative="0">
      <w:start w:val="1"/>
      <w:numFmt w:val="bullet"/>
      <w:pStyle w:val="22"/>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24"/>
    <w:multiLevelType w:val="multilevel"/>
    <w:tmpl w:val="00000024"/>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41"/>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5"/>
  </w:num>
  <w:num w:numId="3">
    <w:abstractNumId w:val="20"/>
  </w:num>
  <w:num w:numId="4">
    <w:abstractNumId w:val="21"/>
  </w:num>
  <w:num w:numId="5">
    <w:abstractNumId w:val="12"/>
  </w:num>
  <w:num w:numId="6">
    <w:abstractNumId w:val="8"/>
  </w:num>
  <w:num w:numId="7">
    <w:abstractNumId w:val="11"/>
  </w:num>
  <w:num w:numId="8">
    <w:abstractNumId w:val="18"/>
  </w:num>
  <w:num w:numId="9">
    <w:abstractNumId w:val="7"/>
  </w:num>
  <w:num w:numId="10">
    <w:abstractNumId w:val="2"/>
  </w:num>
  <w:num w:numId="11">
    <w:abstractNumId w:val="6"/>
  </w:num>
  <w:num w:numId="12">
    <w:abstractNumId w:val="16"/>
  </w:num>
  <w:num w:numId="13">
    <w:abstractNumId w:val="4"/>
  </w:num>
  <w:num w:numId="14">
    <w:abstractNumId w:val="22"/>
  </w:num>
  <w:num w:numId="15">
    <w:abstractNumId w:val="10"/>
  </w:num>
  <w:num w:numId="16">
    <w:abstractNumId w:val="9"/>
  </w:num>
  <w:num w:numId="17">
    <w:abstractNumId w:val="1"/>
  </w:num>
  <w:num w:numId="18">
    <w:abstractNumId w:val="3"/>
  </w:num>
  <w:num w:numId="19">
    <w:abstractNumId w:val="13"/>
  </w:num>
  <w:num w:numId="20">
    <w:abstractNumId w:val="17"/>
  </w:num>
  <w:num w:numId="21">
    <w:abstractNumId w:val="15"/>
  </w:num>
  <w:num w:numId="22">
    <w:abstractNumId w:val="0"/>
  </w:num>
  <w:num w:numId="23">
    <w:abstractNumId w:val="24"/>
  </w:num>
  <w:num w:numId="24">
    <w:abstractNumId w:val="25"/>
  </w:num>
  <w:num w:numId="25">
    <w:abstractNumId w:val="2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MDRlZGQ0YzQxM2JmMTk3Zjk2NTE1MjA0YTBjMTcifQ=="/>
  </w:docVars>
  <w:rsids>
    <w:rsidRoot w:val="00172A27"/>
    <w:rsid w:val="00003715"/>
    <w:rsid w:val="00015EFC"/>
    <w:rsid w:val="00022A82"/>
    <w:rsid w:val="0002647D"/>
    <w:rsid w:val="00034C30"/>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76E6E"/>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A4711"/>
    <w:rsid w:val="004B3410"/>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3CEF"/>
    <w:rsid w:val="00597777"/>
    <w:rsid w:val="005A0C5D"/>
    <w:rsid w:val="005A5099"/>
    <w:rsid w:val="005D7F9C"/>
    <w:rsid w:val="006253C8"/>
    <w:rsid w:val="00627224"/>
    <w:rsid w:val="006348F9"/>
    <w:rsid w:val="006433B8"/>
    <w:rsid w:val="00670FD0"/>
    <w:rsid w:val="00673A22"/>
    <w:rsid w:val="006A11E6"/>
    <w:rsid w:val="006F49A2"/>
    <w:rsid w:val="007052A3"/>
    <w:rsid w:val="00722460"/>
    <w:rsid w:val="00777915"/>
    <w:rsid w:val="00784E14"/>
    <w:rsid w:val="00797633"/>
    <w:rsid w:val="00797BC2"/>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161EA"/>
    <w:rsid w:val="00E23B70"/>
    <w:rsid w:val="00E410A6"/>
    <w:rsid w:val="00E52135"/>
    <w:rsid w:val="00E56839"/>
    <w:rsid w:val="00E66286"/>
    <w:rsid w:val="00E72CF2"/>
    <w:rsid w:val="00E8147C"/>
    <w:rsid w:val="00E87A3A"/>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E586A"/>
    <w:rsid w:val="00FF51C1"/>
    <w:rsid w:val="00FF58C2"/>
    <w:rsid w:val="014315C8"/>
    <w:rsid w:val="01721F8F"/>
    <w:rsid w:val="01D96468"/>
    <w:rsid w:val="02551A35"/>
    <w:rsid w:val="02641C78"/>
    <w:rsid w:val="02823B92"/>
    <w:rsid w:val="02CB1CF7"/>
    <w:rsid w:val="035E0DBD"/>
    <w:rsid w:val="0380228D"/>
    <w:rsid w:val="04397548"/>
    <w:rsid w:val="04506958"/>
    <w:rsid w:val="04531CBE"/>
    <w:rsid w:val="04531FA4"/>
    <w:rsid w:val="046C420D"/>
    <w:rsid w:val="0475410A"/>
    <w:rsid w:val="0479235A"/>
    <w:rsid w:val="04974587"/>
    <w:rsid w:val="04A61125"/>
    <w:rsid w:val="04FF43A7"/>
    <w:rsid w:val="054364BD"/>
    <w:rsid w:val="05D46009"/>
    <w:rsid w:val="064424ED"/>
    <w:rsid w:val="068427B9"/>
    <w:rsid w:val="07474F91"/>
    <w:rsid w:val="077A4C7E"/>
    <w:rsid w:val="07B5085A"/>
    <w:rsid w:val="089A4646"/>
    <w:rsid w:val="08BB636A"/>
    <w:rsid w:val="092403B3"/>
    <w:rsid w:val="092411E2"/>
    <w:rsid w:val="09B259BF"/>
    <w:rsid w:val="09B5725D"/>
    <w:rsid w:val="09F71624"/>
    <w:rsid w:val="0A2A5414"/>
    <w:rsid w:val="0A2F1BEE"/>
    <w:rsid w:val="0A336573"/>
    <w:rsid w:val="0A8E1F88"/>
    <w:rsid w:val="0ABA4F87"/>
    <w:rsid w:val="0AC04E2E"/>
    <w:rsid w:val="0B024724"/>
    <w:rsid w:val="0B4117F8"/>
    <w:rsid w:val="0B415214"/>
    <w:rsid w:val="0B492353"/>
    <w:rsid w:val="0BC922C1"/>
    <w:rsid w:val="0C3F7A7A"/>
    <w:rsid w:val="0CC60B32"/>
    <w:rsid w:val="0D257FE2"/>
    <w:rsid w:val="0D282F84"/>
    <w:rsid w:val="0D533BC3"/>
    <w:rsid w:val="0D71793F"/>
    <w:rsid w:val="0DB25F8E"/>
    <w:rsid w:val="0DBD2E32"/>
    <w:rsid w:val="0DD56120"/>
    <w:rsid w:val="0EFC7B98"/>
    <w:rsid w:val="0F0E3FFD"/>
    <w:rsid w:val="0F262DEA"/>
    <w:rsid w:val="0F725555"/>
    <w:rsid w:val="0F986DD1"/>
    <w:rsid w:val="107058D4"/>
    <w:rsid w:val="10D42100"/>
    <w:rsid w:val="10EC06AA"/>
    <w:rsid w:val="11515425"/>
    <w:rsid w:val="11D4527C"/>
    <w:rsid w:val="11F8418B"/>
    <w:rsid w:val="12437AFC"/>
    <w:rsid w:val="12ED4198"/>
    <w:rsid w:val="13730200"/>
    <w:rsid w:val="13A9398F"/>
    <w:rsid w:val="13EC08FB"/>
    <w:rsid w:val="14415AEC"/>
    <w:rsid w:val="147D09F5"/>
    <w:rsid w:val="147E306D"/>
    <w:rsid w:val="149A48FB"/>
    <w:rsid w:val="15470D7D"/>
    <w:rsid w:val="154F67B8"/>
    <w:rsid w:val="15712BD2"/>
    <w:rsid w:val="15B71F81"/>
    <w:rsid w:val="15C03212"/>
    <w:rsid w:val="15DD3DC4"/>
    <w:rsid w:val="163F2424"/>
    <w:rsid w:val="17084E70"/>
    <w:rsid w:val="170E6F29"/>
    <w:rsid w:val="178F5592"/>
    <w:rsid w:val="179E3A27"/>
    <w:rsid w:val="17A26863"/>
    <w:rsid w:val="18357EE7"/>
    <w:rsid w:val="18641B32"/>
    <w:rsid w:val="19325F6D"/>
    <w:rsid w:val="1942201F"/>
    <w:rsid w:val="1943596F"/>
    <w:rsid w:val="19516FA3"/>
    <w:rsid w:val="19E576EB"/>
    <w:rsid w:val="1A0E6C42"/>
    <w:rsid w:val="1A9133CF"/>
    <w:rsid w:val="1A983AF1"/>
    <w:rsid w:val="1AFB4E47"/>
    <w:rsid w:val="1B217879"/>
    <w:rsid w:val="1B467B81"/>
    <w:rsid w:val="1BD43B47"/>
    <w:rsid w:val="1C937894"/>
    <w:rsid w:val="1CDA72AF"/>
    <w:rsid w:val="1D7D6412"/>
    <w:rsid w:val="1DDC09E6"/>
    <w:rsid w:val="1DF12B02"/>
    <w:rsid w:val="1E2C7696"/>
    <w:rsid w:val="1E9C1F24"/>
    <w:rsid w:val="1EA27958"/>
    <w:rsid w:val="1EB4768C"/>
    <w:rsid w:val="1F3423CC"/>
    <w:rsid w:val="1F7D3F22"/>
    <w:rsid w:val="1FA92F69"/>
    <w:rsid w:val="200F3546"/>
    <w:rsid w:val="200F7270"/>
    <w:rsid w:val="20216FA3"/>
    <w:rsid w:val="204230BC"/>
    <w:rsid w:val="2114292B"/>
    <w:rsid w:val="21423675"/>
    <w:rsid w:val="214D7B40"/>
    <w:rsid w:val="21CF315A"/>
    <w:rsid w:val="22185E8F"/>
    <w:rsid w:val="2224626D"/>
    <w:rsid w:val="22486A69"/>
    <w:rsid w:val="22697B27"/>
    <w:rsid w:val="22B97F14"/>
    <w:rsid w:val="22CE3412"/>
    <w:rsid w:val="232272BA"/>
    <w:rsid w:val="2338088B"/>
    <w:rsid w:val="236631E7"/>
    <w:rsid w:val="23847DAA"/>
    <w:rsid w:val="23871054"/>
    <w:rsid w:val="23C6233B"/>
    <w:rsid w:val="23F62333"/>
    <w:rsid w:val="24945F95"/>
    <w:rsid w:val="250A44A9"/>
    <w:rsid w:val="2533755C"/>
    <w:rsid w:val="256C2A6E"/>
    <w:rsid w:val="25D54AB7"/>
    <w:rsid w:val="262D044F"/>
    <w:rsid w:val="26386DFE"/>
    <w:rsid w:val="2657371E"/>
    <w:rsid w:val="26835D38"/>
    <w:rsid w:val="26E638F2"/>
    <w:rsid w:val="26F66595"/>
    <w:rsid w:val="27075144"/>
    <w:rsid w:val="278B7B24"/>
    <w:rsid w:val="27CE5C62"/>
    <w:rsid w:val="27D011E0"/>
    <w:rsid w:val="27D17500"/>
    <w:rsid w:val="28101DD7"/>
    <w:rsid w:val="28CF2061"/>
    <w:rsid w:val="29A01DE1"/>
    <w:rsid w:val="2A6D3510"/>
    <w:rsid w:val="2A7F74F9"/>
    <w:rsid w:val="2AF84044"/>
    <w:rsid w:val="2B275DB5"/>
    <w:rsid w:val="2B522B41"/>
    <w:rsid w:val="2C3216E7"/>
    <w:rsid w:val="2C680433"/>
    <w:rsid w:val="2C820F63"/>
    <w:rsid w:val="2CF33A75"/>
    <w:rsid w:val="2CFC2E3F"/>
    <w:rsid w:val="2D4473C0"/>
    <w:rsid w:val="2D4E7DEC"/>
    <w:rsid w:val="2D681932"/>
    <w:rsid w:val="2D910749"/>
    <w:rsid w:val="2DE0628E"/>
    <w:rsid w:val="2DEB304E"/>
    <w:rsid w:val="2E4B3B69"/>
    <w:rsid w:val="2E701821"/>
    <w:rsid w:val="2E870919"/>
    <w:rsid w:val="2EA25E08"/>
    <w:rsid w:val="2EE6563F"/>
    <w:rsid w:val="2F1C5505"/>
    <w:rsid w:val="2FAA5E8A"/>
    <w:rsid w:val="2FC647D1"/>
    <w:rsid w:val="2FCF2577"/>
    <w:rsid w:val="2FDB716E"/>
    <w:rsid w:val="30336FAA"/>
    <w:rsid w:val="313B64AB"/>
    <w:rsid w:val="315276E8"/>
    <w:rsid w:val="316A0071"/>
    <w:rsid w:val="31AB491E"/>
    <w:rsid w:val="3253123E"/>
    <w:rsid w:val="32784C44"/>
    <w:rsid w:val="328E04C8"/>
    <w:rsid w:val="32B12BA0"/>
    <w:rsid w:val="32B4030F"/>
    <w:rsid w:val="32BA12BD"/>
    <w:rsid w:val="3323550B"/>
    <w:rsid w:val="3337290D"/>
    <w:rsid w:val="33380434"/>
    <w:rsid w:val="33423566"/>
    <w:rsid w:val="34467B68"/>
    <w:rsid w:val="34A01C68"/>
    <w:rsid w:val="34DD1293"/>
    <w:rsid w:val="34E74E6C"/>
    <w:rsid w:val="35505D31"/>
    <w:rsid w:val="360811F1"/>
    <w:rsid w:val="3666417A"/>
    <w:rsid w:val="3756532C"/>
    <w:rsid w:val="37942980"/>
    <w:rsid w:val="37BC5AD7"/>
    <w:rsid w:val="37EE018B"/>
    <w:rsid w:val="37FE2480"/>
    <w:rsid w:val="380D6333"/>
    <w:rsid w:val="38BD6B23"/>
    <w:rsid w:val="38FA07ED"/>
    <w:rsid w:val="3955032C"/>
    <w:rsid w:val="397321C6"/>
    <w:rsid w:val="39766A08"/>
    <w:rsid w:val="39F50E2C"/>
    <w:rsid w:val="3A122D48"/>
    <w:rsid w:val="3A9262F0"/>
    <w:rsid w:val="3AAD14C4"/>
    <w:rsid w:val="3ACB0658"/>
    <w:rsid w:val="3B343BD6"/>
    <w:rsid w:val="3B733902"/>
    <w:rsid w:val="3BF11054"/>
    <w:rsid w:val="3C223CBC"/>
    <w:rsid w:val="3C307687"/>
    <w:rsid w:val="3C346CB0"/>
    <w:rsid w:val="3C502C92"/>
    <w:rsid w:val="3C9E1C4F"/>
    <w:rsid w:val="3CB13731"/>
    <w:rsid w:val="3D193084"/>
    <w:rsid w:val="3D583BAC"/>
    <w:rsid w:val="3D7D180A"/>
    <w:rsid w:val="3DC70D32"/>
    <w:rsid w:val="3E3A5D01"/>
    <w:rsid w:val="3EA41E70"/>
    <w:rsid w:val="3EC64739"/>
    <w:rsid w:val="3EC81206"/>
    <w:rsid w:val="3EF84292"/>
    <w:rsid w:val="3F11495A"/>
    <w:rsid w:val="40026051"/>
    <w:rsid w:val="402736CA"/>
    <w:rsid w:val="40AD173B"/>
    <w:rsid w:val="40D914A8"/>
    <w:rsid w:val="410F6C78"/>
    <w:rsid w:val="415E7F28"/>
    <w:rsid w:val="41BB6E00"/>
    <w:rsid w:val="41D81760"/>
    <w:rsid w:val="427113AE"/>
    <w:rsid w:val="42D02437"/>
    <w:rsid w:val="43356D6D"/>
    <w:rsid w:val="43D6387F"/>
    <w:rsid w:val="449636F0"/>
    <w:rsid w:val="458A55B2"/>
    <w:rsid w:val="45DA0542"/>
    <w:rsid w:val="464E1FF0"/>
    <w:rsid w:val="47354F5E"/>
    <w:rsid w:val="476839C7"/>
    <w:rsid w:val="47835CCA"/>
    <w:rsid w:val="47850C83"/>
    <w:rsid w:val="47884F34"/>
    <w:rsid w:val="47D87B0B"/>
    <w:rsid w:val="48384832"/>
    <w:rsid w:val="484F02A2"/>
    <w:rsid w:val="48607974"/>
    <w:rsid w:val="48627FD5"/>
    <w:rsid w:val="4884619D"/>
    <w:rsid w:val="48A54B2C"/>
    <w:rsid w:val="48DC198C"/>
    <w:rsid w:val="4913307D"/>
    <w:rsid w:val="49530160"/>
    <w:rsid w:val="4A0F2B90"/>
    <w:rsid w:val="4AFB4AC3"/>
    <w:rsid w:val="4B201A81"/>
    <w:rsid w:val="4B532571"/>
    <w:rsid w:val="4B564C19"/>
    <w:rsid w:val="4B8A2D50"/>
    <w:rsid w:val="4B95421D"/>
    <w:rsid w:val="4BA0240B"/>
    <w:rsid w:val="4BD56D10"/>
    <w:rsid w:val="4BF61160"/>
    <w:rsid w:val="4C0C4DFF"/>
    <w:rsid w:val="4C1635B0"/>
    <w:rsid w:val="4C9C5318"/>
    <w:rsid w:val="4CA02E7A"/>
    <w:rsid w:val="4CEB2649"/>
    <w:rsid w:val="4DAD1CF2"/>
    <w:rsid w:val="4DAF0814"/>
    <w:rsid w:val="4E2B70BB"/>
    <w:rsid w:val="4E4679B0"/>
    <w:rsid w:val="4E4A5793"/>
    <w:rsid w:val="4E865251"/>
    <w:rsid w:val="4ED34AA6"/>
    <w:rsid w:val="4ED47EC3"/>
    <w:rsid w:val="4F012B14"/>
    <w:rsid w:val="4F041DE6"/>
    <w:rsid w:val="4F8E7FF5"/>
    <w:rsid w:val="505E1082"/>
    <w:rsid w:val="50D457E8"/>
    <w:rsid w:val="50E7551B"/>
    <w:rsid w:val="50F10148"/>
    <w:rsid w:val="518C7E71"/>
    <w:rsid w:val="52036385"/>
    <w:rsid w:val="5246001F"/>
    <w:rsid w:val="527E5A0B"/>
    <w:rsid w:val="52937568"/>
    <w:rsid w:val="52990A97"/>
    <w:rsid w:val="52A22C7B"/>
    <w:rsid w:val="530C3017"/>
    <w:rsid w:val="53560736"/>
    <w:rsid w:val="5358625C"/>
    <w:rsid w:val="53847836"/>
    <w:rsid w:val="53E775E0"/>
    <w:rsid w:val="53F02025"/>
    <w:rsid w:val="53F33A8E"/>
    <w:rsid w:val="53F869BF"/>
    <w:rsid w:val="53FB26C8"/>
    <w:rsid w:val="5404118E"/>
    <w:rsid w:val="54203DDA"/>
    <w:rsid w:val="545E1836"/>
    <w:rsid w:val="547D2430"/>
    <w:rsid w:val="54857525"/>
    <w:rsid w:val="54CA13DC"/>
    <w:rsid w:val="54E01475"/>
    <w:rsid w:val="550146D2"/>
    <w:rsid w:val="55066247"/>
    <w:rsid w:val="553E5926"/>
    <w:rsid w:val="55AC288F"/>
    <w:rsid w:val="56696D4B"/>
    <w:rsid w:val="56874849"/>
    <w:rsid w:val="56A96624"/>
    <w:rsid w:val="56B22645"/>
    <w:rsid w:val="578B031F"/>
    <w:rsid w:val="57B27F05"/>
    <w:rsid w:val="57B91294"/>
    <w:rsid w:val="57D14C92"/>
    <w:rsid w:val="580B5F93"/>
    <w:rsid w:val="581F559B"/>
    <w:rsid w:val="58365388"/>
    <w:rsid w:val="586D7C9F"/>
    <w:rsid w:val="58975A79"/>
    <w:rsid w:val="58C31136"/>
    <w:rsid w:val="5915074C"/>
    <w:rsid w:val="593E5EF4"/>
    <w:rsid w:val="59562F7F"/>
    <w:rsid w:val="59BD3853"/>
    <w:rsid w:val="5A3C7C44"/>
    <w:rsid w:val="5A622382"/>
    <w:rsid w:val="5A865DA5"/>
    <w:rsid w:val="5AB346C0"/>
    <w:rsid w:val="5AD65AE1"/>
    <w:rsid w:val="5AF3630B"/>
    <w:rsid w:val="5B793214"/>
    <w:rsid w:val="5BD62414"/>
    <w:rsid w:val="5CEE7C31"/>
    <w:rsid w:val="5D285959"/>
    <w:rsid w:val="5D303DA6"/>
    <w:rsid w:val="5D6D4833"/>
    <w:rsid w:val="5DD92690"/>
    <w:rsid w:val="5E0E3303"/>
    <w:rsid w:val="5E5A13AA"/>
    <w:rsid w:val="5E6F08FE"/>
    <w:rsid w:val="5EF93166"/>
    <w:rsid w:val="5EFF6126"/>
    <w:rsid w:val="5F4F0E5B"/>
    <w:rsid w:val="5F835705"/>
    <w:rsid w:val="5F8959EF"/>
    <w:rsid w:val="5FA6034F"/>
    <w:rsid w:val="5FB3660D"/>
    <w:rsid w:val="606E3D0C"/>
    <w:rsid w:val="608B3A3E"/>
    <w:rsid w:val="60B91957"/>
    <w:rsid w:val="60CB2763"/>
    <w:rsid w:val="613E7EA3"/>
    <w:rsid w:val="61B05AC6"/>
    <w:rsid w:val="622D4D58"/>
    <w:rsid w:val="62546789"/>
    <w:rsid w:val="63663D5E"/>
    <w:rsid w:val="636E2764"/>
    <w:rsid w:val="63870498"/>
    <w:rsid w:val="63ED0C43"/>
    <w:rsid w:val="644E3D19"/>
    <w:rsid w:val="64B30629"/>
    <w:rsid w:val="64ED7799"/>
    <w:rsid w:val="64FC5595"/>
    <w:rsid w:val="656C3E38"/>
    <w:rsid w:val="65EE47FE"/>
    <w:rsid w:val="660E4EA0"/>
    <w:rsid w:val="66511DC4"/>
    <w:rsid w:val="66C57C55"/>
    <w:rsid w:val="66E660BB"/>
    <w:rsid w:val="67050051"/>
    <w:rsid w:val="674871F7"/>
    <w:rsid w:val="67B50C3E"/>
    <w:rsid w:val="682D5AB2"/>
    <w:rsid w:val="688651C2"/>
    <w:rsid w:val="68BB5B37"/>
    <w:rsid w:val="68EA39A3"/>
    <w:rsid w:val="68EE7966"/>
    <w:rsid w:val="693E5A9D"/>
    <w:rsid w:val="69464051"/>
    <w:rsid w:val="69B67D29"/>
    <w:rsid w:val="6A106831"/>
    <w:rsid w:val="6A5245A6"/>
    <w:rsid w:val="6AC12462"/>
    <w:rsid w:val="6B777044"/>
    <w:rsid w:val="6BC57C40"/>
    <w:rsid w:val="6C0D3F39"/>
    <w:rsid w:val="6C354F35"/>
    <w:rsid w:val="6CDF30F3"/>
    <w:rsid w:val="6CF070AE"/>
    <w:rsid w:val="6D0B038C"/>
    <w:rsid w:val="6D3A11ED"/>
    <w:rsid w:val="6D9E2FAE"/>
    <w:rsid w:val="6DB66549"/>
    <w:rsid w:val="6DB901F3"/>
    <w:rsid w:val="6E296D1B"/>
    <w:rsid w:val="6E463EA2"/>
    <w:rsid w:val="6EAB3BD4"/>
    <w:rsid w:val="6F156D3B"/>
    <w:rsid w:val="6FB80FA8"/>
    <w:rsid w:val="6FDB2297"/>
    <w:rsid w:val="700C2451"/>
    <w:rsid w:val="702A6D7B"/>
    <w:rsid w:val="70E17439"/>
    <w:rsid w:val="711F0E5F"/>
    <w:rsid w:val="71495E20"/>
    <w:rsid w:val="716F2C97"/>
    <w:rsid w:val="717C73D9"/>
    <w:rsid w:val="71995F66"/>
    <w:rsid w:val="720535FB"/>
    <w:rsid w:val="72365D0D"/>
    <w:rsid w:val="72AB5CE0"/>
    <w:rsid w:val="72CB03A1"/>
    <w:rsid w:val="72F571CC"/>
    <w:rsid w:val="731D3E4E"/>
    <w:rsid w:val="7400407A"/>
    <w:rsid w:val="74185868"/>
    <w:rsid w:val="742F4960"/>
    <w:rsid w:val="74D55484"/>
    <w:rsid w:val="75252A65"/>
    <w:rsid w:val="753A7A60"/>
    <w:rsid w:val="75452980"/>
    <w:rsid w:val="75B025BC"/>
    <w:rsid w:val="75BD5BDD"/>
    <w:rsid w:val="75EF0D47"/>
    <w:rsid w:val="76361FD5"/>
    <w:rsid w:val="76950BB7"/>
    <w:rsid w:val="76983714"/>
    <w:rsid w:val="76C53707"/>
    <w:rsid w:val="771C566F"/>
    <w:rsid w:val="772C4C9B"/>
    <w:rsid w:val="777D3C34"/>
    <w:rsid w:val="77862AE9"/>
    <w:rsid w:val="77A94A29"/>
    <w:rsid w:val="77BB322D"/>
    <w:rsid w:val="78267E28"/>
    <w:rsid w:val="78755408"/>
    <w:rsid w:val="78770683"/>
    <w:rsid w:val="788B5354"/>
    <w:rsid w:val="78A37C84"/>
    <w:rsid w:val="78E4630C"/>
    <w:rsid w:val="78EA52F9"/>
    <w:rsid w:val="7A212F9C"/>
    <w:rsid w:val="7A2E1533"/>
    <w:rsid w:val="7A4D1FE3"/>
    <w:rsid w:val="7A801B3B"/>
    <w:rsid w:val="7AC2590B"/>
    <w:rsid w:val="7B06170D"/>
    <w:rsid w:val="7B24371D"/>
    <w:rsid w:val="7B4967D9"/>
    <w:rsid w:val="7BA06335"/>
    <w:rsid w:val="7BB60917"/>
    <w:rsid w:val="7BD32074"/>
    <w:rsid w:val="7BF47C3B"/>
    <w:rsid w:val="7CCC4746"/>
    <w:rsid w:val="7D1B1F25"/>
    <w:rsid w:val="7D52346D"/>
    <w:rsid w:val="7D7A04E7"/>
    <w:rsid w:val="7D9F66B2"/>
    <w:rsid w:val="7E153C15"/>
    <w:rsid w:val="7EB95A3C"/>
    <w:rsid w:val="7F225827"/>
    <w:rsid w:val="7F7F2C3F"/>
    <w:rsid w:val="7FA830E4"/>
    <w:rsid w:val="7FAE75AA"/>
    <w:rsid w:val="7FC22B3C"/>
    <w:rsid w:val="F3FFBF1F"/>
    <w:rsid w:val="F4CC9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7"/>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90"/>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50"/>
    <w:qFormat/>
    <w:uiPriority w:val="0"/>
    <w:pPr>
      <w:keepNext/>
      <w:keepLines/>
      <w:spacing w:before="280" w:after="290" w:line="376" w:lineRule="auto"/>
      <w:outlineLvl w:val="4"/>
    </w:pPr>
    <w:rPr>
      <w:b/>
      <w:sz w:val="28"/>
      <w:szCs w:val="20"/>
    </w:rPr>
  </w:style>
  <w:style w:type="paragraph" w:styleId="8">
    <w:name w:val="heading 6"/>
    <w:basedOn w:val="1"/>
    <w:next w:val="5"/>
    <w:link w:val="115"/>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3"/>
    <w:qFormat/>
    <w:uiPriority w:val="0"/>
    <w:pPr>
      <w:keepNext/>
      <w:keepLines/>
      <w:spacing w:before="240" w:after="64" w:line="320" w:lineRule="auto"/>
      <w:outlineLvl w:val="6"/>
    </w:pPr>
    <w:rPr>
      <w:b/>
      <w:bCs/>
      <w:sz w:val="24"/>
    </w:rPr>
  </w:style>
  <w:style w:type="paragraph" w:styleId="10">
    <w:name w:val="heading 8"/>
    <w:basedOn w:val="1"/>
    <w:next w:val="5"/>
    <w:link w:val="12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7"/>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126"/>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link w:val="122"/>
    <w:qFormat/>
    <w:uiPriority w:val="0"/>
    <w:pPr>
      <w:spacing w:line="360" w:lineRule="auto"/>
    </w:pPr>
    <w:rPr>
      <w:rFonts w:ascii="Arial" w:hAnsi="Arial" w:eastAsia="黑体"/>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toa heading"/>
    <w:basedOn w:val="1"/>
    <w:next w:val="1"/>
    <w:qFormat/>
    <w:uiPriority w:val="0"/>
    <w:pPr>
      <w:spacing w:before="120"/>
    </w:pPr>
    <w:rPr>
      <w:rFonts w:ascii="Arial" w:hAnsi="Arial"/>
      <w:sz w:val="24"/>
      <w:szCs w:val="20"/>
    </w:rPr>
  </w:style>
  <w:style w:type="paragraph" w:styleId="17">
    <w:name w:val="annotation text"/>
    <w:basedOn w:val="1"/>
    <w:link w:val="72"/>
    <w:qFormat/>
    <w:uiPriority w:val="0"/>
    <w:pPr>
      <w:spacing w:line="360" w:lineRule="auto"/>
      <w:jc w:val="left"/>
    </w:pPr>
    <w:rPr>
      <w:szCs w:val="20"/>
    </w:rPr>
  </w:style>
  <w:style w:type="paragraph" w:styleId="18">
    <w:name w:val="Body Text 3"/>
    <w:basedOn w:val="1"/>
    <w:link w:val="80"/>
    <w:qFormat/>
    <w:uiPriority w:val="0"/>
    <w:pPr>
      <w:spacing w:after="120"/>
    </w:pPr>
    <w:rPr>
      <w:sz w:val="16"/>
      <w:szCs w:val="16"/>
    </w:rPr>
  </w:style>
  <w:style w:type="paragraph" w:styleId="19">
    <w:name w:val="Body Text"/>
    <w:basedOn w:val="1"/>
    <w:next w:val="20"/>
    <w:link w:val="96"/>
    <w:qFormat/>
    <w:uiPriority w:val="0"/>
    <w:pPr>
      <w:spacing w:after="120"/>
    </w:pPr>
  </w:style>
  <w:style w:type="paragraph" w:styleId="20">
    <w:name w:val="Date"/>
    <w:basedOn w:val="1"/>
    <w:next w:val="1"/>
    <w:link w:val="74"/>
    <w:qFormat/>
    <w:uiPriority w:val="0"/>
    <w:pPr>
      <w:numPr>
        <w:ilvl w:val="0"/>
        <w:numId w:val="2"/>
      </w:numPr>
      <w:ind w:left="100" w:leftChars="2500"/>
    </w:pPr>
  </w:style>
  <w:style w:type="paragraph" w:styleId="21">
    <w:name w:val="Body Text Indent"/>
    <w:basedOn w:val="1"/>
    <w:link w:val="13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3"/>
      </w:numPr>
    </w:pPr>
  </w:style>
  <w:style w:type="paragraph" w:styleId="23">
    <w:name w:val="HTML Address"/>
    <w:basedOn w:val="1"/>
    <w:link w:val="117"/>
    <w:qFormat/>
    <w:uiPriority w:val="0"/>
    <w:pPr>
      <w:numPr>
        <w:ilvl w:val="0"/>
        <w:numId w:val="4"/>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3"/>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index 3"/>
    <w:basedOn w:val="1"/>
    <w:next w:val="1"/>
    <w:qFormat/>
    <w:uiPriority w:val="0"/>
    <w:pPr>
      <w:ind w:left="400" w:leftChars="400"/>
    </w:pPr>
  </w:style>
  <w:style w:type="paragraph" w:styleId="29">
    <w:name w:val="Body Text Indent 2"/>
    <w:basedOn w:val="1"/>
    <w:next w:val="1"/>
    <w:link w:val="124"/>
    <w:qFormat/>
    <w:uiPriority w:val="0"/>
    <w:pPr>
      <w:spacing w:line="480" w:lineRule="exact"/>
      <w:ind w:left="810" w:firstLine="675"/>
    </w:pPr>
    <w:rPr>
      <w:rFonts w:eastAsia="仿宋_GB2312"/>
      <w:kern w:val="0"/>
      <w:sz w:val="30"/>
      <w:szCs w:val="20"/>
    </w:rPr>
  </w:style>
  <w:style w:type="paragraph" w:styleId="30">
    <w:name w:val="Balloon Text"/>
    <w:basedOn w:val="1"/>
    <w:link w:val="153"/>
    <w:qFormat/>
    <w:uiPriority w:val="0"/>
    <w:rPr>
      <w:sz w:val="18"/>
      <w:szCs w:val="18"/>
    </w:rPr>
  </w:style>
  <w:style w:type="paragraph" w:styleId="31">
    <w:name w:val="footer"/>
    <w:basedOn w:val="1"/>
    <w:link w:val="86"/>
    <w:qFormat/>
    <w:uiPriority w:val="0"/>
    <w:pPr>
      <w:tabs>
        <w:tab w:val="center" w:pos="4153"/>
        <w:tab w:val="right" w:pos="8306"/>
      </w:tabs>
      <w:snapToGrid w:val="0"/>
      <w:jc w:val="left"/>
    </w:pPr>
    <w:rPr>
      <w:kern w:val="0"/>
      <w:sz w:val="18"/>
      <w:szCs w:val="18"/>
    </w:rPr>
  </w:style>
  <w:style w:type="paragraph" w:styleId="32">
    <w:name w:val="header"/>
    <w:basedOn w:val="1"/>
    <w:link w:val="136"/>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link w:val="127"/>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qFormat/>
    <w:uiPriority w:val="0"/>
    <w:pPr>
      <w:ind w:left="200" w:hanging="200" w:hangingChars="200"/>
    </w:pPr>
  </w:style>
  <w:style w:type="paragraph" w:styleId="39">
    <w:name w:val="toc 6"/>
    <w:basedOn w:val="1"/>
    <w:next w:val="1"/>
    <w:qFormat/>
    <w:uiPriority w:val="0"/>
    <w:pPr>
      <w:ind w:left="1000" w:leftChars="1000"/>
    </w:pPr>
    <w:rPr>
      <w:rFonts w:ascii="Calibri" w:hAnsi="Calibri"/>
      <w:szCs w:val="22"/>
    </w:rPr>
  </w:style>
  <w:style w:type="paragraph" w:styleId="40">
    <w:name w:val="Body Text Indent 3"/>
    <w:basedOn w:val="1"/>
    <w:link w:val="87"/>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99"/>
    <w:qFormat/>
    <w:uiPriority w:val="0"/>
    <w:pPr>
      <w:spacing w:line="360" w:lineRule="auto"/>
    </w:pPr>
    <w:rPr>
      <w:rFonts w:ascii="仿宋_GB2312" w:eastAsia="仿宋_GB2312"/>
      <w:sz w:val="32"/>
    </w:rPr>
  </w:style>
  <w:style w:type="paragraph" w:styleId="44">
    <w:name w:val="HTML Preformatted"/>
    <w:basedOn w:val="1"/>
    <w:link w:val="1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92"/>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9"/>
    <w:qFormat/>
    <w:uiPriority w:val="0"/>
    <w:pPr>
      <w:spacing w:line="240" w:lineRule="auto"/>
    </w:pPr>
    <w:rPr>
      <w:b/>
      <w:bCs/>
      <w:szCs w:val="24"/>
    </w:rPr>
  </w:style>
  <w:style w:type="paragraph" w:styleId="49">
    <w:name w:val="Body Text First Indent"/>
    <w:basedOn w:val="19"/>
    <w:next w:val="19"/>
    <w:link w:val="160"/>
    <w:qFormat/>
    <w:uiPriority w:val="0"/>
    <w:pPr>
      <w:ind w:firstLine="100" w:firstLineChars="100"/>
    </w:pPr>
    <w:rPr>
      <w:rFonts w:ascii="Calibri" w:hAnsi="Calibri"/>
      <w:szCs w:val="22"/>
    </w:rPr>
  </w:style>
  <w:style w:type="paragraph" w:styleId="50">
    <w:name w:val="Body Text First Indent 2"/>
    <w:basedOn w:val="21"/>
    <w:next w:val="49"/>
    <w:link w:val="67"/>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basedOn w:val="53"/>
    <w:qFormat/>
    <w:uiPriority w:val="0"/>
    <w:rPr>
      <w:sz w:val="21"/>
      <w:szCs w:val="21"/>
    </w:rPr>
  </w:style>
  <w:style w:type="paragraph" w:customStyle="1" w:styleId="60">
    <w:name w:val="_Style 5"/>
    <w:basedOn w:val="1"/>
    <w:qFormat/>
    <w:uiPriority w:val="0"/>
    <w:pPr>
      <w:ind w:firstLine="200" w:firstLineChars="200"/>
    </w:pPr>
    <w:rPr>
      <w:rFonts w:cs="黑体"/>
      <w:sz w:val="24"/>
    </w:rPr>
  </w:style>
  <w:style w:type="paragraph" w:customStyle="1" w:styleId="61">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2">
    <w:name w:val="文档正文 Char1"/>
    <w:link w:val="63"/>
    <w:qFormat/>
    <w:uiPriority w:val="0"/>
    <w:rPr>
      <w:rFonts w:ascii="Arial Narrow" w:hAnsi="Arial Narrow"/>
      <w:sz w:val="24"/>
      <w:szCs w:val="24"/>
      <w:lang w:val="en-US" w:eastAsia="zh-CN" w:bidi="ar-SA"/>
    </w:rPr>
  </w:style>
  <w:style w:type="paragraph" w:customStyle="1" w:styleId="63">
    <w:name w:val="文档正文"/>
    <w:link w:val="62"/>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4">
    <w:name w:val="font1"/>
    <w:qFormat/>
    <w:uiPriority w:val="0"/>
    <w:rPr>
      <w:sz w:val="18"/>
      <w:szCs w:val="18"/>
      <w:u w:val="none"/>
    </w:rPr>
  </w:style>
  <w:style w:type="character" w:customStyle="1" w:styleId="65">
    <w:name w:val="标题 4 字符"/>
    <w:link w:val="6"/>
    <w:qFormat/>
    <w:uiPriority w:val="0"/>
    <w:rPr>
      <w:rFonts w:ascii="Arial" w:hAnsi="Arial" w:eastAsia="黑体"/>
      <w:b/>
      <w:bCs/>
      <w:kern w:val="2"/>
      <w:sz w:val="28"/>
      <w:szCs w:val="28"/>
      <w:lang w:val="en-US" w:eastAsia="zh-CN" w:bidi="ar-SA"/>
    </w:rPr>
  </w:style>
  <w:style w:type="character" w:customStyle="1" w:styleId="66">
    <w:name w:val="font21"/>
    <w:qFormat/>
    <w:uiPriority w:val="0"/>
    <w:rPr>
      <w:rFonts w:hint="default" w:ascii="Arial" w:hAnsi="Arial" w:cs="Arial"/>
      <w:color w:val="000000"/>
      <w:sz w:val="24"/>
      <w:szCs w:val="24"/>
      <w:u w:val="none"/>
    </w:rPr>
  </w:style>
  <w:style w:type="character" w:customStyle="1" w:styleId="67">
    <w:name w:val="正文文本首行缩进 2 字符"/>
    <w:link w:val="50"/>
    <w:qFormat/>
    <w:uiPriority w:val="0"/>
    <w:rPr>
      <w:rFonts w:ascii="Calibri" w:hAnsi="Calibri" w:eastAsia="仿宋_GB2312"/>
      <w:kern w:val="2"/>
      <w:sz w:val="21"/>
      <w:szCs w:val="22"/>
      <w:lang w:val="en-US" w:eastAsia="zh-CN" w:bidi="ar-SA"/>
    </w:rPr>
  </w:style>
  <w:style w:type="character" w:customStyle="1" w:styleId="68">
    <w:name w:val="类目1 Char Char"/>
    <w:link w:val="69"/>
    <w:qFormat/>
    <w:uiPriority w:val="0"/>
    <w:rPr>
      <w:b/>
      <w:color w:val="17365D"/>
      <w:kern w:val="2"/>
      <w:sz w:val="28"/>
      <w:szCs w:val="28"/>
      <w:lang w:bidi="ar-SA"/>
    </w:rPr>
  </w:style>
  <w:style w:type="paragraph" w:customStyle="1" w:styleId="69">
    <w:name w:val="类目1"/>
    <w:basedOn w:val="1"/>
    <w:link w:val="68"/>
    <w:qFormat/>
    <w:uiPriority w:val="0"/>
    <w:pPr>
      <w:adjustRightInd w:val="0"/>
      <w:snapToGrid w:val="0"/>
      <w:spacing w:line="220" w:lineRule="atLeast"/>
    </w:pPr>
    <w:rPr>
      <w:b/>
      <w:color w:val="17365D"/>
      <w:sz w:val="28"/>
      <w:szCs w:val="28"/>
    </w:rPr>
  </w:style>
  <w:style w:type="character" w:customStyle="1" w:styleId="70">
    <w:name w:val="text1"/>
    <w:qFormat/>
    <w:uiPriority w:val="0"/>
    <w:rPr>
      <w:sz w:val="20"/>
      <w:szCs w:val="20"/>
    </w:rPr>
  </w:style>
  <w:style w:type="character" w:customStyle="1" w:styleId="71">
    <w:name w:val="ca-5"/>
    <w:basedOn w:val="53"/>
    <w:qFormat/>
    <w:uiPriority w:val="0"/>
  </w:style>
  <w:style w:type="character" w:customStyle="1" w:styleId="72">
    <w:name w:val="批注文字 字符"/>
    <w:link w:val="17"/>
    <w:qFormat/>
    <w:uiPriority w:val="0"/>
    <w:rPr>
      <w:kern w:val="2"/>
      <w:sz w:val="21"/>
      <w:lang w:bidi="ar-SA"/>
    </w:rPr>
  </w:style>
  <w:style w:type="character" w:customStyle="1" w:styleId="73">
    <w:name w:val="Char Char14"/>
    <w:qFormat/>
    <w:uiPriority w:val="0"/>
    <w:rPr>
      <w:rFonts w:ascii="宋体" w:eastAsia="宋体"/>
      <w:sz w:val="34"/>
      <w:lang w:val="en-US" w:eastAsia="zh-CN" w:bidi="ar-SA"/>
    </w:rPr>
  </w:style>
  <w:style w:type="character" w:customStyle="1" w:styleId="74">
    <w:name w:val="日期 字符"/>
    <w:link w:val="20"/>
    <w:qFormat/>
    <w:uiPriority w:val="0"/>
    <w:rPr>
      <w:kern w:val="2"/>
      <w:sz w:val="21"/>
      <w:szCs w:val="24"/>
    </w:rPr>
  </w:style>
  <w:style w:type="character" w:customStyle="1" w:styleId="75">
    <w:name w:val="font11"/>
    <w:qFormat/>
    <w:uiPriority w:val="0"/>
    <w:rPr>
      <w:rFonts w:hint="eastAsia" w:ascii="宋体" w:hAnsi="宋体" w:eastAsia="宋体"/>
      <w:color w:val="000000"/>
      <w:sz w:val="24"/>
      <w:szCs w:val="24"/>
      <w:u w:val="none"/>
    </w:rPr>
  </w:style>
  <w:style w:type="character" w:customStyle="1" w:styleId="76">
    <w:name w:val="apple-converted-space"/>
    <w:qFormat/>
    <w:uiPriority w:val="0"/>
    <w:rPr>
      <w:rFonts w:cs="Times New Roman"/>
    </w:rPr>
  </w:style>
  <w:style w:type="character" w:customStyle="1" w:styleId="77">
    <w:name w:val="标题 1 Char2"/>
    <w:qFormat/>
    <w:uiPriority w:val="0"/>
    <w:rPr>
      <w:rFonts w:ascii="黑体" w:eastAsia="黑体"/>
      <w:bCs/>
      <w:kern w:val="44"/>
      <w:sz w:val="24"/>
      <w:szCs w:val="24"/>
    </w:rPr>
  </w:style>
  <w:style w:type="character" w:customStyle="1" w:styleId="78">
    <w:name w:val="ca-8"/>
    <w:basedOn w:val="53"/>
    <w:qFormat/>
    <w:uiPriority w:val="0"/>
  </w:style>
  <w:style w:type="character" w:customStyle="1" w:styleId="79">
    <w:name w:val="Char Char3"/>
    <w:qFormat/>
    <w:uiPriority w:val="0"/>
    <w:rPr>
      <w:rFonts w:eastAsia="宋体"/>
      <w:kern w:val="2"/>
      <w:sz w:val="18"/>
      <w:lang w:val="en-US" w:eastAsia="zh-CN" w:bidi="ar-SA"/>
    </w:rPr>
  </w:style>
  <w:style w:type="character" w:customStyle="1" w:styleId="80">
    <w:name w:val="正文文本 3 字符"/>
    <w:link w:val="18"/>
    <w:qFormat/>
    <w:uiPriority w:val="0"/>
    <w:rPr>
      <w:kern w:val="2"/>
      <w:sz w:val="16"/>
      <w:szCs w:val="16"/>
    </w:rPr>
  </w:style>
  <w:style w:type="character" w:customStyle="1" w:styleId="81">
    <w:name w:val="标题 5 Char Char"/>
    <w:qFormat/>
    <w:uiPriority w:val="0"/>
    <w:rPr>
      <w:rFonts w:eastAsia="宋体"/>
      <w:b/>
      <w:bCs/>
      <w:kern w:val="2"/>
      <w:sz w:val="28"/>
      <w:szCs w:val="28"/>
      <w:lang w:val="en-US" w:eastAsia="zh-CN" w:bidi="ar-SA"/>
    </w:rPr>
  </w:style>
  <w:style w:type="character" w:customStyle="1" w:styleId="82">
    <w:name w:val="ca-10"/>
    <w:basedOn w:val="53"/>
    <w:qFormat/>
    <w:uiPriority w:val="0"/>
  </w:style>
  <w:style w:type="character" w:customStyle="1" w:styleId="83">
    <w:name w:val="Char Char9"/>
    <w:qFormat/>
    <w:uiPriority w:val="0"/>
    <w:rPr>
      <w:rFonts w:ascii="宋体" w:hAnsi="Courier New" w:eastAsia="宋体"/>
      <w:kern w:val="2"/>
      <w:sz w:val="21"/>
      <w:lang w:val="en-US" w:eastAsia="zh-CN" w:bidi="ar-SA"/>
    </w:rPr>
  </w:style>
  <w:style w:type="character" w:customStyle="1" w:styleId="84">
    <w:name w:val="标题 2 字符"/>
    <w:link w:val="3"/>
    <w:qFormat/>
    <w:uiPriority w:val="0"/>
    <w:rPr>
      <w:rFonts w:ascii="Cambria" w:hAnsi="Cambria" w:eastAsia="宋体"/>
      <w:b/>
      <w:bCs/>
      <w:kern w:val="2"/>
      <w:sz w:val="32"/>
      <w:szCs w:val="32"/>
      <w:lang w:val="en-US" w:eastAsia="zh-CN" w:bidi="ar-SA"/>
    </w:rPr>
  </w:style>
  <w:style w:type="character" w:customStyle="1" w:styleId="85">
    <w:name w:val="mark8"/>
    <w:qFormat/>
    <w:uiPriority w:val="0"/>
    <w:rPr>
      <w:b/>
      <w:bCs/>
      <w:sz w:val="21"/>
      <w:szCs w:val="21"/>
    </w:rPr>
  </w:style>
  <w:style w:type="character" w:customStyle="1" w:styleId="86">
    <w:name w:val="页脚 字符"/>
    <w:link w:val="31"/>
    <w:qFormat/>
    <w:uiPriority w:val="0"/>
    <w:rPr>
      <w:rFonts w:eastAsia="宋体"/>
      <w:sz w:val="18"/>
      <w:szCs w:val="18"/>
      <w:lang w:bidi="ar-SA"/>
    </w:rPr>
  </w:style>
  <w:style w:type="character" w:customStyle="1" w:styleId="87">
    <w:name w:val="正文文本缩进 3 字符"/>
    <w:link w:val="40"/>
    <w:qFormat/>
    <w:uiPriority w:val="0"/>
    <w:rPr>
      <w:rFonts w:ascii="宋体" w:hAnsi="宋体" w:eastAsia="宋体"/>
      <w:kern w:val="2"/>
      <w:sz w:val="21"/>
      <w:szCs w:val="24"/>
      <w:lang w:val="en-US" w:eastAsia="zh-CN" w:bidi="ar-SA"/>
    </w:rPr>
  </w:style>
  <w:style w:type="character" w:customStyle="1" w:styleId="88">
    <w:name w:val="List Paragraph Char Char"/>
    <w:link w:val="89"/>
    <w:qFormat/>
    <w:uiPriority w:val="0"/>
    <w:rPr>
      <w:kern w:val="2"/>
      <w:sz w:val="21"/>
      <w:szCs w:val="24"/>
    </w:rPr>
  </w:style>
  <w:style w:type="paragraph" w:customStyle="1" w:styleId="89">
    <w:name w:val="列出段落1"/>
    <w:basedOn w:val="1"/>
    <w:link w:val="88"/>
    <w:qFormat/>
    <w:uiPriority w:val="0"/>
    <w:pPr>
      <w:ind w:firstLine="420" w:firstLineChars="200"/>
    </w:pPr>
  </w:style>
  <w:style w:type="character" w:customStyle="1" w:styleId="90">
    <w:name w:val="标题 3 字符"/>
    <w:link w:val="4"/>
    <w:qFormat/>
    <w:uiPriority w:val="0"/>
    <w:rPr>
      <w:rFonts w:ascii="黑体" w:eastAsia="黑体"/>
      <w:bCs/>
      <w:color w:val="000000"/>
      <w:kern w:val="2"/>
      <w:sz w:val="21"/>
      <w:szCs w:val="24"/>
    </w:rPr>
  </w:style>
  <w:style w:type="character" w:customStyle="1" w:styleId="91">
    <w:name w:val="标题 2 Char1"/>
    <w:qFormat/>
    <w:uiPriority w:val="0"/>
    <w:rPr>
      <w:rFonts w:ascii="Arial" w:hAnsi="Arial" w:eastAsia="黑体"/>
      <w:b/>
      <w:bCs/>
      <w:kern w:val="2"/>
      <w:sz w:val="32"/>
      <w:szCs w:val="32"/>
    </w:rPr>
  </w:style>
  <w:style w:type="character" w:customStyle="1" w:styleId="92">
    <w:name w:val="标题 字符"/>
    <w:link w:val="47"/>
    <w:qFormat/>
    <w:uiPriority w:val="0"/>
    <w:rPr>
      <w:rFonts w:ascii="Cambria" w:hAnsi="Cambria"/>
      <w:b/>
      <w:bCs/>
      <w:kern w:val="2"/>
      <w:sz w:val="32"/>
      <w:szCs w:val="32"/>
    </w:rPr>
  </w:style>
  <w:style w:type="character" w:customStyle="1" w:styleId="93">
    <w:name w:val="纯文本 字符"/>
    <w:link w:val="26"/>
    <w:qFormat/>
    <w:uiPriority w:val="0"/>
    <w:rPr>
      <w:rFonts w:ascii="宋体" w:hAnsi="Courier New"/>
      <w:kern w:val="2"/>
      <w:sz w:val="21"/>
      <w:lang w:bidi="ar-SA"/>
    </w:rPr>
  </w:style>
  <w:style w:type="character" w:customStyle="1" w:styleId="94">
    <w:name w:val="flname7"/>
    <w:basedOn w:val="53"/>
    <w:qFormat/>
    <w:uiPriority w:val="0"/>
  </w:style>
  <w:style w:type="character" w:customStyle="1" w:styleId="95">
    <w:name w:val="content"/>
    <w:qFormat/>
    <w:uiPriority w:val="0"/>
  </w:style>
  <w:style w:type="character" w:customStyle="1" w:styleId="96">
    <w:name w:val="正文文本 字符"/>
    <w:link w:val="19"/>
    <w:qFormat/>
    <w:uiPriority w:val="0"/>
    <w:rPr>
      <w:rFonts w:eastAsia="宋体"/>
      <w:kern w:val="2"/>
      <w:sz w:val="21"/>
      <w:szCs w:val="24"/>
      <w:lang w:val="en-US" w:eastAsia="zh-CN" w:bidi="ar-SA"/>
    </w:rPr>
  </w:style>
  <w:style w:type="character" w:customStyle="1" w:styleId="97">
    <w:name w:val="标题 9 字符"/>
    <w:link w:val="11"/>
    <w:qFormat/>
    <w:uiPriority w:val="0"/>
    <w:rPr>
      <w:rFonts w:ascii="Arial" w:hAnsi="Arial" w:eastAsia="黑体"/>
      <w:kern w:val="2"/>
      <w:sz w:val="21"/>
      <w:szCs w:val="21"/>
      <w:lang w:val="en-US" w:eastAsia="zh-CN" w:bidi="ar-SA"/>
    </w:rPr>
  </w:style>
  <w:style w:type="character" w:customStyle="1" w:styleId="98">
    <w:name w:val="c_666"/>
    <w:basedOn w:val="53"/>
    <w:qFormat/>
    <w:uiPriority w:val="0"/>
  </w:style>
  <w:style w:type="character" w:customStyle="1" w:styleId="99">
    <w:name w:val="正文文本 2 字符"/>
    <w:link w:val="43"/>
    <w:qFormat/>
    <w:uiPriority w:val="0"/>
    <w:rPr>
      <w:rFonts w:ascii="仿宋_GB2312" w:eastAsia="仿宋_GB2312"/>
      <w:kern w:val="2"/>
      <w:sz w:val="32"/>
      <w:szCs w:val="24"/>
      <w:lang w:val="en-US" w:eastAsia="zh-CN" w:bidi="ar-SA"/>
    </w:rPr>
  </w:style>
  <w:style w:type="character" w:customStyle="1" w:styleId="100">
    <w:name w:val="书籍标题3 Char1"/>
    <w:link w:val="101"/>
    <w:qFormat/>
    <w:uiPriority w:val="0"/>
    <w:rPr>
      <w:b/>
      <w:bCs/>
      <w:spacing w:val="20"/>
      <w:kern w:val="2"/>
      <w:sz w:val="28"/>
      <w:szCs w:val="28"/>
    </w:rPr>
  </w:style>
  <w:style w:type="paragraph" w:customStyle="1" w:styleId="101">
    <w:name w:val="书籍标题3"/>
    <w:basedOn w:val="102"/>
    <w:link w:val="100"/>
    <w:qFormat/>
    <w:uiPriority w:val="0"/>
    <w:pPr>
      <w:numPr>
        <w:ilvl w:val="2"/>
      </w:numPr>
      <w:tabs>
        <w:tab w:val="left" w:pos="840"/>
      </w:tabs>
      <w:outlineLvl w:val="2"/>
    </w:pPr>
    <w:rPr>
      <w:rFonts w:cs="Times New Roman"/>
      <w:sz w:val="28"/>
      <w:szCs w:val="28"/>
    </w:rPr>
  </w:style>
  <w:style w:type="paragraph" w:customStyle="1" w:styleId="10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3">
    <w:name w:val="标题 1 1 Char"/>
    <w:qFormat/>
    <w:uiPriority w:val="0"/>
    <w:rPr>
      <w:rFonts w:ascii="黑体" w:eastAsia="黑体"/>
      <w:bCs/>
      <w:kern w:val="44"/>
      <w:sz w:val="24"/>
      <w:lang w:val="en-US" w:eastAsia="zh-CN" w:bidi="ar-SA"/>
    </w:rPr>
  </w:style>
  <w:style w:type="character" w:customStyle="1" w:styleId="104">
    <w:name w:val="列表段落 字符"/>
    <w:link w:val="105"/>
    <w:qFormat/>
    <w:uiPriority w:val="0"/>
    <w:rPr>
      <w:kern w:val="2"/>
      <w:sz w:val="21"/>
      <w:szCs w:val="24"/>
    </w:rPr>
  </w:style>
  <w:style w:type="paragraph" w:styleId="105">
    <w:name w:val="List Paragraph"/>
    <w:basedOn w:val="1"/>
    <w:link w:val="104"/>
    <w:qFormat/>
    <w:uiPriority w:val="0"/>
    <w:pPr>
      <w:ind w:firstLine="420" w:firstLineChars="200"/>
    </w:pPr>
  </w:style>
  <w:style w:type="character" w:customStyle="1" w:styleId="106">
    <w:name w:val="标题 3 Char1"/>
    <w:qFormat/>
    <w:uiPriority w:val="0"/>
    <w:rPr>
      <w:rFonts w:ascii="宋体" w:hAnsi="Times New Roman"/>
    </w:rPr>
  </w:style>
  <w:style w:type="character" w:customStyle="1" w:styleId="107">
    <w:name w:val="样式 样式 宋体 小四 行距: 1.5 倍行距 + ˎ̥ 黑色 Char Char"/>
    <w:link w:val="108"/>
    <w:qFormat/>
    <w:uiPriority w:val="0"/>
    <w:rPr>
      <w:rFonts w:ascii="Calibri" w:hAnsi="Calibri" w:eastAsia="仿宋_GB2312"/>
      <w:kern w:val="2"/>
      <w:sz w:val="21"/>
      <w:szCs w:val="22"/>
      <w:lang w:val="en-US" w:eastAsia="zh-CN" w:bidi="ar-SA"/>
    </w:rPr>
  </w:style>
  <w:style w:type="paragraph" w:customStyle="1" w:styleId="108">
    <w:name w:val="样式 样式 宋体 小四 行距: 1.5 倍行距 + ˎ̥ 黑色"/>
    <w:basedOn w:val="50"/>
    <w:link w:val="107"/>
    <w:qFormat/>
    <w:uiPriority w:val="0"/>
  </w:style>
  <w:style w:type="character" w:customStyle="1" w:styleId="109">
    <w:name w:val="样式5 Char Char"/>
    <w:link w:val="110"/>
    <w:qFormat/>
    <w:uiPriority w:val="0"/>
    <w:rPr>
      <w:rFonts w:ascii="宋体" w:hAnsi="宋体" w:eastAsia="宋体" w:cs="Arial"/>
      <w:b/>
      <w:kern w:val="2"/>
      <w:sz w:val="24"/>
      <w:szCs w:val="24"/>
      <w:lang w:val="en-US" w:eastAsia="zh-CN" w:bidi="ar-SA"/>
    </w:rPr>
  </w:style>
  <w:style w:type="paragraph" w:customStyle="1" w:styleId="110">
    <w:name w:val="样式5"/>
    <w:basedOn w:val="1"/>
    <w:link w:val="109"/>
    <w:qFormat/>
    <w:uiPriority w:val="0"/>
    <w:pPr>
      <w:spacing w:line="400" w:lineRule="exact"/>
      <w:ind w:left="482"/>
    </w:pPr>
    <w:rPr>
      <w:rFonts w:ascii="宋体" w:hAnsi="宋体" w:cs="Arial"/>
      <w:b/>
      <w:sz w:val="24"/>
    </w:rPr>
  </w:style>
  <w:style w:type="character" w:customStyle="1" w:styleId="111">
    <w:name w:val="标题 1 Char1"/>
    <w:qFormat/>
    <w:uiPriority w:val="0"/>
    <w:rPr>
      <w:b/>
      <w:bCs/>
      <w:kern w:val="44"/>
      <w:sz w:val="44"/>
      <w:szCs w:val="44"/>
    </w:rPr>
  </w:style>
  <w:style w:type="character" w:customStyle="1" w:styleId="112">
    <w:name w:val="lineitems1"/>
    <w:qFormat/>
    <w:uiPriority w:val="0"/>
    <w:rPr>
      <w:sz w:val="17"/>
      <w:szCs w:val="17"/>
    </w:rPr>
  </w:style>
  <w:style w:type="character" w:customStyle="1" w:styleId="113">
    <w:name w:val="font31"/>
    <w:qFormat/>
    <w:uiPriority w:val="0"/>
    <w:rPr>
      <w:rFonts w:hint="eastAsia" w:ascii="宋体" w:hAnsi="宋体" w:eastAsia="宋体" w:cs="宋体"/>
      <w:color w:val="000000"/>
      <w:sz w:val="20"/>
      <w:szCs w:val="20"/>
      <w:u w:val="none"/>
    </w:rPr>
  </w:style>
  <w:style w:type="character" w:customStyle="1" w:styleId="114">
    <w:name w:val="不明显参考1"/>
    <w:qFormat/>
    <w:uiPriority w:val="0"/>
    <w:rPr>
      <w:smallCaps/>
      <w:color w:val="C0504D"/>
      <w:u w:val="single"/>
    </w:rPr>
  </w:style>
  <w:style w:type="character" w:customStyle="1" w:styleId="115">
    <w:name w:val="标题 6 字符"/>
    <w:link w:val="8"/>
    <w:qFormat/>
    <w:uiPriority w:val="0"/>
    <w:rPr>
      <w:rFonts w:ascii="Arial" w:hAnsi="Arial" w:eastAsia="黑体"/>
      <w:b/>
      <w:bCs/>
      <w:kern w:val="2"/>
      <w:sz w:val="24"/>
      <w:szCs w:val="24"/>
      <w:lang w:val="en-US" w:eastAsia="zh-CN" w:bidi="ar-SA"/>
    </w:rPr>
  </w:style>
  <w:style w:type="character" w:customStyle="1" w:styleId="116">
    <w:name w:val="style71"/>
    <w:qFormat/>
    <w:uiPriority w:val="0"/>
    <w:rPr>
      <w:sz w:val="21"/>
      <w:szCs w:val="21"/>
    </w:rPr>
  </w:style>
  <w:style w:type="character" w:customStyle="1" w:styleId="117">
    <w:name w:val="HTML 地址 字符"/>
    <w:link w:val="23"/>
    <w:qFormat/>
    <w:uiPriority w:val="0"/>
    <w:rPr>
      <w:i/>
      <w:kern w:val="2"/>
      <w:sz w:val="21"/>
      <w:szCs w:val="24"/>
    </w:rPr>
  </w:style>
  <w:style w:type="character" w:customStyle="1" w:styleId="118">
    <w:name w:val="细目1 Char Char"/>
    <w:link w:val="119"/>
    <w:qFormat/>
    <w:uiPriority w:val="0"/>
    <w:rPr>
      <w:b/>
      <w:color w:val="215868"/>
      <w:kern w:val="2"/>
      <w:sz w:val="24"/>
      <w:szCs w:val="24"/>
    </w:rPr>
  </w:style>
  <w:style w:type="paragraph" w:customStyle="1" w:styleId="119">
    <w:name w:val="细目1"/>
    <w:basedOn w:val="1"/>
    <w:link w:val="118"/>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20">
    <w:name w:val="xl25 Char Char"/>
    <w:link w:val="121"/>
    <w:qFormat/>
    <w:uiPriority w:val="0"/>
    <w:rPr>
      <w:rFonts w:ascii="宋体" w:hAnsi="宋体"/>
      <w:sz w:val="21"/>
      <w:szCs w:val="21"/>
    </w:rPr>
  </w:style>
  <w:style w:type="paragraph" w:customStyle="1" w:styleId="121">
    <w:name w:val="xl25"/>
    <w:basedOn w:val="1"/>
    <w:link w:val="12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2">
    <w:name w:val="题注 字符"/>
    <w:link w:val="13"/>
    <w:qFormat/>
    <w:uiPriority w:val="0"/>
    <w:rPr>
      <w:rFonts w:ascii="Arial" w:hAnsi="Arial" w:eastAsia="黑体" w:cs="Arial"/>
      <w:kern w:val="2"/>
    </w:rPr>
  </w:style>
  <w:style w:type="character" w:customStyle="1" w:styleId="123">
    <w:name w:val="标题 8 字符"/>
    <w:link w:val="10"/>
    <w:qFormat/>
    <w:uiPriority w:val="0"/>
    <w:rPr>
      <w:rFonts w:ascii="Arial" w:hAnsi="Arial" w:eastAsia="黑体"/>
      <w:kern w:val="2"/>
      <w:sz w:val="24"/>
      <w:szCs w:val="24"/>
      <w:lang w:val="en-US" w:eastAsia="zh-CN" w:bidi="ar-SA"/>
    </w:rPr>
  </w:style>
  <w:style w:type="character" w:customStyle="1" w:styleId="124">
    <w:name w:val="正文文本缩进 2 字符"/>
    <w:link w:val="29"/>
    <w:qFormat/>
    <w:uiPriority w:val="0"/>
    <w:rPr>
      <w:rFonts w:eastAsia="仿宋_GB2312"/>
      <w:sz w:val="30"/>
      <w:lang w:bidi="ar-SA"/>
    </w:rPr>
  </w:style>
  <w:style w:type="character" w:customStyle="1" w:styleId="125">
    <w:name w:val="ca-11"/>
    <w:basedOn w:val="53"/>
    <w:qFormat/>
    <w:uiPriority w:val="0"/>
  </w:style>
  <w:style w:type="character" w:customStyle="1" w:styleId="126">
    <w:name w:val="正文缩进 字符"/>
    <w:link w:val="5"/>
    <w:qFormat/>
    <w:uiPriority w:val="0"/>
    <w:rPr>
      <w:rFonts w:ascii="宋体" w:eastAsia="宋体"/>
      <w:sz w:val="34"/>
      <w:lang w:val="en-US" w:eastAsia="zh-CN" w:bidi="ar-SA"/>
    </w:rPr>
  </w:style>
  <w:style w:type="character" w:customStyle="1" w:styleId="127">
    <w:name w:val="副标题 字符"/>
    <w:link w:val="37"/>
    <w:qFormat/>
    <w:uiPriority w:val="0"/>
    <w:rPr>
      <w:rFonts w:ascii="Calibri Light" w:hAnsi="Calibri Light"/>
      <w:b/>
      <w:bCs/>
      <w:kern w:val="28"/>
      <w:sz w:val="32"/>
      <w:szCs w:val="32"/>
    </w:rPr>
  </w:style>
  <w:style w:type="character" w:customStyle="1" w:styleId="128">
    <w:name w:val="页眉 Char Char"/>
    <w:qFormat/>
    <w:uiPriority w:val="0"/>
    <w:rPr>
      <w:rFonts w:eastAsia="宋体"/>
      <w:sz w:val="18"/>
      <w:szCs w:val="18"/>
      <w:lang w:bidi="ar-SA"/>
    </w:rPr>
  </w:style>
  <w:style w:type="character" w:customStyle="1" w:styleId="129">
    <w:name w:val="批注主题 字符"/>
    <w:link w:val="48"/>
    <w:qFormat/>
    <w:uiPriority w:val="0"/>
    <w:rPr>
      <w:b/>
      <w:bCs/>
      <w:kern w:val="2"/>
      <w:sz w:val="21"/>
      <w:szCs w:val="24"/>
    </w:rPr>
  </w:style>
  <w:style w:type="character" w:customStyle="1" w:styleId="130">
    <w:name w:val="p12"/>
    <w:basedOn w:val="53"/>
    <w:qFormat/>
    <w:uiPriority w:val="0"/>
  </w:style>
  <w:style w:type="character" w:customStyle="1" w:styleId="131">
    <w:name w:val="表格内容"/>
    <w:qFormat/>
    <w:uiPriority w:val="0"/>
    <w:rPr>
      <w:sz w:val="24"/>
    </w:rPr>
  </w:style>
  <w:style w:type="character" w:customStyle="1" w:styleId="132">
    <w:name w:val="正文文本缩进 字符"/>
    <w:link w:val="21"/>
    <w:qFormat/>
    <w:uiPriority w:val="0"/>
    <w:rPr>
      <w:rFonts w:ascii="仿宋_GB2312" w:eastAsia="仿宋_GB2312"/>
      <w:sz w:val="28"/>
      <w:lang w:val="en-US" w:eastAsia="zh-CN" w:bidi="ar-SA"/>
    </w:rPr>
  </w:style>
  <w:style w:type="character" w:customStyle="1" w:styleId="133">
    <w:name w:val="HTML 预设格式 字符"/>
    <w:link w:val="44"/>
    <w:qFormat/>
    <w:uiPriority w:val="0"/>
    <w:rPr>
      <w:rFonts w:ascii="黑体" w:hAnsi="Courier New" w:eastAsia="黑体" w:cs="Courier New"/>
      <w:kern w:val="2"/>
      <w:sz w:val="21"/>
      <w:szCs w:val="24"/>
      <w:lang w:val="en-US" w:eastAsia="zh-CN" w:bidi="ar-SA"/>
    </w:rPr>
  </w:style>
  <w:style w:type="character" w:customStyle="1" w:styleId="134">
    <w:name w:val="纯文本 Char1"/>
    <w:qFormat/>
    <w:uiPriority w:val="0"/>
    <w:rPr>
      <w:rFonts w:ascii="宋体" w:hAnsi="Courier New" w:eastAsia="宋体" w:cs="Times New Roman"/>
      <w:kern w:val="0"/>
      <w:sz w:val="20"/>
      <w:szCs w:val="20"/>
    </w:rPr>
  </w:style>
  <w:style w:type="character" w:customStyle="1" w:styleId="135">
    <w:name w:val="正文首行缩进 Char Char"/>
    <w:qFormat/>
    <w:uiPriority w:val="0"/>
    <w:rPr>
      <w:rFonts w:eastAsia="仿宋_GB2312"/>
      <w:kern w:val="2"/>
      <w:sz w:val="28"/>
      <w:szCs w:val="24"/>
      <w:lang w:bidi="ar-SA"/>
    </w:rPr>
  </w:style>
  <w:style w:type="character" w:customStyle="1" w:styleId="136">
    <w:name w:val="页眉 字符"/>
    <w:link w:val="32"/>
    <w:qFormat/>
    <w:uiPriority w:val="0"/>
    <w:rPr>
      <w:rFonts w:eastAsia="宋体"/>
      <w:kern w:val="2"/>
      <w:sz w:val="18"/>
      <w:lang w:val="en-US" w:eastAsia="zh-CN" w:bidi="ar-SA"/>
    </w:rPr>
  </w:style>
  <w:style w:type="character" w:customStyle="1" w:styleId="137">
    <w:name w:val="标题 1 Char Char"/>
    <w:qFormat/>
    <w:uiPriority w:val="0"/>
    <w:rPr>
      <w:rFonts w:eastAsia="宋体"/>
      <w:b/>
      <w:bCs/>
      <w:kern w:val="44"/>
      <w:sz w:val="44"/>
      <w:szCs w:val="44"/>
      <w:lang w:val="en-US" w:eastAsia="zh-CN" w:bidi="ar-SA"/>
    </w:rPr>
  </w:style>
  <w:style w:type="character" w:customStyle="1" w:styleId="138">
    <w:name w:val="Font Style17"/>
    <w:qFormat/>
    <w:uiPriority w:val="0"/>
    <w:rPr>
      <w:rFonts w:ascii="黑体" w:eastAsia="黑体" w:cs="黑体"/>
      <w:sz w:val="28"/>
      <w:szCs w:val="28"/>
    </w:rPr>
  </w:style>
  <w:style w:type="character" w:customStyle="1" w:styleId="139">
    <w:name w:val="Char Char10"/>
    <w:qFormat/>
    <w:uiPriority w:val="0"/>
    <w:rPr>
      <w:rFonts w:eastAsia="宋体"/>
      <w:kern w:val="2"/>
      <w:sz w:val="18"/>
      <w:szCs w:val="18"/>
      <w:lang w:val="en-US" w:eastAsia="zh-CN" w:bidi="ar-SA"/>
    </w:rPr>
  </w:style>
  <w:style w:type="character" w:customStyle="1" w:styleId="140">
    <w:name w:val="正文文本缩进 3 Char Char"/>
    <w:qFormat/>
    <w:uiPriority w:val="0"/>
    <w:rPr>
      <w:kern w:val="2"/>
      <w:sz w:val="16"/>
      <w:szCs w:val="16"/>
      <w:lang w:bidi="ar-SA"/>
    </w:rPr>
  </w:style>
  <w:style w:type="character" w:customStyle="1" w:styleId="141">
    <w:name w:val="标题 3 Char Char"/>
    <w:qFormat/>
    <w:uiPriority w:val="0"/>
    <w:rPr>
      <w:rFonts w:eastAsia="宋体"/>
      <w:b/>
      <w:bCs/>
      <w:kern w:val="2"/>
      <w:sz w:val="32"/>
      <w:szCs w:val="32"/>
      <w:lang w:val="en-US" w:eastAsia="zh-CN" w:bidi="ar-SA"/>
    </w:rPr>
  </w:style>
  <w:style w:type="character" w:customStyle="1" w:styleId="142">
    <w:name w:val="nine-11"/>
    <w:qFormat/>
    <w:uiPriority w:val="0"/>
    <w:rPr>
      <w:rFonts w:hint="default"/>
      <w:sz w:val="18"/>
      <w:szCs w:val="18"/>
    </w:rPr>
  </w:style>
  <w:style w:type="character" w:customStyle="1" w:styleId="143">
    <w:name w:val="标题 7 字符"/>
    <w:link w:val="9"/>
    <w:qFormat/>
    <w:uiPriority w:val="0"/>
    <w:rPr>
      <w:rFonts w:eastAsia="宋体"/>
      <w:b/>
      <w:bCs/>
      <w:kern w:val="2"/>
      <w:sz w:val="24"/>
      <w:szCs w:val="24"/>
      <w:lang w:val="en-US" w:eastAsia="zh-CN" w:bidi="ar-SA"/>
    </w:rPr>
  </w:style>
  <w:style w:type="character" w:customStyle="1" w:styleId="144">
    <w:name w:val="题注 Char1"/>
    <w:qFormat/>
    <w:uiPriority w:val="0"/>
    <w:rPr>
      <w:rFonts w:ascii="Arial" w:hAnsi="Arial" w:eastAsia="宋体" w:cs="Arial"/>
      <w:kern w:val="2"/>
      <w:lang w:val="en-US" w:eastAsia="zh-CN" w:bidi="ar-SA"/>
    </w:rPr>
  </w:style>
  <w:style w:type="character" w:customStyle="1" w:styleId="145">
    <w:name w:val="正文缩进 Char2"/>
    <w:link w:val="146"/>
    <w:qFormat/>
    <w:uiPriority w:val="0"/>
    <w:rPr>
      <w:rFonts w:ascii="宋体" w:eastAsia="宋体"/>
      <w:sz w:val="34"/>
      <w:lang w:bidi="ar-SA"/>
    </w:rPr>
  </w:style>
  <w:style w:type="paragraph" w:customStyle="1" w:styleId="146">
    <w:name w:val="Normal Indent1"/>
    <w:basedOn w:val="1"/>
    <w:link w:val="145"/>
    <w:qFormat/>
    <w:uiPriority w:val="0"/>
    <w:pPr>
      <w:autoSpaceDE w:val="0"/>
      <w:autoSpaceDN w:val="0"/>
      <w:adjustRightInd w:val="0"/>
      <w:ind w:firstLine="420"/>
      <w:jc w:val="left"/>
      <w:textAlignment w:val="baseline"/>
    </w:pPr>
    <w:rPr>
      <w:rFonts w:ascii="宋体"/>
      <w:kern w:val="0"/>
      <w:sz w:val="34"/>
      <w:szCs w:val="20"/>
    </w:rPr>
  </w:style>
  <w:style w:type="character" w:customStyle="1" w:styleId="147">
    <w:name w:val="表标题 Char Char"/>
    <w:link w:val="148"/>
    <w:qFormat/>
    <w:uiPriority w:val="0"/>
    <w:rPr>
      <w:b/>
    </w:rPr>
  </w:style>
  <w:style w:type="paragraph" w:customStyle="1" w:styleId="148">
    <w:name w:val="表标题"/>
    <w:basedOn w:val="5"/>
    <w:link w:val="147"/>
    <w:qFormat/>
    <w:uiPriority w:val="0"/>
    <w:pPr>
      <w:autoSpaceDE/>
      <w:autoSpaceDN/>
      <w:snapToGrid w:val="0"/>
      <w:spacing w:before="62" w:after="62"/>
      <w:ind w:firstLine="0"/>
      <w:jc w:val="center"/>
      <w:textAlignment w:val="auto"/>
    </w:pPr>
    <w:rPr>
      <w:rFonts w:ascii="Times New Roman"/>
      <w:b/>
      <w:sz w:val="20"/>
    </w:rPr>
  </w:style>
  <w:style w:type="character" w:customStyle="1" w:styleId="149">
    <w:name w:val="Char Char8"/>
    <w:qFormat/>
    <w:uiPriority w:val="0"/>
    <w:rPr>
      <w:rFonts w:ascii="宋体" w:hAnsi="Courier New" w:eastAsia="宋体"/>
      <w:kern w:val="2"/>
      <w:sz w:val="21"/>
      <w:lang w:val="en-US" w:eastAsia="zh-CN" w:bidi="ar-SA"/>
    </w:rPr>
  </w:style>
  <w:style w:type="character" w:customStyle="1" w:styleId="150">
    <w:name w:val="标题 5 字符"/>
    <w:link w:val="7"/>
    <w:qFormat/>
    <w:uiPriority w:val="0"/>
    <w:rPr>
      <w:rFonts w:eastAsia="宋体"/>
      <w:b/>
      <w:kern w:val="2"/>
      <w:sz w:val="28"/>
      <w:lang w:val="en-US" w:eastAsia="zh-CN" w:bidi="ar-SA"/>
    </w:rPr>
  </w:style>
  <w:style w:type="character" w:customStyle="1" w:styleId="151">
    <w:name w:val="Char Char5"/>
    <w:qFormat/>
    <w:uiPriority w:val="0"/>
    <w:rPr>
      <w:rFonts w:eastAsia="宋体"/>
      <w:kern w:val="2"/>
      <w:sz w:val="18"/>
      <w:lang w:val="en-US" w:eastAsia="zh-CN" w:bidi="ar-SA"/>
    </w:rPr>
  </w:style>
  <w:style w:type="character" w:customStyle="1" w:styleId="152">
    <w:name w:val="style18"/>
    <w:qFormat/>
    <w:uiPriority w:val="0"/>
  </w:style>
  <w:style w:type="character" w:customStyle="1" w:styleId="153">
    <w:name w:val="批注框文本 字符"/>
    <w:link w:val="30"/>
    <w:qFormat/>
    <w:uiPriority w:val="0"/>
    <w:rPr>
      <w:rFonts w:eastAsia="宋体"/>
      <w:kern w:val="2"/>
      <w:sz w:val="18"/>
      <w:szCs w:val="18"/>
      <w:lang w:val="en-US" w:eastAsia="zh-CN" w:bidi="ar-SA"/>
    </w:rPr>
  </w:style>
  <w:style w:type="character" w:customStyle="1" w:styleId="154">
    <w:name w:val="mark"/>
    <w:basedOn w:val="53"/>
    <w:qFormat/>
    <w:uiPriority w:val="0"/>
  </w:style>
  <w:style w:type="character" w:customStyle="1" w:styleId="155">
    <w:name w:val="样式2"/>
    <w:qFormat/>
    <w:uiPriority w:val="0"/>
    <w:rPr>
      <w:rFonts w:eastAsia="华文楷体"/>
      <w:b/>
      <w:sz w:val="32"/>
    </w:rPr>
  </w:style>
  <w:style w:type="character" w:customStyle="1" w:styleId="156">
    <w:name w:val="ALT+Z Char"/>
    <w:qFormat/>
    <w:uiPriority w:val="0"/>
    <w:rPr>
      <w:rFonts w:ascii="宋体"/>
      <w:sz w:val="34"/>
    </w:rPr>
  </w:style>
  <w:style w:type="character" w:customStyle="1" w:styleId="157">
    <w:name w:val="标题 1 字符"/>
    <w:link w:val="2"/>
    <w:qFormat/>
    <w:uiPriority w:val="0"/>
    <w:rPr>
      <w:rFonts w:ascii="黑体" w:eastAsia="黑体"/>
      <w:bCs/>
      <w:kern w:val="44"/>
      <w:sz w:val="24"/>
      <w:szCs w:val="24"/>
    </w:rPr>
  </w:style>
  <w:style w:type="character" w:customStyle="1" w:styleId="158">
    <w:name w:val="正文 A Char Char"/>
    <w:link w:val="159"/>
    <w:qFormat/>
    <w:uiPriority w:val="0"/>
    <w:rPr>
      <w:rFonts w:ascii="仿宋_GB2312" w:hAnsi="Heiti SC Light" w:eastAsia="仿宋_GB2312"/>
      <w:kern w:val="2"/>
      <w:sz w:val="24"/>
      <w:lang w:val="en-US" w:eastAsia="zh-CN" w:bidi="ar-SA"/>
    </w:rPr>
  </w:style>
  <w:style w:type="paragraph" w:customStyle="1" w:styleId="159">
    <w:name w:val="正文 A"/>
    <w:link w:val="158"/>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0">
    <w:name w:val="正文文本首行缩进 字符"/>
    <w:link w:val="49"/>
    <w:qFormat/>
    <w:uiPriority w:val="0"/>
    <w:rPr>
      <w:rFonts w:ascii="Calibri" w:hAnsi="Calibri" w:eastAsia="宋体"/>
      <w:kern w:val="2"/>
      <w:sz w:val="21"/>
      <w:szCs w:val="22"/>
      <w:lang w:val="en-US" w:eastAsia="zh-CN" w:bidi="ar-SA"/>
    </w:rPr>
  </w:style>
  <w:style w:type="character" w:customStyle="1" w:styleId="161">
    <w:name w:val="ca-9"/>
    <w:basedOn w:val="53"/>
    <w:qFormat/>
    <w:uiPriority w:val="0"/>
  </w:style>
  <w:style w:type="character" w:customStyle="1" w:styleId="162">
    <w:name w:val="正文（缩进） Char Char"/>
    <w:link w:val="163"/>
    <w:qFormat/>
    <w:uiPriority w:val="0"/>
    <w:rPr>
      <w:rFonts w:eastAsia="宋体"/>
      <w:kern w:val="2"/>
      <w:sz w:val="24"/>
      <w:szCs w:val="24"/>
      <w:lang w:val="en-US" w:eastAsia="zh-CN" w:bidi="ar-SA"/>
    </w:rPr>
  </w:style>
  <w:style w:type="paragraph" w:customStyle="1" w:styleId="163">
    <w:name w:val="正文（缩进）"/>
    <w:basedOn w:val="1"/>
    <w:link w:val="162"/>
    <w:qFormat/>
    <w:uiPriority w:val="0"/>
    <w:pPr>
      <w:spacing w:beforeLines="50" w:afterLines="50" w:line="360" w:lineRule="auto"/>
      <w:ind w:firstLine="480" w:firstLineChars="200"/>
    </w:pPr>
    <w:rPr>
      <w:sz w:val="24"/>
    </w:rPr>
  </w:style>
  <w:style w:type="paragraph" w:customStyle="1" w:styleId="16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6">
    <w:name w:val="字元 字元"/>
    <w:basedOn w:val="1"/>
    <w:qFormat/>
    <w:uiPriority w:val="0"/>
    <w:pPr>
      <w:spacing w:line="360" w:lineRule="auto"/>
      <w:ind w:firstLine="200" w:firstLineChars="200"/>
    </w:pPr>
    <w:rPr>
      <w:rFonts w:ascii="宋体" w:hAnsi="宋体" w:cs="宋体"/>
      <w:sz w:val="24"/>
    </w:rPr>
  </w:style>
  <w:style w:type="paragraph" w:customStyle="1" w:styleId="167">
    <w:name w:val="列举"/>
    <w:basedOn w:val="1"/>
    <w:qFormat/>
    <w:uiPriority w:val="0"/>
    <w:pPr>
      <w:numPr>
        <w:ilvl w:val="0"/>
        <w:numId w:val="7"/>
      </w:numPr>
      <w:spacing w:line="360" w:lineRule="auto"/>
    </w:pPr>
    <w:rPr>
      <w:rFonts w:ascii="宋体"/>
    </w:rPr>
  </w:style>
  <w:style w:type="paragraph" w:customStyle="1" w:styleId="16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9">
    <w:name w:val="正文段落"/>
    <w:basedOn w:val="1"/>
    <w:qFormat/>
    <w:uiPriority w:val="0"/>
    <w:pPr>
      <w:widowControl/>
      <w:spacing w:after="40" w:line="360" w:lineRule="auto"/>
      <w:ind w:firstLine="200" w:firstLineChars="200"/>
    </w:pPr>
    <w:rPr>
      <w:kern w:val="0"/>
      <w:sz w:val="24"/>
    </w:rPr>
  </w:style>
  <w:style w:type="paragraph" w:customStyle="1" w:styleId="17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MM Topic 4"/>
    <w:basedOn w:val="6"/>
    <w:qFormat/>
    <w:uiPriority w:val="0"/>
    <w:pPr>
      <w:numPr>
        <w:ilvl w:val="3"/>
        <w:numId w:val="8"/>
      </w:numPr>
      <w:tabs>
        <w:tab w:val="left" w:pos="425"/>
        <w:tab w:val="clear" w:pos="1984"/>
      </w:tabs>
    </w:pPr>
    <w:rPr>
      <w:bCs w:val="0"/>
    </w:rPr>
  </w:style>
  <w:style w:type="paragraph" w:customStyle="1" w:styleId="172">
    <w:name w:val="p0"/>
    <w:basedOn w:val="1"/>
    <w:qFormat/>
    <w:uiPriority w:val="0"/>
    <w:pPr>
      <w:widowControl/>
    </w:pPr>
    <w:rPr>
      <w:kern w:val="0"/>
      <w:szCs w:val="21"/>
    </w:rPr>
  </w:style>
  <w:style w:type="paragraph" w:customStyle="1" w:styleId="173">
    <w:name w:val="正文序号 1"/>
    <w:basedOn w:val="1"/>
    <w:qFormat/>
    <w:uiPriority w:val="0"/>
    <w:pPr>
      <w:numPr>
        <w:ilvl w:val="0"/>
        <w:numId w:val="9"/>
      </w:numPr>
      <w:spacing w:before="60"/>
    </w:pPr>
  </w:style>
  <w:style w:type="paragraph" w:customStyle="1" w:styleId="17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样式 书籍标题3 + Arial 段前: 1 行 段后: 1 行"/>
    <w:basedOn w:val="101"/>
    <w:qFormat/>
    <w:uiPriority w:val="0"/>
    <w:pPr>
      <w:numPr>
        <w:ilvl w:val="1"/>
        <w:numId w:val="10"/>
      </w:numPr>
    </w:pPr>
    <w:rPr>
      <w:rFonts w:ascii="Arial" w:hAnsi="Arial" w:cs="宋体"/>
      <w:b w:val="0"/>
      <w:bCs w:val="0"/>
    </w:rPr>
  </w:style>
  <w:style w:type="paragraph" w:customStyle="1" w:styleId="177">
    <w:name w:val="样式 标题 4Alt+41.1.1.1 Heading 4bulletblbbH44h4H41h41H42... Char"/>
    <w:basedOn w:val="6"/>
    <w:qFormat/>
    <w:uiPriority w:val="0"/>
    <w:pPr>
      <w:tabs>
        <w:tab w:val="left" w:pos="1914"/>
      </w:tabs>
      <w:spacing w:before="120" w:after="120"/>
      <w:ind w:left="1914" w:hanging="864"/>
    </w:pPr>
    <w:rPr>
      <w:rFonts w:ascii="宋体" w:hAnsi="宋体"/>
      <w:bCs w:val="0"/>
      <w:color w:val="000000"/>
    </w:rPr>
  </w:style>
  <w:style w:type="paragraph" w:customStyle="1" w:styleId="17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9">
    <w:name w:val="题注4"/>
    <w:basedOn w:val="1"/>
    <w:next w:val="13"/>
    <w:qFormat/>
    <w:uiPriority w:val="0"/>
    <w:pPr>
      <w:ind w:left="-132" w:leftChars="-64" w:right="-105" w:rightChars="-50" w:hanging="2"/>
      <w:jc w:val="center"/>
    </w:pPr>
    <w:rPr>
      <w:b/>
      <w:color w:val="FF0000"/>
      <w:szCs w:val="21"/>
      <w:lang w:val="en-GB"/>
    </w:rPr>
  </w:style>
  <w:style w:type="paragraph" w:customStyle="1" w:styleId="180">
    <w:name w:val="font6"/>
    <w:basedOn w:val="1"/>
    <w:qFormat/>
    <w:uiPriority w:val="0"/>
    <w:pPr>
      <w:widowControl/>
      <w:spacing w:before="100" w:beforeAutospacing="1" w:after="100" w:afterAutospacing="1"/>
      <w:jc w:val="left"/>
    </w:pPr>
    <w:rPr>
      <w:kern w:val="0"/>
      <w:sz w:val="24"/>
    </w:rPr>
  </w:style>
  <w:style w:type="paragraph" w:customStyle="1" w:styleId="18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正文序号 2"/>
    <w:basedOn w:val="1"/>
    <w:qFormat/>
    <w:uiPriority w:val="0"/>
    <w:pPr>
      <w:numPr>
        <w:ilvl w:val="1"/>
        <w:numId w:val="9"/>
      </w:numPr>
      <w:spacing w:before="60"/>
    </w:pPr>
  </w:style>
  <w:style w:type="paragraph" w:customStyle="1" w:styleId="18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0">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Char1 Char Char Char"/>
    <w:basedOn w:val="1"/>
    <w:qFormat/>
    <w:uiPriority w:val="0"/>
    <w:pPr>
      <w:tabs>
        <w:tab w:val="left" w:pos="425"/>
      </w:tabs>
      <w:ind w:left="425" w:hanging="425"/>
    </w:pPr>
    <w:rPr>
      <w:sz w:val="24"/>
    </w:rPr>
  </w:style>
  <w:style w:type="paragraph" w:customStyle="1" w:styleId="19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3">
    <w:name w:val="加点标题"/>
    <w:basedOn w:val="1"/>
    <w:qFormat/>
    <w:uiPriority w:val="0"/>
    <w:pPr>
      <w:numPr>
        <w:ilvl w:val="0"/>
        <w:numId w:val="11"/>
      </w:numPr>
      <w:spacing w:line="360" w:lineRule="auto"/>
    </w:pPr>
    <w:rPr>
      <w:sz w:val="24"/>
    </w:rPr>
  </w:style>
  <w:style w:type="paragraph" w:customStyle="1" w:styleId="194">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5">
    <w:name w:val="默认段落字体 Para Char Char Char Char Char Char Char Char Char Char"/>
    <w:basedOn w:val="1"/>
    <w:qFormat/>
    <w:uiPriority w:val="0"/>
    <w:rPr>
      <w:rFonts w:ascii="Tahoma" w:hAnsi="Tahoma"/>
      <w:sz w:val="24"/>
      <w:szCs w:val="20"/>
    </w:rPr>
  </w:style>
  <w:style w:type="paragraph" w:customStyle="1" w:styleId="196">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9">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0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3">
    <w:name w:val="Char Char3 Char Char"/>
    <w:basedOn w:val="1"/>
    <w:qFormat/>
    <w:uiPriority w:val="0"/>
    <w:pPr>
      <w:spacing w:line="360" w:lineRule="auto"/>
      <w:ind w:firstLine="200" w:firstLineChars="200"/>
    </w:pPr>
    <w:rPr>
      <w:rFonts w:ascii="宋体" w:hAnsi="宋体" w:cs="宋体"/>
      <w:sz w:val="24"/>
    </w:rPr>
  </w:style>
  <w:style w:type="paragraph" w:customStyle="1" w:styleId="20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6">
    <w:name w:val="pa-14"/>
    <w:basedOn w:val="1"/>
    <w:qFormat/>
    <w:uiPriority w:val="0"/>
    <w:pPr>
      <w:widowControl/>
      <w:spacing w:before="150" w:after="150"/>
      <w:jc w:val="left"/>
    </w:pPr>
    <w:rPr>
      <w:rFonts w:ascii="宋体" w:hAnsi="宋体" w:cs="宋体"/>
      <w:kern w:val="0"/>
      <w:sz w:val="24"/>
    </w:rPr>
  </w:style>
  <w:style w:type="paragraph" w:customStyle="1" w:styleId="207">
    <w:name w:val="MM Topic 5"/>
    <w:basedOn w:val="7"/>
    <w:qFormat/>
    <w:uiPriority w:val="0"/>
    <w:pPr>
      <w:numPr>
        <w:ilvl w:val="4"/>
        <w:numId w:val="8"/>
      </w:numPr>
      <w:tabs>
        <w:tab w:val="left" w:pos="425"/>
        <w:tab w:val="clear" w:pos="2551"/>
      </w:tabs>
    </w:pPr>
    <w:rPr>
      <w:bCs/>
      <w:szCs w:val="28"/>
    </w:rPr>
  </w:style>
  <w:style w:type="paragraph" w:customStyle="1" w:styleId="20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0">
    <w:name w:val="font12"/>
    <w:basedOn w:val="1"/>
    <w:qFormat/>
    <w:uiPriority w:val="0"/>
    <w:pPr>
      <w:widowControl/>
      <w:spacing w:before="100" w:beforeAutospacing="1" w:after="100" w:afterAutospacing="1"/>
      <w:jc w:val="left"/>
    </w:pPr>
    <w:rPr>
      <w:kern w:val="0"/>
      <w:sz w:val="22"/>
      <w:szCs w:val="22"/>
    </w:rPr>
  </w:style>
  <w:style w:type="paragraph" w:customStyle="1" w:styleId="21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2">
    <w:name w:val="题注5"/>
    <w:basedOn w:val="1"/>
    <w:next w:val="13"/>
    <w:qFormat/>
    <w:uiPriority w:val="0"/>
    <w:pPr>
      <w:jc w:val="center"/>
    </w:pPr>
    <w:rPr>
      <w:b/>
      <w:color w:val="000000"/>
      <w:sz w:val="24"/>
      <w:szCs w:val="21"/>
    </w:rPr>
  </w:style>
  <w:style w:type="paragraph" w:customStyle="1" w:styleId="21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6">
    <w:name w:val="Char Char Char Char Char Char Char"/>
    <w:basedOn w:val="1"/>
    <w:qFormat/>
    <w:uiPriority w:val="0"/>
    <w:pPr>
      <w:tabs>
        <w:tab w:val="left" w:pos="425"/>
      </w:tabs>
      <w:ind w:left="425" w:hanging="425"/>
    </w:pPr>
    <w:rPr>
      <w:rFonts w:eastAsia="仿宋_GB2312"/>
      <w:kern w:val="24"/>
      <w:sz w:val="24"/>
    </w:rPr>
  </w:style>
  <w:style w:type="paragraph" w:customStyle="1" w:styleId="217">
    <w:name w:val="Char"/>
    <w:basedOn w:val="1"/>
    <w:qFormat/>
    <w:uiPriority w:val="0"/>
    <w:pPr>
      <w:tabs>
        <w:tab w:val="left" w:pos="1365"/>
      </w:tabs>
      <w:ind w:left="1365" w:hanging="360"/>
    </w:pPr>
    <w:rPr>
      <w:sz w:val="24"/>
    </w:rPr>
  </w:style>
  <w:style w:type="paragraph" w:customStyle="1" w:styleId="218">
    <w:name w:val="font15"/>
    <w:basedOn w:val="1"/>
    <w:qFormat/>
    <w:uiPriority w:val="0"/>
    <w:pPr>
      <w:widowControl/>
      <w:spacing w:before="100" w:beforeAutospacing="1" w:after="100" w:afterAutospacing="1"/>
      <w:jc w:val="left"/>
    </w:pPr>
    <w:rPr>
      <w:kern w:val="0"/>
      <w:sz w:val="20"/>
      <w:szCs w:val="20"/>
    </w:rPr>
  </w:style>
  <w:style w:type="paragraph" w:customStyle="1" w:styleId="21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2">
    <w:name w:val="font8"/>
    <w:basedOn w:val="1"/>
    <w:qFormat/>
    <w:uiPriority w:val="0"/>
    <w:pPr>
      <w:widowControl/>
      <w:spacing w:before="100" w:beforeAutospacing="1" w:after="100" w:afterAutospacing="1"/>
      <w:jc w:val="left"/>
    </w:pPr>
    <w:rPr>
      <w:kern w:val="0"/>
      <w:sz w:val="20"/>
      <w:szCs w:val="20"/>
    </w:rPr>
  </w:style>
  <w:style w:type="paragraph" w:customStyle="1" w:styleId="223">
    <w:name w:val="Char2"/>
    <w:basedOn w:val="1"/>
    <w:qFormat/>
    <w:uiPriority w:val="0"/>
    <w:pPr>
      <w:tabs>
        <w:tab w:val="left" w:pos="425"/>
      </w:tabs>
      <w:ind w:left="425" w:hanging="425"/>
    </w:pPr>
    <w:rPr>
      <w:sz w:val="24"/>
    </w:rPr>
  </w:style>
  <w:style w:type="paragraph" w:customStyle="1" w:styleId="224">
    <w:name w:val="书籍标题4"/>
    <w:basedOn w:val="101"/>
    <w:next w:val="1"/>
    <w:qFormat/>
    <w:uiPriority w:val="0"/>
    <w:pPr>
      <w:numPr>
        <w:ilvl w:val="3"/>
      </w:numPr>
      <w:tabs>
        <w:tab w:val="left" w:pos="2160"/>
      </w:tabs>
      <w:ind w:left="2160"/>
      <w:outlineLvl w:val="3"/>
    </w:pPr>
    <w:rPr>
      <w:sz w:val="24"/>
      <w:szCs w:val="24"/>
      <w:lang w:val="zh-CN"/>
    </w:rPr>
  </w:style>
  <w:style w:type="paragraph" w:customStyle="1" w:styleId="225">
    <w:name w:val="样式 样式 标题 4Alt+41.1.1.1 Heading 4bulletblbbH44h4H41h41H42... + 自动..."/>
    <w:basedOn w:val="177"/>
    <w:qFormat/>
    <w:uiPriority w:val="0"/>
    <w:pPr>
      <w:numPr>
        <w:ilvl w:val="3"/>
        <w:numId w:val="13"/>
      </w:numPr>
      <w:tabs>
        <w:tab w:val="clear" w:pos="1914"/>
      </w:tabs>
    </w:pPr>
    <w:rPr>
      <w:color w:val="auto"/>
    </w:rPr>
  </w:style>
  <w:style w:type="paragraph" w:customStyle="1" w:styleId="226">
    <w:name w:val="表格"/>
    <w:basedOn w:val="1"/>
    <w:qFormat/>
    <w:uiPriority w:val="0"/>
    <w:pPr>
      <w:jc w:val="center"/>
    </w:pPr>
    <w:rPr>
      <w:rFonts w:ascii="宋体"/>
      <w:b/>
      <w:szCs w:val="20"/>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9">
    <w:name w:val="样式 首行缩进:  0.85 厘米"/>
    <w:basedOn w:val="1"/>
    <w:qFormat/>
    <w:uiPriority w:val="0"/>
    <w:pPr>
      <w:spacing w:line="360" w:lineRule="auto"/>
      <w:ind w:firstLine="200" w:firstLineChars="200"/>
    </w:pPr>
    <w:rPr>
      <w:rFonts w:cs="宋体"/>
      <w:sz w:val="24"/>
      <w:szCs w:val="20"/>
    </w:rPr>
  </w:style>
  <w:style w:type="paragraph" w:customStyle="1" w:styleId="23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1">
    <w:name w:val="MM Topic 1"/>
    <w:basedOn w:val="2"/>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2">
    <w:name w:val="列出段落11"/>
    <w:basedOn w:val="1"/>
    <w:qFormat/>
    <w:uiPriority w:val="34"/>
    <w:pPr>
      <w:ind w:firstLine="200" w:firstLineChars="200"/>
    </w:pPr>
    <w:rPr>
      <w:rFonts w:ascii="Calibri" w:hAnsi="Calibri"/>
      <w:szCs w:val="22"/>
    </w:rPr>
  </w:style>
  <w:style w:type="paragraph" w:customStyle="1" w:styleId="243">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5">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正文序号 3"/>
    <w:basedOn w:val="1"/>
    <w:qFormat/>
    <w:uiPriority w:val="0"/>
    <w:pPr>
      <w:numPr>
        <w:ilvl w:val="2"/>
        <w:numId w:val="9"/>
      </w:numPr>
      <w:spacing w:before="60"/>
    </w:pPr>
  </w:style>
  <w:style w:type="paragraph" w:customStyle="1" w:styleId="24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1">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Char1 Char Char Char1"/>
    <w:basedOn w:val="1"/>
    <w:qFormat/>
    <w:uiPriority w:val="0"/>
    <w:pPr>
      <w:ind w:left="1365" w:hanging="360"/>
    </w:pPr>
    <w:rPr>
      <w:sz w:val="24"/>
    </w:rPr>
  </w:style>
  <w:style w:type="paragraph" w:customStyle="1" w:styleId="256">
    <w:name w:val="MM Topic 2"/>
    <w:basedOn w:val="3"/>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8">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1">
    <w:name w:val="MM Topic 6"/>
    <w:basedOn w:val="8"/>
    <w:qFormat/>
    <w:uiPriority w:val="0"/>
    <w:pPr>
      <w:numPr>
        <w:ilvl w:val="5"/>
        <w:numId w:val="8"/>
      </w:numPr>
      <w:tabs>
        <w:tab w:val="left" w:pos="425"/>
        <w:tab w:val="clear" w:pos="3260"/>
      </w:tabs>
      <w:spacing w:line="319" w:lineRule="auto"/>
    </w:pPr>
    <w:rPr>
      <w:bCs w:val="0"/>
    </w:rPr>
  </w:style>
  <w:style w:type="paragraph" w:customStyle="1" w:styleId="2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3">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4">
    <w:name w:val="办公自动化专用标题"/>
    <w:basedOn w:val="47"/>
    <w:qFormat/>
    <w:uiPriority w:val="0"/>
    <w:pPr>
      <w:spacing w:line="560" w:lineRule="atLeast"/>
    </w:pPr>
    <w:rPr>
      <w:rFonts w:ascii="宋体" w:hAnsi="Arial"/>
      <w:bCs w:val="0"/>
      <w:sz w:val="44"/>
      <w:szCs w:val="20"/>
    </w:rPr>
  </w:style>
  <w:style w:type="paragraph" w:customStyle="1" w:styleId="265">
    <w:name w:val="List Paragraph1"/>
    <w:basedOn w:val="1"/>
    <w:qFormat/>
    <w:uiPriority w:val="0"/>
    <w:pPr>
      <w:ind w:firstLine="420" w:firstLineChars="200"/>
    </w:pPr>
    <w:rPr>
      <w:rFonts w:ascii="Calibri" w:hAnsi="Calibri" w:cs="黑体"/>
      <w:szCs w:val="22"/>
    </w:rPr>
  </w:style>
  <w:style w:type="paragraph" w:customStyle="1" w:styleId="26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9">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0">
    <w:name w:val="默认段落字体 Para Char"/>
    <w:basedOn w:val="1"/>
    <w:qFormat/>
    <w:uiPriority w:val="0"/>
    <w:rPr>
      <w:rFonts w:ascii="Tahoma" w:hAnsi="Tahoma"/>
      <w:sz w:val="24"/>
      <w:szCs w:val="20"/>
    </w:rPr>
  </w:style>
  <w:style w:type="paragraph" w:customStyle="1" w:styleId="27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4">
    <w:name w:val="Char1"/>
    <w:basedOn w:val="1"/>
    <w:qFormat/>
    <w:uiPriority w:val="0"/>
    <w:pPr>
      <w:widowControl/>
      <w:spacing w:line="400" w:lineRule="exact"/>
      <w:jc w:val="center"/>
    </w:pPr>
    <w:rPr>
      <w:rFonts w:ascii="Verdana" w:hAnsi="Verdana"/>
      <w:kern w:val="0"/>
      <w:szCs w:val="20"/>
      <w:lang w:eastAsia="en-US"/>
    </w:rPr>
  </w:style>
  <w:style w:type="paragraph" w:customStyle="1" w:styleId="2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7">
    <w:name w:val="_Style 4"/>
    <w:basedOn w:val="1"/>
    <w:qFormat/>
    <w:uiPriority w:val="0"/>
    <w:pPr>
      <w:spacing w:beforeLines="50" w:afterLines="50"/>
    </w:pPr>
  </w:style>
  <w:style w:type="paragraph" w:customStyle="1" w:styleId="278">
    <w:name w:val="Char28"/>
    <w:basedOn w:val="1"/>
    <w:qFormat/>
    <w:uiPriority w:val="0"/>
    <w:pPr>
      <w:adjustRightInd w:val="0"/>
      <w:spacing w:line="360" w:lineRule="auto"/>
    </w:pPr>
  </w:style>
  <w:style w:type="paragraph" w:customStyle="1" w:styleId="27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0">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默认段落字体 Para Char Char Char1 Char"/>
    <w:basedOn w:val="50"/>
    <w:qFormat/>
    <w:uiPriority w:val="0"/>
  </w:style>
  <w:style w:type="paragraph" w:customStyle="1" w:styleId="28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4">
    <w:name w:val="图框内的文字"/>
    <w:basedOn w:val="1"/>
    <w:qFormat/>
    <w:uiPriority w:val="0"/>
    <w:pPr>
      <w:jc w:val="center"/>
    </w:pPr>
    <w:rPr>
      <w:position w:val="6"/>
      <w:szCs w:val="20"/>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0">
    <w:name w:val="Char Char Char1 Char Char Char Char Char Char Char"/>
    <w:basedOn w:val="1"/>
    <w:qFormat/>
    <w:uiPriority w:val="0"/>
    <w:rPr>
      <w:rFonts w:ascii="Arial" w:hAnsi="Arial" w:cs="Arial"/>
      <w:sz w:val="20"/>
      <w:szCs w:val="20"/>
    </w:rPr>
  </w:style>
  <w:style w:type="paragraph" w:customStyle="1" w:styleId="2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3">
    <w:name w:val="MM Topic 3"/>
    <w:basedOn w:val="4"/>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2">
    <w:name w:val="Char Char Char Char Char Char Char Char Char"/>
    <w:basedOn w:val="1"/>
    <w:qFormat/>
    <w:uiPriority w:val="0"/>
    <w:pPr>
      <w:widowControl/>
      <w:spacing w:after="160" w:line="240" w:lineRule="exact"/>
      <w:jc w:val="left"/>
    </w:pPr>
  </w:style>
  <w:style w:type="paragraph" w:customStyle="1" w:styleId="30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9">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0">
    <w:name w:val="Char Char Char Char Char Char"/>
    <w:basedOn w:val="1"/>
    <w:qFormat/>
    <w:uiPriority w:val="0"/>
    <w:pPr>
      <w:widowControl/>
      <w:spacing w:after="160" w:line="240" w:lineRule="exact"/>
      <w:jc w:val="left"/>
    </w:pPr>
    <w:rPr>
      <w:sz w:val="32"/>
      <w:szCs w:val="20"/>
    </w:rPr>
  </w:style>
  <w:style w:type="paragraph" w:customStyle="1" w:styleId="311">
    <w:name w:val="pa-3"/>
    <w:basedOn w:val="1"/>
    <w:qFormat/>
    <w:uiPriority w:val="0"/>
    <w:pPr>
      <w:widowControl/>
      <w:spacing w:before="150" w:after="150"/>
      <w:jc w:val="left"/>
    </w:pPr>
    <w:rPr>
      <w:rFonts w:ascii="宋体" w:hAnsi="宋体" w:cs="宋体"/>
      <w:kern w:val="0"/>
      <w:sz w:val="24"/>
    </w:rPr>
  </w:style>
  <w:style w:type="paragraph" w:customStyle="1" w:styleId="3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4">
    <w:name w:val="Char Char2 Char"/>
    <w:basedOn w:val="1"/>
    <w:qFormat/>
    <w:uiPriority w:val="0"/>
    <w:rPr>
      <w:rFonts w:ascii="宋体" w:hAnsi="宋体"/>
      <w:b/>
      <w:sz w:val="28"/>
      <w:szCs w:val="28"/>
    </w:rPr>
  </w:style>
  <w:style w:type="paragraph" w:customStyle="1" w:styleId="315">
    <w:name w:val="_Style 2"/>
    <w:basedOn w:val="1"/>
    <w:qFormat/>
    <w:uiPriority w:val="0"/>
    <w:pPr>
      <w:ind w:firstLine="420" w:firstLineChars="200"/>
    </w:pPr>
  </w:style>
  <w:style w:type="paragraph" w:customStyle="1" w:styleId="31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7">
    <w:name w:val="Char3"/>
    <w:basedOn w:val="1"/>
    <w:qFormat/>
    <w:uiPriority w:val="0"/>
  </w:style>
  <w:style w:type="paragraph" w:customStyle="1" w:styleId="318">
    <w:name w:val="Char Char Char Char Char Char Char Char Char1"/>
    <w:basedOn w:val="1"/>
    <w:qFormat/>
    <w:uiPriority w:val="0"/>
    <w:rPr>
      <w:sz w:val="28"/>
    </w:rPr>
  </w:style>
  <w:style w:type="paragraph" w:customStyle="1" w:styleId="31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4">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5">
    <w:name w:val="正文序号 4"/>
    <w:basedOn w:val="1"/>
    <w:qFormat/>
    <w:uiPriority w:val="0"/>
    <w:pPr>
      <w:numPr>
        <w:ilvl w:val="3"/>
        <w:numId w:val="9"/>
      </w:numPr>
      <w:spacing w:before="60"/>
    </w:pPr>
  </w:style>
  <w:style w:type="paragraph" w:customStyle="1" w:styleId="326">
    <w:name w:val="特点标题"/>
    <w:basedOn w:val="1"/>
    <w:next w:val="40"/>
    <w:qFormat/>
    <w:uiPriority w:val="0"/>
    <w:pPr>
      <w:adjustRightInd w:val="0"/>
      <w:spacing w:line="360" w:lineRule="auto"/>
      <w:ind w:firstLine="482"/>
      <w:textAlignment w:val="baseline"/>
    </w:pPr>
    <w:rPr>
      <w:rFonts w:ascii="宋体" w:hAnsi="宋体"/>
      <w:kern w:val="0"/>
      <w:sz w:val="24"/>
    </w:rPr>
  </w:style>
  <w:style w:type="paragraph" w:customStyle="1" w:styleId="3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9">
    <w:name w:val="表格文字"/>
    <w:basedOn w:val="1"/>
    <w:next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0">
    <w:name w:val="正文文本样式"/>
    <w:basedOn w:val="1"/>
    <w:qFormat/>
    <w:uiPriority w:val="0"/>
    <w:pPr>
      <w:spacing w:line="360" w:lineRule="auto"/>
      <w:ind w:firstLine="482"/>
    </w:pPr>
    <w:rPr>
      <w:rFonts w:cs="宋体"/>
      <w:sz w:val="24"/>
      <w:szCs w:val="20"/>
    </w:rPr>
  </w:style>
  <w:style w:type="paragraph" w:customStyle="1" w:styleId="33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2">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3">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5">
    <w:name w:val="正文1"/>
    <w:basedOn w:val="1"/>
    <w:qFormat/>
    <w:uiPriority w:val="0"/>
    <w:pPr>
      <w:spacing w:line="360" w:lineRule="auto"/>
    </w:pPr>
    <w:rPr>
      <w:rFonts w:ascii="宋体" w:hAnsi="宋体"/>
      <w:sz w:val="24"/>
    </w:rPr>
  </w:style>
  <w:style w:type="paragraph" w:styleId="33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8">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9">
    <w:name w:val="pa-15"/>
    <w:basedOn w:val="1"/>
    <w:qFormat/>
    <w:uiPriority w:val="0"/>
    <w:pPr>
      <w:widowControl/>
      <w:spacing w:before="150" w:after="150"/>
      <w:jc w:val="left"/>
    </w:pPr>
    <w:rPr>
      <w:rFonts w:ascii="宋体" w:hAnsi="宋体" w:cs="宋体"/>
      <w:kern w:val="0"/>
      <w:sz w:val="24"/>
    </w:rPr>
  </w:style>
  <w:style w:type="paragraph" w:customStyle="1" w:styleId="340">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1">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2">
    <w:name w:val="pa-13"/>
    <w:basedOn w:val="1"/>
    <w:qFormat/>
    <w:uiPriority w:val="0"/>
    <w:pPr>
      <w:widowControl/>
      <w:spacing w:before="150" w:after="150"/>
      <w:jc w:val="left"/>
    </w:pPr>
    <w:rPr>
      <w:rFonts w:ascii="宋体" w:hAnsi="宋体" w:cs="宋体"/>
      <w:kern w:val="0"/>
      <w:sz w:val="24"/>
    </w:rPr>
  </w:style>
  <w:style w:type="paragraph" w:customStyle="1" w:styleId="343">
    <w:name w:val="列表数字1"/>
    <w:next w:val="49"/>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5">
    <w:name w:val="Item List in Table"/>
    <w:basedOn w:val="1"/>
    <w:qFormat/>
    <w:uiPriority w:val="0"/>
    <w:pPr>
      <w:numPr>
        <w:ilvl w:val="0"/>
        <w:numId w:val="20"/>
      </w:numPr>
      <w:jc w:val="left"/>
    </w:pPr>
  </w:style>
  <w:style w:type="paragraph" w:customStyle="1" w:styleId="346">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7">
    <w:name w:val="正文缩进2字符"/>
    <w:basedOn w:val="49"/>
    <w:qFormat/>
    <w:uiPriority w:val="0"/>
    <w:pPr>
      <w:spacing w:after="0" w:line="360" w:lineRule="auto"/>
      <w:ind w:firstLine="200" w:firstLineChars="200"/>
    </w:pPr>
    <w:rPr>
      <w:sz w:val="24"/>
      <w:szCs w:val="24"/>
    </w:rPr>
  </w:style>
  <w:style w:type="paragraph" w:customStyle="1" w:styleId="34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9">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0">
    <w:name w:val="Placeholder Text"/>
    <w:basedOn w:val="53"/>
    <w:semiHidden/>
    <w:qFormat/>
    <w:uiPriority w:val="99"/>
    <w:rPr>
      <w:color w:val="808080"/>
    </w:rPr>
  </w:style>
  <w:style w:type="paragraph" w:customStyle="1" w:styleId="351">
    <w:name w:val="Table Paragraph"/>
    <w:basedOn w:val="1"/>
    <w:qFormat/>
    <w:uiPriority w:val="1"/>
  </w:style>
  <w:style w:type="paragraph" w:customStyle="1" w:styleId="352">
    <w:name w:val="正文正"/>
    <w:basedOn w:val="1"/>
    <w:qFormat/>
    <w:uiPriority w:val="0"/>
    <w:pPr>
      <w:spacing w:line="560" w:lineRule="exact"/>
      <w:ind w:firstLine="561"/>
    </w:pPr>
    <w:rPr>
      <w:rFonts w:eastAsia="仿宋_GB2312"/>
      <w:sz w:val="28"/>
    </w:rPr>
  </w:style>
  <w:style w:type="paragraph" w:customStyle="1" w:styleId="353">
    <w:name w:val="null3"/>
    <w:hidden/>
    <w:qFormat/>
    <w:uiPriority w:val="0"/>
    <w:rPr>
      <w:rFonts w:hint="eastAsia" w:asciiTheme="minorHAnsi" w:hAnsiTheme="minorHAnsi" w:eastAsiaTheme="minorEastAsia" w:cstheme="minorBidi"/>
      <w:lang w:val="en-US" w:eastAsia="zh-Hans" w:bidi="ar-SA"/>
    </w:rPr>
  </w:style>
  <w:style w:type="table" w:customStyle="1" w:styleId="354">
    <w:name w:val="Table Normal"/>
    <w:semiHidden/>
    <w:unhideWhenUsed/>
    <w:qFormat/>
    <w:uiPriority w:val="0"/>
    <w:tblPr>
      <w:tblCellMar>
        <w:top w:w="0" w:type="dxa"/>
        <w:left w:w="0" w:type="dxa"/>
        <w:bottom w:w="0" w:type="dxa"/>
        <w:right w:w="0" w:type="dxa"/>
      </w:tblCellMar>
    </w:tblPr>
  </w:style>
  <w:style w:type="paragraph" w:customStyle="1" w:styleId="355">
    <w:name w:val="首行缩进"/>
    <w:basedOn w:val="1"/>
    <w:autoRedefine/>
    <w:qFormat/>
    <w:uiPriority w:val="0"/>
    <w:pPr>
      <w:spacing w:line="360" w:lineRule="auto"/>
      <w:ind w:firstLine="480" w:firstLineChars="200"/>
    </w:pPr>
    <w:rPr>
      <w:rFonts w:ascii="宋体" w:hAnsi="宋体" w:cs="宋体"/>
      <w:kern w:val="0"/>
      <w:sz w:val="24"/>
    </w:rPr>
  </w:style>
  <w:style w:type="paragraph" w:customStyle="1" w:styleId="356">
    <w:name w:val="BodyText1I2"/>
    <w:basedOn w:val="357"/>
    <w:autoRedefine/>
    <w:qFormat/>
    <w:uiPriority w:val="0"/>
    <w:pPr>
      <w:ind w:firstLine="420" w:firstLineChars="200"/>
    </w:pPr>
  </w:style>
  <w:style w:type="paragraph" w:customStyle="1" w:styleId="357">
    <w:name w:val="BodyTextIndent"/>
    <w:basedOn w:val="1"/>
    <w:autoRedefine/>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52</Pages>
  <Words>5899</Words>
  <Characters>7614</Characters>
  <Lines>310</Lines>
  <Paragraphs>87</Paragraphs>
  <TotalTime>1</TotalTime>
  <ScaleCrop>false</ScaleCrop>
  <LinksUpToDate>false</LinksUpToDate>
  <CharactersWithSpaces>7952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Administrator</cp:lastModifiedBy>
  <cp:lastPrinted>2026-04-19T07:53:00Z</cp:lastPrinted>
  <dcterms:modified xsi:type="dcterms:W3CDTF">2026-05-09T09:00:33Z</dcterms:modified>
  <dc:title>货物公开招标</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A6F515563CD54620876BC180B1E7353F_13</vt:lpwstr>
  </property>
  <property fmtid="{D5CDD505-2E9C-101B-9397-08002B2CF9AE}" pid="4" name="KSOTemplateDocerSaveRecord">
    <vt:lpwstr>eyJoZGlkIjoiNjRhODA0MGJlYjkwYzhjNWY3NDVmZDZhNTM4ODVlZmIiLCJ1c2VySWQiOiI0MzkwMDY1NTEifQ==</vt:lpwstr>
  </property>
</Properties>
</file>