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7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sz w:val="32"/>
          <w:lang w:eastAsia="zh-CN"/>
        </w:rPr>
        <w:drawing>
          <wp:inline distT="0" distB="0" distL="114300" distR="114300">
            <wp:extent cx="2265680" cy="400685"/>
            <wp:effectExtent l="0" t="0" r="1270" b="184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40B4A04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8D95FC9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1AEAF1B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询价采购</w:t>
      </w:r>
    </w:p>
    <w:p w14:paraId="5073A8A6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AE91773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t>询  价  文  件</w:t>
      </w:r>
    </w:p>
    <w:p w14:paraId="5285055D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F87C74A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EFDF878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73D66C7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E36B45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8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5784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5784" w:type="dxa"/>
            <w:vAlign w:val="center"/>
          </w:tcPr>
          <w:p w14:paraId="0FA18D73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YX-20250726-005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7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784" w:type="dxa"/>
            <w:vAlign w:val="center"/>
          </w:tcPr>
          <w:p w14:paraId="5CAA1552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阳江市统计局一楼车库拉闸采购安装项目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784" w:type="dxa"/>
            <w:vAlign w:val="center"/>
          </w:tcPr>
          <w:p w14:paraId="5DE1B0F9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阳江市统计局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784" w:type="dxa"/>
            <w:vAlign w:val="center"/>
          </w:tcPr>
          <w:p w14:paraId="29644ABF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广东业信招标有限公司</w:t>
            </w:r>
          </w:p>
        </w:tc>
      </w:tr>
    </w:tbl>
    <w:p w14:paraId="5087DBDA">
      <w:pPr>
        <w:pStyle w:val="7"/>
        <w:widowControl/>
        <w:adjustRightInd w:val="0"/>
        <w:snapToGrid w:val="0"/>
        <w:spacing w:line="360" w:lineRule="auto"/>
        <w:ind w:firstLine="3480" w:firstLineChars="1450"/>
        <w:rPr>
          <w:rFonts w:hint="eastAsia" w:ascii="黑体" w:eastAsia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CA4FEEB">
      <w:pPr>
        <w:pStyle w:val="7"/>
        <w:widowControl/>
        <w:adjustRightInd w:val="0"/>
        <w:snapToGrid w:val="0"/>
        <w:spacing w:line="360" w:lineRule="auto"/>
        <w:ind w:firstLine="4350" w:firstLineChars="1450"/>
        <w:rPr>
          <w:rFonts w:ascii="黑体" w:eastAsia="黑体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1418" w:right="1474" w:bottom="1418" w:left="1474" w:header="851" w:footer="851" w:gutter="0"/>
          <w:pgNumType w:fmt="decimal"/>
          <w:cols w:space="720" w:num="1"/>
          <w:titlePg/>
          <w:docGrid w:linePitch="380" w:charSpace="-5735"/>
        </w:sectPr>
      </w:pPr>
    </w:p>
    <w:p w14:paraId="1A98324C">
      <w:pPr>
        <w:pStyle w:val="21"/>
        <w:jc w:val="center"/>
        <w:outlineLvl w:val="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0BC87E9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A 商务要求</w:t>
      </w:r>
    </w:p>
    <w:p w14:paraId="5B42A5EA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60D2632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0D48081E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025DC8BF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1）具有独立承担民事责任的能力。</w:t>
      </w:r>
    </w:p>
    <w:p w14:paraId="0A2B4283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2）具有良好的商业信誉和健全的财务会计制度。</w:t>
      </w:r>
    </w:p>
    <w:p w14:paraId="79FDD71D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3）具有履行合同所必需的设备和专业技术能力。</w:t>
      </w:r>
    </w:p>
    <w:p w14:paraId="2110A790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4）有依法缴纳税收和社会保障资金的良好记录。</w:t>
      </w:r>
    </w:p>
    <w:p w14:paraId="18C001E9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5）参加政府采购活动前三年内，在经营活动中没有重大违法记录。</w:t>
      </w:r>
    </w:p>
    <w:p w14:paraId="689462FE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6）法律、行政法规规定的其它条件。</w:t>
      </w:r>
    </w:p>
    <w:p w14:paraId="362EC7B2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2、本项目不接受联合体投标。</w:t>
      </w:r>
    </w:p>
    <w:p w14:paraId="314FE359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二、货物要求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投标人必须按货物清单提供厂商原装、全新的、符合用户提出的有关质量标准的货物，配件及资料齐全。</w:t>
      </w:r>
    </w:p>
    <w:p w14:paraId="65E5A324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三、投标报价要求：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项目预算人民币：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17000.00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。报价包括：设备费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运输费、卸装费、安装调试费、税金等一切费用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采购人不再支付任何费用。</w:t>
      </w:r>
    </w:p>
    <w:p w14:paraId="532FC758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四、合同签订要求：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采购合同由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凭《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通知书》与采购人双方签订，签订时间为《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通知书》发出之日起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个日历日内。</w:t>
      </w:r>
    </w:p>
    <w:p w14:paraId="59958EBA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五、完工期：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合同签订生效后，10个日历天内（包括项目供货、运输、安装、调试等，超出该完工期作为无效投标处理）。</w:t>
      </w:r>
    </w:p>
    <w:p w14:paraId="1F4F42A3">
      <w:pPr>
        <w:spacing w:line="360" w:lineRule="auto"/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六、完工地点：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9F0A7D9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七、付款方式：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签定合同后，安装调试完成并验收合格，支付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价100%货款。</w:t>
      </w:r>
    </w:p>
    <w:p w14:paraId="195E1B07">
      <w:pPr>
        <w:tabs>
          <w:tab w:val="left" w:pos="1888"/>
        </w:tabs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八、售后服务</w:t>
      </w:r>
    </w:p>
    <w:p w14:paraId="55FED680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1、本项目保修期为壹年，在保修期内如出现产品及制作安装等质量问题，由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向采购人提供免费维修和更换服务。</w:t>
      </w:r>
    </w:p>
    <w:p w14:paraId="39CE9D52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2、所供设备实行三包政策，保修期内，按到保障电话通知后，应在48小时内上门服务和修复。</w:t>
      </w:r>
    </w:p>
    <w:p w14:paraId="50140DE7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3、保修期满后，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将继续进行质量跟踪年检，发现情况及时与采购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联系，并妥善解决。</w:t>
      </w:r>
    </w:p>
    <w:p w14:paraId="0BE55588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B技术要求</w:t>
      </w:r>
    </w:p>
    <w:p w14:paraId="00CFE4CA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EDE9EB1">
      <w:pPr>
        <w:pStyle w:val="20"/>
        <w:numPr>
          <w:ilvl w:val="0"/>
          <w:numId w:val="0"/>
        </w:numPr>
        <w:tabs>
          <w:tab w:val="left" w:pos="1888"/>
        </w:tabs>
        <w:spacing w:line="440" w:lineRule="exact"/>
        <w:ind w:leftChars="0"/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一、采购清单</w:t>
      </w:r>
    </w:p>
    <w:tbl>
      <w:tblPr>
        <w:tblStyle w:val="12"/>
        <w:tblW w:w="91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080"/>
        <w:gridCol w:w="1640"/>
        <w:gridCol w:w="980"/>
        <w:gridCol w:w="1120"/>
      </w:tblGrid>
      <w:tr w14:paraId="6997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2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B0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8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304伸缩闸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3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B0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智能机头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8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D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BC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5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F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F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712FDA"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07B62B5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4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4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4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53522416"/>
      <w:bookmarkStart w:id="1" w:name="_Toc357151199"/>
      <w:bookmarkStart w:id="2" w:name="_Toc369180070"/>
      <w:bookmarkStart w:id="3" w:name="_Toc383439877"/>
      <w:bookmarkStart w:id="4" w:name="_Toc30568"/>
      <w:bookmarkStart w:id="5" w:name="_Toc383439879"/>
      <w:bookmarkStart w:id="6" w:name="_Toc357151201"/>
      <w:bookmarkStart w:id="7" w:name="_Toc353522418"/>
      <w:bookmarkStart w:id="8" w:name="_Toc21018"/>
      <w:bookmarkStart w:id="9" w:name="_Toc369180072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依据贵方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（项目名称）         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项目询价采购货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物及服务的报价邀请，我方代表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经正式授权并代表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（报价供应商名称、地址）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提交报价文件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2.报价有效期为递交报价文件之日起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7.我方同意按询价文件规定向招标代理机构缴纳</w:t>
      </w:r>
      <w:r>
        <w:rPr>
          <w:rFonts w:hint="eastAsia" w:ascii="宋体" w:hAnsi="宋体"/>
          <w:color w:val="000000" w:themeColor="text1"/>
          <w:szCs w:val="21"/>
          <w:highlight w:val="none"/>
          <w:lang w:val="en-GB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服务费。</w:t>
      </w:r>
    </w:p>
    <w:p w14:paraId="52205E5C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DD3A780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供应商名称：</w:t>
      </w: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</w:t>
      </w:r>
      <w:bookmarkStart w:id="51" w:name="_GoBack"/>
      <w:bookmarkEnd w:id="51"/>
    </w:p>
    <w:p w14:paraId="4B2907F9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bookmarkStart w:id="10" w:name="_Toc22374"/>
      <w:bookmarkStart w:id="11" w:name="_Toc38240410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4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报价一览表</w:t>
      </w:r>
    </w:p>
    <w:p w14:paraId="3930232E">
      <w:pPr>
        <w:pStyle w:val="4"/>
        <w:jc w:val="center"/>
        <w:rPr>
          <w:rFonts w:hint="eastAsia"/>
          <w:b/>
          <w:bCs w:val="0"/>
          <w:i w:val="0"/>
          <w:iCs w:val="0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856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626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56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完工期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626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2.报价中必须运至合同指定地点的设备费、运输费、卸装费、保险费、安装调试费、验收和合同实施过程中应预见和不可预见费用等。所有价格均应予人民币报价，金额单位为元。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（单位：元）</w:t>
      </w:r>
    </w:p>
    <w:tbl>
      <w:tblPr>
        <w:tblStyle w:val="12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20"/>
        <w:gridCol w:w="875"/>
        <w:gridCol w:w="984"/>
        <w:gridCol w:w="1219"/>
        <w:gridCol w:w="828"/>
        <w:gridCol w:w="1344"/>
        <w:gridCol w:w="1187"/>
      </w:tblGrid>
      <w:tr w14:paraId="60DF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CA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6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C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9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A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5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E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3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7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3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2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9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4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F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4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B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1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9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8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A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8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0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9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C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F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C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A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1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2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7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F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</w:p>
        </w:tc>
      </w:tr>
    </w:tbl>
    <w:p w14:paraId="332A2DEE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4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CDF12C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42296775"/>
      <w:bookmarkStart w:id="14" w:name="_Toc332270361"/>
      <w:bookmarkStart w:id="15" w:name="_Toc343248432"/>
      <w:bookmarkStart w:id="16" w:name="_Toc29726"/>
      <w:bookmarkStart w:id="17" w:name="_Toc342398144"/>
      <w:bookmarkStart w:id="18" w:name="_Toc350756464"/>
      <w:bookmarkStart w:id="19" w:name="_Toc339020029"/>
      <w:bookmarkStart w:id="20" w:name="_Toc337632372"/>
      <w:bookmarkStart w:id="21" w:name="_Toc340672883"/>
      <w:bookmarkStart w:id="22" w:name="_Toc331684056"/>
      <w:bookmarkStart w:id="23" w:name="_Toc333237803"/>
      <w:bookmarkStart w:id="24" w:name="_Toc350438763"/>
      <w:bookmarkStart w:id="25" w:name="_Toc331512915"/>
      <w:bookmarkStart w:id="26" w:name="_Toc365967086"/>
      <w:bookmarkStart w:id="27" w:name="_Toc333935360"/>
      <w:bookmarkStart w:id="28" w:name="_Toc339441101"/>
      <w:bookmarkStart w:id="29" w:name="_Toc343612934"/>
      <w:bookmarkStart w:id="30" w:name="_Toc336681594"/>
      <w:bookmarkStart w:id="31" w:name="_Toc341348354"/>
      <w:bookmarkStart w:id="32" w:name="_Toc333935701"/>
      <w:bookmarkStart w:id="33" w:name="_Toc342312457"/>
      <w:bookmarkStart w:id="34" w:name="_Toc343247114"/>
      <w:bookmarkStart w:id="35" w:name="_Toc340677084"/>
      <w:bookmarkStart w:id="36" w:name="_Toc336681949"/>
      <w:bookmarkStart w:id="37" w:name="_Toc333237692"/>
      <w:bookmarkStart w:id="38" w:name="_Toc339362314"/>
      <w:bookmarkStart w:id="39" w:name="_Toc332206723"/>
      <w:bookmarkStart w:id="40" w:name="_Toc365985192"/>
      <w:bookmarkStart w:id="41" w:name="_Toc382404104"/>
      <w:bookmarkStart w:id="42" w:name="_Toc345312611"/>
      <w:bookmarkStart w:id="43" w:name="_Toc366072543"/>
      <w:bookmarkStart w:id="44" w:name="_Toc339019903"/>
      <w:bookmarkStart w:id="45" w:name="_Toc342060389"/>
      <w:bookmarkStart w:id="46" w:name="_Toc340507456"/>
      <w:bookmarkStart w:id="47" w:name="_Toc339020247"/>
      <w:bookmarkStart w:id="48" w:name="_Toc330460000"/>
      <w:bookmarkStart w:id="49" w:name="_Toc339020109"/>
      <w:bookmarkStart w:id="50" w:name="_Toc333238648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4"/>
        <w:spacing w:line="360" w:lineRule="auto"/>
        <w:ind w:left="420" w:firstLine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01651AC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一、...</w:t>
      </w:r>
    </w:p>
    <w:p w14:paraId="1877996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二、...</w:t>
      </w:r>
    </w:p>
    <w:p w14:paraId="4986AF7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三、...</w:t>
      </w:r>
    </w:p>
    <w:p w14:paraId="418C044A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6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F47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D05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D05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737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731BE58D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8CD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EE9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EE9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37C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37C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54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D72426A"/>
    <w:multiLevelType w:val="multilevel"/>
    <w:tmpl w:val="7D72426A"/>
    <w:lvl w:ilvl="0" w:tentative="0">
      <w:start w:val="1"/>
      <w:numFmt w:val="upperRoman"/>
      <w:pStyle w:val="3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8E70E95"/>
    <w:rsid w:val="0A0D64B1"/>
    <w:rsid w:val="0D02096D"/>
    <w:rsid w:val="0D162709"/>
    <w:rsid w:val="0EEF570C"/>
    <w:rsid w:val="10E65818"/>
    <w:rsid w:val="115B4E11"/>
    <w:rsid w:val="11A359C4"/>
    <w:rsid w:val="179128FD"/>
    <w:rsid w:val="17EE02CA"/>
    <w:rsid w:val="19D11E91"/>
    <w:rsid w:val="1AD472A2"/>
    <w:rsid w:val="1B766B5E"/>
    <w:rsid w:val="1C250EB3"/>
    <w:rsid w:val="1F4E44EE"/>
    <w:rsid w:val="1FEC7F6D"/>
    <w:rsid w:val="226C6F28"/>
    <w:rsid w:val="22D64075"/>
    <w:rsid w:val="28D12DAB"/>
    <w:rsid w:val="29073038"/>
    <w:rsid w:val="2B8463AE"/>
    <w:rsid w:val="2E62580C"/>
    <w:rsid w:val="325A3C41"/>
    <w:rsid w:val="34030012"/>
    <w:rsid w:val="37912B85"/>
    <w:rsid w:val="390B667F"/>
    <w:rsid w:val="3F8739BA"/>
    <w:rsid w:val="401F5BF8"/>
    <w:rsid w:val="40A435AC"/>
    <w:rsid w:val="431A7100"/>
    <w:rsid w:val="458657E5"/>
    <w:rsid w:val="45F24DC1"/>
    <w:rsid w:val="4777583C"/>
    <w:rsid w:val="49B605D8"/>
    <w:rsid w:val="4EC730B5"/>
    <w:rsid w:val="504601DC"/>
    <w:rsid w:val="52FF37A8"/>
    <w:rsid w:val="58353010"/>
    <w:rsid w:val="58C23D0D"/>
    <w:rsid w:val="5E4964BC"/>
    <w:rsid w:val="5E7E4D7C"/>
    <w:rsid w:val="6524531B"/>
    <w:rsid w:val="661D3CA1"/>
    <w:rsid w:val="66501C54"/>
    <w:rsid w:val="666B336B"/>
    <w:rsid w:val="694D0DFE"/>
    <w:rsid w:val="6D1014FE"/>
    <w:rsid w:val="6D2B0572"/>
    <w:rsid w:val="73E01F9C"/>
    <w:rsid w:val="7496371F"/>
    <w:rsid w:val="756B2ACF"/>
    <w:rsid w:val="76623B4A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5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表格文字"/>
    <w:basedOn w:val="1"/>
    <w:next w:val="6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8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9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13</Pages>
  <Words>2936</Words>
  <Characters>3013</Characters>
  <Lines>29</Lines>
  <Paragraphs>8</Paragraphs>
  <TotalTime>0</TotalTime>
  <ScaleCrop>false</ScaleCrop>
  <LinksUpToDate>false</LinksUpToDate>
  <CharactersWithSpaces>3874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Administrator</cp:lastModifiedBy>
  <cp:lastPrinted>2023-03-10T14:55:00Z</cp:lastPrinted>
  <dcterms:modified xsi:type="dcterms:W3CDTF">2025-12-09T11:25:09Z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