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C8C2992">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137F58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137" w:type="dxa"/>
        <w:jc w:val="center"/>
        <w:tblLayout w:type="fixed"/>
        <w:tblCellMar>
          <w:top w:w="0" w:type="dxa"/>
          <w:left w:w="108" w:type="dxa"/>
          <w:bottom w:w="0" w:type="dxa"/>
          <w:right w:w="108" w:type="dxa"/>
        </w:tblCellMar>
      </w:tblPr>
      <w:tblGrid>
        <w:gridCol w:w="1951"/>
        <w:gridCol w:w="284"/>
        <w:gridCol w:w="5902"/>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4A7C42B">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F6EA74E">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YXCG-20250922</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4F36435">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07666A2">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阳江市人才服务管理办公室档案影像化项目</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B89B541">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252096F">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阳江市人才服务管理办公室</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DF1E0D0">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902" w:type="dxa"/>
            <w:vAlign w:val="center"/>
          </w:tcPr>
          <w:p w14:paraId="2851B9DB">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04AA49B2">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0F6454F6">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2"/>
        <w:numPr>
          <w:ilvl w:val="0"/>
          <w:numId w:val="0"/>
        </w:numPr>
        <w:spacing w:beforeLines="0" w:line="240" w:lineRule="auto"/>
        <w:rPr>
          <w:color w:val="000000" w:themeColor="text1"/>
          <w:highlight w:val="none"/>
          <w14:textFill>
            <w14:solidFill>
              <w14:schemeClr w14:val="tx1"/>
            </w14:solidFill>
          </w14:textFill>
        </w:rPr>
      </w:pPr>
    </w:p>
    <w:p w14:paraId="672EA35B">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_Toc31076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385B1158">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319FA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_Toc9276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B76A1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A02C45">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88A7D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7DF46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A0E95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C9F95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42511E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A4ACCD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70053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E74E8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890DC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15945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6E9DE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2AE30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E60A4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35358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578CA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79810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C93E3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64570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A8965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1C729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0C2A4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518B4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_Toc18207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90E229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8F48E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3CBE3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E5A97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_Toc14219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60882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14A38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_Toc16205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61EC6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54B97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5AA38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9FEFD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0E7CB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3A753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5779C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AD6BC0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1CBDA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B7C81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EDC27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12F55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F8A4A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_Toc30123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D7CDA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C1B5820">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6F5389">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DBBF8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30DCEA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7B48A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_Toc30503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347D8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20A0D8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_Toc15135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F2DCB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67DE1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221BA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_Toc19958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9C589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_Toc21407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6E0CA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5990A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1E098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2D809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1091A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11165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AE256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54C38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3A0427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CA57A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BEDA3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A1614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00E6B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2B0CCC">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4C61C0AE">
      <w:pPr>
        <w:pStyle w:val="2"/>
        <w:numPr>
          <w:ilvl w:val="0"/>
          <w:numId w:val="0"/>
        </w:numPr>
        <w:spacing w:beforeLines="0"/>
        <w:rPr>
          <w:color w:val="000000" w:themeColor="text1"/>
          <w:highlight w:val="none"/>
          <w14:textFill>
            <w14:solidFill>
              <w14:schemeClr w14:val="tx1"/>
            </w14:solidFill>
          </w14:textFill>
        </w:rPr>
      </w:pPr>
      <w:bookmarkStart w:id="1" w:name="_Toc339020048"/>
      <w:bookmarkStart w:id="2" w:name="_Toc342296708"/>
      <w:bookmarkStart w:id="3" w:name="_Toc333935278"/>
      <w:bookmarkStart w:id="4" w:name="_Toc333238571"/>
      <w:bookmarkStart w:id="5" w:name="_Toc339441044"/>
      <w:bookmarkStart w:id="6" w:name="_Toc340507403"/>
      <w:bookmarkStart w:id="7" w:name="_Toc339020186"/>
      <w:bookmarkStart w:id="8" w:name="_Toc349127583"/>
      <w:bookmarkStart w:id="9" w:name="_Toc333237612"/>
      <w:bookmarkStart w:id="10" w:name="_Toc336681537"/>
      <w:bookmarkStart w:id="11" w:name="_Toc350756403"/>
      <w:bookmarkStart w:id="12" w:name="_Toc365967002"/>
      <w:bookmarkStart w:id="13" w:name="_Toc331512856"/>
      <w:bookmarkStart w:id="14" w:name="_Toc340672830"/>
      <w:bookmarkStart w:id="15" w:name="_Toc331683994"/>
      <w:bookmarkStart w:id="16" w:name="_Toc345513762"/>
      <w:bookmarkStart w:id="17" w:name="_Toc336681892"/>
      <w:bookmarkStart w:id="18" w:name="_Toc349143546"/>
      <w:bookmarkStart w:id="19" w:name="_Toc339362257"/>
      <w:bookmarkStart w:id="20" w:name="_Toc340677031"/>
      <w:bookmarkStart w:id="21" w:name="_Toc341348291"/>
      <w:bookmarkStart w:id="22" w:name="_Toc31076"/>
      <w:bookmarkStart w:id="23" w:name="_Toc332206657"/>
      <w:bookmarkStart w:id="24" w:name="_Toc366072457"/>
      <w:bookmarkStart w:id="25" w:name="_Toc365985108"/>
      <w:bookmarkStart w:id="26" w:name="_Toc333935619"/>
      <w:bookmarkStart w:id="27" w:name="_Toc337632315"/>
      <w:bookmarkStart w:id="28" w:name="_Toc332270305"/>
      <w:bookmarkStart w:id="29" w:name="_Toc339019828"/>
      <w:bookmarkStart w:id="30" w:name="_Toc342060322"/>
      <w:bookmarkStart w:id="31" w:name="_Toc339019954"/>
      <w:bookmarkStart w:id="32" w:name="_Toc350438702"/>
      <w:bookmarkStart w:id="33" w:name="_Toc333237723"/>
      <w:bookmarkStart w:id="34" w:name="_Toc330459945"/>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阳江市人才服务管理办公室</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阳江市人才服务管理办公室档案影像化项目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YXCG-20250922</w:t>
      </w:r>
      <w:r>
        <w:rPr>
          <w:rFonts w:hint="eastAsia" w:ascii="宋体" w:hAnsi="宋体"/>
          <w:bCs/>
          <w:color w:val="000000" w:themeColor="text1"/>
          <w:highlight w:val="none"/>
          <w14:textFill>
            <w14:solidFill>
              <w14:schemeClr w14:val="tx1"/>
            </w14:solidFill>
          </w14:textFill>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阳江市人才服务管理办公室档案影像化项目</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：YXCG-20250922</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color w:val="000000" w:themeColor="text1"/>
          <w:highlight w:val="none"/>
          <w:lang w:val="en-US" w:eastAsia="zh-CN"/>
          <w14:textFill>
            <w14:solidFill>
              <w14:schemeClr w14:val="tx1"/>
            </w14:solidFill>
          </w14:textFill>
        </w:rPr>
        <w:t>980000.00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547BACD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14:paraId="74BAA36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完工期</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自合同签订之日起3个月完成并通过验收。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超出</w:t>
      </w:r>
      <w:r>
        <w:rPr>
          <w:rFonts w:hint="eastAsia" w:ascii="宋体" w:hAnsi="宋体" w:cs="宋体"/>
          <w:color w:val="000000" w:themeColor="text1"/>
          <w:szCs w:val="21"/>
          <w:highlight w:val="none"/>
          <w14:textFill>
            <w14:solidFill>
              <w14:schemeClr w14:val="tx1"/>
            </w14:solidFill>
          </w14:textFill>
        </w:rPr>
        <w:t>该</w:t>
      </w:r>
      <w:r>
        <w:rPr>
          <w:rFonts w:hint="eastAsia" w:ascii="宋体" w:hAnsi="宋体" w:cs="宋体"/>
          <w:color w:val="000000" w:themeColor="text1"/>
          <w:szCs w:val="21"/>
          <w:highlight w:val="none"/>
          <w:lang w:eastAsia="zh-CN"/>
          <w14:textFill>
            <w14:solidFill>
              <w14:schemeClr w14:val="tx1"/>
            </w14:solidFill>
          </w14:textFill>
        </w:rPr>
        <w:t>完工期</w:t>
      </w:r>
      <w:r>
        <w:rPr>
          <w:rFonts w:hint="eastAsia" w:ascii="宋体" w:hAnsi="宋体" w:cs="宋体"/>
          <w:color w:val="000000" w:themeColor="text1"/>
          <w:szCs w:val="21"/>
          <w:highlight w:val="none"/>
          <w14:textFill>
            <w14:solidFill>
              <w14:schemeClr w14:val="tx1"/>
            </w14:solidFill>
          </w14:textFill>
        </w:rPr>
        <w:t>将作为无效投标处理）</w:t>
      </w:r>
    </w:p>
    <w:p w14:paraId="2253D390">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0935DC06">
      <w:pPr>
        <w:widowControl/>
        <w:tabs>
          <w:tab w:val="left" w:pos="525"/>
        </w:tabs>
        <w:adjustRightInd w:val="0"/>
        <w:snapToGrid w:val="0"/>
        <w:spacing w:line="360" w:lineRule="auto"/>
        <w:ind w:firstLine="422" w:firstLineChars="200"/>
        <w:rPr>
          <w:rFonts w:hint="default"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1.投标人应具备《中华人民共和国政府采购法》第二十二条规定的条件，提供下列材料：</w:t>
      </w:r>
    </w:p>
    <w:p w14:paraId="775E94BF">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1）具有独立承担民事责任的能力：在中华人民共和国境内注册的法人或其他组织或自然人，投</w:t>
      </w:r>
    </w:p>
    <w:p w14:paraId="27C2DAFF">
      <w:pPr>
        <w:widowControl/>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标（响应）时提交有效的营业执照（或事业法人登记证或身份证等相关证明）</w:t>
      </w:r>
      <w:r>
        <w:rPr>
          <w:rFonts w:hint="eastAsia" w:ascii="宋体" w:hAnsi="宋体" w:cs="宋体"/>
          <w:color w:val="000000" w:themeColor="text1"/>
          <w:szCs w:val="21"/>
          <w:highlight w:val="none"/>
          <w14:textFill>
            <w14:solidFill>
              <w14:schemeClr w14:val="tx1"/>
            </w14:solidFill>
          </w14:textFill>
        </w:rPr>
        <w:t>或《社会团体法人登记证书》或《民办非企业单位登记证书》等法定主体资格证明文件的副本复印件</w:t>
      </w:r>
      <w:r>
        <w:rPr>
          <w:rFonts w:ascii="宋体" w:hAnsi="宋体"/>
          <w:color w:val="000000" w:themeColor="text1"/>
          <w:highlight w:val="none"/>
          <w14:textFill>
            <w14:solidFill>
              <w14:schemeClr w14:val="tx1"/>
            </w14:solidFill>
          </w14:textFill>
        </w:rPr>
        <w:t>。分支机构投标的，须提供总公司和分公司营业执照副本复印件，总公司出具给分支机构的授权书。</w:t>
      </w:r>
    </w:p>
    <w:p w14:paraId="1091EB15">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有依法缴纳税收和社会保障资金的良好记录：提供投标截止日前6个月内任意1个月依法缴</w:t>
      </w:r>
    </w:p>
    <w:p w14:paraId="01B31FE7">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3DF647E8">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具有良好的商业信誉和健全的财务会计制度：投标人必须具有良好的商业信誉和健全的财务</w:t>
      </w:r>
    </w:p>
    <w:p w14:paraId="10FD89C1">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会计制度</w:t>
      </w:r>
      <w:r>
        <w:rPr>
          <w:rFonts w:hint="eastAsia" w:ascii="宋体" w:hAnsi="宋体" w:eastAsia="宋体" w:cs="宋体"/>
          <w:color w:val="000000" w:themeColor="text1"/>
          <w:highlight w:val="none"/>
          <w:lang w:val="en-US" w:eastAsia="zh-CN"/>
          <w14:textFill>
            <w14:solidFill>
              <w14:schemeClr w14:val="tx1"/>
            </w14:solidFill>
          </w14:textFill>
        </w:rPr>
        <w:t>（提供2024年度财务状况报告或2025年任意一个月的财务报表或基本开户行出具的资信证明或出具《承诺函》）。</w:t>
      </w:r>
    </w:p>
    <w:p w14:paraId="21CB6A35">
      <w:pPr>
        <w:widowControl/>
        <w:tabs>
          <w:tab w:val="left" w:pos="525"/>
        </w:tabs>
        <w:adjustRightInd w:val="0"/>
        <w:snapToGrid w:val="0"/>
        <w:spacing w:line="360" w:lineRule="auto"/>
        <w:ind w:firstLine="420" w:firstLineChars="200"/>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4）履行合同所必需的设备和专业技术能力：</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设备及专业技术能力情况或出具《承诺函》。</w:t>
      </w:r>
    </w:p>
    <w:p w14:paraId="1B808E6B">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5FF485B">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72DDF109">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3126AC9A">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AB85752">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本项目不接受联合体投标。</w:t>
      </w:r>
    </w:p>
    <w:p w14:paraId="21BA2DA1">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投标人须在采购代理机构登记并购买</w:t>
      </w:r>
      <w:r>
        <w:rPr>
          <w:rFonts w:hint="eastAsia" w:ascii="宋体" w:hAnsi="宋体"/>
          <w:color w:val="000000" w:themeColor="text1"/>
          <w:highlight w:val="none"/>
          <w:lang w:val="en-US" w:eastAsia="zh-CN"/>
          <w14:textFill>
            <w14:solidFill>
              <w14:schemeClr w14:val="tx1"/>
            </w14:solidFill>
          </w14:textFill>
        </w:rPr>
        <w:t>招标</w:t>
      </w:r>
      <w:r>
        <w:rPr>
          <w:rFonts w:hint="eastAsia" w:ascii="宋体" w:hAnsi="宋体"/>
          <w:color w:val="000000" w:themeColor="text1"/>
          <w:highlight w:val="none"/>
          <w14:textFill>
            <w14:solidFill>
              <w14:schemeClr w14:val="tx1"/>
            </w14:solidFill>
          </w14:textFill>
        </w:rPr>
        <w:t>文件。</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default" w:ascii="宋体" w:hAnsi="宋体" w:eastAsia="宋体" w:cs="宋体"/>
            <w:color w:val="000000" w:themeColor="text1"/>
            <w:highlight w:val="none"/>
            <w:lang w:val="en-US"/>
            <w14:textFill>
              <w14:solidFill>
                <w14:schemeClr w14:val="tx1"/>
              </w14:solidFill>
            </w14:textFill>
          </w:rPr>
          <w:id w:val="785397802"/>
          <w:lock w:val="sdtLocked"/>
          <w:placeholder>
            <w:docPart w:val="EA96D7F7CF1A4A5297711D2BFC5C5079"/>
          </w:placeholder>
          <w:date w:fullDate="2025-09-29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2025年9月29日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61173"/>
          <w:lock w:val="sdtLocked"/>
          <w:placeholder>
            <w:docPart w:val="{b30ddc2e-25f5-4527-b94c-bd6d051c9c04}"/>
          </w:placeholder>
          <w:date w:fullDate="2025-10-1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2025年10月13日</w:t>
          </w:r>
        </w:sdtContent>
      </w:sdt>
      <w:r>
        <w:rPr>
          <w:rFonts w:hint="eastAsia" w:ascii="宋体" w:hAnsi="宋体" w:eastAsia="宋体" w:cs="宋体"/>
          <w:bCs/>
          <w:color w:val="000000" w:themeColor="text1"/>
          <w:highlight w:val="none"/>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default" w:ascii="宋体" w:hAnsi="宋体" w:eastAsia="宋体" w:cs="宋体"/>
            <w:color w:val="000000" w:themeColor="text1"/>
            <w:highlight w:val="none"/>
            <w:lang w:val="en-US"/>
            <w14:textFill>
              <w14:solidFill>
                <w14:schemeClr w14:val="tx1"/>
              </w14:solidFill>
            </w14:textFill>
          </w:rPr>
          <w:id w:val="147465078"/>
          <w:lock w:val="sdtLocked"/>
          <w:placeholder>
            <w:docPart w:val="{83348b4b-0098-49e1-9702-803457f1eb27}"/>
          </w:placeholder>
          <w:date w:fullDate="2025-09-29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2025年9月29日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52410"/>
          <w:lock w:val="sdtLocked"/>
          <w:placeholder>
            <w:docPart w:val="{cbd334c2-d36c-4098-b947-3acef007cce5}"/>
          </w:placeholder>
          <w:date w:fullDate="2025-10-1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2025年10月13日</w:t>
          </w:r>
        </w:sdtContent>
      </w:sdt>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default"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5-10-28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2025年10月28日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:00-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default"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5-10-28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2025年10月28日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58169075">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阳江市人才服务管理办公室</w:t>
      </w:r>
    </w:p>
    <w:p w14:paraId="0E879E60">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cs="宋体"/>
          <w:color w:val="000000" w:themeColor="text1"/>
          <w:kern w:val="28"/>
          <w:szCs w:val="21"/>
          <w:highlight w:val="none"/>
          <w:lang w:val="en-US" w:eastAsia="zh-CN"/>
          <w14:textFill>
            <w14:solidFill>
              <w14:schemeClr w14:val="tx1"/>
            </w14:solidFill>
          </w14:textFill>
        </w:rPr>
      </w:pPr>
      <w:r>
        <w:rPr>
          <w:rFonts w:hint="eastAsia" w:ascii="宋体" w:hAnsi="宋体" w:cs="宋体"/>
          <w:color w:val="000000" w:themeColor="text1"/>
          <w:kern w:val="28"/>
          <w:szCs w:val="21"/>
          <w:highlight w:val="none"/>
          <w:lang w:eastAsia="zh-CN"/>
          <w14:textFill>
            <w14:solidFill>
              <w14:schemeClr w14:val="tx1"/>
            </w14:solidFill>
          </w14:textFill>
        </w:rPr>
        <w:t>地    址：</w:t>
      </w:r>
      <w:r>
        <w:rPr>
          <w:rFonts w:hint="eastAsia" w:ascii="宋体" w:hAnsi="宋体" w:cs="宋体"/>
          <w:color w:val="000000" w:themeColor="text1"/>
          <w:kern w:val="28"/>
          <w:szCs w:val="21"/>
          <w:highlight w:val="none"/>
          <w:lang w:val="en-US" w:eastAsia="zh-CN"/>
          <w14:textFill>
            <w14:solidFill>
              <w14:schemeClr w14:val="tx1"/>
            </w14:solidFill>
          </w14:textFill>
        </w:rPr>
        <w:t>广东省阳江市江城区二环路208号</w:t>
      </w:r>
    </w:p>
    <w:p w14:paraId="120AD8D6">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cs="宋体"/>
          <w:color w:val="000000" w:themeColor="text1"/>
          <w:kern w:val="28"/>
          <w:szCs w:val="21"/>
          <w:highlight w:val="none"/>
          <w:lang w:val="en-US" w:eastAsia="zh-CN"/>
          <w14:textFill>
            <w14:solidFill>
              <w14:schemeClr w14:val="tx1"/>
            </w14:solidFill>
          </w14:textFill>
        </w:rPr>
      </w:pPr>
      <w:r>
        <w:rPr>
          <w:rFonts w:hint="eastAsia" w:ascii="宋体" w:hAnsi="宋体" w:cs="宋体"/>
          <w:color w:val="000000" w:themeColor="text1"/>
          <w:kern w:val="28"/>
          <w:szCs w:val="21"/>
          <w:highlight w:val="none"/>
          <w:lang w:eastAsia="zh-CN"/>
          <w14:textFill>
            <w14:solidFill>
              <w14:schemeClr w14:val="tx1"/>
            </w14:solidFill>
          </w14:textFill>
        </w:rPr>
        <w:t>联 系 人：</w:t>
      </w:r>
      <w:r>
        <w:rPr>
          <w:rFonts w:hint="eastAsia" w:ascii="宋体" w:hAnsi="宋体" w:cs="宋体"/>
          <w:color w:val="000000" w:themeColor="text1"/>
          <w:kern w:val="28"/>
          <w:szCs w:val="21"/>
          <w:highlight w:val="none"/>
          <w:lang w:val="en-US" w:eastAsia="zh-CN"/>
          <w14:textFill>
            <w14:solidFill>
              <w14:schemeClr w14:val="tx1"/>
            </w14:solidFill>
          </w14:textFill>
        </w:rPr>
        <w:t>冯生</w:t>
      </w:r>
    </w:p>
    <w:p w14:paraId="6C669C62">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cs="宋体"/>
          <w:color w:val="000000" w:themeColor="text1"/>
          <w:kern w:val="28"/>
          <w:szCs w:val="21"/>
          <w:highlight w:val="none"/>
          <w:lang w:val="en-US" w:eastAsia="zh-CN"/>
          <w14:textFill>
            <w14:solidFill>
              <w14:schemeClr w14:val="tx1"/>
            </w14:solidFill>
          </w14:textFill>
        </w:rPr>
      </w:pPr>
      <w:r>
        <w:rPr>
          <w:rFonts w:hint="eastAsia" w:ascii="宋体" w:hAnsi="宋体" w:cs="宋体"/>
          <w:color w:val="000000" w:themeColor="text1"/>
          <w:kern w:val="28"/>
          <w:szCs w:val="21"/>
          <w:highlight w:val="none"/>
          <w:lang w:eastAsia="zh-CN"/>
          <w14:textFill>
            <w14:solidFill>
              <w14:schemeClr w14:val="tx1"/>
            </w14:solidFill>
          </w14:textFill>
        </w:rPr>
        <w:t>联系电话：</w:t>
      </w:r>
      <w:r>
        <w:rPr>
          <w:rFonts w:hint="eastAsia" w:ascii="宋体" w:hAnsi="宋体" w:cs="宋体"/>
          <w:color w:val="000000" w:themeColor="text1"/>
          <w:kern w:val="28"/>
          <w:szCs w:val="21"/>
          <w:highlight w:val="none"/>
          <w:lang w:val="en-US" w:eastAsia="zh-CN"/>
          <w14:textFill>
            <w14:solidFill>
              <w14:schemeClr w14:val="tx1"/>
            </w14:solidFill>
          </w14:textFill>
        </w:rPr>
        <w:t>0662-3166157</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bookmarkStart w:id="2206" w:name="_GoBack"/>
      <w:bookmarkEnd w:id="2206"/>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0753B0D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61E2788B">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3238572"/>
      <w:bookmarkStart w:id="38" w:name="_Toc332270306"/>
      <w:bookmarkStart w:id="39" w:name="_Toc332206658"/>
      <w:bookmarkStart w:id="40" w:name="_Toc337632316"/>
      <w:bookmarkStart w:id="41" w:name="_Toc339019955"/>
      <w:bookmarkStart w:id="42" w:name="_Toc342296709"/>
      <w:bookmarkStart w:id="43" w:name="_Toc340677032"/>
      <w:bookmarkStart w:id="44" w:name="_Toc339441045"/>
      <w:bookmarkStart w:id="45" w:name="_Toc339362258"/>
      <w:bookmarkStart w:id="46" w:name="_Toc340507404"/>
      <w:bookmarkStart w:id="47" w:name="_Toc365985109"/>
      <w:bookmarkStart w:id="48" w:name="_Toc345513763"/>
      <w:bookmarkStart w:id="49" w:name="_Toc365967003"/>
      <w:bookmarkStart w:id="50" w:name="_Toc349127584"/>
      <w:bookmarkStart w:id="51" w:name="_Toc339020187"/>
      <w:bookmarkStart w:id="52" w:name="_Toc341348292"/>
      <w:bookmarkStart w:id="53" w:name="_Toc339019829"/>
      <w:bookmarkStart w:id="54" w:name="_Toc349143547"/>
      <w:bookmarkStart w:id="55" w:name="_Toc333935279"/>
      <w:bookmarkStart w:id="56" w:name="_Toc366072458"/>
      <w:bookmarkStart w:id="57" w:name="_Toc336681538"/>
      <w:bookmarkStart w:id="58" w:name="_Toc331683995"/>
      <w:bookmarkStart w:id="59" w:name="_Toc333935620"/>
      <w:bookmarkStart w:id="60" w:name="_Toc333237724"/>
      <w:bookmarkStart w:id="61" w:name="_Toc339020049"/>
      <w:bookmarkStart w:id="62" w:name="_Toc336681893"/>
      <w:bookmarkStart w:id="63" w:name="_Toc350438703"/>
      <w:bookmarkStart w:id="64" w:name="_Toc330459946"/>
      <w:bookmarkStart w:id="65" w:name="_Toc350756404"/>
      <w:bookmarkStart w:id="66" w:name="_Toc342060323"/>
      <w:bookmarkStart w:id="67" w:name="_Toc333237613"/>
      <w:bookmarkStart w:id="68" w:name="_Toc331512857"/>
      <w:bookmarkStart w:id="69" w:name="_Toc340672831"/>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5-09-29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2025年9月29日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3D3FCC6">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31510"/>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7614"/>
      <w:bookmarkStart w:id="74" w:name="_Toc333237725"/>
      <w:bookmarkStart w:id="75" w:name="_Toc333238573"/>
      <w:bookmarkStart w:id="76" w:name="_Toc333935621"/>
      <w:bookmarkStart w:id="77" w:name="_Toc333935280"/>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9276"/>
      <w:bookmarkStart w:id="80" w:name="_Toc333238600"/>
      <w:bookmarkStart w:id="81" w:name="_Toc339441054"/>
      <w:bookmarkStart w:id="82" w:name="_Toc342060341"/>
      <w:bookmarkStart w:id="83" w:name="_Toc339020200"/>
      <w:bookmarkStart w:id="84" w:name="_Toc365967040"/>
      <w:bookmarkStart w:id="85" w:name="_Toc333935654"/>
      <w:bookmarkStart w:id="86" w:name="_Toc339019982"/>
      <w:bookmarkStart w:id="87" w:name="_Toc345513834"/>
      <w:bookmarkStart w:id="88" w:name="_Toc336681902"/>
      <w:bookmarkStart w:id="89" w:name="_Toc350756417"/>
      <w:bookmarkStart w:id="90" w:name="_Toc333237755"/>
      <w:bookmarkStart w:id="91" w:name="_Toc342296727"/>
      <w:bookmarkStart w:id="92" w:name="_Toc340672836"/>
      <w:bookmarkStart w:id="93" w:name="_Toc331512865"/>
      <w:bookmarkStart w:id="94" w:name="_Toc333935313"/>
      <w:bookmarkStart w:id="95" w:name="_Toc341348305"/>
      <w:bookmarkStart w:id="96" w:name="_Toc349143556"/>
      <w:bookmarkStart w:id="97" w:name="_Toc366072495"/>
      <w:bookmarkStart w:id="98" w:name="_Toc339019856"/>
      <w:bookmarkStart w:id="99" w:name="_Toc332206675"/>
      <w:bookmarkStart w:id="100" w:name="_Toc333237644"/>
      <w:bookmarkStart w:id="101" w:name="_Toc339020062"/>
      <w:bookmarkStart w:id="102" w:name="_Toc340507409"/>
      <w:bookmarkStart w:id="103" w:name="_Toc336681547"/>
      <w:bookmarkStart w:id="104" w:name="_Toc331684005"/>
      <w:bookmarkStart w:id="105" w:name="_Toc350438716"/>
      <w:bookmarkStart w:id="106" w:name="_Toc339362267"/>
      <w:bookmarkStart w:id="107" w:name="_Toc340677037"/>
      <w:bookmarkStart w:id="108" w:name="_Toc330459952"/>
      <w:bookmarkStart w:id="109" w:name="_Toc365985146"/>
      <w:bookmarkStart w:id="110" w:name="_Toc349127593"/>
      <w:bookmarkStart w:id="111" w:name="_Toc332270313"/>
      <w:bookmarkStart w:id="112" w:name="_Toc33763232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报价</w:t>
            </w:r>
            <w:r>
              <w:rPr>
                <w:rFonts w:hint="eastAsia" w:ascii="宋体" w:hAnsi="宋体" w:cs="宋体"/>
                <w:b/>
                <w:bCs/>
                <w:color w:val="000000" w:themeColor="text1"/>
                <w:highlight w:val="none"/>
                <w:lang w:val="en-US" w:eastAsia="zh-CN"/>
                <w14:textFill>
                  <w14:solidFill>
                    <w14:schemeClr w14:val="tx1"/>
                  </w14:solidFill>
                </w14:textFill>
              </w:rPr>
              <w:t>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C226A1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项目采用总价合同，预算总额：98 万元（固定上限），采用总价合同形式，单册预算</w:t>
            </w:r>
            <w:r>
              <w:rPr>
                <w:rFonts w:hint="eastAsia" w:ascii="宋体" w:hAnsi="宋体" w:cs="宋体"/>
                <w:b w:val="0"/>
                <w:bCs w:val="0"/>
                <w:color w:val="000000" w:themeColor="text1"/>
                <w:highlight w:val="none"/>
                <w:lang w:val="en-US" w:eastAsia="zh-CN"/>
                <w14:textFill>
                  <w14:solidFill>
                    <w14:schemeClr w14:val="tx1"/>
                  </w14:solidFill>
                </w14:textFill>
              </w:rPr>
              <w:t>不超过</w:t>
            </w:r>
            <w:r>
              <w:rPr>
                <w:rFonts w:hint="eastAsia" w:ascii="宋体" w:hAnsi="宋体" w:eastAsia="宋体" w:cs="宋体"/>
                <w:b w:val="0"/>
                <w:bCs w:val="0"/>
                <w:color w:val="000000" w:themeColor="text1"/>
                <w:highlight w:val="none"/>
                <w:lang w:val="en-US" w:eastAsia="zh-CN"/>
                <w14:textFill>
                  <w14:solidFill>
                    <w14:schemeClr w14:val="tx1"/>
                  </w14:solidFill>
                </w14:textFill>
              </w:rPr>
              <w:t>95元/</w:t>
            </w:r>
            <w:r>
              <w:rPr>
                <w:rFonts w:hint="eastAsia" w:ascii="宋体" w:hAnsi="宋体" w:cs="宋体"/>
                <w:b w:val="0"/>
                <w:bCs w:val="0"/>
                <w:color w:val="000000" w:themeColor="text1"/>
                <w:highlight w:val="none"/>
                <w:lang w:val="en-US" w:eastAsia="zh-CN"/>
                <w14:textFill>
                  <w14:solidFill>
                    <w14:schemeClr w14:val="tx1"/>
                  </w14:solidFill>
                </w14:textFill>
              </w:rPr>
              <w:t>卷</w:t>
            </w:r>
            <w:r>
              <w:rPr>
                <w:rFonts w:hint="eastAsia" w:ascii="宋体" w:hAnsi="宋体" w:eastAsia="宋体" w:cs="宋体"/>
                <w:b w:val="0"/>
                <w:bCs w:val="0"/>
                <w:color w:val="000000" w:themeColor="text1"/>
                <w:highlight w:val="none"/>
                <w:lang w:val="en-US" w:eastAsia="zh-CN"/>
                <w14:textFill>
                  <w14:solidFill>
                    <w14:schemeClr w14:val="tx1"/>
                  </w14:solidFill>
                </w14:textFill>
              </w:rPr>
              <w:t>，完成不少于10315</w:t>
            </w:r>
            <w:r>
              <w:rPr>
                <w:rFonts w:hint="eastAsia" w:ascii="宋体" w:hAnsi="宋体" w:cs="宋体"/>
                <w:b w:val="0"/>
                <w:bCs w:val="0"/>
                <w:color w:val="000000" w:themeColor="text1"/>
                <w:highlight w:val="none"/>
                <w:lang w:val="en-US" w:eastAsia="zh-CN"/>
                <w14:textFill>
                  <w14:solidFill>
                    <w14:schemeClr w14:val="tx1"/>
                  </w14:solidFill>
                </w14:textFill>
              </w:rPr>
              <w:t>卷</w:t>
            </w:r>
            <w:r>
              <w:rPr>
                <w:rFonts w:hint="eastAsia" w:ascii="宋体" w:hAnsi="宋体" w:eastAsia="宋体" w:cs="宋体"/>
                <w:b w:val="0"/>
                <w:bCs w:val="0"/>
                <w:color w:val="000000" w:themeColor="text1"/>
                <w:highlight w:val="none"/>
                <w:lang w:val="en-US" w:eastAsia="zh-CN"/>
                <w14:textFill>
                  <w14:solidFill>
                    <w14:schemeClr w14:val="tx1"/>
                  </w14:solidFill>
                </w14:textFill>
              </w:rPr>
              <w:t>档案。按中标单价计算费用，完成流动人员人事档案影像化全流程工作，至 98 万元用完为止。</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D758C0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采购合同由中标供应商凭《中标通知书》与采购人双方签订，签订时间为《中标通知书》发出之日起30个日历日内。</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kinsoku/>
              <w:wordWrap/>
              <w:overflowPunct/>
              <w:topLinePunct w:val="0"/>
              <w:autoSpaceDE/>
              <w:autoSpaceDN/>
              <w:bidi w:val="0"/>
              <w:adjustRightInd/>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8AFCBF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1.自合同签订后15个工作日内，</w:t>
            </w:r>
            <w:r>
              <w:rPr>
                <w:color w:val="000000" w:themeColor="text1"/>
                <w:highlight w:val="none"/>
                <w14:textFill>
                  <w14:solidFill>
                    <w14:schemeClr w14:val="tx1"/>
                  </w14:solidFill>
                </w14:textFill>
              </w:rPr>
              <w:t>采购人向支付部门申请</w:t>
            </w:r>
            <w:r>
              <w:rPr>
                <w:rFonts w:hint="eastAsia" w:ascii="宋体" w:hAnsi="宋体" w:eastAsia="宋体" w:cs="宋体"/>
                <w:color w:val="000000" w:themeColor="text1"/>
                <w:highlight w:val="none"/>
                <w:lang w:val="en-US" w:eastAsia="zh-CN"/>
                <w14:textFill>
                  <w14:solidFill>
                    <w14:schemeClr w14:val="tx1"/>
                  </w14:solidFill>
                </w14:textFill>
              </w:rPr>
              <w:t>支付合同总额的</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0%作为合同预付款；余下合同总额的</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0%在项目完成后经过采购人验收后15个工作日内</w:t>
            </w:r>
            <w:r>
              <w:rPr>
                <w:color w:val="000000" w:themeColor="text1"/>
                <w:highlight w:val="none"/>
                <w14:textFill>
                  <w14:solidFill>
                    <w14:schemeClr w14:val="tx1"/>
                  </w14:solidFill>
                </w14:textFill>
              </w:rPr>
              <w:t>采购人向支付部门申请</w:t>
            </w:r>
            <w:r>
              <w:rPr>
                <w:rFonts w:hint="eastAsia" w:ascii="宋体" w:hAnsi="宋体" w:eastAsia="宋体" w:cs="宋体"/>
                <w:color w:val="000000" w:themeColor="text1"/>
                <w:highlight w:val="none"/>
                <w:lang w:val="en-US" w:eastAsia="zh-CN"/>
                <w14:textFill>
                  <w14:solidFill>
                    <w14:schemeClr w14:val="tx1"/>
                  </w14:solidFill>
                </w14:textFill>
              </w:rPr>
              <w:t>支付。</w:t>
            </w:r>
          </w:p>
          <w:p w14:paraId="77CC158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2.中标供应商</w:t>
            </w:r>
            <w:r>
              <w:rPr>
                <w:rFonts w:hint="eastAsia" w:ascii="宋体" w:hAnsi="宋体" w:eastAsia="宋体" w:cs="宋体"/>
                <w:color w:val="000000" w:themeColor="text1"/>
                <w:highlight w:val="none"/>
                <w14:textFill>
                  <w14:solidFill>
                    <w14:schemeClr w14:val="tx1"/>
                  </w14:solidFill>
                </w14:textFill>
              </w:rPr>
              <w:t>需在采购人</w:t>
            </w:r>
            <w:r>
              <w:rPr>
                <w:rFonts w:hint="eastAsia" w:ascii="宋体" w:hAnsi="宋体" w:eastAsia="宋体" w:cs="宋体"/>
                <w:color w:val="000000" w:themeColor="text1"/>
                <w:highlight w:val="none"/>
                <w:lang w:val="en-US" w:eastAsia="zh-CN"/>
                <w14:textFill>
                  <w14:solidFill>
                    <w14:schemeClr w14:val="tx1"/>
                  </w14:solidFill>
                </w14:textFill>
              </w:rPr>
              <w:t>核对确认后</w:t>
            </w:r>
            <w:r>
              <w:rPr>
                <w:rFonts w:hint="eastAsia" w:ascii="宋体" w:hAnsi="宋体" w:eastAsia="宋体" w:cs="宋体"/>
                <w:color w:val="000000" w:themeColor="text1"/>
                <w:highlight w:val="none"/>
                <w14:textFill>
                  <w14:solidFill>
                    <w14:schemeClr w14:val="tx1"/>
                  </w14:solidFill>
                </w14:textFill>
              </w:rPr>
              <w:t>5个工作日内提供以下资料：</w:t>
            </w:r>
          </w:p>
          <w:p w14:paraId="6981E26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1）投标人</w:t>
            </w:r>
            <w:r>
              <w:rPr>
                <w:rFonts w:hint="eastAsia" w:ascii="宋体" w:hAnsi="宋体" w:eastAsia="宋体" w:cs="宋体"/>
                <w:color w:val="000000" w:themeColor="text1"/>
                <w:highlight w:val="none"/>
                <w14:textFill>
                  <w14:solidFill>
                    <w14:schemeClr w14:val="tx1"/>
                  </w14:solidFill>
                </w14:textFill>
              </w:rPr>
              <w:t>开具的正规发票</w:t>
            </w:r>
            <w:r>
              <w:rPr>
                <w:rFonts w:hint="eastAsia" w:ascii="宋体" w:hAnsi="宋体" w:eastAsia="宋体" w:cs="宋体"/>
                <w:color w:val="000000" w:themeColor="text1"/>
                <w:highlight w:val="none"/>
                <w:lang w:val="en-US" w:eastAsia="zh-CN"/>
                <w14:textFill>
                  <w14:solidFill>
                    <w14:schemeClr w14:val="tx1"/>
                  </w14:solidFill>
                </w14:textFill>
              </w:rPr>
              <w:t>；</w:t>
            </w:r>
          </w:p>
          <w:p w14:paraId="359018D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项目合同</w:t>
            </w:r>
            <w:r>
              <w:rPr>
                <w:rFonts w:hint="eastAsia" w:ascii="宋体" w:hAnsi="宋体" w:eastAsia="宋体" w:cs="宋体"/>
                <w:color w:val="000000" w:themeColor="text1"/>
                <w:highlight w:val="none"/>
                <w:lang w:val="en-US" w:eastAsia="zh-CN"/>
                <w14:textFill>
                  <w14:solidFill>
                    <w14:schemeClr w14:val="tx1"/>
                  </w14:solidFill>
                </w14:textFill>
              </w:rPr>
              <w:t>；</w:t>
            </w:r>
          </w:p>
          <w:p w14:paraId="6490C10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3）中标</w:t>
            </w:r>
            <w:r>
              <w:rPr>
                <w:rFonts w:hint="eastAsia" w:ascii="宋体" w:hAnsi="宋体" w:eastAsia="宋体" w:cs="宋体"/>
                <w:color w:val="000000" w:themeColor="text1"/>
                <w:highlight w:val="none"/>
                <w14:textFill>
                  <w14:solidFill>
                    <w14:schemeClr w14:val="tx1"/>
                  </w14:solidFill>
                </w14:textFill>
              </w:rPr>
              <w:t>通知书</w:t>
            </w:r>
            <w:r>
              <w:rPr>
                <w:rFonts w:hint="eastAsia" w:ascii="宋体" w:hAnsi="宋体" w:eastAsia="宋体" w:cs="宋体"/>
                <w:color w:val="000000" w:themeColor="text1"/>
                <w:highlight w:val="none"/>
                <w:lang w:val="en-US" w:eastAsia="zh-CN"/>
                <w14:textFill>
                  <w14:solidFill>
                    <w14:schemeClr w14:val="tx1"/>
                  </w14:solidFill>
                </w14:textFill>
              </w:rPr>
              <w:t xml:space="preserve">； </w:t>
            </w:r>
          </w:p>
        </w:tc>
      </w:tr>
      <w:tr w14:paraId="52D9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3F1D5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0DCC419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售后服务</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4C90843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项目质保期三年，中标公司须提供电话、传真、电子邮件、现场等多种方式 24 小时不间断技术支持服务。售后服务内容包括数据维护服务、技术支持服务和档案数据迁移服务等方面。</w:t>
            </w:r>
          </w:p>
          <w:p w14:paraId="71A230B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（一）数据维护服务</w:t>
            </w:r>
          </w:p>
          <w:p w14:paraId="2F9585D6">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提供已交付数据的纠正、及遗漏数据的补录服务；售后定期回访，对服务器上的数据提供校验服务；提供档案数字化生产体系建设方面的技术咨询、指导服务；提供用户方技术人员和档案人员的相关培训工作；</w:t>
            </w:r>
          </w:p>
          <w:p w14:paraId="2DBFB3D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（二）技术支持服务</w:t>
            </w:r>
          </w:p>
          <w:p w14:paraId="0B6FE15C">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在质量保证期内，免费对电子档案数据提供咨询答疑、技术指导、问题诊断与故障排除等多方面的技术支持服务。</w:t>
            </w:r>
          </w:p>
          <w:p w14:paraId="69A1ADE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bookmarkStart w:id="113" w:name="_Toc157117065"/>
            <w:bookmarkStart w:id="114" w:name="_Toc302148084"/>
            <w:bookmarkStart w:id="115" w:name="_Toc204624715"/>
            <w:r>
              <w:rPr>
                <w:rFonts w:hint="eastAsia" w:ascii="宋体" w:hAnsi="宋体" w:eastAsia="宋体" w:cs="宋体"/>
                <w:color w:val="000000" w:themeColor="text1"/>
                <w:highlight w:val="none"/>
                <w:lang w:val="en-US" w:eastAsia="zh-CN"/>
                <w14:textFill>
                  <w14:solidFill>
                    <w14:schemeClr w14:val="tx1"/>
                  </w14:solidFill>
                </w14:textFill>
              </w:rPr>
              <w:t>（三）应急措施</w:t>
            </w:r>
            <w:bookmarkEnd w:id="113"/>
            <w:bookmarkEnd w:id="114"/>
            <w:bookmarkEnd w:id="115"/>
          </w:p>
          <w:p w14:paraId="46C5CF00">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建立应急处理小组成员，明确职责，具体到人，做好应急处理工作的演练及相应措施准备。</w:t>
            </w:r>
          </w:p>
          <w:p w14:paraId="56795D98">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1.人员应急支援</w:t>
            </w:r>
          </w:p>
          <w:p w14:paraId="51A55CE0">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中标公司应为本项目配备业务熟练的后备员工。项目实施过程中，由于项目工期紧张或项目成员流失，中标公司应第一时间调配所需人员，有效保障项目工作的正常开展。</w:t>
            </w:r>
          </w:p>
          <w:p w14:paraId="4BE94A8C">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2.技术应急支援</w:t>
            </w:r>
          </w:p>
          <w:p w14:paraId="5B270948">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考虑人员、软硬件设施、经费、数据情况等因素提前分析可能发生的应急事件，制定预防措施。加强业务操作规范培训，落实落细工作内容，做到业务漏洞可查可补。提前做好数据备份及相应的测试工作，确保数据完整安全。</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14:paraId="0FF9BF1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kinsoku/>
              <w:wordWrap/>
              <w:overflowPunct/>
              <w:topLinePunct w:val="0"/>
              <w:autoSpaceDE/>
              <w:autoSpaceDN/>
              <w:bidi w:val="0"/>
              <w:adjustRightInd/>
              <w:snapToGrid w:val="0"/>
              <w:spacing w:line="320" w:lineRule="exact"/>
              <w:ind w:left="316" w:leftChars="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不足7000元按7000元</w:t>
            </w:r>
            <w:r>
              <w:rPr>
                <w:rFonts w:hint="eastAsia" w:ascii="宋体" w:hAnsi="宋体" w:cs="宋体"/>
                <w:color w:val="000000" w:themeColor="text1"/>
                <w:szCs w:val="21"/>
                <w:highlight w:val="none"/>
                <w:lang w:val="en-US" w:eastAsia="zh-CN"/>
                <w14:textFill>
                  <w14:solidFill>
                    <w14:schemeClr w14:val="tx1"/>
                  </w14:solidFill>
                </w14:textFill>
              </w:rPr>
              <w:t>收取</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。中标服务费由中标人</w:t>
            </w:r>
            <w:r>
              <w:rPr>
                <w:rFonts w:hint="eastAsia" w:ascii="宋体" w:hAnsi="宋体" w:eastAsia="宋体" w:cs="宋体"/>
                <w:color w:val="000000" w:themeColor="text1"/>
                <w:szCs w:val="21"/>
                <w:highlight w:val="none"/>
                <w:lang w:val="en-US" w:eastAsia="zh-CN"/>
                <w14:textFill>
                  <w14:solidFill>
                    <w14:schemeClr w14:val="tx1"/>
                  </w14:solidFill>
                </w14:textFill>
              </w:rPr>
              <w:t>分别</w:t>
            </w:r>
            <w:r>
              <w:rPr>
                <w:rFonts w:hint="eastAsia" w:ascii="宋体" w:hAnsi="宋体" w:eastAsia="宋体" w:cs="宋体"/>
                <w:color w:val="000000" w:themeColor="text1"/>
                <w:szCs w:val="21"/>
                <w:highlight w:val="none"/>
                <w14:textFill>
                  <w14:solidFill>
                    <w14:schemeClr w14:val="tx1"/>
                  </w14:solidFill>
                </w14:textFill>
              </w:rPr>
              <w:t>在领取中标通知书前以银行转账方式一次性支付。</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BDE88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8C94A9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6011D220">
      <w:pPr>
        <w:pStyle w:val="3"/>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6" w:name="_Toc505160648"/>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7" w:name="_Toc22342"/>
      <w:r>
        <w:rPr>
          <w:rFonts w:hint="eastAsia"/>
          <w:color w:val="000000" w:themeColor="text1"/>
          <w:kern w:val="0"/>
          <w:sz w:val="24"/>
          <w:highlight w:val="none"/>
          <w14:textFill>
            <w14:solidFill>
              <w14:schemeClr w14:val="tx1"/>
            </w14:solidFill>
          </w14:textFill>
        </w:rPr>
        <w:t>B  技术要求</w:t>
      </w:r>
      <w:bookmarkEnd w:id="116"/>
      <w:bookmarkEnd w:id="117"/>
    </w:p>
    <w:p w14:paraId="402680A9">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p>
    <w:p w14:paraId="3F7DFAD6">
      <w:pPr>
        <w:pageBreakBefore w:val="0"/>
        <w:kinsoku/>
        <w:wordWrap/>
        <w:topLinePunct w:val="0"/>
        <w:bidi w:val="0"/>
        <w:spacing w:line="360" w:lineRule="auto"/>
        <w:textAlignment w:val="auto"/>
        <w:outlineLvl w:val="9"/>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一、项目概况</w:t>
      </w:r>
    </w:p>
    <w:p w14:paraId="62E92A33">
      <w:pPr>
        <w:pageBreakBefore w:val="0"/>
        <w:kinsoku/>
        <w:wordWrap/>
        <w:topLinePunct w:val="0"/>
        <w:bidi w:val="0"/>
        <w:spacing w:line="360" w:lineRule="auto"/>
        <w:ind w:firstLine="420" w:firstLineChars="200"/>
        <w:textAlignment w:val="auto"/>
        <w:outlineLvl w:val="9"/>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为</w:t>
      </w:r>
      <w:r>
        <w:rPr>
          <w:rFonts w:hint="default"/>
          <w:color w:val="000000" w:themeColor="text1"/>
          <w:highlight w:val="none"/>
          <w:lang w:val="en-US" w:eastAsia="zh-CN"/>
          <w14:textFill>
            <w14:solidFill>
              <w14:schemeClr w14:val="tx1"/>
            </w14:solidFill>
          </w14:textFill>
        </w:rPr>
        <w:t>推动档案管理服务以信息技术、互联网技术深度融合，实现档案管理服务信息化、标准化、便民化，提升档案公共服务能力、提高服务质量和效率</w:t>
      </w:r>
      <w:r>
        <w:rPr>
          <w:rFonts w:hint="eastAsia"/>
          <w:color w:val="000000" w:themeColor="text1"/>
          <w:highlight w:val="none"/>
          <w:lang w:val="en-US" w:eastAsia="zh-CN"/>
          <w14:textFill>
            <w14:solidFill>
              <w14:schemeClr w14:val="tx1"/>
            </w14:solidFill>
          </w14:textFill>
        </w:rPr>
        <w:t>，采购人拟通过公开招标方式择优选择一家专业机构负责完成阳江市人才服务管理办公室流动人员人事档案的影像化工作。</w:t>
      </w:r>
    </w:p>
    <w:p w14:paraId="5B71FB0C">
      <w:pPr>
        <w:keepNext/>
        <w:keepLines/>
        <w:pageBreakBefore w:val="0"/>
        <w:widowControl w:val="0"/>
        <w:kinsoku/>
        <w:wordWrap/>
        <w:topLinePunct w:val="0"/>
        <w:bidi w:val="0"/>
        <w:spacing w:line="360" w:lineRule="auto"/>
        <w:jc w:val="both"/>
        <w:textAlignment w:val="auto"/>
        <w:outlineLvl w:val="9"/>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pPr>
      <w:bookmarkStart w:id="118" w:name="_Toc9306"/>
      <w:bookmarkEnd w:id="118"/>
      <w:r>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t>二、总体要求</w:t>
      </w:r>
    </w:p>
    <w:p w14:paraId="23BEFFE8">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（一）项目内容</w:t>
      </w:r>
    </w:p>
    <w:p w14:paraId="77EB593E">
      <w:pPr>
        <w:keepNext w:val="0"/>
        <w:pageBreakBefore w:val="0"/>
        <w:numPr>
          <w:ilvl w:val="0"/>
          <w:numId w:val="0"/>
        </w:numPr>
        <w:kinsoku/>
        <w:wordWrap/>
        <w:overflowPunct/>
        <w:topLinePunct w:val="0"/>
        <w:bidi w:val="0"/>
        <w:spacing w:line="360" w:lineRule="auto"/>
        <w:ind w:firstLine="420" w:firstLineChars="200"/>
        <w:textAlignment w:val="auto"/>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本次项目按照国家和广东省要求，逐步推进流动人员人事档案数字化工作，具体在后续方案中呈现。</w:t>
      </w:r>
    </w:p>
    <w:p w14:paraId="7AC2EB31">
      <w:pPr>
        <w:keepNext w:val="0"/>
        <w:pageBreakBefore w:val="0"/>
        <w:numPr>
          <w:ilvl w:val="0"/>
          <w:numId w:val="0"/>
        </w:numPr>
        <w:kinsoku/>
        <w:wordWrap/>
        <w:overflowPunct/>
        <w:topLinePunct w:val="0"/>
        <w:bidi w:val="0"/>
        <w:spacing w:line="360" w:lineRule="auto"/>
        <w:ind w:firstLine="420" w:firstLineChars="200"/>
        <w:textAlignment w:val="auto"/>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本次数字化项目的关键在于保密安全和质量标准。首先，受委托方应具备完善保密安全管理资质、制度、经验；其次，档案的加工质量技术标准应满足两个方面：一是档案分类整理的标准符合国家和省级的标准，二是数字化符合国标并且有丰富经验，确保生产成果的质量标准过关。</w:t>
      </w:r>
    </w:p>
    <w:p w14:paraId="3800903C">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zh-TW" w:eastAsia="zh-TW" w:bidi="ar-SA"/>
          <w14:textFill>
            <w14:solidFill>
              <w14:schemeClr w14:val="tx1"/>
            </w14:solidFill>
          </w14:textFill>
        </w:rPr>
      </w:pPr>
      <w:bookmarkStart w:id="119" w:name="_Toc8203"/>
      <w:bookmarkStart w:id="120" w:name="_Toc6"/>
      <w:bookmarkStart w:id="121" w:name="_Toc23101"/>
      <w:bookmarkStart w:id="122" w:name="_Toc21383"/>
      <w:bookmarkStart w:id="123" w:name="_Toc25962"/>
      <w:bookmarkStart w:id="124" w:name="_Toc23669"/>
      <w:bookmarkStart w:id="125" w:name="_Toc28526"/>
      <w:bookmarkStart w:id="126" w:name="_Toc526849181"/>
      <w:bookmarkStart w:id="127" w:name="_Toc12767"/>
      <w:r>
        <w:rPr>
          <w:rFonts w:hint="eastAsia" w:ascii="宋体" w:hAnsi="宋体" w:eastAsia="宋体" w:cs="宋体"/>
          <w:b/>
          <w:bCs/>
          <w:color w:val="000000" w:themeColor="text1"/>
          <w:kern w:val="2"/>
          <w:sz w:val="21"/>
          <w:szCs w:val="21"/>
          <w:highlight w:val="none"/>
          <w:lang w:val="zh-TW" w:eastAsia="zh-TW" w:bidi="ar-SA"/>
          <w14:textFill>
            <w14:solidFill>
              <w14:schemeClr w14:val="tx1"/>
            </w14:solidFill>
          </w14:textFill>
        </w:rPr>
        <w:t>（二）项目</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政策</w:t>
      </w:r>
      <w:r>
        <w:rPr>
          <w:rFonts w:hint="eastAsia" w:ascii="宋体" w:hAnsi="宋体" w:eastAsia="宋体" w:cs="宋体"/>
          <w:b/>
          <w:bCs/>
          <w:color w:val="000000" w:themeColor="text1"/>
          <w:kern w:val="2"/>
          <w:sz w:val="21"/>
          <w:szCs w:val="21"/>
          <w:highlight w:val="none"/>
          <w:lang w:val="zh-TW" w:eastAsia="zh-TW" w:bidi="ar-SA"/>
          <w14:textFill>
            <w14:solidFill>
              <w14:schemeClr w14:val="tx1"/>
            </w14:solidFill>
          </w14:textFill>
        </w:rPr>
        <w:t>依据</w:t>
      </w:r>
      <w:bookmarkEnd w:id="119"/>
      <w:bookmarkEnd w:id="120"/>
      <w:bookmarkEnd w:id="121"/>
      <w:bookmarkEnd w:id="122"/>
      <w:bookmarkEnd w:id="123"/>
      <w:bookmarkEnd w:id="124"/>
      <w:bookmarkEnd w:id="125"/>
      <w:bookmarkEnd w:id="126"/>
      <w:bookmarkEnd w:id="127"/>
      <w:bookmarkStart w:id="128" w:name="_Toc24333"/>
    </w:p>
    <w:p w14:paraId="2BB7CF9A">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1.《中华人民共和国档案法》</w:t>
      </w:r>
      <w:bookmarkEnd w:id="128"/>
      <w:bookmarkStart w:id="129" w:name="_Toc5500"/>
    </w:p>
    <w:p w14:paraId="415DB3C4">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2.《中华人民共和国保密法》</w:t>
      </w:r>
      <w:bookmarkEnd w:id="129"/>
      <w:bookmarkStart w:id="130" w:name="_Toc24061"/>
    </w:p>
    <w:p w14:paraId="4FF4AD8A">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3.《干部档案整理工作细则》（组通字﹝1991﹞11号）</w:t>
      </w:r>
      <w:bookmarkEnd w:id="130"/>
      <w:bookmarkStart w:id="131" w:name="_Toc3583"/>
    </w:p>
    <w:p w14:paraId="04DCAF52">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4.《流动人员人事档案管理服务规定》（人社部发﹝2021﹞112号）</w:t>
      </w:r>
      <w:bookmarkEnd w:id="131"/>
      <w:bookmarkStart w:id="132" w:name="_Toc15002"/>
    </w:p>
    <w:p w14:paraId="20C14FFF">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5.《档案装裱技术规范》（DA/T 25-2000）</w:t>
      </w:r>
      <w:bookmarkEnd w:id="132"/>
      <w:bookmarkStart w:id="133" w:name="_Toc13140"/>
    </w:p>
    <w:p w14:paraId="249D3DE2">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6.《广东省机关档案综合管理达标升级考核标准》</w:t>
      </w:r>
      <w:bookmarkEnd w:id="133"/>
      <w:bookmarkStart w:id="134" w:name="_Toc28731"/>
    </w:p>
    <w:p w14:paraId="583B0C5F">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7.《关于印发&lt;干部人事档案材料收集归档规定&gt;的通知》（中组发﹝2009﹞12号）</w:t>
      </w:r>
      <w:bookmarkEnd w:id="134"/>
      <w:bookmarkStart w:id="135" w:name="_Toc7221"/>
    </w:p>
    <w:p w14:paraId="61826D6F">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8.《全国干部、人事管理信息系统指标体系与数据结构》（GB/T 14946-2009）</w:t>
      </w:r>
      <w:bookmarkEnd w:id="135"/>
      <w:bookmarkStart w:id="136" w:name="_Toc10342"/>
    </w:p>
    <w:p w14:paraId="31DDD05F">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9.《关于做好文件改版涉及干部人事档案有关工作的通知》（组通字﹝2012﹞28号）</w:t>
      </w:r>
      <w:bookmarkEnd w:id="136"/>
      <w:bookmarkStart w:id="137" w:name="_Toc27365"/>
    </w:p>
    <w:p w14:paraId="5C72A0AD">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10.《关于开展干部人事档案改版工作的通知》（粤组通﹝2013﹞45号）</w:t>
      </w:r>
      <w:bookmarkEnd w:id="137"/>
      <w:bookmarkStart w:id="138" w:name="_Toc26594"/>
    </w:p>
    <w:p w14:paraId="22CAE94B">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11.《关于进一步从严管理干部档案的通知》（中组发﹝2014﹞9号）</w:t>
      </w:r>
      <w:bookmarkEnd w:id="138"/>
      <w:bookmarkStart w:id="139" w:name="_Toc30323"/>
    </w:p>
    <w:p w14:paraId="4E990C55">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12.《中共中央组织部人力资源社会保障部等五部门关于进一步加强流动人员人事档案管理服务工作的通知》（人社部发﹝2014﹞90号）</w:t>
      </w:r>
      <w:bookmarkEnd w:id="139"/>
      <w:bookmarkStart w:id="140" w:name="_Toc342"/>
    </w:p>
    <w:p w14:paraId="2F48E4B7">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13.《档案信息系统运行维护规范》(DA/T 56-2014）</w:t>
      </w:r>
      <w:bookmarkEnd w:id="140"/>
      <w:bookmarkStart w:id="141" w:name="_Toc10070"/>
    </w:p>
    <w:p w14:paraId="0ADD0E23">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14.《档案数字化外包安全管理规范》（档办发﹝2014﹞7号）</w:t>
      </w:r>
      <w:bookmarkEnd w:id="141"/>
    </w:p>
    <w:p w14:paraId="5EE259DD">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42" w:name="_Toc25101"/>
      <w:r>
        <w:rPr>
          <w:rFonts w:hint="eastAsia" w:ascii="宋体" w:hAnsi="宋体" w:eastAsia="宋体" w:cs="宋体"/>
          <w:color w:val="000000" w:themeColor="text1"/>
          <w:sz w:val="21"/>
          <w:szCs w:val="21"/>
          <w:highlight w:val="none"/>
          <w:lang w:val="en-US" w:eastAsia="zh-CN"/>
          <w14:textFill>
            <w14:solidFill>
              <w14:schemeClr w14:val="tx1"/>
            </w14:solidFill>
          </w14:textFill>
        </w:rPr>
        <w:t>15.《流动人员人事档案管理服务规范》(GB/T   32623-2016）</w:t>
      </w:r>
      <w:bookmarkEnd w:id="142"/>
    </w:p>
    <w:p w14:paraId="4BD29551">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43" w:name="_Toc27060"/>
      <w:r>
        <w:rPr>
          <w:rFonts w:hint="eastAsia" w:ascii="宋体" w:hAnsi="宋体" w:eastAsia="宋体" w:cs="宋体"/>
          <w:color w:val="000000" w:themeColor="text1"/>
          <w:sz w:val="21"/>
          <w:szCs w:val="21"/>
          <w:highlight w:val="none"/>
          <w:lang w:val="en-US" w:eastAsia="zh-CN"/>
          <w14:textFill>
            <w14:solidFill>
              <w14:schemeClr w14:val="tx1"/>
            </w14:solidFill>
          </w14:textFill>
        </w:rPr>
        <w:t>16.《人力资源社会保障部办公厅关于简化优化流动人员人事档案管理服务的通知》（人社厅发﹝2016﹞75号）</w:t>
      </w:r>
      <w:bookmarkEnd w:id="143"/>
    </w:p>
    <w:p w14:paraId="4F53FC52">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44" w:name="_Toc12684"/>
      <w:r>
        <w:rPr>
          <w:rFonts w:hint="eastAsia" w:ascii="宋体" w:hAnsi="宋体" w:eastAsia="宋体" w:cs="宋体"/>
          <w:color w:val="000000" w:themeColor="text1"/>
          <w:sz w:val="21"/>
          <w:szCs w:val="21"/>
          <w:highlight w:val="none"/>
          <w:lang w:val="en-US" w:eastAsia="zh-CN"/>
          <w14:textFill>
            <w14:solidFill>
              <w14:schemeClr w14:val="tx1"/>
            </w14:solidFill>
          </w14:textFill>
        </w:rPr>
        <w:t>17.《档案室安全保管保护条件建设指引》（粤档发﹝2016﹞22号）</w:t>
      </w:r>
      <w:bookmarkEnd w:id="144"/>
    </w:p>
    <w:p w14:paraId="25153E6C">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45" w:name="_Toc27405"/>
      <w:r>
        <w:rPr>
          <w:rFonts w:hint="eastAsia" w:ascii="宋体" w:hAnsi="宋体" w:eastAsia="宋体" w:cs="宋体"/>
          <w:color w:val="000000" w:themeColor="text1"/>
          <w:sz w:val="21"/>
          <w:szCs w:val="21"/>
          <w:highlight w:val="none"/>
          <w:lang w:val="en-US" w:eastAsia="zh-CN"/>
          <w14:textFill>
            <w14:solidFill>
              <w14:schemeClr w14:val="tx1"/>
            </w14:solidFill>
          </w14:textFill>
        </w:rPr>
        <w:t>18.《干部人事档案数字化技术规范》（GB/T 33870-2017）</w:t>
      </w:r>
      <w:bookmarkEnd w:id="145"/>
    </w:p>
    <w:p w14:paraId="520BCF22">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46" w:name="_Toc17180"/>
      <w:r>
        <w:rPr>
          <w:rFonts w:hint="eastAsia" w:ascii="宋体" w:hAnsi="宋体" w:eastAsia="宋体" w:cs="宋体"/>
          <w:color w:val="000000" w:themeColor="text1"/>
          <w:sz w:val="21"/>
          <w:szCs w:val="21"/>
          <w:highlight w:val="none"/>
          <w:lang w:val="en-US" w:eastAsia="zh-CN"/>
          <w14:textFill>
            <w14:solidFill>
              <w14:schemeClr w14:val="tx1"/>
            </w14:solidFill>
          </w14:textFill>
        </w:rPr>
        <w:t>19.《纸质档案数字化规范》（DA/T 31-2017）</w:t>
      </w:r>
      <w:bookmarkEnd w:id="146"/>
    </w:p>
    <w:p w14:paraId="44A04844">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47" w:name="_Toc17961"/>
      <w:r>
        <w:rPr>
          <w:rFonts w:hint="eastAsia" w:ascii="宋体" w:hAnsi="宋体" w:eastAsia="宋体" w:cs="宋体"/>
          <w:color w:val="000000" w:themeColor="text1"/>
          <w:sz w:val="21"/>
          <w:szCs w:val="21"/>
          <w:highlight w:val="none"/>
          <w:lang w:val="en-US" w:eastAsia="zh-CN"/>
          <w14:textFill>
            <w14:solidFill>
              <w14:schemeClr w14:val="tx1"/>
            </w14:solidFill>
          </w14:textFill>
        </w:rPr>
        <w:t>20.《档案虫霉防治一般规则》（DA/T  35-2017）</w:t>
      </w:r>
      <w:bookmarkEnd w:id="147"/>
    </w:p>
    <w:p w14:paraId="71543A56">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48" w:name="_Toc4225"/>
      <w:r>
        <w:rPr>
          <w:rFonts w:hint="eastAsia" w:ascii="宋体" w:hAnsi="宋体" w:eastAsia="宋体" w:cs="宋体"/>
          <w:color w:val="000000" w:themeColor="text1"/>
          <w:sz w:val="21"/>
          <w:szCs w:val="21"/>
          <w:highlight w:val="none"/>
          <w:lang w:val="en-US" w:eastAsia="zh-CN"/>
          <w14:textFill>
            <w14:solidFill>
              <w14:schemeClr w14:val="tx1"/>
            </w14:solidFill>
          </w14:textFill>
        </w:rPr>
        <w:t>21.《档案服务外包工作规范》（DA/T  68-2017）</w:t>
      </w:r>
      <w:bookmarkEnd w:id="148"/>
    </w:p>
    <w:p w14:paraId="05B441D9">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49" w:name="_Toc28517"/>
      <w:r>
        <w:rPr>
          <w:rFonts w:hint="eastAsia" w:ascii="宋体" w:hAnsi="宋体" w:eastAsia="宋体" w:cs="宋体"/>
          <w:color w:val="000000" w:themeColor="text1"/>
          <w:sz w:val="21"/>
          <w:szCs w:val="21"/>
          <w:highlight w:val="none"/>
          <w:lang w:val="en-US" w:eastAsia="zh-CN"/>
          <w14:textFill>
            <w14:solidFill>
              <w14:schemeClr w14:val="tx1"/>
            </w14:solidFill>
          </w14:textFill>
        </w:rPr>
        <w:t>22.《干部人事档案工作条例》（中共中央办公厅2018年发）</w:t>
      </w:r>
      <w:bookmarkEnd w:id="149"/>
    </w:p>
    <w:p w14:paraId="122A7EEF">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50" w:name="_Toc1315"/>
      <w:r>
        <w:rPr>
          <w:rFonts w:hint="eastAsia" w:ascii="宋体" w:hAnsi="宋体" w:eastAsia="宋体" w:cs="宋体"/>
          <w:color w:val="000000" w:themeColor="text1"/>
          <w:sz w:val="21"/>
          <w:szCs w:val="21"/>
          <w:highlight w:val="none"/>
          <w:lang w:val="en-US" w:eastAsia="zh-CN"/>
          <w14:textFill>
            <w14:solidFill>
              <w14:schemeClr w14:val="tx1"/>
            </w14:solidFill>
          </w14:textFill>
        </w:rPr>
        <w:t>23.《人力资源社会保障部办公厅关于加快推进流动人员人事档案信息化建设的指导意见》（人社厅发﹝2018﹞102号）</w:t>
      </w:r>
      <w:bookmarkEnd w:id="150"/>
    </w:p>
    <w:p w14:paraId="653CB076">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51" w:name="_Toc32595"/>
      <w:r>
        <w:rPr>
          <w:rFonts w:hint="eastAsia" w:ascii="宋体" w:hAnsi="宋体" w:eastAsia="宋体" w:cs="宋体"/>
          <w:color w:val="000000" w:themeColor="text1"/>
          <w:sz w:val="21"/>
          <w:szCs w:val="21"/>
          <w:highlight w:val="none"/>
          <w:lang w:val="en-US" w:eastAsia="zh-CN"/>
          <w14:textFill>
            <w14:solidFill>
              <w14:schemeClr w14:val="tx1"/>
            </w14:solidFill>
          </w14:textFill>
        </w:rPr>
        <w:t>24.《档案服务外包工作规范第2部分：档案数字化服务》（DA/T 68.2-2020）</w:t>
      </w:r>
      <w:bookmarkEnd w:id="151"/>
    </w:p>
    <w:p w14:paraId="524E272D">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以上政策文件如有新的政策文件出台的，则以最新发布的为准。</w:t>
      </w:r>
    </w:p>
    <w:p w14:paraId="38604691">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（三）工作场地要求</w:t>
      </w:r>
    </w:p>
    <w:p w14:paraId="517A954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本项目由采购人提供指定工作场地、办公桌椅及场地内加工期间的水电费用。项目全流程工作必须在采购人指定的工作场所内完成，档案资料严禁带出工作场所，工作时间为工作日8：30至17：30，法定节假日和其他特殊情况的工作时间由采购人根据实际情况确定。</w:t>
      </w:r>
      <w:r>
        <w:rPr>
          <w:rFonts w:hint="eastAsia" w:ascii="宋体" w:hAnsi="宋体" w:eastAsia="宋体" w:cs="宋体"/>
          <w:bCs/>
          <w:color w:val="000000" w:themeColor="text1"/>
          <w:kern w:val="2"/>
          <w:sz w:val="21"/>
          <w:szCs w:val="21"/>
          <w:highlight w:val="none"/>
          <w:shd w:val="clear" w:color="auto" w:fill="auto"/>
          <w:lang w:val="en-US" w:eastAsia="zh-CN" w:bidi="ar-SA"/>
          <w14:textFill>
            <w14:solidFill>
              <w14:schemeClr w14:val="tx1"/>
            </w14:solidFill>
          </w14:textFill>
        </w:rPr>
        <w:t xml:space="preserve"> </w:t>
      </w:r>
    </w:p>
    <w:p w14:paraId="7AB0BF85">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（四）设备和耗材要求</w:t>
      </w:r>
    </w:p>
    <w:p w14:paraId="259C08FB">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1.完成本项目的设备和耗材等全部由中标供应商负责，中标供应商须提供相关设备及耗材清单并经采购人认可后才能开始使用于本项目。</w:t>
      </w:r>
    </w:p>
    <w:p w14:paraId="06C6AFA8">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2.项目设备只能作为本项目专用，不得把私人U盘、移动硬盘、私人电脑、手机等具备发射或存储功能的设备带进数字化工作场所，不得把专用设备挪作他用或随意把不属本项目的资料带进工作场所进行操作。</w:t>
      </w:r>
    </w:p>
    <w:p w14:paraId="3B0D3697">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办公设备：计算机、专业扫描仪、打印机、交换机、移动硬盘、标签打印设备、扫描枪等；整理档案耗材（按采购人要求）：档案盒、散件袋、档案封皮、目录纸、复印纸、标签纸、档案装订绳、分页纸、档案装订用具、铅笔、胶水、橡皮、签字笔等辅助材料。</w:t>
      </w:r>
    </w:p>
    <w:p w14:paraId="646D7100">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（五）人员配备要求</w:t>
      </w:r>
    </w:p>
    <w:p w14:paraId="0CDC054A">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为保证项目顺利进行，中标供应商须组织的专业团队，项目驻场工作人员必须为正式聘用服务工作人员（非临时工、实习生），要求工作人员组织纪律强、政治素质高、保密意识好。工作期间，项目经理必须驻场，以保证项目的沟通协调、管理及高效运转。</w:t>
      </w:r>
    </w:p>
    <w:p w14:paraId="19FF3972">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（六）其他要求</w:t>
      </w:r>
    </w:p>
    <w:p w14:paraId="2995CD57">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1.中标供应商应制定针对本项目的组织实施方案，方案内容应包括但不限于岗位安排、人员安排、进度安排、质量控制、风险防范、安全保密、应急应变等方面内容。</w:t>
      </w:r>
    </w:p>
    <w:p w14:paraId="1018213F">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2.中标供应商须保证档案实体和数据的安全。在加工过程中，不能丢失、损毁档案，档案内部资料不能丢失或放错案袋；对加工过程中和加工完成的档案数据，须保证数据正确、完整、安全。 </w:t>
      </w:r>
    </w:p>
    <w:p w14:paraId="5CF575C9">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中标供应商各项加工进度必须满足采购人的要求。在项目实施阶段，中标供应商对所有可能直接影响加工质量和进度的情况应当及时与采购人沟通解决；否则，若因此影响加工质量或进度，产生不良后果，采购人有权终止合同。 </w:t>
      </w:r>
    </w:p>
    <w:p w14:paraId="00F754FA">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4.在档案影像化工作开展过程中，采购人根据工作需要提出的合理要求，如协助采购人完成年度其他档案查阅管理工作，中标供应商应给予配合和支持。</w:t>
      </w:r>
    </w:p>
    <w:p w14:paraId="6EC41E34">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5.中标供应商在项目开始时先行完成不少于1000页（或不少于20卷）档案的影像化加工样品交由采购人验收，经采购人认可后</w:t>
      </w:r>
      <w:r>
        <w:rPr>
          <w:rFonts w:hint="eastAsia" w:ascii="宋体" w:hAnsi="宋体" w:cs="宋体"/>
          <w:color w:val="000000" w:themeColor="text1"/>
          <w:sz w:val="21"/>
          <w:szCs w:val="21"/>
          <w:highlight w:val="none"/>
          <w:lang w:val="en-US" w:eastAsia="zh-CN"/>
          <w14:textFill>
            <w14:solidFill>
              <w14:schemeClr w14:val="tx1"/>
            </w14:solidFill>
          </w14:textFill>
        </w:rPr>
        <w:t>方可实施</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，所有档案影像化加工成品均须符合样品标准。 </w:t>
      </w:r>
    </w:p>
    <w:p w14:paraId="49635B9B">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6.本项目不允许进行转包或分包。</w:t>
      </w:r>
    </w:p>
    <w:p w14:paraId="4A228483">
      <w:pPr>
        <w:keepNext/>
        <w:keepLines/>
        <w:pageBreakBefore w:val="0"/>
        <w:widowControl w:val="0"/>
        <w:kinsoku/>
        <w:wordWrap/>
        <w:topLinePunct w:val="0"/>
        <w:bidi w:val="0"/>
        <w:spacing w:line="360" w:lineRule="auto"/>
        <w:jc w:val="both"/>
        <w:textAlignment w:val="auto"/>
        <w:outlineLvl w:val="9"/>
        <w:rPr>
          <w:rFonts w:hint="eastAsia" w:ascii="宋体" w:hAnsi="宋体" w:eastAsia="宋体" w:cs="宋体"/>
          <w:b/>
          <w:bCs/>
          <w:color w:val="000000" w:themeColor="text1"/>
          <w:kern w:val="44"/>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t xml:space="preserve">三、服务及技术要求 </w:t>
      </w:r>
    </w:p>
    <w:p w14:paraId="48A494FA">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本项目需完成的阳江市人才服务管理办公室流动人员人事档案影像化全流程工作。</w:t>
      </w:r>
    </w:p>
    <w:p w14:paraId="1951B1EB">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52" w:name="_Toc1588"/>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（一）档案整理</w:t>
      </w:r>
      <w:bookmarkEnd w:id="152"/>
    </w:p>
    <w:p w14:paraId="1F8FFF36">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按《干部档案整理工作细则》《干部人事档案工作条例》等相关要求，对档案材料进行分类排序、编码著录、技术加工</w:t>
      </w:r>
      <w:r>
        <w:rPr>
          <w:rFonts w:hint="eastAsia" w:ascii="宋体" w:hAnsi="宋体" w:eastAsia="宋体" w:cs="宋体"/>
          <w:color w:val="000000" w:themeColor="text1"/>
          <w:sz w:val="21"/>
          <w:szCs w:val="21"/>
          <w:highlight w:val="none"/>
          <w:lang w:eastAsia="zh-CN"/>
          <w14:textFill>
            <w14:solidFill>
              <w14:schemeClr w14:val="tx1"/>
            </w14:solidFill>
          </w14:textFill>
        </w:rPr>
        <w:t>等</w:t>
      </w:r>
      <w:r>
        <w:rPr>
          <w:rFonts w:hint="eastAsia" w:ascii="宋体" w:hAnsi="宋体" w:eastAsia="宋体" w:cs="宋体"/>
          <w:color w:val="000000" w:themeColor="text1"/>
          <w:sz w:val="21"/>
          <w:szCs w:val="21"/>
          <w:highlight w:val="none"/>
          <w14:textFill>
            <w14:solidFill>
              <w14:schemeClr w14:val="tx1"/>
            </w14:solidFill>
          </w14:textFill>
        </w:rPr>
        <w:t>。</w:t>
      </w:r>
    </w:p>
    <w:p w14:paraId="55C0AD24">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1.分类</w:t>
      </w:r>
    </w:p>
    <w:p w14:paraId="4FF3F1E5">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（1）分类标准</w:t>
      </w:r>
    </w:p>
    <w:p w14:paraId="2941660C">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第一类：履历材料；</w:t>
      </w:r>
    </w:p>
    <w:p w14:paraId="5481495D">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第二类：自传材料；报告个人有关事项的材料；</w:t>
      </w:r>
    </w:p>
    <w:p w14:paraId="7159DC7A">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第三类：考察、考核、鉴定材料；审计材料；</w:t>
      </w:r>
    </w:p>
    <w:p w14:paraId="056BE131">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第四类：学历学位材料职业（任职）资格材料；评（聘）专业技术职务（职称）材料；反映科研学术水平的材料；培训材料；</w:t>
      </w:r>
    </w:p>
    <w:p w14:paraId="6023FEF1">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第五类：政审材料；</w:t>
      </w:r>
    </w:p>
    <w:p w14:paraId="1C75FC4E">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第六类：党、团组织建设工作中形成的材料；</w:t>
      </w:r>
    </w:p>
    <w:p w14:paraId="1991246A">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第七类：表彰奖励材料；</w:t>
      </w:r>
    </w:p>
    <w:p w14:paraId="6E5CA618">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第八类：涉法违纪材料（即处分材料）；</w:t>
      </w:r>
    </w:p>
    <w:p w14:paraId="43F2C336">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第九类：①工资材料；②任免材料；③出国（境）材料；④参加会议的代表登记表等其它材料；</w:t>
      </w:r>
    </w:p>
    <w:p w14:paraId="495374D5">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第十类：健康检查和处理工伤事故材料；治丧材料；干部人事档案报送、审核工作材料；其他材料。</w:t>
      </w:r>
    </w:p>
    <w:p w14:paraId="52556E65">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如有</w:t>
      </w:r>
      <w:r>
        <w:rPr>
          <w:rFonts w:hint="eastAsia" w:ascii="宋体" w:hAnsi="宋体" w:eastAsia="宋体" w:cs="宋体"/>
          <w:color w:val="000000" w:themeColor="text1"/>
          <w:sz w:val="21"/>
          <w:szCs w:val="21"/>
          <w:highlight w:val="none"/>
          <w14:textFill>
            <w14:solidFill>
              <w14:schemeClr w14:val="tx1"/>
            </w14:solidFill>
          </w14:textFill>
        </w:rPr>
        <w:t>重件，</w:t>
      </w:r>
      <w:r>
        <w:rPr>
          <w:rFonts w:hint="eastAsia" w:ascii="宋体" w:hAnsi="宋体" w:eastAsia="宋体" w:cs="宋体"/>
          <w:color w:val="000000" w:themeColor="text1"/>
          <w:sz w:val="21"/>
          <w:szCs w:val="21"/>
          <w:highlight w:val="none"/>
          <w:lang w:eastAsia="zh-CN"/>
          <w14:textFill>
            <w14:solidFill>
              <w14:schemeClr w14:val="tx1"/>
            </w14:solidFill>
          </w14:textFill>
        </w:rPr>
        <w:t>应放入散件袋</w:t>
      </w:r>
      <w:r>
        <w:rPr>
          <w:rFonts w:hint="eastAsia" w:ascii="宋体" w:hAnsi="宋体" w:eastAsia="宋体" w:cs="宋体"/>
          <w:color w:val="000000" w:themeColor="text1"/>
          <w:sz w:val="21"/>
          <w:szCs w:val="21"/>
          <w:highlight w:val="none"/>
          <w14:textFill>
            <w14:solidFill>
              <w14:schemeClr w14:val="tx1"/>
            </w14:solidFill>
          </w14:textFill>
        </w:rPr>
        <w:t>。</w:t>
      </w:r>
    </w:p>
    <w:p w14:paraId="4368902A">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2.排序</w:t>
      </w:r>
    </w:p>
    <w:p w14:paraId="6366C830">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根据每一类别的材料按其形成时间的先后顺序或内容的内在联系排列顺序，并通过编写类号、顺序号和页码固定下来。具体采用的方法有：</w:t>
      </w:r>
    </w:p>
    <w:p w14:paraId="4DAFA8E1">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（1）按材料形成的时间排序（其中学历材料按整套排序）；</w:t>
      </w:r>
    </w:p>
    <w:p w14:paraId="5D888DE6">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（2）按材料的内容主次关系以及内在联系排序。</w:t>
      </w:r>
    </w:p>
    <w:p w14:paraId="1342247F">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3.编码</w:t>
      </w:r>
    </w:p>
    <w:p w14:paraId="4A6EEEF5">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每个类别中的档案材料排序后，需在每份材料首页的右上角编上类号和顺序号（如 1-1,1-2），并在其右下角逐页编写页码，双面的材料正面在右下角编页码，背面在左下角编页码。页码的编写方法为：凡有图文的页面，每面作为一页，有封面的材料从封面开始编写。空白纸和托裱用的衬纸不计页数。使用2B铅笔编写类号、顺序号及页码。</w:t>
      </w:r>
    </w:p>
    <w:p w14:paraId="115EB5C0">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4.编目：应根据统一的档案目录格式进行档案目录录入，包括：</w:t>
      </w:r>
    </w:p>
    <w:p w14:paraId="7976F478">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（1）类号：填写材料类号；</w:t>
      </w:r>
    </w:p>
    <w:p w14:paraId="278A533A">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（2）序号：填写材料所属分类中的序号；</w:t>
      </w:r>
    </w:p>
    <w:p w14:paraId="351A8702">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（3）材料名称：根据材料题目填写，无题目的材料，应拟定题目；</w:t>
      </w:r>
    </w:p>
    <w:p w14:paraId="33DD9BBE">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（4）材料形成时间：一般采用材料落款标明的最后时间，复制的档案材料，采用原材料形成时间；</w:t>
      </w:r>
    </w:p>
    <w:p w14:paraId="737AA0E7">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（5）页数：填写每份材料的页码数；</w:t>
      </w:r>
    </w:p>
    <w:p w14:paraId="375D6BEA">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（6）备注：填写需要说明的情况，无加盖公章的复印件应标注为复印件；</w:t>
      </w:r>
    </w:p>
    <w:p w14:paraId="083F987C">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（7）书写目录时，每类目录之后，须留出适量的空格。</w:t>
      </w:r>
    </w:p>
    <w:p w14:paraId="747A926A">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5.技术加工</w:t>
      </w:r>
    </w:p>
    <w:p w14:paraId="6A7E551E">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（1）整理时需进行“去装订”技术处理，在“去装订”的过程中避免对档案材料造成损坏，以免影响档案的正常使用；拆除档案材料上的大头针、曲别针、订书钉等金属品，以防止氧化绣毁材料。</w:t>
      </w:r>
    </w:p>
    <w:p w14:paraId="40D2C341">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（2）对超过A4规格的档案材料，在不影响材料的完整和不损伤字迹的条件下，进行折叠。折叠后的档案材料，要保持材料的平整，文字和照片不得损坏，便于展开阅读。</w:t>
      </w:r>
    </w:p>
    <w:p w14:paraId="4D1B602A">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6.装</w:t>
      </w:r>
      <w:r>
        <w:rPr>
          <w:rFonts w:hint="eastAsia" w:ascii="宋体" w:hAnsi="宋体" w:eastAsia="宋体" w:cs="宋体"/>
          <w:color w:val="000000" w:themeColor="text1"/>
          <w:sz w:val="21"/>
          <w:szCs w:val="21"/>
          <w:highlight w:val="none"/>
          <w:lang w:eastAsia="zh-CN"/>
          <w14:textFill>
            <w14:solidFill>
              <w14:schemeClr w14:val="tx1"/>
            </w14:solidFill>
          </w14:textFill>
        </w:rPr>
        <w:t>袋</w:t>
      </w:r>
    </w:p>
    <w:p w14:paraId="13AE7620">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档案经以上加工后，装回原档案袋。</w:t>
      </w:r>
    </w:p>
    <w:p w14:paraId="2B733D17">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53" w:name="_Toc16736"/>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（二）人员建库</w:t>
      </w:r>
      <w:bookmarkEnd w:id="153"/>
    </w:p>
    <w:p w14:paraId="3647F16C">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1.档案基础信息数据采集</w:t>
      </w:r>
    </w:p>
    <w:p w14:paraId="52ACF1E3">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人员基本信息集的编码为：A01。用于描述某人自然属性和社会属性中最基本的信息。该信息集为单记录信息，每一记录对应一个人。</w:t>
      </w:r>
    </w:p>
    <w:p w14:paraId="54A8CEB1">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（1）信息采集原则：保持与实体档案材料信息的一致，不做人为的判定，确保真实反映档案信息内容。</w:t>
      </w:r>
    </w:p>
    <w:p w14:paraId="6CCD9D91">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（2）信息采集范围（</w:t>
      </w:r>
      <w:r>
        <w:rPr>
          <w:rFonts w:hint="eastAsia" w:ascii="宋体" w:hAnsi="宋体" w:eastAsia="宋体" w:cs="宋体"/>
          <w:color w:val="000000" w:themeColor="text1"/>
          <w:sz w:val="21"/>
          <w:szCs w:val="21"/>
          <w:highlight w:val="none"/>
          <w:lang w:eastAsia="zh-CN"/>
          <w14:textFill>
            <w14:solidFill>
              <w14:schemeClr w14:val="tx1"/>
            </w14:solidFill>
          </w14:textFill>
        </w:rPr>
        <w:t>参照《流动人员人事档案基础信息采集规范》（人社厅发</w:t>
      </w:r>
      <w:r>
        <w:rPr>
          <w:rFonts w:hint="eastAsia" w:ascii="宋体" w:hAnsi="宋体" w:eastAsia="宋体" w:cs="宋体"/>
          <w:color w:val="000000" w:themeColor="text1"/>
          <w:sz w:val="21"/>
          <w:szCs w:val="21"/>
          <w:highlight w:val="none"/>
          <w:lang w:val="en-US" w:eastAsia="zh-CN"/>
          <w14:textFill>
            <w14:solidFill>
              <w14:schemeClr w14:val="tx1"/>
            </w14:solidFill>
          </w14:textFill>
        </w:rPr>
        <w:t>[2018]102号</w:t>
      </w:r>
      <w:r>
        <w:rPr>
          <w:rFonts w:hint="eastAsia" w:ascii="宋体" w:hAnsi="宋体" w:eastAsia="宋体" w:cs="宋体"/>
          <w:color w:val="000000" w:themeColor="text1"/>
          <w:sz w:val="21"/>
          <w:szCs w:val="21"/>
          <w:highlight w:val="none"/>
          <w:lang w:eastAsia="zh-CN"/>
          <w14:textFill>
            <w14:solidFill>
              <w14:schemeClr w14:val="tx1"/>
            </w14:solidFill>
          </w14:textFill>
        </w:rPr>
        <w:t>）中附件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《流动人员人事档案基础信息采集样表》）</w:t>
      </w:r>
      <w:r>
        <w:rPr>
          <w:rFonts w:hint="eastAsia" w:ascii="宋体" w:hAnsi="宋体" w:eastAsia="宋体" w:cs="宋体"/>
          <w:color w:val="000000" w:themeColor="text1"/>
          <w:sz w:val="21"/>
          <w:szCs w:val="21"/>
          <w:highlight w:val="none"/>
          <w:lang w:eastAsia="zh-CN"/>
          <w14:textFill>
            <w14:solidFill>
              <w14:schemeClr w14:val="tx1"/>
            </w14:solidFill>
          </w14:textFill>
        </w:rPr>
        <w:t>为基础。</w:t>
      </w:r>
    </w:p>
    <w:p w14:paraId="3E3C0DAF">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个人基本信息栏：可通过干部履历表、毕业生登记表、学籍材料采集。</w:t>
      </w:r>
    </w:p>
    <w:p w14:paraId="7109F1FD">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档案转接栏：在采购人现有档案管理系统进行导出，原样接收导入。</w:t>
      </w:r>
    </w:p>
    <w:p w14:paraId="6CC572C4">
      <w:pPr>
        <w:pageBreakBefore w:val="0"/>
        <w:kinsoku/>
        <w:wordWrap/>
        <w:overflowPunct w:val="0"/>
        <w:topLinePunct w:val="0"/>
        <w:bidi w:val="0"/>
        <w:spacing w:line="360" w:lineRule="auto"/>
        <w:ind w:firstLine="422" w:firstLineChars="200"/>
        <w:jc w:val="center"/>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流动人员人事档案基础信息采集样表</w:t>
      </w:r>
    </w:p>
    <w:tbl>
      <w:tblPr>
        <w:tblStyle w:val="47"/>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34"/>
        <w:gridCol w:w="742"/>
        <w:gridCol w:w="743"/>
        <w:gridCol w:w="880"/>
        <w:gridCol w:w="1006"/>
        <w:gridCol w:w="742"/>
        <w:gridCol w:w="483"/>
        <w:gridCol w:w="344"/>
        <w:gridCol w:w="1511"/>
        <w:gridCol w:w="890"/>
        <w:gridCol w:w="3"/>
      </w:tblGrid>
      <w:tr w14:paraId="6B685A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778" w:type="dxa"/>
            <w:gridSpan w:val="11"/>
            <w:tcBorders>
              <w:top w:val="single" w:color="000000" w:sz="4" w:space="0"/>
              <w:left w:val="single" w:color="000000" w:sz="4" w:space="0"/>
              <w:bottom w:val="single" w:color="000000" w:sz="4" w:space="0"/>
              <w:right w:val="single" w:color="000000" w:sz="4" w:space="0"/>
            </w:tcBorders>
            <w:shd w:val="clear" w:color="auto" w:fill="BFBFBF"/>
            <w:noWrap w:val="0"/>
            <w:tcMar>
              <w:top w:w="0" w:type="dxa"/>
              <w:left w:w="105" w:type="dxa"/>
              <w:bottom w:w="0" w:type="dxa"/>
              <w:right w:w="105" w:type="dxa"/>
            </w:tcMar>
            <w:vAlign w:val="top"/>
          </w:tcPr>
          <w:p w14:paraId="5F16D241">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个人数据类</w:t>
            </w:r>
          </w:p>
        </w:tc>
      </w:tr>
      <w:tr w14:paraId="75B2CB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34"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639FD67">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color w:val="000000" w:themeColor="text1"/>
                <w:sz w:val="21"/>
                <w:szCs w:val="21"/>
                <w:highlight w:val="none"/>
                <w:lang w:val="en-US" w:eastAsia="zh-Hans"/>
                <w14:textFill>
                  <w14:solidFill>
                    <w14:schemeClr w14:val="tx1"/>
                  </w14:solidFill>
                </w14:textFill>
              </w:rPr>
              <w:t>个人基本信息</w:t>
            </w:r>
          </w:p>
        </w:tc>
        <w:tc>
          <w:tcPr>
            <w:tcW w:w="1485" w:type="dxa"/>
            <w:gridSpan w:val="2"/>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38AD073">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姓名**</w:t>
            </w:r>
          </w:p>
        </w:tc>
        <w:tc>
          <w:tcPr>
            <w:tcW w:w="88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789FD9B">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748" w:type="dxa"/>
            <w:gridSpan w:val="2"/>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89FD430">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公民身份号码**</w:t>
            </w:r>
          </w:p>
        </w:tc>
        <w:tc>
          <w:tcPr>
            <w:tcW w:w="827" w:type="dxa"/>
            <w:gridSpan w:val="2"/>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2863706">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511"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7B07FC3">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出生日期**</w:t>
            </w:r>
          </w:p>
        </w:tc>
        <w:tc>
          <w:tcPr>
            <w:tcW w:w="893" w:type="dxa"/>
            <w:gridSpan w:val="2"/>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37462C9">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3F7007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34" w:type="dxa"/>
            <w:vMerge w:val="continue"/>
            <w:tcBorders>
              <w:top w:val="nil"/>
              <w:left w:val="single" w:color="000000" w:sz="4" w:space="0"/>
              <w:bottom w:val="single" w:color="000000" w:sz="4" w:space="0"/>
              <w:right w:val="single" w:color="000000" w:sz="4" w:space="0"/>
            </w:tcBorders>
            <w:noWrap w:val="0"/>
            <w:vAlign w:val="top"/>
          </w:tcPr>
          <w:p w14:paraId="188AC646">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85"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DC7406C">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88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EE7A47E">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748"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25907D7">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籍贯**</w:t>
            </w:r>
          </w:p>
        </w:tc>
        <w:tc>
          <w:tcPr>
            <w:tcW w:w="827"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F292973">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511"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D09FE65">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出生地**</w:t>
            </w:r>
          </w:p>
        </w:tc>
        <w:tc>
          <w:tcPr>
            <w:tcW w:w="893"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597D0A8">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439C58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34" w:type="dxa"/>
            <w:vMerge w:val="continue"/>
            <w:tcBorders>
              <w:top w:val="nil"/>
              <w:left w:val="single" w:color="000000" w:sz="4" w:space="0"/>
              <w:bottom w:val="single" w:color="000000" w:sz="4" w:space="0"/>
              <w:right w:val="single" w:color="000000" w:sz="4" w:space="0"/>
            </w:tcBorders>
            <w:noWrap w:val="0"/>
            <w:vAlign w:val="top"/>
          </w:tcPr>
          <w:p w14:paraId="79CAB558">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85"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784C98A">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性别**</w:t>
            </w:r>
          </w:p>
        </w:tc>
        <w:tc>
          <w:tcPr>
            <w:tcW w:w="88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788CB2D">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748"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28039D9">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民族**</w:t>
            </w:r>
          </w:p>
        </w:tc>
        <w:tc>
          <w:tcPr>
            <w:tcW w:w="827"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251B5A5">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511"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952C8C7">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893"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1C02244">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6D4734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34" w:type="dxa"/>
            <w:vMerge w:val="continue"/>
            <w:tcBorders>
              <w:top w:val="nil"/>
              <w:left w:val="single" w:color="000000" w:sz="4" w:space="0"/>
              <w:bottom w:val="single" w:color="000000" w:sz="4" w:space="0"/>
              <w:right w:val="single" w:color="000000" w:sz="4" w:space="0"/>
            </w:tcBorders>
            <w:noWrap w:val="0"/>
            <w:vAlign w:val="top"/>
          </w:tcPr>
          <w:p w14:paraId="1BB4FC30">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85"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5A36273">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政治面貌**</w:t>
            </w:r>
          </w:p>
        </w:tc>
        <w:tc>
          <w:tcPr>
            <w:tcW w:w="88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1000011">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748"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240F217">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参加组织时间**</w:t>
            </w:r>
          </w:p>
        </w:tc>
        <w:tc>
          <w:tcPr>
            <w:tcW w:w="827"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3060840">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511"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B330F29">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参加工作日期**</w:t>
            </w:r>
          </w:p>
        </w:tc>
        <w:tc>
          <w:tcPr>
            <w:tcW w:w="893"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1D571B4">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741731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34" w:type="dxa"/>
            <w:vMerge w:val="continue"/>
            <w:tcBorders>
              <w:top w:val="nil"/>
              <w:left w:val="single" w:color="000000" w:sz="4" w:space="0"/>
              <w:bottom w:val="single" w:color="000000" w:sz="4" w:space="0"/>
              <w:right w:val="single" w:color="000000" w:sz="4" w:space="0"/>
            </w:tcBorders>
            <w:noWrap w:val="0"/>
            <w:vAlign w:val="top"/>
          </w:tcPr>
          <w:p w14:paraId="6CD0162E">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85"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846D297">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最高学位**</w:t>
            </w:r>
          </w:p>
        </w:tc>
        <w:tc>
          <w:tcPr>
            <w:tcW w:w="88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8172B4F">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748"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CD45E96">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最高学历**</w:t>
            </w:r>
          </w:p>
        </w:tc>
        <w:tc>
          <w:tcPr>
            <w:tcW w:w="827"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52D6E4B">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511"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3BAF454">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最高学历</w:t>
            </w:r>
          </w:p>
          <w:p w14:paraId="08474C38">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毕业日期**</w:t>
            </w:r>
          </w:p>
        </w:tc>
        <w:tc>
          <w:tcPr>
            <w:tcW w:w="893"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94F8EAE">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4397C2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34" w:type="dxa"/>
            <w:vMerge w:val="continue"/>
            <w:tcBorders>
              <w:top w:val="nil"/>
              <w:left w:val="single" w:color="000000" w:sz="4" w:space="0"/>
              <w:bottom w:val="single" w:color="000000" w:sz="4" w:space="0"/>
              <w:right w:val="single" w:color="000000" w:sz="4" w:space="0"/>
            </w:tcBorders>
            <w:noWrap w:val="0"/>
            <w:vAlign w:val="top"/>
          </w:tcPr>
          <w:p w14:paraId="502C918C">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85"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9D9C97C">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最高学历</w:t>
            </w:r>
          </w:p>
          <w:p w14:paraId="082424DA">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毕业院校**</w:t>
            </w:r>
          </w:p>
        </w:tc>
        <w:tc>
          <w:tcPr>
            <w:tcW w:w="88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FD1377C">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748"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14C44C4">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最高学历</w:t>
            </w:r>
          </w:p>
          <w:p w14:paraId="3BA34C1F">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所学专业名称**</w:t>
            </w:r>
          </w:p>
        </w:tc>
        <w:tc>
          <w:tcPr>
            <w:tcW w:w="827"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605E5CE">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511"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6DE2A32">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最高学历</w:t>
            </w:r>
          </w:p>
          <w:p w14:paraId="0663F07D">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所学专业类别**</w:t>
            </w:r>
          </w:p>
        </w:tc>
        <w:tc>
          <w:tcPr>
            <w:tcW w:w="893"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B91AF1F">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65A421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34"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E4B1202">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color w:val="000000" w:themeColor="text1"/>
                <w:sz w:val="21"/>
                <w:szCs w:val="21"/>
                <w:highlight w:val="none"/>
                <w:lang w:val="en-US" w:eastAsia="zh-Hans"/>
                <w14:textFill>
                  <w14:solidFill>
                    <w14:schemeClr w14:val="tx1"/>
                  </w14:solidFill>
                </w14:textFill>
              </w:rPr>
              <w:t>专业技术与职业（工种）资格情况</w:t>
            </w:r>
          </w:p>
        </w:tc>
        <w:tc>
          <w:tcPr>
            <w:tcW w:w="1485"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EEE3626">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职称名称**</w:t>
            </w:r>
          </w:p>
        </w:tc>
        <w:tc>
          <w:tcPr>
            <w:tcW w:w="88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22A1860">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748"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2E30F2C">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职称级别**</w:t>
            </w:r>
          </w:p>
        </w:tc>
        <w:tc>
          <w:tcPr>
            <w:tcW w:w="827"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74A63CB">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511"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4EA73AD">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取得职称日期**</w:t>
            </w:r>
          </w:p>
        </w:tc>
        <w:tc>
          <w:tcPr>
            <w:tcW w:w="893"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0B68C28">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15C749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 w:type="dxa"/>
          <w:jc w:val="center"/>
        </w:trPr>
        <w:tc>
          <w:tcPr>
            <w:tcW w:w="8775" w:type="dxa"/>
            <w:gridSpan w:val="10"/>
            <w:tcBorders>
              <w:top w:val="nil"/>
              <w:left w:val="single" w:color="000000" w:sz="4" w:space="0"/>
              <w:bottom w:val="single" w:color="000000" w:sz="4" w:space="0"/>
              <w:right w:val="single" w:color="000000" w:sz="4" w:space="0"/>
            </w:tcBorders>
            <w:shd w:val="clear" w:color="auto" w:fill="BFBFBF"/>
            <w:noWrap w:val="0"/>
            <w:tcMar>
              <w:top w:w="0" w:type="dxa"/>
              <w:left w:w="105" w:type="dxa"/>
              <w:bottom w:w="0" w:type="dxa"/>
              <w:right w:w="105" w:type="dxa"/>
            </w:tcMar>
            <w:vAlign w:val="top"/>
          </w:tcPr>
          <w:p w14:paraId="50B72500">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档案接转数据</w:t>
            </w:r>
          </w:p>
        </w:tc>
      </w:tr>
      <w:tr w14:paraId="3973F8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 w:type="dxa"/>
          <w:jc w:val="center"/>
        </w:trPr>
        <w:tc>
          <w:tcPr>
            <w:tcW w:w="2176"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CBE5649">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存档编号**</w:t>
            </w:r>
          </w:p>
        </w:tc>
        <w:tc>
          <w:tcPr>
            <w:tcW w:w="2629" w:type="dxa"/>
            <w:gridSpan w:val="3"/>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FC451AF">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225" w:type="dxa"/>
            <w:gridSpan w:val="2"/>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463C0A8">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2745" w:type="dxa"/>
            <w:gridSpan w:val="3"/>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15CB9BD">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6FEF58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 w:type="dxa"/>
          <w:jc w:val="center"/>
        </w:trPr>
        <w:tc>
          <w:tcPr>
            <w:tcW w:w="2176"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A884438">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转入日期**</w:t>
            </w:r>
          </w:p>
        </w:tc>
        <w:tc>
          <w:tcPr>
            <w:tcW w:w="2629" w:type="dxa"/>
            <w:gridSpan w:val="3"/>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C71505A">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225"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A185AF6">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转入原因**</w:t>
            </w:r>
          </w:p>
        </w:tc>
        <w:tc>
          <w:tcPr>
            <w:tcW w:w="2745" w:type="dxa"/>
            <w:gridSpan w:val="3"/>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ADF46B9">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649D03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 w:type="dxa"/>
          <w:jc w:val="center"/>
        </w:trPr>
        <w:tc>
          <w:tcPr>
            <w:tcW w:w="2176"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909ABD3">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原存档单位</w:t>
            </w:r>
          </w:p>
          <w:p w14:paraId="4227B8AF">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名称**</w:t>
            </w:r>
          </w:p>
        </w:tc>
        <w:tc>
          <w:tcPr>
            <w:tcW w:w="6599" w:type="dxa"/>
            <w:gridSpan w:val="8"/>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FBB176B">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48CF0A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 w:type="dxa"/>
          <w:jc w:val="center"/>
        </w:trPr>
        <w:tc>
          <w:tcPr>
            <w:tcW w:w="2176"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4C3039B">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转出日期**</w:t>
            </w:r>
          </w:p>
        </w:tc>
        <w:tc>
          <w:tcPr>
            <w:tcW w:w="2629" w:type="dxa"/>
            <w:gridSpan w:val="3"/>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5459539">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225" w:type="dxa"/>
            <w:gridSpan w:val="2"/>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19E4627">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转出原因**</w:t>
            </w:r>
          </w:p>
        </w:tc>
        <w:tc>
          <w:tcPr>
            <w:tcW w:w="2745" w:type="dxa"/>
            <w:gridSpan w:val="3"/>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1F1680E">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090CE8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3" w:type="dxa"/>
          <w:jc w:val="center"/>
        </w:trPr>
        <w:tc>
          <w:tcPr>
            <w:tcW w:w="2176"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0AF8C70">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转往单位名称**</w:t>
            </w:r>
          </w:p>
        </w:tc>
        <w:tc>
          <w:tcPr>
            <w:tcW w:w="6599" w:type="dxa"/>
            <w:gridSpan w:val="8"/>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91C823B">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bl>
    <w:p w14:paraId="50F3DC5D">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注：带**为必填项</w:t>
      </w:r>
    </w:p>
    <w:p w14:paraId="51A65690">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（3）信息采集格式：应符合《流动人员人事档案基础信息数据采集标准》、《广东省流动人员人事档案基础信息采集规范》。</w:t>
      </w:r>
    </w:p>
    <w:p w14:paraId="3E01B9AE">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54" w:name="_Toc6741"/>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（三）目录建库</w:t>
      </w:r>
      <w:bookmarkEnd w:id="154"/>
    </w:p>
    <w:p w14:paraId="4F1083A5">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参照《干部人事档案数字化技术规范》(GB/T 33870-2017)的规范要求，档案目录信息指标集的编码为：RSDAML。用于描述档案目录信息的指标，由10个指标（见下表）组成。该指标集为多记录指标集，每一记录记述该档案目录涉及档案材料的信息。</w:t>
      </w:r>
    </w:p>
    <w:tbl>
      <w:tblPr>
        <w:tblStyle w:val="47"/>
        <w:tblW w:w="9090" w:type="dxa"/>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27"/>
        <w:gridCol w:w="1059"/>
        <w:gridCol w:w="714"/>
        <w:gridCol w:w="687"/>
        <w:gridCol w:w="714"/>
        <w:gridCol w:w="701"/>
        <w:gridCol w:w="699"/>
        <w:gridCol w:w="699"/>
        <w:gridCol w:w="3090"/>
      </w:tblGrid>
      <w:tr w14:paraId="43C602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tcBorders>
              <w:top w:val="single" w:color="000000" w:sz="4" w:space="0"/>
              <w:left w:val="single" w:color="000000" w:sz="4" w:space="0"/>
              <w:bottom w:val="single" w:color="000000" w:sz="4" w:space="0"/>
              <w:right w:val="single" w:color="000000" w:sz="4" w:space="0"/>
            </w:tcBorders>
            <w:shd w:val="clear" w:color="auto" w:fill="D6D6D6"/>
            <w:noWrap w:val="0"/>
            <w:tcMar>
              <w:top w:w="0" w:type="dxa"/>
              <w:left w:w="0" w:type="dxa"/>
              <w:bottom w:w="0" w:type="dxa"/>
              <w:right w:w="0" w:type="dxa"/>
            </w:tcMar>
            <w:vAlign w:val="top"/>
          </w:tcPr>
          <w:p w14:paraId="738A70D1">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color w:val="000000" w:themeColor="text1"/>
                <w:sz w:val="21"/>
                <w:szCs w:val="21"/>
                <w:highlight w:val="none"/>
                <w:lang w:val="en-US" w:eastAsia="zh-Hans"/>
                <w14:textFill>
                  <w14:solidFill>
                    <w14:schemeClr w14:val="tx1"/>
                  </w14:solidFill>
                </w14:textFill>
              </w:rPr>
              <w:t>序号</w:t>
            </w:r>
          </w:p>
        </w:tc>
        <w:tc>
          <w:tcPr>
            <w:tcW w:w="1059" w:type="dxa"/>
            <w:tcBorders>
              <w:top w:val="single" w:color="000000" w:sz="4" w:space="0"/>
              <w:left w:val="single" w:color="000000" w:sz="4" w:space="0"/>
              <w:bottom w:val="single" w:color="000000" w:sz="4" w:space="0"/>
              <w:right w:val="single" w:color="000000" w:sz="4" w:space="0"/>
            </w:tcBorders>
            <w:shd w:val="clear" w:color="auto" w:fill="D6D6D6"/>
            <w:noWrap w:val="0"/>
            <w:tcMar>
              <w:top w:w="0" w:type="dxa"/>
              <w:left w:w="0" w:type="dxa"/>
              <w:bottom w:w="0" w:type="dxa"/>
              <w:right w:w="0" w:type="dxa"/>
            </w:tcMar>
            <w:vAlign w:val="top"/>
          </w:tcPr>
          <w:p w14:paraId="6FCFD1F4">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color w:val="000000" w:themeColor="text1"/>
                <w:sz w:val="21"/>
                <w:szCs w:val="21"/>
                <w:highlight w:val="none"/>
                <w:lang w:val="en-US" w:eastAsia="zh-Hans"/>
                <w14:textFill>
                  <w14:solidFill>
                    <w14:schemeClr w14:val="tx1"/>
                  </w14:solidFill>
                </w14:textFill>
              </w:rPr>
              <w:t>指标编码</w:t>
            </w: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D6D6D6"/>
            <w:noWrap w:val="0"/>
            <w:tcMar>
              <w:top w:w="0" w:type="dxa"/>
              <w:left w:w="0" w:type="dxa"/>
              <w:bottom w:w="0" w:type="dxa"/>
              <w:right w:w="0" w:type="dxa"/>
            </w:tcMar>
            <w:vAlign w:val="top"/>
          </w:tcPr>
          <w:p w14:paraId="4F94A13F">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color w:val="000000" w:themeColor="text1"/>
                <w:sz w:val="21"/>
                <w:szCs w:val="21"/>
                <w:highlight w:val="none"/>
                <w:lang w:val="en-US" w:eastAsia="zh-Hans"/>
                <w14:textFill>
                  <w14:solidFill>
                    <w14:schemeClr w14:val="tx1"/>
                  </w14:solidFill>
                </w14:textFill>
              </w:rPr>
              <w:t>指标名称</w:t>
            </w:r>
          </w:p>
        </w:tc>
        <w:tc>
          <w:tcPr>
            <w:tcW w:w="714" w:type="dxa"/>
            <w:tcBorders>
              <w:top w:val="single" w:color="000000" w:sz="4" w:space="0"/>
              <w:left w:val="single" w:color="000000" w:sz="4" w:space="0"/>
              <w:bottom w:val="single" w:color="000000" w:sz="4" w:space="0"/>
              <w:right w:val="single" w:color="000000" w:sz="4" w:space="0"/>
            </w:tcBorders>
            <w:shd w:val="clear" w:color="auto" w:fill="D6D6D6"/>
            <w:noWrap w:val="0"/>
            <w:tcMar>
              <w:top w:w="0" w:type="dxa"/>
              <w:left w:w="0" w:type="dxa"/>
              <w:bottom w:w="0" w:type="dxa"/>
              <w:right w:w="0" w:type="dxa"/>
            </w:tcMar>
            <w:vAlign w:val="top"/>
          </w:tcPr>
          <w:p w14:paraId="5250E67F">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color w:val="000000" w:themeColor="text1"/>
                <w:sz w:val="21"/>
                <w:szCs w:val="21"/>
                <w:highlight w:val="none"/>
                <w:lang w:val="en-US" w:eastAsia="zh-Hans"/>
                <w14:textFill>
                  <w14:solidFill>
                    <w14:schemeClr w14:val="tx1"/>
                  </w14:solidFill>
                </w14:textFill>
              </w:rPr>
              <w:t>指标</w:t>
            </w:r>
          </w:p>
          <w:p w14:paraId="0B95DFCB">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color w:val="000000" w:themeColor="text1"/>
                <w:sz w:val="21"/>
                <w:szCs w:val="21"/>
                <w:highlight w:val="none"/>
                <w:lang w:val="en-US" w:eastAsia="zh-Hans"/>
                <w14:textFill>
                  <w14:solidFill>
                    <w14:schemeClr w14:val="tx1"/>
                  </w14:solidFill>
                </w14:textFill>
              </w:rPr>
              <w:t>类型</w:t>
            </w:r>
          </w:p>
        </w:tc>
        <w:tc>
          <w:tcPr>
            <w:tcW w:w="701" w:type="dxa"/>
            <w:tcBorders>
              <w:top w:val="single" w:color="000000" w:sz="4" w:space="0"/>
              <w:left w:val="single" w:color="000000" w:sz="4" w:space="0"/>
              <w:bottom w:val="single" w:color="000000" w:sz="4" w:space="0"/>
              <w:right w:val="single" w:color="000000" w:sz="4" w:space="0"/>
            </w:tcBorders>
            <w:shd w:val="clear" w:color="auto" w:fill="D6D6D6"/>
            <w:noWrap w:val="0"/>
            <w:tcMar>
              <w:top w:w="0" w:type="dxa"/>
              <w:left w:w="0" w:type="dxa"/>
              <w:bottom w:w="0" w:type="dxa"/>
              <w:right w:w="0" w:type="dxa"/>
            </w:tcMar>
            <w:vAlign w:val="top"/>
          </w:tcPr>
          <w:p w14:paraId="566D7B31">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color w:val="000000" w:themeColor="text1"/>
                <w:sz w:val="21"/>
                <w:szCs w:val="21"/>
                <w:highlight w:val="none"/>
                <w:lang w:val="en-US" w:eastAsia="zh-Hans"/>
                <w14:textFill>
                  <w14:solidFill>
                    <w14:schemeClr w14:val="tx1"/>
                  </w14:solidFill>
                </w14:textFill>
              </w:rPr>
              <w:t>指标</w:t>
            </w:r>
          </w:p>
          <w:p w14:paraId="05B4B6DB">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color w:val="000000" w:themeColor="text1"/>
                <w:sz w:val="21"/>
                <w:szCs w:val="21"/>
                <w:highlight w:val="none"/>
                <w:lang w:val="en-US" w:eastAsia="zh-Hans"/>
                <w14:textFill>
                  <w14:solidFill>
                    <w14:schemeClr w14:val="tx1"/>
                  </w14:solidFill>
                </w14:textFill>
              </w:rPr>
              <w:t>长度</w:t>
            </w:r>
          </w:p>
        </w:tc>
        <w:tc>
          <w:tcPr>
            <w:tcW w:w="699" w:type="dxa"/>
            <w:tcBorders>
              <w:top w:val="single" w:color="000000" w:sz="4" w:space="0"/>
              <w:left w:val="single" w:color="000000" w:sz="4" w:space="0"/>
              <w:bottom w:val="single" w:color="000000" w:sz="4" w:space="0"/>
              <w:right w:val="single" w:color="000000" w:sz="4" w:space="0"/>
            </w:tcBorders>
            <w:shd w:val="clear" w:color="auto" w:fill="D6D6D6"/>
            <w:noWrap w:val="0"/>
            <w:tcMar>
              <w:top w:w="0" w:type="dxa"/>
              <w:left w:w="0" w:type="dxa"/>
              <w:bottom w:w="0" w:type="dxa"/>
              <w:right w:w="0" w:type="dxa"/>
            </w:tcMar>
            <w:vAlign w:val="top"/>
          </w:tcPr>
          <w:p w14:paraId="20BF522E">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color w:val="000000" w:themeColor="text1"/>
                <w:sz w:val="21"/>
                <w:szCs w:val="21"/>
                <w:highlight w:val="none"/>
                <w:lang w:val="en-US" w:eastAsia="zh-Hans"/>
                <w14:textFill>
                  <w14:solidFill>
                    <w14:schemeClr w14:val="tx1"/>
                  </w14:solidFill>
                </w14:textFill>
              </w:rPr>
              <w:t>约束</w:t>
            </w:r>
          </w:p>
        </w:tc>
        <w:tc>
          <w:tcPr>
            <w:tcW w:w="699" w:type="dxa"/>
            <w:tcBorders>
              <w:top w:val="single" w:color="000000" w:sz="4" w:space="0"/>
              <w:left w:val="single" w:color="000000" w:sz="4" w:space="0"/>
              <w:bottom w:val="single" w:color="000000" w:sz="4" w:space="0"/>
              <w:right w:val="single" w:color="000000" w:sz="4" w:space="0"/>
            </w:tcBorders>
            <w:shd w:val="clear" w:color="auto" w:fill="D6D6D6"/>
            <w:noWrap w:val="0"/>
            <w:tcMar>
              <w:top w:w="0" w:type="dxa"/>
              <w:left w:w="0" w:type="dxa"/>
              <w:bottom w:w="0" w:type="dxa"/>
              <w:right w:w="0" w:type="dxa"/>
            </w:tcMar>
            <w:vAlign w:val="top"/>
          </w:tcPr>
          <w:p w14:paraId="27DB0143">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color w:val="000000" w:themeColor="text1"/>
                <w:sz w:val="21"/>
                <w:szCs w:val="21"/>
                <w:highlight w:val="none"/>
                <w:lang w:val="en-US" w:eastAsia="zh-Hans"/>
                <w14:textFill>
                  <w14:solidFill>
                    <w14:schemeClr w14:val="tx1"/>
                  </w14:solidFill>
                </w14:textFill>
              </w:rPr>
              <w:t>代码</w:t>
            </w:r>
          </w:p>
          <w:p w14:paraId="38091703">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color w:val="000000" w:themeColor="text1"/>
                <w:sz w:val="21"/>
                <w:szCs w:val="21"/>
                <w:highlight w:val="none"/>
                <w:lang w:val="en-US" w:eastAsia="zh-Hans"/>
                <w14:textFill>
                  <w14:solidFill>
                    <w14:schemeClr w14:val="tx1"/>
                  </w14:solidFill>
                </w14:textFill>
              </w:rPr>
              <w:t>标识</w:t>
            </w:r>
          </w:p>
        </w:tc>
        <w:tc>
          <w:tcPr>
            <w:tcW w:w="3090" w:type="dxa"/>
            <w:tcBorders>
              <w:top w:val="single" w:color="000000" w:sz="4" w:space="0"/>
              <w:left w:val="single" w:color="000000" w:sz="4" w:space="0"/>
              <w:bottom w:val="single" w:color="000000" w:sz="4" w:space="0"/>
              <w:right w:val="single" w:color="000000" w:sz="4" w:space="0"/>
            </w:tcBorders>
            <w:shd w:val="clear" w:color="auto" w:fill="D6D6D6"/>
            <w:noWrap w:val="0"/>
            <w:tcMar>
              <w:top w:w="0" w:type="dxa"/>
              <w:left w:w="0" w:type="dxa"/>
              <w:bottom w:w="0" w:type="dxa"/>
              <w:right w:w="0" w:type="dxa"/>
            </w:tcMar>
            <w:vAlign w:val="top"/>
          </w:tcPr>
          <w:p w14:paraId="3E31D5D1">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color w:val="000000" w:themeColor="text1"/>
                <w:sz w:val="21"/>
                <w:szCs w:val="21"/>
                <w:highlight w:val="none"/>
                <w:lang w:val="en-US" w:eastAsia="zh-Hans"/>
                <w14:textFill>
                  <w14:solidFill>
                    <w14:schemeClr w14:val="tx1"/>
                  </w14:solidFill>
                </w14:textFill>
              </w:rPr>
              <w:t>备注</w:t>
            </w:r>
          </w:p>
        </w:tc>
      </w:tr>
      <w:tr w14:paraId="4F633D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49AB1DD">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1</w:t>
            </w:r>
          </w:p>
        </w:tc>
        <w:tc>
          <w:tcPr>
            <w:tcW w:w="105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F0EF3EB">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RSDAML000</w:t>
            </w:r>
          </w:p>
        </w:tc>
        <w:tc>
          <w:tcPr>
            <w:tcW w:w="1401" w:type="dxa"/>
            <w:gridSpan w:val="2"/>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6CAEA2B">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目录唯一标识</w:t>
            </w:r>
          </w:p>
        </w:tc>
        <w:tc>
          <w:tcPr>
            <w:tcW w:w="714"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F9AAA28">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C</w:t>
            </w:r>
          </w:p>
        </w:tc>
        <w:tc>
          <w:tcPr>
            <w:tcW w:w="701"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5434B02">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36</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B683D08">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M</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F82F9B0">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309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5F90438">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该标识是目录信息与图像文件挂接的唯一标识信息，从其他系统获取或由软件系统自动生成，符合全球唯一标识符要求</w:t>
            </w:r>
          </w:p>
        </w:tc>
      </w:tr>
      <w:tr w14:paraId="0A0BB6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99D94B6">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2</w:t>
            </w:r>
          </w:p>
        </w:tc>
        <w:tc>
          <w:tcPr>
            <w:tcW w:w="105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4F6F81C">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RSDAML001</w:t>
            </w:r>
          </w:p>
        </w:tc>
        <w:tc>
          <w:tcPr>
            <w:tcW w:w="1401" w:type="dxa"/>
            <w:gridSpan w:val="2"/>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D504DFA">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人员挂接标识</w:t>
            </w:r>
          </w:p>
        </w:tc>
        <w:tc>
          <w:tcPr>
            <w:tcW w:w="714"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C297664">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C</w:t>
            </w:r>
          </w:p>
        </w:tc>
        <w:tc>
          <w:tcPr>
            <w:tcW w:w="701"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6B83F73">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36</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A4C2130">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M</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CDACB95">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Y</w:t>
            </w:r>
          </w:p>
        </w:tc>
        <w:tc>
          <w:tcPr>
            <w:tcW w:w="309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5DDBD54">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该标识是将目录信息挂接到对应的人员的标识信息，从A0100获取</w:t>
            </w:r>
          </w:p>
        </w:tc>
      </w:tr>
      <w:tr w14:paraId="66284A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67A1D36">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3</w:t>
            </w:r>
          </w:p>
        </w:tc>
        <w:tc>
          <w:tcPr>
            <w:tcW w:w="105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DEC3B5E">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RSDAML002</w:t>
            </w:r>
          </w:p>
        </w:tc>
        <w:tc>
          <w:tcPr>
            <w:tcW w:w="1401" w:type="dxa"/>
            <w:gridSpan w:val="2"/>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A2F99D6">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类号</w:t>
            </w:r>
          </w:p>
        </w:tc>
        <w:tc>
          <w:tcPr>
            <w:tcW w:w="714"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787661E">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C</w:t>
            </w:r>
          </w:p>
        </w:tc>
        <w:tc>
          <w:tcPr>
            <w:tcW w:w="701"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D095EDD">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3</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6B185E4">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M</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162B717">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Y</w:t>
            </w:r>
          </w:p>
        </w:tc>
        <w:tc>
          <w:tcPr>
            <w:tcW w:w="309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4307C22">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类号信息集见附录A</w:t>
            </w:r>
          </w:p>
        </w:tc>
      </w:tr>
      <w:tr w14:paraId="75F415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9C882B7">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4</w:t>
            </w:r>
          </w:p>
        </w:tc>
        <w:tc>
          <w:tcPr>
            <w:tcW w:w="105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4B7D42A">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RSDAML003</w:t>
            </w:r>
          </w:p>
        </w:tc>
        <w:tc>
          <w:tcPr>
            <w:tcW w:w="1401" w:type="dxa"/>
            <w:gridSpan w:val="2"/>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290DC13">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序号</w:t>
            </w:r>
          </w:p>
        </w:tc>
        <w:tc>
          <w:tcPr>
            <w:tcW w:w="714"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DF5002D">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C</w:t>
            </w:r>
          </w:p>
        </w:tc>
        <w:tc>
          <w:tcPr>
            <w:tcW w:w="701"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A72711E">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3</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16816BA">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M</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702B2D1">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309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04C9A77">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该份档案材料在所属分类中的排列顺序号</w:t>
            </w:r>
          </w:p>
        </w:tc>
      </w:tr>
      <w:tr w14:paraId="4A6B28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752A0A3">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105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DDBFC27">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RSDAML004</w:t>
            </w:r>
          </w:p>
        </w:tc>
        <w:tc>
          <w:tcPr>
            <w:tcW w:w="1401" w:type="dxa"/>
            <w:gridSpan w:val="2"/>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02832FB">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材料名称</w:t>
            </w:r>
          </w:p>
        </w:tc>
        <w:tc>
          <w:tcPr>
            <w:tcW w:w="714"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E828A50">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C</w:t>
            </w:r>
          </w:p>
        </w:tc>
        <w:tc>
          <w:tcPr>
            <w:tcW w:w="701"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B21C575">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120</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73C18D3">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M</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ADBC2E6">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309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1C14BFE">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材料已有或代拟的标题名称</w:t>
            </w:r>
          </w:p>
        </w:tc>
      </w:tr>
      <w:tr w14:paraId="3FBEE5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6CA55A5">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6</w:t>
            </w:r>
          </w:p>
        </w:tc>
        <w:tc>
          <w:tcPr>
            <w:tcW w:w="105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012083E">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RSDAML006</w:t>
            </w:r>
          </w:p>
        </w:tc>
        <w:tc>
          <w:tcPr>
            <w:tcW w:w="714" w:type="dxa"/>
            <w:vMerge w:val="restar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B6D34DD">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材料形成时间</w:t>
            </w:r>
          </w:p>
        </w:tc>
        <w:tc>
          <w:tcPr>
            <w:tcW w:w="68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00531AA">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年</w:t>
            </w:r>
          </w:p>
        </w:tc>
        <w:tc>
          <w:tcPr>
            <w:tcW w:w="714"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8D60303">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C</w:t>
            </w:r>
          </w:p>
        </w:tc>
        <w:tc>
          <w:tcPr>
            <w:tcW w:w="701"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3A24CF7">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4</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A3263DC">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O</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EEB6558">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309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C2258CE">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材料形成时间的年份，格式：YYYY</w:t>
            </w:r>
          </w:p>
        </w:tc>
      </w:tr>
      <w:tr w14:paraId="625FB2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40EB980">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7</w:t>
            </w:r>
          </w:p>
        </w:tc>
        <w:tc>
          <w:tcPr>
            <w:tcW w:w="105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2DA2470">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RSDAML007</w:t>
            </w:r>
          </w:p>
        </w:tc>
        <w:tc>
          <w:tcPr>
            <w:tcW w:w="714" w:type="dxa"/>
            <w:vMerge w:val="continue"/>
            <w:tcBorders>
              <w:top w:val="nil"/>
              <w:left w:val="single" w:color="000000" w:sz="4" w:space="0"/>
              <w:bottom w:val="single" w:color="000000" w:sz="4" w:space="0"/>
              <w:right w:val="single" w:color="000000" w:sz="4" w:space="0"/>
            </w:tcBorders>
            <w:noWrap w:val="0"/>
            <w:vAlign w:val="center"/>
          </w:tcPr>
          <w:p w14:paraId="1133C021">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68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11D80CA">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月</w:t>
            </w:r>
          </w:p>
        </w:tc>
        <w:tc>
          <w:tcPr>
            <w:tcW w:w="714"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863CE2A">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C</w:t>
            </w:r>
          </w:p>
        </w:tc>
        <w:tc>
          <w:tcPr>
            <w:tcW w:w="701"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73FDA55">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2</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858D4BC">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O</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F1C28C4">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309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3C2895E">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材料形成时间的月份，格式：MM</w:t>
            </w:r>
          </w:p>
        </w:tc>
      </w:tr>
      <w:tr w14:paraId="514CCA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4F4431B">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8</w:t>
            </w:r>
          </w:p>
        </w:tc>
        <w:tc>
          <w:tcPr>
            <w:tcW w:w="105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4989658">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RSDAML008</w:t>
            </w:r>
          </w:p>
        </w:tc>
        <w:tc>
          <w:tcPr>
            <w:tcW w:w="714" w:type="dxa"/>
            <w:vMerge w:val="continue"/>
            <w:tcBorders>
              <w:top w:val="nil"/>
              <w:left w:val="single" w:color="000000" w:sz="4" w:space="0"/>
              <w:bottom w:val="single" w:color="000000" w:sz="4" w:space="0"/>
              <w:right w:val="single" w:color="000000" w:sz="4" w:space="0"/>
            </w:tcBorders>
            <w:noWrap w:val="0"/>
            <w:vAlign w:val="center"/>
          </w:tcPr>
          <w:p w14:paraId="0DF26A5C">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68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75D133F">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日</w:t>
            </w:r>
          </w:p>
        </w:tc>
        <w:tc>
          <w:tcPr>
            <w:tcW w:w="714"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A485809">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C</w:t>
            </w:r>
          </w:p>
        </w:tc>
        <w:tc>
          <w:tcPr>
            <w:tcW w:w="701"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F5E14BB">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2</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E4A6F4A">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O</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01A27FB">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309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886828F">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材料形成时间的日，格式：DD</w:t>
            </w:r>
          </w:p>
        </w:tc>
      </w:tr>
      <w:tr w14:paraId="233499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CD16926">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9</w:t>
            </w:r>
          </w:p>
        </w:tc>
        <w:tc>
          <w:tcPr>
            <w:tcW w:w="105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F0BC15F">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RSDAML005</w:t>
            </w:r>
          </w:p>
        </w:tc>
        <w:tc>
          <w:tcPr>
            <w:tcW w:w="1401" w:type="dxa"/>
            <w:gridSpan w:val="2"/>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3D5F2BE">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页数</w:t>
            </w:r>
          </w:p>
        </w:tc>
        <w:tc>
          <w:tcPr>
            <w:tcW w:w="714"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1082510">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C</w:t>
            </w:r>
          </w:p>
        </w:tc>
        <w:tc>
          <w:tcPr>
            <w:tcW w:w="701"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4A242AB">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3</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7B405E6">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M</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9BB463A">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309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A03FB2F">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有文字或图表的材料页数</w:t>
            </w:r>
          </w:p>
        </w:tc>
      </w:tr>
      <w:tr w14:paraId="0119DB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3365787">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10</w:t>
            </w:r>
          </w:p>
        </w:tc>
        <w:tc>
          <w:tcPr>
            <w:tcW w:w="105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25F5A1F">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RSDAML009</w:t>
            </w:r>
          </w:p>
        </w:tc>
        <w:tc>
          <w:tcPr>
            <w:tcW w:w="1401" w:type="dxa"/>
            <w:gridSpan w:val="2"/>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318D6E5">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备注</w:t>
            </w:r>
          </w:p>
        </w:tc>
        <w:tc>
          <w:tcPr>
            <w:tcW w:w="714"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B52C0EB">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C</w:t>
            </w:r>
          </w:p>
        </w:tc>
        <w:tc>
          <w:tcPr>
            <w:tcW w:w="701"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2BC5A2C">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120</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AF878FF">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O</w:t>
            </w:r>
          </w:p>
        </w:tc>
        <w:tc>
          <w:tcPr>
            <w:tcW w:w="69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2557F6F">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309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23EE67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材料的备注说明</w:t>
            </w:r>
          </w:p>
        </w:tc>
      </w:tr>
    </w:tbl>
    <w:p w14:paraId="779EBB7C">
      <w:pPr>
        <w:pageBreakBefore w:val="0"/>
        <w:kinsoku/>
        <w:wordWrap/>
        <w:topLinePunct w:val="0"/>
        <w:bidi w:val="0"/>
        <w:spacing w:before="150" w:line="360" w:lineRule="auto"/>
        <w:jc w:val="center"/>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color w:val="000000" w:themeColor="text1"/>
          <w:sz w:val="21"/>
          <w:szCs w:val="21"/>
          <w:highlight w:val="none"/>
          <w:lang w:val="en-US" w:eastAsia="zh-Hans"/>
          <w14:textFill>
            <w14:solidFill>
              <w14:schemeClr w14:val="tx1"/>
            </w14:solidFill>
          </w14:textFill>
        </w:rPr>
        <w:t>档案目录信息指标集</w:t>
      </w:r>
    </w:p>
    <w:p w14:paraId="61D1160D">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2.目录信息格式</w:t>
      </w:r>
    </w:p>
    <w:p w14:paraId="3F3D25CD">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XML格式文件保存，符合上述指标集要求，XML文件以姓名+身份证号命名；整个XML文件根节点为&lt;数字档案&gt;，包括人员基本信息及目录信息，分别用&lt;人员基本信息&gt;、&lt;目录信息&gt;进行标记。人员基本信息中的内容分别用&lt;姓名&gt;、&lt;性别&gt;、&lt;民族&gt;、&lt;出生日期&gt;、&lt;公民身份号码&gt;进行标记。目录信息中的内容分别用&lt;类号&gt;、&lt;序号&gt;、&lt;材料名称&gt;、&lt;材料形成时间&gt;、&lt;页数&gt;、&lt;备注&gt;、&lt;原始图像数据&gt;（即图像文件名称）进行标记。</w:t>
      </w:r>
    </w:p>
    <w:p w14:paraId="08DABEE9">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XML文件定义描述参照《干部人事档案数字化技术规范》（GB/T33870-2017）附录D。</w:t>
      </w:r>
    </w:p>
    <w:p w14:paraId="06498A23">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55" w:name="_Toc27839"/>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（四）档案扫描</w:t>
      </w:r>
      <w:bookmarkEnd w:id="155"/>
    </w:p>
    <w:p w14:paraId="5CD63E1A">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1.每一卷档案的扫描均从首页开始，至末页结束，做到扫描连续、顺序正确、内容清晰完整、不缺页、不重页。</w:t>
      </w:r>
    </w:p>
    <w:p w14:paraId="75863767">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2.优先采用平板扫描仪对材料进行扫描加工，确保档案扫描图像与原件一致、整洁、清晰；不得涂改和损坏原始档案。</w:t>
      </w:r>
    </w:p>
    <w:p w14:paraId="5883F2AE">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3.对于纸张较薄的档案，若扫描时发生背页字迹透印而影响图像阅读的现象，应在背页后垫白色衬底扫描。</w:t>
      </w:r>
    </w:p>
    <w:p w14:paraId="2EB0DCBF">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4.扫描色彩模式：采用真彩色24位RGB模式扫描。</w:t>
      </w:r>
    </w:p>
    <w:p w14:paraId="7365AF28">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5.扫描分辨率：原则上为不低于300dpi分辨率扫描。</w:t>
      </w:r>
    </w:p>
    <w:p w14:paraId="4DCBFB45">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6.档案扫描按照《纸质档案数字化技术规范》，确保在扫描过程中不对档案原件造成二次损伤。</w:t>
      </w:r>
    </w:p>
    <w:p w14:paraId="55A0383D">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7.扫描时，应根据纸张质地、底色、薄厚程度等因素，设置最佳的扫描明暗度、对比度设置，保证原始扫描图像效果与原件吻合，保证图像清晰、不失真、完整、不影响图像的利用效果。</w:t>
      </w:r>
    </w:p>
    <w:p w14:paraId="67697DC6">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8.在原件上没有明显质量问题时，所产生的影像文件不产生黑边、模糊、偏斜等质量问题，对于影响图像质量的非原始性的黑线、黑点（如装订孔等）要进行修补。</w:t>
      </w:r>
    </w:p>
    <w:p w14:paraId="09BA1D3F">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56" w:name="_Toc10129"/>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（五）图像处理</w:t>
      </w:r>
      <w:bookmarkEnd w:id="156"/>
    </w:p>
    <w:p w14:paraId="528816DF">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1.扫描后的原始JPEG 图像需要进行优化处理，使得图像清晰、端正、完整。</w:t>
      </w:r>
    </w:p>
    <w:p w14:paraId="0ADCC3F3">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2.纠偏处理：采用自动或手动纠偏功能，调整图像角度。对偏斜度&gt;1°的图像应进行纠偏处理，纠偏后距离显示器 25cm~40cm 观看图像应没有明显偏斜。对方向不正确的图像应旋转还原，以符合阅读习惯。</w:t>
      </w:r>
    </w:p>
    <w:p w14:paraId="0E5D78CF">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3.裁边处理：纠偏后的图像应进行裁边处理，去除扫描过程中产生的白边或黑边。</w:t>
      </w:r>
    </w:p>
    <w:p w14:paraId="6719E421">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4.图像拼接：对大幅面档案材料进行分区扫描形成的多幅图像，应进行拼接处理，合并为一个原始图像，确保档案数字图像的完整性和真实性。</w:t>
      </w:r>
    </w:p>
    <w:p w14:paraId="33D16A2E">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5.图像处理后保证图像信息与原档案内容完全一致，不删除页面任何有用信息，包括正文内容、页眉、页脚、手写注释和印章等。</w:t>
      </w:r>
    </w:p>
    <w:p w14:paraId="42693DB2">
      <w:pPr>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（六）文件夹及文件命名规范</w:t>
      </w:r>
    </w:p>
    <w:p w14:paraId="52353F1D">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color w:val="000000" w:themeColor="text1"/>
          <w:kern w:val="2"/>
          <w:sz w:val="21"/>
          <w:szCs w:val="21"/>
          <w:highlight w:val="none"/>
          <w:u w:val="none"/>
          <w:shd w:val="clear" w:color="auto" w:fill="auto"/>
          <w:lang w:val="zh-TW" w:eastAsia="zh-TW" w:bidi="zh-TW"/>
          <w14:textFill>
            <w14:solidFill>
              <w14:schemeClr w14:val="tx1"/>
            </w14:solidFill>
          </w14:textFill>
        </w:rPr>
      </w:pPr>
      <w:r>
        <w:rPr>
          <w:rFonts w:hint="eastAsia" w:ascii="宋体" w:hAnsi="宋体" w:eastAsia="宋体" w:cs="宋体"/>
          <w:color w:val="000000" w:themeColor="text1"/>
          <w:spacing w:val="0"/>
          <w:w w:val="100"/>
          <w:kern w:val="2"/>
          <w:position w:val="0"/>
          <w:sz w:val="21"/>
          <w:szCs w:val="21"/>
          <w:highlight w:val="none"/>
          <w:u w:val="none"/>
          <w:shd w:val="clear" w:color="auto" w:fill="auto"/>
          <w:lang w:val="zh-TW" w:eastAsia="zh-TW" w:bidi="zh-TW"/>
          <w14:textFill>
            <w14:solidFill>
              <w14:schemeClr w14:val="tx1"/>
            </w14:solidFill>
          </w14:textFill>
        </w:rPr>
        <w:t xml:space="preserve">每个人的档案图像数据应放在一个文件夹内，该文件夹应以姓名+公民身份号码命名（如李* </w:t>
      </w:r>
      <w:r>
        <w:rPr>
          <w:rFonts w:hint="eastAsia" w:ascii="宋体" w:hAnsi="宋体" w:eastAsia="宋体" w:cs="宋体"/>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 xml:space="preserve">* 11010219830606 * * * </w:t>
      </w:r>
      <w:r>
        <w:rPr>
          <w:rFonts w:hint="eastAsia" w:ascii="宋体" w:hAnsi="宋体" w:eastAsia="宋体" w:cs="宋体"/>
          <w:color w:val="000000" w:themeColor="text1"/>
          <w:spacing w:val="0"/>
          <w:w w:val="100"/>
          <w:kern w:val="2"/>
          <w:position w:val="0"/>
          <w:sz w:val="21"/>
          <w:szCs w:val="21"/>
          <w:highlight w:val="none"/>
          <w:u w:val="none"/>
          <w:shd w:val="clear" w:color="auto" w:fill="auto"/>
          <w:lang w:val="zh-TW" w:eastAsia="zh-TW" w:bidi="zh-TW"/>
          <w14:textFill>
            <w14:solidFill>
              <w14:schemeClr w14:val="tx1"/>
            </w14:solidFill>
          </w14:textFill>
        </w:rPr>
        <w:t>*）。根目录下保存的是一个以姓名+公民身份号码命名的</w:t>
      </w:r>
      <w:r>
        <w:rPr>
          <w:rFonts w:hint="eastAsia" w:ascii="宋体" w:hAnsi="宋体" w:eastAsia="宋体" w:cs="宋体"/>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XML</w:t>
      </w:r>
      <w:r>
        <w:rPr>
          <w:rFonts w:hint="eastAsia" w:ascii="宋体" w:hAnsi="宋体" w:eastAsia="宋体" w:cs="宋体"/>
          <w:color w:val="000000" w:themeColor="text1"/>
          <w:spacing w:val="0"/>
          <w:w w:val="100"/>
          <w:kern w:val="2"/>
          <w:position w:val="0"/>
          <w:sz w:val="21"/>
          <w:szCs w:val="21"/>
          <w:highlight w:val="none"/>
          <w:u w:val="none"/>
          <w:shd w:val="clear" w:color="auto" w:fill="auto"/>
          <w:lang w:val="zh-TW" w:eastAsia="zh-TW" w:bidi="zh-TW"/>
          <w14:textFill>
            <w14:solidFill>
              <w14:schemeClr w14:val="tx1"/>
            </w14:solidFill>
          </w14:textFill>
        </w:rPr>
        <w:t>文件 和一个文件名为</w:t>
      </w:r>
      <w:r>
        <w:rPr>
          <w:rFonts w:hint="eastAsia" w:ascii="宋体" w:hAnsi="宋体" w:eastAsia="宋体" w:cs="宋体"/>
          <w:color w:val="000000" w:themeColor="text1"/>
          <w:spacing w:val="0"/>
          <w:w w:val="100"/>
          <w:kern w:val="2"/>
          <w:position w:val="0"/>
          <w:sz w:val="21"/>
          <w:szCs w:val="21"/>
          <w:highlight w:val="none"/>
          <w:u w:val="none"/>
          <w:shd w:val="clear" w:color="auto" w:fill="auto"/>
          <w:lang w:val="zh-TW"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1"/>
          <w:szCs w:val="21"/>
          <w:highlight w:val="none"/>
          <w:u w:val="none"/>
          <w:shd w:val="clear" w:color="auto" w:fill="auto"/>
          <w:lang w:val="zh-TW" w:eastAsia="zh-TW" w:bidi="zh-TW"/>
          <w14:textFill>
            <w14:solidFill>
              <w14:schemeClr w14:val="tx1"/>
            </w14:solidFill>
          </w14:textFill>
        </w:rPr>
        <w:t>图像数据</w:t>
      </w:r>
      <w:r>
        <w:rPr>
          <w:rFonts w:hint="eastAsia" w:ascii="宋体" w:hAnsi="宋体" w:eastAsia="宋体" w:cs="宋体"/>
          <w:color w:val="000000" w:themeColor="text1"/>
          <w:spacing w:val="0"/>
          <w:w w:val="100"/>
          <w:kern w:val="2"/>
          <w:position w:val="0"/>
          <w:sz w:val="21"/>
          <w:szCs w:val="21"/>
          <w:highlight w:val="none"/>
          <w:u w:val="none"/>
          <w:shd w:val="clear" w:color="auto" w:fill="auto"/>
          <w:lang w:val="zh-TW"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1"/>
          <w:szCs w:val="21"/>
          <w:highlight w:val="none"/>
          <w:u w:val="none"/>
          <w:shd w:val="clear" w:color="auto" w:fill="auto"/>
          <w:lang w:val="zh-TW" w:eastAsia="zh-TW" w:bidi="zh-TW"/>
          <w14:textFill>
            <w14:solidFill>
              <w14:schemeClr w14:val="tx1"/>
            </w14:solidFill>
          </w14:textFill>
        </w:rPr>
        <w:t>的文件夹，前者描述人员基本信息及目录信息，后者存放原始图像数据和优化图像数据。</w:t>
      </w:r>
    </w:p>
    <w:p w14:paraId="284867D4">
      <w:pPr>
        <w:keepNext w:val="0"/>
        <w:keepLines w:val="0"/>
        <w:pageBreakBefore w:val="0"/>
        <w:widowControl w:val="0"/>
        <w:shd w:val="clear" w:color="auto" w:fill="auto"/>
        <w:kinsoku/>
        <w:wordWrap/>
        <w:overflowPunct/>
        <w:topLinePunct w:val="0"/>
        <w:autoSpaceDE/>
        <w:autoSpaceDN/>
        <w:bidi w:val="0"/>
        <w:adjustRightInd/>
        <w:snapToGrid/>
        <w:spacing w:before="0" w:after="360" w:line="360" w:lineRule="auto"/>
        <w:ind w:left="0" w:right="0" w:firstLine="420" w:firstLineChars="200"/>
        <w:jc w:val="both"/>
        <w:textAlignment w:val="auto"/>
        <w:outlineLvl w:val="9"/>
        <w:rPr>
          <w:rFonts w:hint="eastAsia" w:ascii="宋体" w:hAnsi="宋体" w:eastAsia="宋体" w:cs="宋体"/>
          <w:color w:val="000000" w:themeColor="text1"/>
          <w:spacing w:val="0"/>
          <w:w w:val="100"/>
          <w:kern w:val="2"/>
          <w:position w:val="0"/>
          <w:sz w:val="21"/>
          <w:szCs w:val="21"/>
          <w:highlight w:val="none"/>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1"/>
          <w:szCs w:val="21"/>
          <w:highlight w:val="none"/>
          <w:u w:val="none"/>
          <w:shd w:val="clear" w:color="auto" w:fill="auto"/>
          <w:lang w:val="zh-TW" w:eastAsia="zh-TW" w:bidi="zh-TW"/>
          <w14:textFill>
            <w14:solidFill>
              <w14:schemeClr w14:val="tx1"/>
            </w14:solidFill>
          </w14:textFill>
        </w:rPr>
        <w:t>图像文件名称的命名规则为：档案材料类号代码+</w:t>
      </w:r>
      <w:r>
        <w:rPr>
          <w:rFonts w:hint="eastAsia" w:ascii="宋体" w:hAnsi="宋体" w:eastAsia="宋体" w:cs="宋体"/>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“一” +</w:t>
      </w:r>
      <w:r>
        <w:rPr>
          <w:rFonts w:hint="eastAsia" w:ascii="宋体" w:hAnsi="宋体" w:eastAsia="宋体" w:cs="宋体"/>
          <w:color w:val="000000" w:themeColor="text1"/>
          <w:spacing w:val="0"/>
          <w:w w:val="100"/>
          <w:kern w:val="2"/>
          <w:position w:val="0"/>
          <w:sz w:val="21"/>
          <w:szCs w:val="21"/>
          <w:highlight w:val="none"/>
          <w:u w:val="none"/>
          <w:shd w:val="clear" w:color="auto" w:fill="auto"/>
          <w:lang w:val="zh-TW" w:eastAsia="zh-TW" w:bidi="zh-TW"/>
          <w14:textFill>
            <w14:solidFill>
              <w14:schemeClr w14:val="tx1"/>
            </w14:solidFill>
          </w14:textFill>
        </w:rPr>
        <w:t>分类内序号+ “一 ” +三位流水号+后缀名，如</w:t>
      </w:r>
      <w:r>
        <w:rPr>
          <w:rFonts w:hint="eastAsia" w:ascii="宋体" w:hAnsi="宋体" w:eastAsia="宋体" w:cs="宋体"/>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 xml:space="preserve">l-l-001.jpg </w:t>
      </w:r>
      <w:r>
        <w:rPr>
          <w:rFonts w:hint="eastAsia" w:ascii="宋体" w:hAnsi="宋体" w:eastAsia="宋体" w:cs="宋体"/>
          <w:color w:val="000000" w:themeColor="text1"/>
          <w:spacing w:val="0"/>
          <w:w w:val="100"/>
          <w:kern w:val="2"/>
          <w:position w:val="0"/>
          <w:sz w:val="21"/>
          <w:szCs w:val="21"/>
          <w:highlight w:val="none"/>
          <w:u w:val="none"/>
          <w:shd w:val="clear" w:color="auto" w:fill="auto"/>
          <w:lang w:val="zh-TW" w:eastAsia="zh-TW" w:bidi="zh-TW"/>
          <w14:textFill>
            <w14:solidFill>
              <w14:schemeClr w14:val="tx1"/>
            </w14:solidFill>
          </w14:textFill>
        </w:rPr>
        <w:t>（在不同的操作系统中，图像文件扩展名或显示为</w:t>
      </w:r>
      <w:r>
        <w:rPr>
          <w:rFonts w:hint="eastAsia" w:ascii="宋体" w:hAnsi="宋体" w:eastAsia="宋体" w:cs="宋体"/>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.jpeg）。</w:t>
      </w:r>
      <w:r>
        <w:rPr>
          <w:rFonts w:hint="eastAsia" w:ascii="宋体" w:hAnsi="宋体" w:eastAsia="宋体" w:cs="宋体"/>
          <w:color w:val="000000" w:themeColor="text1"/>
          <w:spacing w:val="0"/>
          <w:w w:val="100"/>
          <w:kern w:val="2"/>
          <w:position w:val="0"/>
          <w:sz w:val="21"/>
          <w:szCs w:val="21"/>
          <w:highlight w:val="none"/>
          <w:u w:val="none"/>
          <w:shd w:val="clear" w:color="auto" w:fill="auto"/>
          <w:lang w:val="zh-TW" w:eastAsia="zh-TW" w:bidi="zh-TW"/>
          <w14:textFill>
            <w14:solidFill>
              <w14:schemeClr w14:val="tx1"/>
            </w14:solidFill>
          </w14:textFill>
        </w:rPr>
        <w:t xml:space="preserve">类号代码见附录 </w:t>
      </w:r>
      <w:r>
        <w:rPr>
          <w:rFonts w:hint="eastAsia" w:ascii="宋体" w:hAnsi="宋体" w:eastAsia="宋体" w:cs="宋体"/>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B。</w:t>
      </w:r>
      <w:r>
        <w:rPr>
          <w:rFonts w:hint="eastAsia" w:ascii="宋体" w:hAnsi="宋体" w:eastAsia="宋体" w:cs="宋体"/>
          <w:color w:val="000000" w:themeColor="text1"/>
          <w:spacing w:val="0"/>
          <w:w w:val="100"/>
          <w:kern w:val="2"/>
          <w:position w:val="0"/>
          <w:sz w:val="21"/>
          <w:szCs w:val="21"/>
          <w:highlight w:val="none"/>
          <w:u w:val="none"/>
          <w:shd w:val="clear" w:color="auto" w:fill="auto"/>
          <w:lang w:val="zh-TW" w:eastAsia="zh-TW" w:bidi="zh-TW"/>
          <w14:textFill>
            <w14:solidFill>
              <w14:schemeClr w14:val="tx1"/>
            </w14:solidFill>
          </w14:textFill>
        </w:rPr>
        <w:t>文件夹的目录结构如图1所示</w:t>
      </w:r>
      <w:r>
        <w:rPr>
          <w:rFonts w:hint="eastAsia" w:ascii="宋体" w:hAnsi="宋体" w:eastAsia="宋体" w:cs="宋体"/>
          <w:color w:val="000000" w:themeColor="text1"/>
          <w:spacing w:val="0"/>
          <w:w w:val="100"/>
          <w:kern w:val="2"/>
          <w:position w:val="0"/>
          <w:sz w:val="21"/>
          <w:szCs w:val="21"/>
          <w:highlight w:val="none"/>
          <w:u w:val="none"/>
          <w:shd w:val="clear" w:color="auto" w:fill="auto"/>
          <w:lang w:val="zh-TW"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1"/>
          <w:szCs w:val="21"/>
          <w:highlight w:val="none"/>
          <w:u w:val="none"/>
          <w:shd w:val="clear" w:color="auto" w:fill="auto"/>
          <w:lang w:val="en-US" w:eastAsia="zh-CN" w:bidi="zh-TW"/>
          <w14:textFill>
            <w14:solidFill>
              <w14:schemeClr w14:val="tx1"/>
            </w14:solidFill>
          </w14:textFill>
        </w:rPr>
        <w:t>.</w:t>
      </w:r>
    </w:p>
    <w:p w14:paraId="6ADF85CF">
      <w:pPr>
        <w:keepNext w:val="0"/>
        <w:keepLines w:val="0"/>
        <w:pageBreakBefore w:val="0"/>
        <w:widowControl w:val="0"/>
        <w:shd w:val="clear" w:color="auto" w:fill="auto"/>
        <w:kinsoku/>
        <w:wordWrap/>
        <w:overflowPunct/>
        <w:topLinePunct w:val="0"/>
        <w:autoSpaceDE/>
        <w:autoSpaceDN/>
        <w:bidi w:val="0"/>
        <w:adjustRightInd/>
        <w:snapToGrid/>
        <w:spacing w:before="0" w:after="360" w:line="360" w:lineRule="auto"/>
        <w:ind w:left="0" w:right="0" w:firstLine="420" w:firstLineChars="200"/>
        <w:jc w:val="both"/>
        <w:textAlignment w:val="auto"/>
        <w:outlineLvl w:val="9"/>
        <w:rPr>
          <w:rFonts w:hint="eastAsia" w:ascii="宋体" w:hAnsi="宋体" w:eastAsia="宋体" w:cs="宋体"/>
          <w:color w:val="000000" w:themeColor="text1"/>
          <w:spacing w:val="0"/>
          <w:w w:val="100"/>
          <w:kern w:val="2"/>
          <w:position w:val="0"/>
          <w:sz w:val="21"/>
          <w:szCs w:val="21"/>
          <w:highlight w:val="none"/>
          <w:u w:val="none"/>
          <w:shd w:val="clear" w:color="auto" w:fill="auto"/>
          <w:lang w:val="zh-TW" w:eastAsia="zh-TW" w:bidi="zh-TW"/>
          <w14:textFill>
            <w14:solidFill>
              <w14:schemeClr w14:val="tx1"/>
            </w14:solidFill>
          </w14:textFill>
        </w:rPr>
      </w:pPr>
      <w:r>
        <w:rPr>
          <w:rFonts w:hint="eastAsia" w:ascii="宋体" w:hAnsi="宋体" w:eastAsia="宋体" w:cs="宋体"/>
          <w:b w:val="0"/>
          <w:bCs w:val="0"/>
          <w:color w:val="000000" w:themeColor="text1"/>
          <w:kern w:val="2"/>
          <w:sz w:val="21"/>
          <w:szCs w:val="21"/>
          <w:highlight w:val="none"/>
          <w:u w:val="none"/>
          <w:shd w:val="clear" w:color="auto" w:fill="auto"/>
          <w:lang w:val="en-US" w:eastAsia="zh-CN" w:bidi="zh-TW"/>
          <w14:textFill>
            <w14:solidFill>
              <w14:schemeClr w14:val="tx1"/>
            </w14:solidFill>
          </w14:textFill>
        </w:rPr>
        <w:drawing>
          <wp:inline distT="0" distB="0" distL="114300" distR="114300">
            <wp:extent cx="5271770" cy="3761740"/>
            <wp:effectExtent l="0" t="0" r="5080" b="10160"/>
            <wp:docPr id="3" name="图片 3" descr="微信图片_2020022615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0226152835"/>
                    <pic:cNvPicPr>
                      <a:picLocks noChangeAspect="1"/>
                    </pic:cNvPicPr>
                  </pic:nvPicPr>
                  <pic:blipFill>
                    <a:blip r:embed="rId16"/>
                    <a:stretch>
                      <a:fillRect/>
                    </a:stretch>
                  </pic:blipFill>
                  <pic:spPr>
                    <a:xfrm>
                      <a:off x="0" y="0"/>
                      <a:ext cx="5271770" cy="3761740"/>
                    </a:xfrm>
                    <a:prstGeom prst="rect">
                      <a:avLst/>
                    </a:prstGeom>
                    <a:noFill/>
                    <a:ln w="9525">
                      <a:noFill/>
                    </a:ln>
                  </pic:spPr>
                </pic:pic>
              </a:graphicData>
            </a:graphic>
          </wp:inline>
        </w:drawing>
      </w:r>
    </w:p>
    <w:p w14:paraId="2A512329">
      <w:pPr>
        <w:keepNext w:val="0"/>
        <w:keepLines w:val="0"/>
        <w:pageBreakBefore w:val="0"/>
        <w:widowControl w:val="0"/>
        <w:shd w:val="clear" w:color="auto" w:fill="auto"/>
        <w:kinsoku/>
        <w:wordWrap/>
        <w:overflowPunct/>
        <w:topLinePunct w:val="0"/>
        <w:autoSpaceDE/>
        <w:autoSpaceDN/>
        <w:bidi w:val="0"/>
        <w:adjustRightInd/>
        <w:snapToGrid/>
        <w:spacing w:before="0" w:after="580" w:line="360" w:lineRule="auto"/>
        <w:ind w:left="0" w:right="0" w:firstLine="420" w:firstLineChars="200"/>
        <w:jc w:val="center"/>
        <w:textAlignment w:val="auto"/>
        <w:outlineLvl w:val="9"/>
        <w:rPr>
          <w:rFonts w:hint="eastAsia" w:ascii="宋体" w:hAnsi="宋体" w:eastAsia="宋体" w:cs="宋体"/>
          <w:color w:val="000000" w:themeColor="text1"/>
          <w:kern w:val="2"/>
          <w:sz w:val="21"/>
          <w:szCs w:val="21"/>
          <w:highlight w:val="none"/>
          <w:u w:val="none"/>
          <w:shd w:val="clear" w:color="auto" w:fill="auto"/>
          <w:lang w:val="zh-TW" w:eastAsia="zh-TW" w:bidi="zh-TW"/>
          <w14:textFill>
            <w14:solidFill>
              <w14:schemeClr w14:val="tx1"/>
            </w14:solidFill>
          </w14:textFill>
        </w:rPr>
      </w:pPr>
      <w:r>
        <w:rPr>
          <w:rFonts w:hint="eastAsia" w:ascii="宋体" w:hAnsi="宋体" w:eastAsia="宋体" w:cs="宋体"/>
          <w:color w:val="000000" w:themeColor="text1"/>
          <w:spacing w:val="0"/>
          <w:w w:val="100"/>
          <w:kern w:val="2"/>
          <w:position w:val="0"/>
          <w:sz w:val="21"/>
          <w:szCs w:val="21"/>
          <w:highlight w:val="none"/>
          <w:u w:val="none"/>
          <w:shd w:val="clear" w:color="auto" w:fill="auto"/>
          <w:lang w:val="zh-TW" w:eastAsia="zh-TW" w:bidi="zh-TW"/>
          <w14:textFill>
            <w14:solidFill>
              <w14:schemeClr w14:val="tx1"/>
            </w14:solidFill>
          </w14:textFill>
        </w:rPr>
        <w:t>图1目录结构图</w:t>
      </w:r>
    </w:p>
    <w:p w14:paraId="56F68949">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57" w:name="_Toc17171"/>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（七）数据质检</w:t>
      </w:r>
      <w:bookmarkEnd w:id="157"/>
    </w:p>
    <w:p w14:paraId="77B422E5">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为保证项目的总体实施质量，</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应拥有档案数字化加工管理系统，对已完成数字化加工的档案进行抽查和复查，并按需要向采购人提供项目报告，检查中发现的问题应无条件第一时间进行纠正，必要时应停工整改。</w:t>
      </w:r>
    </w:p>
    <w:p w14:paraId="32344FCE">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1.材料整理方面：纸质档案的分类、排序应正确、规范，材料完好情况、技术加工情况等。</w:t>
      </w:r>
    </w:p>
    <w:p w14:paraId="42872FE7">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目录著录方面：类号、序号、材料名称、材料形成时间、页数、备注等录入内容项应规范、准确，档案目录应与纸质档案材料和电子档案材料内容相符，档案目录条数应与纸质档案材料和电子档案材料数量相符。</w:t>
      </w:r>
    </w:p>
    <w:p w14:paraId="3524775D">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数字化图片方面：图片清晰度、图片内容、图片尺寸、图片命名、图片倾斜度、图片顺序与所在分类、图片与实物一一对应、图片页数与目录页数是否一致的情况，纸质档案与电子档案是否一一对应，是否有漏扫或多扫等。</w:t>
      </w:r>
    </w:p>
    <w:p w14:paraId="62A34F0F">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4.人员建库、目录建库：录入项目应符合数据格式要求，录入内容项应规范、准确，档案目录应与纸质档案材料和电子档案材料内容相符，档案目录条数应与纸质档案材料和电子档案材料数量相符。</w:t>
      </w:r>
    </w:p>
    <w:p w14:paraId="5DE01596">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5.其他需检查的项目。</w:t>
      </w:r>
    </w:p>
    <w:p w14:paraId="64146490">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58" w:name="_Toc20511"/>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（八）档案入库</w:t>
      </w:r>
      <w:bookmarkEnd w:id="158"/>
    </w:p>
    <w:p w14:paraId="79625C4B">
      <w:pPr>
        <w:pageBreakBefore w:val="0"/>
        <w:kinsoku/>
        <w:wordWrap/>
        <w:topLinePunct w:val="0"/>
        <w:bidi w:val="0"/>
        <w:spacing w:line="360" w:lineRule="auto"/>
        <w:ind w:firstLine="422" w:firstLineChars="200"/>
        <w:textAlignment w:val="auto"/>
        <w:outlineLvl w:val="9"/>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xml:space="preserve"> ★</w:t>
      </w:r>
      <w:r>
        <w:rPr>
          <w:rFonts w:hint="eastAsia" w:ascii="宋体" w:hAnsi="宋体" w:eastAsia="宋体" w:cs="宋体"/>
          <w:b/>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b/>
          <w:bCs/>
          <w:color w:val="000000" w:themeColor="text1"/>
          <w:sz w:val="21"/>
          <w:szCs w:val="21"/>
          <w:highlight w:val="none"/>
          <w14:textFill>
            <w14:solidFill>
              <w14:schemeClr w14:val="tx1"/>
            </w14:solidFill>
          </w14:textFill>
        </w:rPr>
        <w:t>将完成规范整理和数字化工作后的人事档案按采购人的规范要求重新上架。</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提供《承诺函》，格式自拟</w:t>
      </w:r>
      <w:r>
        <w:rPr>
          <w:rFonts w:hint="eastAsia" w:ascii="宋体" w:hAnsi="宋体" w:cs="宋体"/>
          <w:b/>
          <w:bCs/>
          <w:color w:val="000000" w:themeColor="text1"/>
          <w:sz w:val="21"/>
          <w:szCs w:val="21"/>
          <w:highlight w:val="none"/>
          <w:lang w:eastAsia="zh-CN"/>
          <w14:textFill>
            <w14:solidFill>
              <w14:schemeClr w14:val="tx1"/>
            </w14:solidFill>
          </w14:textFill>
        </w:rPr>
        <w:t>）</w:t>
      </w:r>
    </w:p>
    <w:p w14:paraId="6448DFF2">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59" w:name="_Toc15803"/>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（九）数据验收</w:t>
      </w:r>
      <w:bookmarkEnd w:id="159"/>
    </w:p>
    <w:p w14:paraId="2184501C">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1.成果验收</w:t>
      </w:r>
    </w:p>
    <w:p w14:paraId="075A3686">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（1）过程自检</w:t>
      </w:r>
    </w:p>
    <w:p w14:paraId="3F6DE7B5">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项目实施过程中，</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应对已完成整理和数字化加工的档案分批进行自检，确保达到标书、合同及双方确定的标准后，每完成500</w:t>
      </w:r>
      <w:r>
        <w:rPr>
          <w:rFonts w:hint="eastAsia" w:ascii="宋体" w:hAnsi="宋体" w:cs="宋体"/>
          <w:color w:val="000000" w:themeColor="text1"/>
          <w:sz w:val="21"/>
          <w:szCs w:val="21"/>
          <w:highlight w:val="none"/>
          <w:lang w:val="en-US" w:eastAsia="zh-CN"/>
          <w14:textFill>
            <w14:solidFill>
              <w14:schemeClr w14:val="tx1"/>
            </w14:solidFill>
          </w14:textFill>
        </w:rPr>
        <w:t>卷</w:t>
      </w:r>
      <w:r>
        <w:rPr>
          <w:rFonts w:hint="eastAsia" w:ascii="宋体" w:hAnsi="宋体" w:eastAsia="宋体" w:cs="宋体"/>
          <w:color w:val="000000" w:themeColor="text1"/>
          <w:sz w:val="21"/>
          <w:szCs w:val="21"/>
          <w:highlight w:val="none"/>
          <w14:textFill>
            <w14:solidFill>
              <w14:schemeClr w14:val="tx1"/>
            </w14:solidFill>
          </w14:textFill>
        </w:rPr>
        <w:t>档案并自检合格后提交采购人抽检验收。</w:t>
      </w:r>
    </w:p>
    <w:p w14:paraId="6B131078">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（2）样品数据</w:t>
      </w:r>
    </w:p>
    <w:p w14:paraId="11F076AE">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应先前期完成</w:t>
      </w:r>
      <w:r>
        <w:rPr>
          <w:rFonts w:hint="eastAsia" w:ascii="宋体" w:hAnsi="宋体" w:eastAsia="宋体" w:cs="宋体"/>
          <w:color w:val="000000" w:themeColor="text1"/>
          <w:sz w:val="21"/>
          <w:szCs w:val="21"/>
          <w:highlight w:val="none"/>
          <w:lang w:val="en-US" w:eastAsia="zh-CN"/>
          <w14:textFill>
            <w14:solidFill>
              <w14:schemeClr w14:val="tx1"/>
            </w14:solidFill>
          </w14:textFill>
        </w:rPr>
        <w:t>1000页（或不少于20卷）</w:t>
      </w:r>
      <w:r>
        <w:rPr>
          <w:rFonts w:hint="eastAsia" w:ascii="宋体" w:hAnsi="宋体" w:eastAsia="宋体" w:cs="宋体"/>
          <w:color w:val="000000" w:themeColor="text1"/>
          <w:sz w:val="21"/>
          <w:szCs w:val="21"/>
          <w:highlight w:val="none"/>
          <w14:textFill>
            <w14:solidFill>
              <w14:schemeClr w14:val="tx1"/>
            </w14:solidFill>
          </w14:textFill>
        </w:rPr>
        <w:t>档案数字化加工样品，并将样品数据交由采购人验收，验收合格后</w:t>
      </w:r>
      <w:r>
        <w:rPr>
          <w:rFonts w:hint="eastAsia" w:ascii="宋体" w:hAnsi="宋体" w:cs="宋体"/>
          <w:color w:val="000000" w:themeColor="text1"/>
          <w:sz w:val="21"/>
          <w:szCs w:val="21"/>
          <w:highlight w:val="none"/>
          <w:lang w:val="en-US" w:eastAsia="zh-CN"/>
          <w14:textFill>
            <w14:solidFill>
              <w14:schemeClr w14:val="tx1"/>
            </w14:solidFill>
          </w14:textFill>
        </w:rPr>
        <w:t>方可实施</w:t>
      </w:r>
      <w:r>
        <w:rPr>
          <w:rFonts w:hint="eastAsia" w:ascii="宋体" w:hAnsi="宋体" w:eastAsia="宋体" w:cs="宋体"/>
          <w:color w:val="000000" w:themeColor="text1"/>
          <w:sz w:val="21"/>
          <w:szCs w:val="21"/>
          <w:highlight w:val="none"/>
          <w14:textFill>
            <w14:solidFill>
              <w14:schemeClr w14:val="tx1"/>
            </w14:solidFill>
          </w14:textFill>
        </w:rPr>
        <w:t>，所有档案数字化加工成品均需符合样品标准。</w:t>
      </w:r>
    </w:p>
    <w:p w14:paraId="35DC48F0">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（3）实体验收</w:t>
      </w:r>
    </w:p>
    <w:p w14:paraId="0CE35BC5">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抽检的方式验收已完成整理的档案实体，抽检的比率不低于10%。整理后的档案应在档案材料内容、数量等方面与整理前保持一致，做到安全、准确、无遗漏，且经整理的档案实体应符合前述档案整理要求。如发生档案损毁、丢失或信息泄露，采购人将根据合同和相关法规向</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要求赔偿并追究法律责任。</w:t>
      </w:r>
    </w:p>
    <w:p w14:paraId="71BCE585">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（4）数据验收</w:t>
      </w:r>
    </w:p>
    <w:p w14:paraId="25B6635C">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以抽检的方式验收已完成数字化加工的档案数据，包括人员建库成果、目录建库成果、图像数据及数据挂接的总体质量，抽检的比率不低于10%。</w:t>
      </w:r>
    </w:p>
    <w:p w14:paraId="346A0EE3">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（5）验收标准：抽检合格率达95%以上（含95%）时（挂接合格率需100%），给予验收通过。抽检合格率=抽检合格的文件数/抽检文件总数×100%。</w:t>
      </w:r>
    </w:p>
    <w:p w14:paraId="529F70BF">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A、材料整理方面：纸质档案的分类、排序应正确、规范，材料完好情况、技术加工情况等。</w:t>
      </w:r>
    </w:p>
    <w:p w14:paraId="519FD5F5">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目录著录方面：类号、序号、材料名称、材料形成时间、页数、备注等录入内容项应规范、准确，档案目录应与纸质档案材料和电子档案材料内容相符，档案目录条数应与纸质档案材料和电子档案材料数量相符。</w:t>
      </w:r>
    </w:p>
    <w:p w14:paraId="632B0DBB">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图像方面：原始图像应为真彩色24位、JPEG格式、300dpi。无扫描产生的黑白和白边；偏斜度≤1°，方向正确；图像页码连续；图像中档案信息与纸质档案一致，图像数量与纸质档案一致，图像的排列顺序与纸质档案排序一致，图像与目录一一对应。</w:t>
      </w:r>
    </w:p>
    <w:p w14:paraId="3816FA02">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人员建库、目录建库、数据挂接方面：录入项目应符合数据格式要求，录入内容应规范、准确，数据挂接应一一对应，准确无误，档案目录应与纸质档案、电子档案内容相符，档案目录条数应与纸质档案、电子档案数量相符。</w:t>
      </w:r>
    </w:p>
    <w:p w14:paraId="0C75039A">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（6）验收审核</w:t>
      </w:r>
    </w:p>
    <w:p w14:paraId="2E2E61BF">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验收过程中，不论涉及验收标准哪一条，不合格的，全部发回</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重新加工；在验收中检出的错误，</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及时、无偿予以纠正并再次提交采购人验收；如全部档案完成后不能通过验收的，视为中标单位违约。</w:t>
      </w:r>
    </w:p>
    <w:p w14:paraId="2140D10F">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（7）如未能按照投标文件中承诺响应的进度执行项目的，追究相关违约责任。涉嫌违法违规的情况，将向有关主管部门反映，依法处理。</w:t>
      </w:r>
    </w:p>
    <w:p w14:paraId="7AA8EE3D">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60" w:name="_Toc17150"/>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（十）数据备份</w:t>
      </w:r>
      <w:bookmarkEnd w:id="160"/>
    </w:p>
    <w:p w14:paraId="2B830E7E">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人员基本信息、目录信息和图像文件等数据经验收合格后，由采购人指定，经采购人与</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技术认可，且符合数据备份技术规范要求的存储介质备份一式三份提交给采购人，并在相应的备份介质上做好标签，以便查找和管理。备份数据应确保信息可读取、完整准确、安全无病毒等。</w:t>
      </w:r>
    </w:p>
    <w:p w14:paraId="1E0AF04C">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61" w:name="_Toc204624694"/>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（十一）</w:t>
      </w:r>
      <w:bookmarkStart w:id="162" w:name="_Toc15553"/>
      <w:bookmarkStart w:id="163" w:name="_Toc32586"/>
      <w:bookmarkStart w:id="164" w:name="_Toc138615917"/>
      <w:bookmarkStart w:id="165" w:name="_Toc20380"/>
      <w:bookmarkStart w:id="166" w:name="_Toc7692"/>
      <w:bookmarkStart w:id="167" w:name="_Toc1036"/>
      <w:bookmarkStart w:id="168" w:name="_Toc2193"/>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安全需求</w:t>
      </w:r>
      <w:bookmarkEnd w:id="161"/>
      <w:bookmarkEnd w:id="162"/>
      <w:bookmarkEnd w:id="163"/>
      <w:bookmarkEnd w:id="164"/>
      <w:bookmarkEnd w:id="165"/>
      <w:bookmarkEnd w:id="166"/>
      <w:bookmarkEnd w:id="167"/>
      <w:bookmarkEnd w:id="168"/>
    </w:p>
    <w:p w14:paraId="33132B7B">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国家档案局办公室关于印发&lt;档案数字化外包安全管理规范&gt;的通知》（档办法〔2014〕7号），加强工作管理，保障档案实体和数字影像在数字化外包过程中的安全，具体包括加工场所的安全管理、数字化加工设备、网络环境与数据载体的安全管理、档案实体的安全管理、数字化成果移交接收与设备处理的安全管理等。</w:t>
      </w:r>
    </w:p>
    <w:p w14:paraId="2A638564">
      <w:pPr>
        <w:keepNext/>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pPr>
      <w:bookmarkStart w:id="169" w:name="_Toc204624695"/>
      <w:r>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t>四、供应商能力需求</w:t>
      </w:r>
      <w:bookmarkEnd w:id="169"/>
    </w:p>
    <w:p w14:paraId="00BF67D1">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（一）人员配置</w:t>
      </w:r>
    </w:p>
    <w:p w14:paraId="027F8A89">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（1）生产能力方面：中标公司需具备档案资料电子化加工生产经验和生产加工能力，具有履行合同所必需的设备和专业技术人员队伍，熟悉人事档案管理信息系统。   </w:t>
      </w:r>
    </w:p>
    <w:p w14:paraId="6B11C916">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（2）角色设置方面：</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安排1-2人专门负责项目管理工作，需具有保密局颁发的保密培训证书或档案行政机关颁发的档案工作人员上岗资格证书，保障一支有固定人员的团队进行建设项目，实施工作开展之前，明确每个人的工作职责及相应的注意事项，如需更换工作人员，需征得</w:t>
      </w:r>
      <w:r>
        <w:rPr>
          <w:rFonts w:hint="eastAsia" w:ascii="宋体" w:hAnsi="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项目管理人员的同意，并对新更换的人员进行全套培训方能上岗。</w:t>
      </w:r>
    </w:p>
    <w:p w14:paraId="10B7F239">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（3）人员管理方面：中标公司需具备完整严格的人员管理制度，配备的驻场人员情况需向</w:t>
      </w:r>
      <w:r>
        <w:rPr>
          <w:rFonts w:hint="eastAsia" w:ascii="宋体" w:hAnsi="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备案，包括姓名、学历、职称、项目职责等相关信息，并附上相关证明复印件。工作人员必须签署保密协议书，挂牌上岗，严格按照规定，在指定的场所内开展数字化加工工作，遵守有关法规和政府内部规章制度，数字化加工现场全面实行安全管理及保密管理。同时，进场人员必须保持相对稳定，根据工作进度，适当调整人员，确保项目按进度完成。</w:t>
      </w:r>
    </w:p>
    <w:p w14:paraId="6127DAFB">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70" w:name="_Toc204624696"/>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（二）设备配置需求</w:t>
      </w:r>
      <w:bookmarkEnd w:id="170"/>
    </w:p>
    <w:p w14:paraId="1473EC89">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本项目档案影像化加工的计算机、扫描仪、目录打印机、装订机及日常办公耗材等以及项目完工前的所有费用全部由中标公司提供</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FB9907F">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71" w:name="_Toc204624697"/>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（三）场地配置需求</w:t>
      </w:r>
      <w:bookmarkEnd w:id="171"/>
    </w:p>
    <w:p w14:paraId="0A831C1E">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本项目实施所需的加工场地办公桌椅、水电等必要的办公设备，由</w:t>
      </w:r>
      <w:r>
        <w:rPr>
          <w:rFonts w:hint="eastAsia" w:ascii="宋体" w:hAnsi="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负责提供，项目加工现场需根据本项目的档案量规模划分为预加工档案存放区、档案整理区、档案扫描区、图像处理区、信息采集区、综合质检区、档案装订区、管理组办公区以及成品档案存放区等多个区域。工作区域均标识清楚，办公桌椅规格统一，设备摆放整齐。</w:t>
      </w:r>
    </w:p>
    <w:p w14:paraId="07C76F54">
      <w:pPr>
        <w:pageBreakBefore w:val="0"/>
        <w:kinsoku/>
        <w:wordWrap/>
        <w:topLinePunct w:val="0"/>
        <w:bidi w:val="0"/>
        <w:spacing w:line="360" w:lineRule="auto"/>
        <w:ind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★中标</w:t>
      </w:r>
      <w:r>
        <w:rPr>
          <w:rFonts w:hint="eastAsia" w:ascii="宋体" w:hAnsi="宋体" w:cs="宋体"/>
          <w:b/>
          <w:bCs/>
          <w:color w:val="000000" w:themeColor="text1"/>
          <w:sz w:val="21"/>
          <w:szCs w:val="21"/>
          <w:highlight w:val="none"/>
          <w:lang w:val="en-US" w:eastAsia="zh-CN"/>
          <w14:textFill>
            <w14:solidFill>
              <w14:schemeClr w14:val="tx1"/>
            </w14:solidFill>
          </w14:textFill>
        </w:rPr>
        <w:t>供应</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商须</w:t>
      </w:r>
      <w:r>
        <w:rPr>
          <w:rFonts w:hint="eastAsia" w:ascii="宋体" w:hAnsi="宋体" w:eastAsia="宋体" w:cs="宋体"/>
          <w:b/>
          <w:bCs/>
          <w:color w:val="000000" w:themeColor="text1"/>
          <w:sz w:val="21"/>
          <w:szCs w:val="21"/>
          <w:highlight w:val="none"/>
          <w14:textFill>
            <w14:solidFill>
              <w14:schemeClr w14:val="tx1"/>
            </w14:solidFill>
          </w14:textFill>
        </w:rPr>
        <w:t>在加工场地</w:t>
      </w:r>
      <w:r>
        <w:rPr>
          <w:rFonts w:hint="eastAsia" w:ascii="宋体" w:hAnsi="宋体" w:eastAsia="宋体" w:cs="宋体"/>
          <w:b/>
          <w:bCs/>
          <w:color w:val="000000" w:themeColor="text1"/>
          <w:sz w:val="21"/>
          <w:szCs w:val="21"/>
          <w:highlight w:val="none"/>
          <w:lang w:eastAsia="zh-CN"/>
          <w14:textFill>
            <w14:solidFill>
              <w14:schemeClr w14:val="tx1"/>
            </w14:solidFill>
          </w14:textFill>
        </w:rPr>
        <w:t>保障</w:t>
      </w:r>
      <w:r>
        <w:rPr>
          <w:rFonts w:hint="eastAsia" w:ascii="宋体" w:hAnsi="宋体" w:eastAsia="宋体" w:cs="宋体"/>
          <w:b/>
          <w:bCs/>
          <w:color w:val="000000" w:themeColor="text1"/>
          <w:sz w:val="21"/>
          <w:szCs w:val="21"/>
          <w:highlight w:val="none"/>
          <w14:textFill>
            <w14:solidFill>
              <w14:schemeClr w14:val="tx1"/>
            </w14:solidFill>
          </w14:textFill>
        </w:rPr>
        <w:t>项目服务过程进行24小时监控，配置灭火器材，同时做好相关人员的进出记录，加强防火防盗管理，确保档案完整安全。</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提供《承诺函》，格式自拟</w:t>
      </w:r>
      <w:r>
        <w:rPr>
          <w:rFonts w:hint="eastAsia" w:ascii="宋体" w:hAnsi="宋体" w:cs="宋体"/>
          <w:b/>
          <w:bCs/>
          <w:color w:val="000000" w:themeColor="text1"/>
          <w:sz w:val="21"/>
          <w:szCs w:val="21"/>
          <w:highlight w:val="none"/>
          <w:lang w:eastAsia="zh-CN"/>
          <w14:textFill>
            <w14:solidFill>
              <w14:schemeClr w14:val="tx1"/>
            </w14:solidFill>
          </w14:textFill>
        </w:rPr>
        <w:t>）</w:t>
      </w:r>
    </w:p>
    <w:p w14:paraId="14B08C96">
      <w:pPr>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72" w:name="_Toc204624707"/>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（四）数据挂接</w:t>
      </w:r>
      <w:bookmarkEnd w:id="172"/>
    </w:p>
    <w:p w14:paraId="71DA5567">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已完成数字化加工的档案数据经质检确认合格后，以纸质档案为依据，将人员信息库、目录数据库、图像文件等数据挂接到档案管理系统，并与纸质档案建立起一一</w:t>
      </w:r>
      <w:r>
        <w:rPr>
          <w:rFonts w:hint="eastAsia" w:ascii="宋体" w:hAnsi="宋体" w:eastAsia="宋体" w:cs="宋体"/>
          <w:color w:val="000000" w:themeColor="text1"/>
          <w:sz w:val="21"/>
          <w:szCs w:val="21"/>
          <w:highlight w:val="none"/>
          <w:lang w:eastAsia="zh-CN"/>
          <w14:textFill>
            <w14:solidFill>
              <w14:schemeClr w14:val="tx1"/>
            </w14:solidFill>
          </w14:textFill>
        </w:rPr>
        <w:t>对应，</w:t>
      </w:r>
      <w:r>
        <w:rPr>
          <w:rFonts w:hint="eastAsia" w:ascii="宋体" w:hAnsi="宋体" w:eastAsia="宋体" w:cs="宋体"/>
          <w:color w:val="000000" w:themeColor="text1"/>
          <w:sz w:val="21"/>
          <w:szCs w:val="21"/>
          <w:highlight w:val="none"/>
          <w14:textFill>
            <w14:solidFill>
              <w14:schemeClr w14:val="tx1"/>
            </w14:solidFill>
          </w14:textFill>
        </w:rPr>
        <w:t>确保挂接准确率达到100%。</w:t>
      </w:r>
    </w:p>
    <w:p w14:paraId="03AA8D9A">
      <w:pPr>
        <w:pageBreakBefore w:val="0"/>
        <w:kinsoku/>
        <w:wordWrap/>
        <w:topLinePunct w:val="0"/>
        <w:bidi w:val="0"/>
        <w:spacing w:line="360" w:lineRule="auto"/>
        <w:ind w:firstLine="422"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eastAsia="zh-CN"/>
          <w14:textFill>
            <w14:solidFill>
              <w14:schemeClr w14:val="tx1"/>
            </w14:solidFill>
          </w14:textFill>
        </w:rPr>
        <w:t>中标供应</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商须免费</w:t>
      </w:r>
      <w:r>
        <w:rPr>
          <w:rFonts w:hint="eastAsia" w:ascii="宋体" w:hAnsi="宋体" w:eastAsia="宋体" w:cs="宋体"/>
          <w:b/>
          <w:color w:val="000000" w:themeColor="text1"/>
          <w:sz w:val="21"/>
          <w:szCs w:val="21"/>
          <w:highlight w:val="none"/>
          <w14:textFill>
            <w14:solidFill>
              <w14:schemeClr w14:val="tx1"/>
            </w14:solidFill>
          </w14:textFill>
        </w:rPr>
        <w:t>提供</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正版</w:t>
      </w:r>
      <w:r>
        <w:rPr>
          <w:rFonts w:hint="eastAsia" w:ascii="宋体" w:hAnsi="宋体" w:eastAsia="宋体" w:cs="宋体"/>
          <w:b/>
          <w:color w:val="000000" w:themeColor="text1"/>
          <w:sz w:val="21"/>
          <w:szCs w:val="21"/>
          <w:highlight w:val="none"/>
          <w14:textFill>
            <w14:solidFill>
              <w14:schemeClr w14:val="tx1"/>
            </w14:solidFill>
          </w14:textFill>
        </w:rPr>
        <w:t>数字化档案配套的档案管理系统</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可实现数字化档案信息的检索、导入、导出、备份、打印等功能。</w:t>
      </w:r>
      <w:r>
        <w:rPr>
          <w:rFonts w:hint="eastAsia" w:ascii="宋体" w:hAnsi="宋体" w:eastAsia="宋体" w:cs="宋体"/>
          <w:b/>
          <w:bCs/>
          <w:color w:val="000000" w:themeColor="text1"/>
          <w:sz w:val="21"/>
          <w:szCs w:val="21"/>
          <w:highlight w:val="none"/>
          <w:lang w:eastAsia="zh-CN"/>
          <w14:textFill>
            <w14:solidFill>
              <w14:schemeClr w14:val="tx1"/>
            </w14:solidFill>
          </w14:textFill>
        </w:rPr>
        <w:t>本次档案影像化成果数据，后期需要导入至省</w:t>
      </w:r>
      <w:r>
        <w:rPr>
          <w:rFonts w:hint="eastAsia" w:ascii="宋体" w:hAnsi="宋体" w:eastAsia="宋体" w:cs="宋体"/>
          <w:b/>
          <w:bCs/>
          <w:color w:val="000000" w:themeColor="text1"/>
          <w:sz w:val="21"/>
          <w:szCs w:val="21"/>
          <w:highlight w:val="none"/>
          <w14:textFill>
            <w14:solidFill>
              <w14:schemeClr w14:val="tx1"/>
            </w14:solidFill>
          </w14:textFill>
        </w:rPr>
        <w:t>统一开发的档案</w:t>
      </w:r>
      <w:r>
        <w:rPr>
          <w:rFonts w:hint="eastAsia" w:ascii="宋体" w:hAnsi="宋体" w:eastAsia="宋体" w:cs="宋体"/>
          <w:b/>
          <w:bCs/>
          <w:color w:val="000000" w:themeColor="text1"/>
          <w:sz w:val="21"/>
          <w:szCs w:val="21"/>
          <w:highlight w:val="none"/>
          <w:lang w:eastAsia="zh-CN"/>
          <w14:textFill>
            <w14:solidFill>
              <w14:schemeClr w14:val="tx1"/>
            </w14:solidFill>
          </w14:textFill>
        </w:rPr>
        <w:t>系统时，中标供应商</w:t>
      </w:r>
      <w:r>
        <w:rPr>
          <w:rFonts w:hint="eastAsia" w:ascii="宋体" w:hAnsi="宋体" w:eastAsia="宋体" w:cs="宋体"/>
          <w:b/>
          <w:bCs/>
          <w:color w:val="000000" w:themeColor="text1"/>
          <w:sz w:val="21"/>
          <w:szCs w:val="21"/>
          <w:highlight w:val="none"/>
          <w14:textFill>
            <w14:solidFill>
              <w14:schemeClr w14:val="tx1"/>
            </w14:solidFill>
          </w14:textFill>
        </w:rPr>
        <w:t>需免费提供</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w:t>
      </w:r>
      <w:r>
        <w:rPr>
          <w:rFonts w:hint="eastAsia" w:ascii="宋体" w:hAnsi="宋体" w:eastAsia="宋体" w:cs="宋体"/>
          <w:b/>
          <w:bCs/>
          <w:color w:val="000000" w:themeColor="text1"/>
          <w:sz w:val="21"/>
          <w:szCs w:val="21"/>
          <w:highlight w:val="none"/>
          <w14:textFill>
            <w14:solidFill>
              <w14:schemeClr w14:val="tx1"/>
            </w14:solidFill>
          </w14:textFill>
        </w:rPr>
        <w:t>保证系统相关数据结构满足省人社部门相关业务系统数据要求，</w:t>
      </w:r>
      <w:r>
        <w:rPr>
          <w:rFonts w:hint="eastAsia" w:ascii="宋体" w:hAnsi="宋体" w:eastAsia="宋体" w:cs="宋体"/>
          <w:b/>
          <w:bCs/>
          <w:color w:val="000000" w:themeColor="text1"/>
          <w:sz w:val="21"/>
          <w:szCs w:val="21"/>
          <w:highlight w:val="none"/>
          <w:lang w:eastAsia="zh-CN"/>
          <w14:textFill>
            <w14:solidFill>
              <w14:schemeClr w14:val="tx1"/>
            </w14:solidFill>
          </w14:textFill>
        </w:rPr>
        <w:t>并</w:t>
      </w:r>
      <w:r>
        <w:rPr>
          <w:rFonts w:hint="eastAsia" w:ascii="宋体" w:hAnsi="宋体" w:eastAsia="宋体" w:cs="宋体"/>
          <w:b/>
          <w:bCs/>
          <w:color w:val="000000" w:themeColor="text1"/>
          <w:sz w:val="21"/>
          <w:szCs w:val="21"/>
          <w:highlight w:val="none"/>
          <w14:textFill>
            <w14:solidFill>
              <w14:schemeClr w14:val="tx1"/>
            </w14:solidFill>
          </w14:textFill>
        </w:rPr>
        <w:t>负责完成省系统上线后数字化档案的数据挂接工作。</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提供《承诺函》，格式自拟</w:t>
      </w:r>
      <w:r>
        <w:rPr>
          <w:rFonts w:hint="eastAsia" w:ascii="宋体" w:hAnsi="宋体" w:cs="宋体"/>
          <w:b/>
          <w:bCs/>
          <w:color w:val="000000" w:themeColor="text1"/>
          <w:sz w:val="21"/>
          <w:szCs w:val="21"/>
          <w:highlight w:val="none"/>
          <w:lang w:eastAsia="zh-CN"/>
          <w14:textFill>
            <w14:solidFill>
              <w14:schemeClr w14:val="tx1"/>
            </w14:solidFill>
          </w14:textFill>
        </w:rPr>
        <w:t>）</w:t>
      </w:r>
    </w:p>
    <w:p w14:paraId="5E8006C4">
      <w:pPr>
        <w:keepNext/>
        <w:keepLines/>
        <w:pageBreakBefore w:val="0"/>
        <w:widowControl w:val="0"/>
        <w:kinsoku/>
        <w:wordWrap/>
        <w:topLinePunct w:val="0"/>
        <w:bidi w:val="0"/>
        <w:spacing w:line="360" w:lineRule="auto"/>
        <w:ind w:firstLine="422" w:firstLineChars="200"/>
        <w:jc w:val="both"/>
        <w:textAlignment w:val="auto"/>
        <w:outlineLvl w:val="9"/>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t>五、保密要求</w:t>
      </w:r>
    </w:p>
    <w:p w14:paraId="18081870">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中标供应商须严格遵守《档案法》和《保密法》，制定保密方案，与采购人签订《保密协议》，对项目中涉及到的档案信息、个人信息（隐私）承担保密义务，并有责任对参与本项目的人员进行档案保密安全教育，以防止泄密事件的发生。否则，采购人有权根据问题的严重程度，追究中标供应商及其相关责任人的涉密责任。</w:t>
      </w:r>
    </w:p>
    <w:p w14:paraId="02D0A86A">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中标供应商须尽力保障零档案安全责任事故。否则，发生轻微事故的，中标供应商应当立即整改并向采购人书面报告整改情况；发生严重事故的，项目验收判定为不合格，采购人有权终止合同，由中标供应商承担全部损失。</w:t>
      </w:r>
    </w:p>
    <w:p w14:paraId="42B51570">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3.工作人员管理</w:t>
      </w:r>
    </w:p>
    <w:p w14:paraId="0812AEBA">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（1）中标供应商与所有参与项目加工工作的人员签订保密协议，并对其进行安全保密教育，防范泄密事情的发生。</w:t>
      </w:r>
    </w:p>
    <w:p w14:paraId="361A9966">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（2）相关工作人员上班时间一律佩戴工牌，统一穿着工作服，接受身份核查登记和安全检查，严禁无关人员进入档案加工场所。</w:t>
      </w:r>
    </w:p>
    <w:p w14:paraId="408E6EF7">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（3）每位现场工作人员有每天的工作记录，我方将组织进行定期检查。</w:t>
      </w:r>
    </w:p>
    <w:p w14:paraId="6E56CEB5">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合同生效后，中标供应商须提供参与本项目所有人员相关信息材料供采购人登记、审核、备案，并与每个工作人员签订保密协议交采购人备案。工作期间若出现人员变动，须提前对更换、增加人员做好登记备案，离岗人员也需在备案表格中标注离岗日期。中标供应商须对参与本项目的工作人员进行档案保密安全教育，严防泄密现象发生。</w:t>
      </w:r>
    </w:p>
    <w:p w14:paraId="5557386E">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5.中标供应商须建立严格的保密制度，加强管理，工作人员不得随意查看、讨论档案信息，严禁发生非法信息泄露行为。</w:t>
      </w:r>
    </w:p>
    <w:p w14:paraId="42EEDE62">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6.中标供应商须在加工场地采取安全保密措施，保证实体档案与电子档案的安全和保密。不得涂改、损坏实体档案，不得随意删除、增加、修改电子档案。如有违反者，将追究法律责任。</w:t>
      </w:r>
    </w:p>
    <w:p w14:paraId="643E3EE3">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计算机要贴封闭标签，USB端口要封闭（用玻璃胶封闭打印机和扫描仪等设备所用的USB端口，贴封闭标签或者用玻璃胶封死闲余端口）。上班期间工作人员手机统一上锁存放，专人保管。中标供应商参与本项目所用的硬件设备和软件都须经过各级保密行政管理部门安全保密技术检测，不能有安全保密隐患，所使用的软件须为正版软件。</w:t>
      </w:r>
    </w:p>
    <w:p w14:paraId="4CB87EBC">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8.中标供应商须在响应文件中提供完善的项目安全管理措施、安全保密管理制度，明确安全岗位责任。</w:t>
      </w:r>
    </w:p>
    <w:p w14:paraId="5D52C900">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9.项目完成后中标供应商撤离时，服务器、工作站和其他设备上的信息须在采购人的工作人员现场监督下销毁。</w:t>
      </w:r>
    </w:p>
    <w:p w14:paraId="1845C6BF">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中标供应商不能遗失档案，其工作人员不得以任何方式复制、下载、留存、持有、使用和向外人泄露采购人的任何档案信息。如发生遗失、复制、泄露或安全事故，全部由中标供应商负责，采购人将依照《档案法》、《广东省档案条例》等规定进行处理；对情节严重的，采购人有权暂停中标供应商全部工作，按有关法规进行处理，调换违规人员，并责令中标供应商进行整改，所耽误的工作进度由中标供应商自行负责；情节特别严重的，中标供应商须承担相应的刑事责任，并视为中标供应商违约，由此造成采购人的一切损失由中标供应商承担。</w:t>
      </w:r>
    </w:p>
    <w:p w14:paraId="5CD83699">
      <w:pPr>
        <w:pageBreakBefore w:val="0"/>
        <w:kinsoku/>
        <w:wordWrap/>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影像化处理过程中产生的废纸或旧档案盒（袋）等材料须集中放置，中标供应商每天清理废纸不能少于一次，清理时要有专人进行仔细检查和复查，确保其中不夹带任何档案材料后才能清出工作场地，避免档案材料或信息遗失或泄露。</w:t>
      </w:r>
    </w:p>
    <w:p w14:paraId="242467C1">
      <w:pPr>
        <w:pageBreakBefore w:val="0"/>
        <w:kinsoku/>
        <w:wordWrap/>
        <w:topLinePunct w:val="0"/>
        <w:bidi w:val="0"/>
        <w:spacing w:line="360" w:lineRule="auto"/>
        <w:ind w:firstLine="420" w:firstLineChars="200"/>
        <w:textAlignment w:val="auto"/>
        <w:outlineLvl w:val="9"/>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12.中标供应商须保持工作场地整洁有序，每天要做好卫生清洁工作，个人物品应放在指定位置，未经采购人同意，不得将工作间任何物品带出工作间外。</w:t>
      </w:r>
    </w:p>
    <w:p w14:paraId="54378D70">
      <w:pPr>
        <w:spacing w:line="360" w:lineRule="auto"/>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520693F">
      <w:pPr>
        <w:rPr>
          <w:rFonts w:hint="eastAsia"/>
          <w:color w:val="000000" w:themeColor="text1"/>
          <w:highlight w:val="none"/>
          <w14:textFill>
            <w14:solidFill>
              <w14:schemeClr w14:val="tx1"/>
            </w14:solidFill>
          </w14:textFill>
        </w:rPr>
      </w:pPr>
    </w:p>
    <w:p w14:paraId="0F4900AB">
      <w:pPr>
        <w:pStyle w:val="2"/>
        <w:numPr>
          <w:ilvl w:val="0"/>
          <w:numId w:val="0"/>
        </w:numPr>
        <w:spacing w:beforeLines="0" w:line="240" w:lineRule="auto"/>
        <w:rPr>
          <w:color w:val="000000" w:themeColor="text1"/>
          <w:highlight w:val="none"/>
          <w14:textFill>
            <w14:solidFill>
              <w14:schemeClr w14:val="tx1"/>
            </w14:solidFill>
          </w14:textFill>
        </w:rPr>
      </w:pPr>
      <w:bookmarkStart w:id="173" w:name="_Toc18216"/>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73"/>
    </w:p>
    <w:p w14:paraId="6DD7D3D6">
      <w:pPr>
        <w:pStyle w:val="3"/>
        <w:numPr>
          <w:ilvl w:val="0"/>
          <w:numId w:val="0"/>
        </w:numPr>
        <w:rPr>
          <w:color w:val="000000" w:themeColor="text1"/>
          <w:szCs w:val="21"/>
          <w:highlight w:val="none"/>
          <w14:textFill>
            <w14:solidFill>
              <w14:schemeClr w14:val="tx1"/>
            </w14:solidFill>
          </w14:textFill>
        </w:rPr>
      </w:pPr>
      <w:bookmarkStart w:id="174" w:name="_Toc434832495"/>
      <w:bookmarkStart w:id="175" w:name="_Toc24369"/>
      <w:bookmarkStart w:id="176" w:name="_Toc456272919"/>
      <w:bookmarkStart w:id="177" w:name="_Toc456648358"/>
      <w:r>
        <w:rPr>
          <w:rFonts w:hint="eastAsia"/>
          <w:color w:val="000000" w:themeColor="text1"/>
          <w:szCs w:val="21"/>
          <w:highlight w:val="none"/>
          <w14:textFill>
            <w14:solidFill>
              <w14:schemeClr w14:val="tx1"/>
            </w14:solidFill>
          </w14:textFill>
        </w:rPr>
        <w:t>投标人须知前附表</w:t>
      </w:r>
      <w:bookmarkEnd w:id="174"/>
      <w:bookmarkEnd w:id="175"/>
      <w:bookmarkEnd w:id="176"/>
      <w:bookmarkEnd w:id="177"/>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500"/>
        <w:gridCol w:w="3949"/>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78" w:name="_Hlt21938668"/>
            <w:bookmarkEnd w:id="178"/>
            <w:bookmarkStart w:id="179" w:name="_Hlt21938665"/>
            <w:bookmarkEnd w:id="179"/>
            <w:bookmarkStart w:id="180" w:name="_Toc336681548"/>
            <w:bookmarkStart w:id="181" w:name="_Toc345513835"/>
            <w:bookmarkStart w:id="182" w:name="_Toc503785396"/>
            <w:bookmarkStart w:id="183" w:name="_Toc333237756"/>
            <w:bookmarkStart w:id="184" w:name="_Toc339441055"/>
            <w:bookmarkStart w:id="185" w:name="_Toc365967041"/>
            <w:bookmarkStart w:id="186" w:name="_Toc342296728"/>
            <w:bookmarkStart w:id="187" w:name="_Toc339362268"/>
            <w:bookmarkStart w:id="188" w:name="_Toc349127594"/>
            <w:bookmarkStart w:id="189" w:name="_Toc336681903"/>
            <w:bookmarkStart w:id="190" w:name="_Toc350756418"/>
            <w:bookmarkStart w:id="191" w:name="_Toc342060342"/>
            <w:bookmarkStart w:id="192" w:name="_Toc339019983"/>
            <w:bookmarkStart w:id="193" w:name="_Toc340672837"/>
            <w:bookmarkStart w:id="194" w:name="_Toc332206676"/>
            <w:bookmarkStart w:id="195" w:name="_Toc340507410"/>
            <w:bookmarkStart w:id="196" w:name="_Toc339020063"/>
            <w:bookmarkStart w:id="197" w:name="_Toc333238601"/>
            <w:bookmarkStart w:id="198" w:name="_Toc331684006"/>
            <w:bookmarkStart w:id="199" w:name="_Toc341348306"/>
            <w:bookmarkStart w:id="200" w:name="_Toc333237645"/>
            <w:bookmarkStart w:id="201" w:name="_Toc349143557"/>
            <w:bookmarkStart w:id="202" w:name="_Toc366072496"/>
            <w:bookmarkStart w:id="203" w:name="_Toc339020201"/>
            <w:bookmarkStart w:id="204" w:name="_Toc331512866"/>
            <w:bookmarkStart w:id="205" w:name="_Toc350438717"/>
            <w:bookmarkStart w:id="206" w:name="_Toc340677038"/>
            <w:bookmarkStart w:id="207" w:name="_Toc333935655"/>
            <w:bookmarkStart w:id="208" w:name="_Toc330459953"/>
            <w:bookmarkStart w:id="209" w:name="_Toc339019857"/>
            <w:bookmarkStart w:id="210" w:name="_Toc365985147"/>
            <w:bookmarkStart w:id="211" w:name="_Toc337632326"/>
            <w:bookmarkStart w:id="212" w:name="_Toc332270314"/>
            <w:bookmarkStart w:id="213" w:name="_Toc497224194"/>
            <w:bookmarkStart w:id="214" w:name="_Toc333935314"/>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w:t>
            </w:r>
            <w:r>
              <w:rPr>
                <w:rFonts w:hint="eastAsia" w:ascii="宋体" w:hAnsi="宋体" w:eastAsia="宋体" w:cs="宋体"/>
                <w:color w:val="000000" w:themeColor="text1"/>
                <w:highlight w:val="none"/>
                <w14:textFill>
                  <w14:solidFill>
                    <w14:schemeClr w14:val="tx1"/>
                  </w14:solidFill>
                </w14:textFill>
              </w:rPr>
              <w:t>“分项报价表”、</w:t>
            </w:r>
            <w:r>
              <w:rPr>
                <w:rFonts w:hint="eastAsia"/>
                <w:color w:val="000000" w:themeColor="text1"/>
                <w:highlight w:val="none"/>
                <w:lang w:val="en-US" w:eastAsia="zh-CN"/>
                <w14:textFill>
                  <w14:solidFill>
                    <w14:schemeClr w14:val="tx1"/>
                  </w14:solidFill>
                </w14:textFill>
              </w:rPr>
              <w:t>“法定代表人（负责人）证明书”和“法定代表人（负责人）授权书”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E0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5" w:type="dxa"/>
            <w:vMerge w:val="restart"/>
            <w:tcBorders>
              <w:left w:val="single" w:color="auto" w:sz="4" w:space="0"/>
              <w:right w:val="single" w:color="auto" w:sz="4" w:space="0"/>
            </w:tcBorders>
            <w:vAlign w:val="center"/>
          </w:tcPr>
          <w:p w14:paraId="496EDB89">
            <w:pPr>
              <w:keepNext w:val="0"/>
              <w:keepLines w:val="0"/>
              <w:pageBreakBefore w:val="0"/>
              <w:widowControl/>
              <w:kinsoku/>
              <w:wordWrap/>
              <w:overflowPunct/>
              <w:topLinePunct w:val="0"/>
              <w:bidi w:val="0"/>
              <w:snapToGrid/>
              <w:spacing w:line="400" w:lineRule="exact"/>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856" w:type="dxa"/>
            <w:vMerge w:val="restart"/>
            <w:tcBorders>
              <w:left w:val="single" w:color="auto" w:sz="4" w:space="0"/>
              <w:right w:val="single" w:color="auto" w:sz="4" w:space="0"/>
            </w:tcBorders>
            <w:vAlign w:val="center"/>
          </w:tcPr>
          <w:p w14:paraId="2D120EA9">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87" w:type="dxa"/>
            <w:gridSpan w:val="2"/>
            <w:tcBorders>
              <w:left w:val="single" w:color="auto" w:sz="4" w:space="0"/>
              <w:right w:val="single" w:color="auto" w:sz="4" w:space="0"/>
            </w:tcBorders>
            <w:shd w:val="clear" w:color="auto" w:fill="auto"/>
            <w:vAlign w:val="center"/>
          </w:tcPr>
          <w:p w14:paraId="2714E4D2">
            <w:pPr>
              <w:keepNext w:val="0"/>
              <w:keepLines w:val="0"/>
              <w:pageBreakBefore w:val="0"/>
              <w:widowControl/>
              <w:kinsoku/>
              <w:wordWrap/>
              <w:overflowPunct/>
              <w:topLinePunct w:val="0"/>
              <w:bidi w:val="0"/>
              <w:snapToGrid/>
              <w:spacing w:line="400" w:lineRule="exact"/>
              <w:jc w:val="left"/>
              <w:rPr>
                <w:rFonts w:hint="eastAsia" w:ascii="宋体" w:hAnsi="宋体"/>
                <w:color w:val="000000" w:themeColor="text1"/>
                <w:szCs w:val="21"/>
                <w:highlight w:val="none"/>
                <w:lang w:val="en-US" w:eastAsia="zh-CN"/>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3949" w:type="dxa"/>
            <w:tcBorders>
              <w:top w:val="single" w:color="auto" w:sz="4" w:space="0"/>
              <w:left w:val="single" w:color="auto" w:sz="4" w:space="0"/>
              <w:bottom w:val="single" w:color="auto" w:sz="4" w:space="0"/>
              <w:right w:val="single" w:color="auto" w:sz="4" w:space="0"/>
            </w:tcBorders>
            <w:shd w:val="clear" w:color="auto" w:fill="auto"/>
            <w:vAlign w:val="center"/>
          </w:tcPr>
          <w:p w14:paraId="6A08751D">
            <w:pPr>
              <w:keepNext w:val="0"/>
              <w:keepLines w:val="0"/>
              <w:pageBreakBefore w:val="0"/>
              <w:widowControl/>
              <w:kinsoku/>
              <w:wordWrap/>
              <w:overflowPunct/>
              <w:topLinePunct w:val="0"/>
              <w:bidi w:val="0"/>
              <w:snapToGrid/>
              <w:spacing w:line="400" w:lineRule="exact"/>
              <w:jc w:val="left"/>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0D1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5DBC92F">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DD0FB8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087" w:type="dxa"/>
            <w:gridSpan w:val="2"/>
            <w:vMerge w:val="restart"/>
            <w:tcBorders>
              <w:left w:val="single" w:color="auto" w:sz="4" w:space="0"/>
              <w:right w:val="single" w:color="auto" w:sz="4" w:space="0"/>
            </w:tcBorders>
            <w:vAlign w:val="center"/>
          </w:tcPr>
          <w:p w14:paraId="6DD1D8E4">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49" w:type="dxa"/>
            <w:tcBorders>
              <w:top w:val="single" w:color="auto" w:sz="4" w:space="0"/>
              <w:left w:val="single" w:color="auto" w:sz="4" w:space="0"/>
              <w:bottom w:val="single" w:color="auto" w:sz="4" w:space="0"/>
              <w:right w:val="single" w:color="auto" w:sz="4" w:space="0"/>
            </w:tcBorders>
            <w:vAlign w:val="center"/>
          </w:tcPr>
          <w:p w14:paraId="718FBC42">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7F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5192AE0">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16679A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087" w:type="dxa"/>
            <w:gridSpan w:val="2"/>
            <w:vMerge w:val="continue"/>
            <w:tcBorders>
              <w:left w:val="single" w:color="auto" w:sz="4" w:space="0"/>
              <w:bottom w:val="single" w:color="auto" w:sz="4" w:space="0"/>
              <w:right w:val="single" w:color="auto" w:sz="4" w:space="0"/>
            </w:tcBorders>
            <w:vAlign w:val="center"/>
          </w:tcPr>
          <w:p w14:paraId="28922D9C">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949" w:type="dxa"/>
            <w:tcBorders>
              <w:top w:val="single" w:color="auto" w:sz="4" w:space="0"/>
              <w:left w:val="single" w:color="auto" w:sz="4" w:space="0"/>
              <w:bottom w:val="single" w:color="auto" w:sz="4" w:space="0"/>
              <w:right w:val="single" w:color="auto" w:sz="4" w:space="0"/>
            </w:tcBorders>
            <w:vAlign w:val="center"/>
          </w:tcPr>
          <w:p w14:paraId="0E54FF2E">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59B56B98">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3"/>
        <w:numPr>
          <w:ilvl w:val="0"/>
          <w:numId w:val="0"/>
        </w:numPr>
        <w:rPr>
          <w:color w:val="000000" w:themeColor="text1"/>
          <w:sz w:val="24"/>
          <w:highlight w:val="none"/>
          <w14:textFill>
            <w14:solidFill>
              <w14:schemeClr w14:val="tx1"/>
            </w14:solidFill>
          </w14:textFill>
        </w:rPr>
      </w:pPr>
      <w:bookmarkStart w:id="215" w:name="_Toc6141"/>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0EAA237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16" w:name="_Toc497224195"/>
      <w:bookmarkStart w:id="217" w:name="_Toc503785397"/>
      <w:bookmarkStart w:id="218" w:name="_Toc365985148"/>
      <w:bookmarkStart w:id="219" w:name="_Toc342296729"/>
      <w:bookmarkStart w:id="220" w:name="_Toc339441056"/>
      <w:bookmarkStart w:id="221" w:name="_Toc330459954"/>
      <w:bookmarkStart w:id="222" w:name="_Toc786"/>
      <w:bookmarkStart w:id="223" w:name="_Toc349143558"/>
      <w:bookmarkStart w:id="224" w:name="_Toc336681904"/>
      <w:bookmarkStart w:id="225" w:name="_Toc365967042"/>
      <w:bookmarkStart w:id="226" w:name="_Toc340507411"/>
      <w:bookmarkStart w:id="227" w:name="_Toc332270315"/>
      <w:bookmarkStart w:id="228" w:name="_Toc340677039"/>
      <w:bookmarkStart w:id="229" w:name="_Toc345513836"/>
      <w:bookmarkStart w:id="230" w:name="_Toc339020064"/>
      <w:bookmarkStart w:id="231" w:name="_Toc331512867"/>
      <w:bookmarkStart w:id="232" w:name="_Toc333237646"/>
      <w:bookmarkStart w:id="233" w:name="_Toc366072497"/>
      <w:bookmarkStart w:id="234" w:name="_Toc332206677"/>
      <w:bookmarkStart w:id="235" w:name="_Toc333935315"/>
      <w:bookmarkStart w:id="236" w:name="_Toc331684007"/>
      <w:bookmarkStart w:id="237" w:name="_Toc350438718"/>
      <w:bookmarkStart w:id="238" w:name="_Toc339362269"/>
      <w:bookmarkStart w:id="239" w:name="_Toc339019984"/>
      <w:bookmarkStart w:id="240" w:name="_Toc340672838"/>
      <w:bookmarkStart w:id="241" w:name="_Toc350756419"/>
      <w:bookmarkStart w:id="242" w:name="_Toc339019858"/>
      <w:bookmarkStart w:id="243" w:name="_Toc336681549"/>
      <w:bookmarkStart w:id="244" w:name="_Toc341348307"/>
      <w:bookmarkStart w:id="245" w:name="_Toc349127595"/>
      <w:bookmarkStart w:id="246" w:name="_Toc337632327"/>
      <w:bookmarkStart w:id="247" w:name="_Toc333238602"/>
      <w:bookmarkStart w:id="248" w:name="_Toc339020202"/>
      <w:bookmarkStart w:id="249" w:name="_Toc333935656"/>
      <w:bookmarkStart w:id="250" w:name="_Toc333237757"/>
      <w:bookmarkStart w:id="251" w:name="_Toc342060343"/>
      <w:r>
        <w:rPr>
          <w:rFonts w:hint="eastAsia"/>
          <w:color w:val="000000" w:themeColor="text1"/>
          <w:highlight w:val="none"/>
          <w14:textFill>
            <w14:solidFill>
              <w14:schemeClr w14:val="tx1"/>
            </w14:solidFill>
          </w14:textFill>
        </w:rPr>
        <w:t>适用范围</w:t>
      </w:r>
      <w:bookmarkEnd w:id="216"/>
      <w:bookmarkEnd w:id="217"/>
      <w:r>
        <w:rPr>
          <w:rFonts w:hint="eastAsia"/>
          <w:color w:val="000000" w:themeColor="text1"/>
          <w:highlight w:val="none"/>
          <w14:textFill>
            <w14:solidFill>
              <w14:schemeClr w14:val="tx1"/>
            </w14:solidFill>
          </w14:textFill>
        </w:rPr>
        <w:t>和资金来源</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52" w:name="_Toc366072498"/>
      <w:bookmarkStart w:id="253" w:name="_Toc342296730"/>
      <w:bookmarkStart w:id="254" w:name="_Toc339019985"/>
      <w:bookmarkStart w:id="255" w:name="_Toc331684008"/>
      <w:bookmarkStart w:id="256" w:name="_Toc339020203"/>
      <w:bookmarkStart w:id="257" w:name="_Toc331512868"/>
      <w:bookmarkStart w:id="258" w:name="_Toc340672839"/>
      <w:bookmarkStart w:id="259" w:name="_Toc333237647"/>
      <w:bookmarkStart w:id="260" w:name="_Toc332206678"/>
      <w:bookmarkStart w:id="261" w:name="_Toc339020065"/>
      <w:bookmarkStart w:id="262" w:name="_Toc503785398"/>
      <w:bookmarkStart w:id="263" w:name="_Toc339441057"/>
      <w:bookmarkStart w:id="264" w:name="_Toc349143559"/>
      <w:bookmarkStart w:id="265" w:name="_Toc332270316"/>
      <w:bookmarkStart w:id="266" w:name="_Toc339362270"/>
      <w:bookmarkStart w:id="267" w:name="_Toc330459955"/>
      <w:bookmarkStart w:id="268" w:name="_Toc350756420"/>
      <w:bookmarkStart w:id="269" w:name="_Toc497224196"/>
      <w:bookmarkStart w:id="270" w:name="_Toc333237758"/>
      <w:bookmarkStart w:id="271" w:name="_Toc340507412"/>
      <w:bookmarkStart w:id="272" w:name="_Toc337632328"/>
      <w:bookmarkStart w:id="273" w:name="_Toc333935657"/>
      <w:bookmarkStart w:id="274" w:name="_Toc339019859"/>
      <w:bookmarkStart w:id="275" w:name="_Toc374454571"/>
      <w:bookmarkStart w:id="276" w:name="_Toc336681550"/>
      <w:bookmarkStart w:id="277" w:name="_Toc336681905"/>
      <w:bookmarkStart w:id="278" w:name="_Toc333238603"/>
      <w:bookmarkStart w:id="279" w:name="_Toc333935316"/>
      <w:bookmarkStart w:id="280" w:name="_Toc349127596"/>
      <w:bookmarkStart w:id="281" w:name="_Toc365985149"/>
      <w:bookmarkStart w:id="282" w:name="_Toc350438719"/>
      <w:bookmarkStart w:id="283" w:name="_Toc365967043"/>
      <w:bookmarkStart w:id="284" w:name="_Toc345513837"/>
      <w:bookmarkStart w:id="285" w:name="_Toc342060344"/>
      <w:bookmarkStart w:id="286" w:name="_Toc341348308"/>
      <w:bookmarkStart w:id="287" w:name="_Toc340677040"/>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88" w:name="_Toc30941"/>
      <w:r>
        <w:rPr>
          <w:rFonts w:hint="eastAsia"/>
          <w:color w:val="000000" w:themeColor="text1"/>
          <w:highlight w:val="none"/>
          <w14:textFill>
            <w14:solidFill>
              <w14:schemeClr w14:val="tx1"/>
            </w14:solidFill>
          </w14:textFill>
        </w:rPr>
        <w:t>定义</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阳江市人才服务管理办公室</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6F03087A">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89" w:name="_Toc503785399"/>
      <w:bookmarkStart w:id="290" w:name="_Toc497224197"/>
      <w:bookmarkStart w:id="291" w:name="_Toc341348309"/>
      <w:bookmarkStart w:id="292" w:name="_Toc336681906"/>
      <w:bookmarkStart w:id="293" w:name="_Toc339019986"/>
      <w:bookmarkStart w:id="294" w:name="_Toc345513838"/>
      <w:bookmarkStart w:id="295" w:name="_Toc342296731"/>
      <w:bookmarkStart w:id="296" w:name="_Toc331512869"/>
      <w:bookmarkStart w:id="297" w:name="_Toc339020204"/>
      <w:bookmarkStart w:id="298" w:name="_Toc336681551"/>
      <w:bookmarkStart w:id="299" w:name="_Toc340507413"/>
      <w:bookmarkStart w:id="300" w:name="_Toc339362271"/>
      <w:bookmarkStart w:id="301" w:name="_Toc333935317"/>
      <w:bookmarkStart w:id="302" w:name="_Toc332270317"/>
      <w:bookmarkStart w:id="303" w:name="_Toc331684009"/>
      <w:bookmarkStart w:id="304" w:name="_Toc365967044"/>
      <w:bookmarkStart w:id="305" w:name="_Toc337632329"/>
      <w:bookmarkStart w:id="306" w:name="_Toc332206679"/>
      <w:bookmarkStart w:id="307" w:name="_Toc350756421"/>
      <w:bookmarkStart w:id="308" w:name="_Toc366072499"/>
      <w:bookmarkStart w:id="309" w:name="_Toc349127597"/>
      <w:bookmarkStart w:id="310" w:name="_Toc333237648"/>
      <w:bookmarkStart w:id="311" w:name="_Toc342060345"/>
      <w:bookmarkStart w:id="312" w:name="_Toc350438720"/>
      <w:bookmarkStart w:id="313" w:name="_Toc330459956"/>
      <w:bookmarkStart w:id="314" w:name="_Toc19466"/>
      <w:bookmarkStart w:id="315" w:name="_Toc374454572"/>
      <w:bookmarkStart w:id="316" w:name="_Toc340672840"/>
      <w:bookmarkStart w:id="317" w:name="_Toc333238604"/>
      <w:bookmarkStart w:id="318" w:name="_Toc339020066"/>
      <w:bookmarkStart w:id="319" w:name="_Toc365985150"/>
      <w:bookmarkStart w:id="320" w:name="_Toc333935658"/>
      <w:bookmarkStart w:id="321" w:name="_Toc340677041"/>
      <w:bookmarkStart w:id="322" w:name="_Toc349143560"/>
      <w:bookmarkStart w:id="323" w:name="_Toc339441058"/>
      <w:bookmarkStart w:id="324" w:name="_Toc333237759"/>
      <w:bookmarkStart w:id="325" w:name="_Toc339019860"/>
      <w:r>
        <w:rPr>
          <w:rFonts w:hint="eastAsia"/>
          <w:color w:val="000000" w:themeColor="text1"/>
          <w:highlight w:val="none"/>
          <w14:textFill>
            <w14:solidFill>
              <w14:schemeClr w14:val="tx1"/>
            </w14:solidFill>
          </w14:textFill>
        </w:rPr>
        <w:t>合格的</w:t>
      </w:r>
      <w:bookmarkEnd w:id="289"/>
      <w:bookmarkEnd w:id="290"/>
      <w:r>
        <w:rPr>
          <w:rFonts w:hint="eastAsia"/>
          <w:color w:val="000000" w:themeColor="text1"/>
          <w:highlight w:val="none"/>
          <w14:textFill>
            <w14:solidFill>
              <w14:schemeClr w14:val="tx1"/>
            </w14:solidFill>
          </w14:textFill>
        </w:rPr>
        <w:t>投标人</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26" w:name="_Toc332270318"/>
      <w:bookmarkStart w:id="327" w:name="_Toc336681552"/>
      <w:bookmarkStart w:id="328" w:name="_Toc339441059"/>
      <w:bookmarkStart w:id="329" w:name="_Toc350756422"/>
      <w:bookmarkStart w:id="330" w:name="_Toc340677042"/>
      <w:bookmarkStart w:id="331" w:name="_Toc333237760"/>
      <w:bookmarkStart w:id="332" w:name="_Toc342060346"/>
      <w:bookmarkStart w:id="333" w:name="_Toc331512870"/>
      <w:bookmarkStart w:id="334" w:name="_Toc345513839"/>
      <w:bookmarkStart w:id="335" w:name="_Toc366072500"/>
      <w:bookmarkStart w:id="336" w:name="_Toc331684010"/>
      <w:bookmarkStart w:id="337" w:name="_Toc336681907"/>
      <w:bookmarkStart w:id="338" w:name="_Toc365985151"/>
      <w:bookmarkStart w:id="339" w:name="_Toc497224198"/>
      <w:bookmarkStart w:id="340" w:name="_Toc339020067"/>
      <w:bookmarkStart w:id="341" w:name="_Toc333935659"/>
      <w:bookmarkStart w:id="342" w:name="_Toc339362272"/>
      <w:bookmarkStart w:id="343" w:name="_Toc339019861"/>
      <w:bookmarkStart w:id="344" w:name="_Toc350438721"/>
      <w:bookmarkStart w:id="345" w:name="_Toc333237649"/>
      <w:bookmarkStart w:id="346" w:name="_Toc333238605"/>
      <w:bookmarkStart w:id="347" w:name="_Toc365967045"/>
      <w:bookmarkStart w:id="348" w:name="_Toc342296732"/>
      <w:bookmarkStart w:id="349" w:name="_Toc339019987"/>
      <w:bookmarkStart w:id="350" w:name="_Toc330459957"/>
      <w:bookmarkStart w:id="351" w:name="_Toc340672841"/>
      <w:bookmarkStart w:id="352" w:name="_Toc374454573"/>
      <w:bookmarkStart w:id="353" w:name="_Toc340507414"/>
      <w:bookmarkStart w:id="354" w:name="_Toc341348310"/>
      <w:bookmarkStart w:id="355" w:name="_Toc349143561"/>
      <w:bookmarkStart w:id="356" w:name="_Toc503785400"/>
      <w:bookmarkStart w:id="357" w:name="_Toc337632330"/>
      <w:bookmarkStart w:id="358" w:name="_Toc26562"/>
      <w:bookmarkStart w:id="359" w:name="_Toc349127598"/>
      <w:bookmarkStart w:id="360" w:name="_Toc332206680"/>
      <w:bookmarkStart w:id="361" w:name="_Toc339020205"/>
      <w:bookmarkStart w:id="362" w:name="_Toc333935318"/>
      <w:r>
        <w:rPr>
          <w:rFonts w:hint="eastAsia"/>
          <w:color w:val="000000" w:themeColor="text1"/>
          <w:highlight w:val="none"/>
          <w14:textFill>
            <w14:solidFill>
              <w14:schemeClr w14:val="tx1"/>
            </w14:solidFill>
          </w14:textFill>
        </w:rPr>
        <w:t>投标费用</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63" w:name="_Toc339020068"/>
      <w:bookmarkStart w:id="364" w:name="_Toc503785401"/>
      <w:bookmarkStart w:id="365" w:name="_Toc366072501"/>
      <w:bookmarkStart w:id="366" w:name="_Toc333237650"/>
      <w:bookmarkStart w:id="367" w:name="_Toc339020206"/>
      <w:bookmarkStart w:id="368" w:name="_Toc342296733"/>
      <w:bookmarkStart w:id="369" w:name="_Toc340672842"/>
      <w:bookmarkStart w:id="370" w:name="_Toc333935319"/>
      <w:bookmarkStart w:id="371" w:name="_Toc340677043"/>
      <w:bookmarkStart w:id="372" w:name="_Toc341348311"/>
      <w:bookmarkStart w:id="373" w:name="_Toc331512871"/>
      <w:bookmarkStart w:id="374" w:name="_Toc345513840"/>
      <w:bookmarkStart w:id="375" w:name="_Toc339362273"/>
      <w:bookmarkStart w:id="376" w:name="_Toc339019862"/>
      <w:bookmarkStart w:id="377" w:name="_Toc336681908"/>
      <w:bookmarkStart w:id="378" w:name="_Toc349143562"/>
      <w:bookmarkStart w:id="379" w:name="_Toc331684011"/>
      <w:bookmarkStart w:id="380" w:name="_Toc340507415"/>
      <w:bookmarkStart w:id="381" w:name="_Toc349127599"/>
      <w:bookmarkStart w:id="382" w:name="_Toc339441060"/>
      <w:bookmarkStart w:id="383" w:name="_Toc332270319"/>
      <w:bookmarkStart w:id="384" w:name="_Toc339019988"/>
      <w:bookmarkStart w:id="385" w:name="_Toc374454574"/>
      <w:bookmarkStart w:id="386" w:name="_Toc497224199"/>
      <w:bookmarkStart w:id="387" w:name="_Toc336681553"/>
      <w:bookmarkStart w:id="388" w:name="_Toc333238606"/>
      <w:bookmarkStart w:id="389" w:name="_Toc342060347"/>
      <w:bookmarkStart w:id="390" w:name="_Toc330459958"/>
      <w:bookmarkStart w:id="391" w:name="_Toc365985152"/>
      <w:bookmarkStart w:id="392" w:name="_Toc365967046"/>
      <w:bookmarkStart w:id="393" w:name="_Toc350756423"/>
      <w:bookmarkStart w:id="394" w:name="_Toc350438722"/>
      <w:bookmarkStart w:id="395" w:name="_Toc337632331"/>
      <w:bookmarkStart w:id="396" w:name="_Toc332206681"/>
      <w:bookmarkStart w:id="397" w:name="_Toc333935660"/>
      <w:bookmarkStart w:id="398" w:name="_Toc333237761"/>
    </w:p>
    <w:p w14:paraId="5B8A6EC6">
      <w:pPr>
        <w:pStyle w:val="3"/>
        <w:numPr>
          <w:ilvl w:val="0"/>
          <w:numId w:val="0"/>
        </w:numPr>
        <w:rPr>
          <w:color w:val="000000" w:themeColor="text1"/>
          <w:sz w:val="24"/>
          <w:highlight w:val="none"/>
          <w14:textFill>
            <w14:solidFill>
              <w14:schemeClr w14:val="tx1"/>
            </w14:solidFill>
          </w14:textFill>
        </w:rPr>
      </w:pPr>
      <w:bookmarkStart w:id="399" w:name="_Toc31754"/>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676454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00" w:name="_Toc336681554"/>
      <w:bookmarkStart w:id="401" w:name="_Toc332206682"/>
      <w:bookmarkStart w:id="402" w:name="_Toc365967047"/>
      <w:bookmarkStart w:id="403" w:name="_Toc331512872"/>
      <w:bookmarkStart w:id="404" w:name="_Toc497224200"/>
      <w:bookmarkStart w:id="405" w:name="_Toc340677044"/>
      <w:bookmarkStart w:id="406" w:name="_Toc340507416"/>
      <w:bookmarkStart w:id="407" w:name="_Toc331684012"/>
      <w:bookmarkStart w:id="408" w:name="_Toc349127600"/>
      <w:bookmarkStart w:id="409" w:name="_Toc339019863"/>
      <w:bookmarkStart w:id="410" w:name="_Toc350756424"/>
      <w:bookmarkStart w:id="411" w:name="_Toc350438723"/>
      <w:bookmarkStart w:id="412" w:name="_Toc345513841"/>
      <w:bookmarkStart w:id="413" w:name="_Toc374454575"/>
      <w:bookmarkStart w:id="414" w:name="_Toc332270320"/>
      <w:bookmarkStart w:id="415" w:name="_Toc349143563"/>
      <w:bookmarkStart w:id="416" w:name="_Toc337632332"/>
      <w:bookmarkStart w:id="417" w:name="_Toc339441061"/>
      <w:bookmarkStart w:id="418" w:name="_Toc340672843"/>
      <w:bookmarkStart w:id="419" w:name="_Toc342060348"/>
      <w:bookmarkStart w:id="420" w:name="_Toc333237651"/>
      <w:bookmarkStart w:id="421" w:name="_Toc503785402"/>
      <w:bookmarkStart w:id="422" w:name="_Toc339019989"/>
      <w:bookmarkStart w:id="423" w:name="_Toc333238607"/>
      <w:bookmarkStart w:id="424" w:name="_Toc333935661"/>
      <w:bookmarkStart w:id="425" w:name="_Toc336681909"/>
      <w:bookmarkStart w:id="426" w:name="_Toc333935320"/>
      <w:bookmarkStart w:id="427" w:name="_Toc21331"/>
      <w:bookmarkStart w:id="428" w:name="_Toc341348312"/>
      <w:bookmarkStart w:id="429" w:name="_Toc339020069"/>
      <w:bookmarkStart w:id="430" w:name="_Toc339020207"/>
      <w:bookmarkStart w:id="431" w:name="_Toc365985153"/>
      <w:bookmarkStart w:id="432" w:name="_Toc342296734"/>
      <w:bookmarkStart w:id="433" w:name="_Toc366072502"/>
      <w:bookmarkStart w:id="434" w:name="_Toc330459959"/>
      <w:bookmarkStart w:id="435" w:name="_Toc339362274"/>
      <w:bookmarkStart w:id="436" w:name="_Toc333237762"/>
      <w:r>
        <w:rPr>
          <w:rFonts w:hint="eastAsia"/>
          <w:color w:val="000000" w:themeColor="text1"/>
          <w:highlight w:val="none"/>
          <w14:textFill>
            <w14:solidFill>
              <w14:schemeClr w14:val="tx1"/>
            </w14:solidFill>
          </w14:textFill>
        </w:rPr>
        <w:t>招标文件的构成</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37" w:name="_Toc349127601"/>
      <w:bookmarkStart w:id="438" w:name="_Toc331684013"/>
      <w:bookmarkStart w:id="439" w:name="_Toc345513842"/>
      <w:bookmarkStart w:id="440" w:name="_Toc339441062"/>
      <w:bookmarkStart w:id="441" w:name="_Toc349143564"/>
      <w:bookmarkStart w:id="442" w:name="_Toc336681910"/>
      <w:bookmarkStart w:id="443" w:name="_Toc330459960"/>
      <w:bookmarkStart w:id="444" w:name="_Toc332270321"/>
      <w:bookmarkStart w:id="445" w:name="_Toc333237652"/>
      <w:bookmarkStart w:id="446" w:name="_Toc340507417"/>
      <w:bookmarkStart w:id="447" w:name="_Toc342296735"/>
      <w:bookmarkStart w:id="448" w:name="_Toc350756425"/>
      <w:bookmarkStart w:id="449" w:name="_Toc331512873"/>
      <w:bookmarkStart w:id="450" w:name="_Toc332206683"/>
      <w:bookmarkStart w:id="451" w:name="_Toc350438724"/>
      <w:bookmarkStart w:id="452" w:name="_Toc339362275"/>
      <w:bookmarkStart w:id="453" w:name="_Toc337632333"/>
      <w:bookmarkStart w:id="454" w:name="_Toc370388389"/>
      <w:bookmarkStart w:id="455" w:name="_Toc333935662"/>
      <w:bookmarkStart w:id="456" w:name="_Toc497224201"/>
      <w:bookmarkStart w:id="457" w:name="_Toc365967048"/>
      <w:bookmarkStart w:id="458" w:name="_Toc340672844"/>
      <w:bookmarkStart w:id="459" w:name="_Toc336681555"/>
      <w:bookmarkStart w:id="460" w:name="_Toc503785403"/>
      <w:bookmarkStart w:id="461" w:name="_Toc339019990"/>
      <w:bookmarkStart w:id="462" w:name="_Toc339020070"/>
      <w:bookmarkStart w:id="463" w:name="_Toc365985154"/>
      <w:bookmarkStart w:id="464" w:name="_Toc339020208"/>
      <w:bookmarkStart w:id="465" w:name="_Toc333238608"/>
      <w:bookmarkStart w:id="466" w:name="_Toc340677045"/>
      <w:bookmarkStart w:id="467" w:name="_Toc339019864"/>
      <w:bookmarkStart w:id="468" w:name="_Toc342060349"/>
      <w:bookmarkStart w:id="469" w:name="_Toc333237763"/>
      <w:bookmarkStart w:id="470" w:name="_Toc341348313"/>
      <w:bookmarkStart w:id="471" w:name="_Toc333935321"/>
      <w:bookmarkStart w:id="472" w:name="_Toc29127"/>
      <w:bookmarkStart w:id="473" w:name="_Toc374454576"/>
      <w:bookmarkStart w:id="474" w:name="_Toc497224203"/>
      <w:bookmarkStart w:id="475" w:name="_Toc503785405"/>
      <w:bookmarkStart w:id="476" w:name="_Toc337632335"/>
      <w:bookmarkStart w:id="477" w:name="_Toc341348315"/>
      <w:bookmarkStart w:id="478" w:name="_Toc365967050"/>
      <w:bookmarkStart w:id="479" w:name="_Toc350756427"/>
      <w:bookmarkStart w:id="480" w:name="_Toc349127603"/>
      <w:bookmarkStart w:id="481" w:name="_Toc339441064"/>
      <w:bookmarkStart w:id="482" w:name="_Toc333237765"/>
      <w:bookmarkStart w:id="483" w:name="_Toc333935323"/>
      <w:bookmarkStart w:id="484" w:name="_Toc366072505"/>
      <w:bookmarkStart w:id="485" w:name="_Toc342060351"/>
      <w:bookmarkStart w:id="486" w:name="_Toc365985156"/>
      <w:bookmarkStart w:id="487" w:name="_Toc339362277"/>
      <w:bookmarkStart w:id="488" w:name="_Toc339019992"/>
      <w:bookmarkStart w:id="489" w:name="_Toc340677047"/>
      <w:bookmarkStart w:id="490" w:name="_Toc333935664"/>
      <w:bookmarkStart w:id="491" w:name="_Toc331684015"/>
      <w:bookmarkStart w:id="492" w:name="_Toc339020072"/>
      <w:bookmarkStart w:id="493" w:name="_Toc333238610"/>
      <w:bookmarkStart w:id="494" w:name="_Toc331512875"/>
      <w:bookmarkStart w:id="495" w:name="_Toc339020210"/>
      <w:bookmarkStart w:id="496" w:name="_Toc339019866"/>
      <w:bookmarkStart w:id="497" w:name="_Toc345513844"/>
      <w:bookmarkStart w:id="498" w:name="_Toc340507419"/>
      <w:bookmarkStart w:id="499" w:name="_Toc332270323"/>
      <w:bookmarkStart w:id="500" w:name="_Toc336681912"/>
      <w:bookmarkStart w:id="501" w:name="_Toc336681557"/>
      <w:bookmarkStart w:id="502" w:name="_Toc332206685"/>
      <w:bookmarkStart w:id="503" w:name="_Toc349143566"/>
      <w:bookmarkStart w:id="504" w:name="_Toc333237654"/>
      <w:bookmarkStart w:id="505" w:name="_Toc342296737"/>
      <w:bookmarkStart w:id="506" w:name="_Toc330459962"/>
      <w:bookmarkStart w:id="507" w:name="_Toc340672846"/>
      <w:bookmarkStart w:id="508" w:name="_Toc350438726"/>
      <w:r>
        <w:rPr>
          <w:rFonts w:hint="eastAsia"/>
          <w:color w:val="000000" w:themeColor="text1"/>
          <w:highlight w:val="none"/>
          <w14:textFill>
            <w14:solidFill>
              <w14:schemeClr w14:val="tx1"/>
            </w14:solidFill>
          </w14:textFill>
        </w:rPr>
        <w:t>招标文件的澄清</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Pr>
          <w:rFonts w:hint="eastAsia"/>
          <w:color w:val="000000" w:themeColor="text1"/>
          <w:highlight w:val="none"/>
          <w14:textFill>
            <w14:solidFill>
              <w14:schemeClr w14:val="tx1"/>
            </w14:solidFill>
          </w14:textFill>
        </w:rPr>
        <w:t>、修改</w:t>
      </w:r>
      <w:bookmarkEnd w:id="472"/>
      <w:bookmarkEnd w:id="473"/>
    </w:p>
    <w:p w14:paraId="1EBA6A4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3"/>
        <w:numPr>
          <w:ilvl w:val="0"/>
          <w:numId w:val="0"/>
        </w:numPr>
        <w:rPr>
          <w:color w:val="000000" w:themeColor="text1"/>
          <w:sz w:val="24"/>
          <w:highlight w:val="none"/>
          <w14:textFill>
            <w14:solidFill>
              <w14:schemeClr w14:val="tx1"/>
            </w14:solidFill>
          </w14:textFill>
        </w:rPr>
      </w:pPr>
      <w:bookmarkStart w:id="509" w:name="_Toc374454577"/>
      <w:r>
        <w:rPr>
          <w:color w:val="000000" w:themeColor="text1"/>
          <w:sz w:val="24"/>
          <w:highlight w:val="none"/>
          <w14:textFill>
            <w14:solidFill>
              <w14:schemeClr w14:val="tx1"/>
            </w14:solidFill>
          </w14:textFill>
        </w:rPr>
        <w:br w:type="page"/>
      </w:r>
      <w:bookmarkStart w:id="510" w:name="_Toc18287"/>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74"/>
      <w:bookmarkEnd w:id="475"/>
      <w:r>
        <w:rPr>
          <w:rFonts w:hint="eastAsia"/>
          <w:color w:val="000000" w:themeColor="text1"/>
          <w:sz w:val="24"/>
          <w:highlight w:val="none"/>
          <w14:textFill>
            <w14:solidFill>
              <w14:schemeClr w14:val="tx1"/>
            </w14:solidFill>
          </w14:textFill>
        </w:rPr>
        <w:t>制</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7D7834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11" w:name="_Toc340507420"/>
      <w:bookmarkStart w:id="512" w:name="_Toc366072506"/>
      <w:bookmarkStart w:id="513" w:name="_Toc503785406"/>
      <w:bookmarkStart w:id="514" w:name="_Toc330459963"/>
      <w:bookmarkStart w:id="515" w:name="_Toc339020073"/>
      <w:bookmarkStart w:id="516" w:name="_Toc6556"/>
      <w:bookmarkStart w:id="517" w:name="_Toc342060352"/>
      <w:bookmarkStart w:id="518" w:name="_Toc340677048"/>
      <w:bookmarkStart w:id="519" w:name="_Toc349143567"/>
      <w:bookmarkStart w:id="520" w:name="_Toc345513845"/>
      <w:bookmarkStart w:id="521" w:name="_Toc374454578"/>
      <w:bookmarkStart w:id="522" w:name="_Toc349127604"/>
      <w:bookmarkStart w:id="523" w:name="_Toc497224204"/>
      <w:bookmarkStart w:id="524" w:name="_Toc333935324"/>
      <w:bookmarkStart w:id="525" w:name="_Toc339441065"/>
      <w:bookmarkStart w:id="526" w:name="_Toc336681913"/>
      <w:bookmarkStart w:id="527" w:name="_Toc337632336"/>
      <w:bookmarkStart w:id="528" w:name="_Toc365985157"/>
      <w:bookmarkStart w:id="529" w:name="_Toc336681558"/>
      <w:bookmarkStart w:id="530" w:name="_Toc331512876"/>
      <w:bookmarkStart w:id="531" w:name="_Toc340672847"/>
      <w:bookmarkStart w:id="532" w:name="_Toc333237766"/>
      <w:bookmarkStart w:id="533" w:name="_Toc333935665"/>
      <w:bookmarkStart w:id="534" w:name="_Toc365967051"/>
      <w:bookmarkStart w:id="535" w:name="_Toc332206686"/>
      <w:bookmarkStart w:id="536" w:name="_Toc341348316"/>
      <w:bookmarkStart w:id="537" w:name="_Toc339019867"/>
      <w:bookmarkStart w:id="538" w:name="_Toc339362278"/>
      <w:bookmarkStart w:id="539" w:name="_Toc333237655"/>
      <w:bookmarkStart w:id="540" w:name="_Toc350438727"/>
      <w:bookmarkStart w:id="541" w:name="_Toc350756428"/>
      <w:bookmarkStart w:id="542" w:name="_Toc331684016"/>
      <w:bookmarkStart w:id="543" w:name="_Toc342296738"/>
      <w:bookmarkStart w:id="544" w:name="_Toc333238611"/>
      <w:bookmarkStart w:id="545" w:name="_Toc339019993"/>
      <w:bookmarkStart w:id="546" w:name="_Toc332270324"/>
      <w:bookmarkStart w:id="547" w:name="_Toc339020211"/>
      <w:r>
        <w:rPr>
          <w:rFonts w:hint="eastAsia"/>
          <w:color w:val="000000" w:themeColor="text1"/>
          <w:highlight w:val="none"/>
          <w14:textFill>
            <w14:solidFill>
              <w14:schemeClr w14:val="tx1"/>
            </w14:solidFill>
          </w14:textFill>
        </w:rPr>
        <w:t>要求</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48" w:name="_Toc331684017"/>
      <w:bookmarkStart w:id="549" w:name="_Toc339020212"/>
      <w:bookmarkStart w:id="550" w:name="_Toc339020074"/>
      <w:bookmarkStart w:id="551" w:name="_Toc342296739"/>
      <w:bookmarkStart w:id="552" w:name="_Toc350756429"/>
      <w:bookmarkStart w:id="553" w:name="_Toc332270325"/>
      <w:bookmarkStart w:id="554" w:name="_Toc333237767"/>
      <w:bookmarkStart w:id="555" w:name="_Toc331512877"/>
      <w:bookmarkStart w:id="556" w:name="_Toc340507421"/>
      <w:bookmarkStart w:id="557" w:name="_Toc350438728"/>
      <w:bookmarkStart w:id="558" w:name="_Toc336681914"/>
      <w:bookmarkStart w:id="559" w:name="_Toc332206687"/>
      <w:bookmarkStart w:id="560" w:name="_Toc330459964"/>
      <w:bookmarkStart w:id="561" w:name="_Toc374454579"/>
      <w:bookmarkStart w:id="562" w:name="_Toc340672848"/>
      <w:bookmarkStart w:id="563" w:name="_Toc337632337"/>
      <w:bookmarkStart w:id="564" w:name="_Toc14103"/>
      <w:bookmarkStart w:id="565" w:name="_Toc333935325"/>
      <w:bookmarkStart w:id="566" w:name="_Toc366072507"/>
      <w:bookmarkStart w:id="567" w:name="_Toc345513846"/>
      <w:bookmarkStart w:id="568" w:name="_Toc333935666"/>
      <w:bookmarkStart w:id="569" w:name="_Toc339441066"/>
      <w:bookmarkStart w:id="570" w:name="_Toc339019994"/>
      <w:bookmarkStart w:id="571" w:name="_Toc503785407"/>
      <w:bookmarkStart w:id="572" w:name="_Toc365967052"/>
      <w:bookmarkStart w:id="573" w:name="_Toc339362279"/>
      <w:bookmarkStart w:id="574" w:name="_Toc333238612"/>
      <w:bookmarkStart w:id="575" w:name="_Toc342060353"/>
      <w:bookmarkStart w:id="576" w:name="_Toc340677049"/>
      <w:bookmarkStart w:id="577" w:name="_Toc336681559"/>
      <w:bookmarkStart w:id="578" w:name="_Toc333237656"/>
      <w:bookmarkStart w:id="579" w:name="_Toc349127605"/>
      <w:bookmarkStart w:id="580" w:name="_Toc497224205"/>
      <w:bookmarkStart w:id="581" w:name="_Toc365985158"/>
      <w:bookmarkStart w:id="582" w:name="_Toc349143568"/>
      <w:bookmarkStart w:id="583" w:name="_Toc339019868"/>
      <w:bookmarkStart w:id="584" w:name="_Toc341348317"/>
      <w:r>
        <w:rPr>
          <w:rFonts w:hint="eastAsia"/>
          <w:color w:val="000000" w:themeColor="text1"/>
          <w:highlight w:val="none"/>
          <w14:textFill>
            <w14:solidFill>
              <w14:schemeClr w14:val="tx1"/>
            </w14:solidFill>
          </w14:textFill>
        </w:rPr>
        <w:t>投标语言及计量单位</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85" w:name="_Toc374454580"/>
      <w:bookmarkStart w:id="586" w:name="_Toc332270326"/>
      <w:bookmarkStart w:id="587" w:name="_Toc365967053"/>
      <w:bookmarkStart w:id="588" w:name="_Toc365985159"/>
      <w:bookmarkStart w:id="589" w:name="_Toc331684018"/>
      <w:bookmarkStart w:id="590" w:name="_Toc330459965"/>
      <w:bookmarkStart w:id="591" w:name="_Toc339020213"/>
      <w:bookmarkStart w:id="592" w:name="_Toc349143569"/>
      <w:bookmarkStart w:id="593" w:name="_Toc336681560"/>
      <w:bookmarkStart w:id="594" w:name="_Toc332206688"/>
      <w:bookmarkStart w:id="595" w:name="_Toc333238613"/>
      <w:bookmarkStart w:id="596" w:name="_Toc339019869"/>
      <w:bookmarkStart w:id="597" w:name="_Toc333237657"/>
      <w:bookmarkStart w:id="598" w:name="_Toc341348318"/>
      <w:bookmarkStart w:id="599" w:name="_Toc340507422"/>
      <w:bookmarkStart w:id="600" w:name="_Toc333935667"/>
      <w:bookmarkStart w:id="601" w:name="_Toc336681915"/>
      <w:bookmarkStart w:id="602" w:name="_Toc497224206"/>
      <w:bookmarkStart w:id="603" w:name="_Toc342060354"/>
      <w:bookmarkStart w:id="604" w:name="_Toc340677050"/>
      <w:bookmarkStart w:id="605" w:name="_Toc339020075"/>
      <w:bookmarkStart w:id="606" w:name="_Toc350438729"/>
      <w:bookmarkStart w:id="607" w:name="_Toc14926"/>
      <w:bookmarkStart w:id="608" w:name="_Toc345513847"/>
      <w:bookmarkStart w:id="609" w:name="_Toc503785408"/>
      <w:bookmarkStart w:id="610" w:name="_Toc340672849"/>
      <w:bookmarkStart w:id="611" w:name="_Toc339362280"/>
      <w:bookmarkStart w:id="612" w:name="_Toc339019995"/>
      <w:bookmarkStart w:id="613" w:name="_Toc333935326"/>
      <w:bookmarkStart w:id="614" w:name="_Toc333237768"/>
      <w:bookmarkStart w:id="615" w:name="_Toc350756430"/>
      <w:bookmarkStart w:id="616" w:name="_Toc337632338"/>
      <w:bookmarkStart w:id="617" w:name="_Toc342296740"/>
      <w:bookmarkStart w:id="618" w:name="_Toc339441067"/>
      <w:bookmarkStart w:id="619" w:name="_Toc331512878"/>
      <w:bookmarkStart w:id="620" w:name="_Toc349127606"/>
      <w:bookmarkStart w:id="621" w:name="_Toc366072508"/>
      <w:r>
        <w:rPr>
          <w:rFonts w:hint="eastAsia"/>
          <w:color w:val="000000" w:themeColor="text1"/>
          <w:highlight w:val="none"/>
          <w14:textFill>
            <w14:solidFill>
              <w14:schemeClr w14:val="tx1"/>
            </w14:solidFill>
          </w14:textFill>
        </w:rPr>
        <w:t>投标文件的构成</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622" w:name="_Toc503785409"/>
      <w:bookmarkStart w:id="623" w:name="_Toc497224207"/>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24" w:name="_Toc349143570"/>
      <w:bookmarkStart w:id="625" w:name="_Toc337632339"/>
      <w:bookmarkStart w:id="626" w:name="_Toc365967054"/>
      <w:bookmarkStart w:id="627" w:name="_Toc365985160"/>
      <w:bookmarkStart w:id="628" w:name="_Toc340507423"/>
      <w:bookmarkStart w:id="629" w:name="_Toc332206689"/>
      <w:bookmarkStart w:id="630" w:name="_Toc333238614"/>
      <w:bookmarkStart w:id="631" w:name="_Toc350756431"/>
      <w:bookmarkStart w:id="632" w:name="_Toc339019870"/>
      <w:bookmarkStart w:id="633" w:name="_Toc339362281"/>
      <w:bookmarkStart w:id="634" w:name="_Toc345513848"/>
      <w:bookmarkStart w:id="635" w:name="_Toc342296741"/>
      <w:bookmarkStart w:id="636" w:name="_Toc339019996"/>
      <w:bookmarkStart w:id="637" w:name="_Toc5789"/>
      <w:bookmarkStart w:id="638" w:name="_Toc331684019"/>
      <w:bookmarkStart w:id="639" w:name="_Toc341348319"/>
      <w:bookmarkStart w:id="640" w:name="_Toc339020214"/>
      <w:bookmarkStart w:id="641" w:name="_Toc340672850"/>
      <w:bookmarkStart w:id="642" w:name="_Toc332270327"/>
      <w:bookmarkStart w:id="643" w:name="_Toc331512879"/>
      <w:bookmarkStart w:id="644" w:name="_Toc333237769"/>
      <w:bookmarkStart w:id="645" w:name="_Toc336681561"/>
      <w:bookmarkStart w:id="646" w:name="_Toc333935668"/>
      <w:bookmarkStart w:id="647" w:name="_Toc350438730"/>
      <w:bookmarkStart w:id="648" w:name="_Toc366072509"/>
      <w:bookmarkStart w:id="649" w:name="_Toc374454581"/>
      <w:bookmarkStart w:id="650" w:name="_Toc342060355"/>
      <w:bookmarkStart w:id="651" w:name="_Toc330459966"/>
      <w:bookmarkStart w:id="652" w:name="_Toc333935327"/>
      <w:bookmarkStart w:id="653" w:name="_Toc339441068"/>
      <w:bookmarkStart w:id="654" w:name="_Toc333237658"/>
      <w:bookmarkStart w:id="655" w:name="_Toc336681916"/>
      <w:bookmarkStart w:id="656" w:name="_Toc349127607"/>
      <w:bookmarkStart w:id="657" w:name="_Toc340677051"/>
      <w:bookmarkStart w:id="658" w:name="_Toc339020076"/>
      <w:r>
        <w:rPr>
          <w:rFonts w:hint="eastAsia"/>
          <w:color w:val="000000" w:themeColor="text1"/>
          <w:highlight w:val="none"/>
          <w14:textFill>
            <w14:solidFill>
              <w14:schemeClr w14:val="tx1"/>
            </w14:solidFill>
          </w14:textFill>
        </w:rPr>
        <w:t>投标文件格式</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59" w:name="_Toc340507424"/>
      <w:bookmarkStart w:id="660" w:name="_Toc342060356"/>
      <w:bookmarkStart w:id="661" w:name="_Toc339019997"/>
      <w:bookmarkStart w:id="662" w:name="_Toc345513849"/>
      <w:bookmarkStart w:id="663" w:name="_Toc339020215"/>
      <w:bookmarkStart w:id="664" w:name="_Toc336681917"/>
      <w:bookmarkStart w:id="665" w:name="_Toc339362282"/>
      <w:bookmarkStart w:id="666" w:name="_Toc339019871"/>
      <w:bookmarkStart w:id="667" w:name="_Toc374454582"/>
      <w:bookmarkStart w:id="668" w:name="_Toc366072510"/>
      <w:bookmarkStart w:id="669" w:name="_Toc365985161"/>
      <w:bookmarkStart w:id="670" w:name="_Toc330459967"/>
      <w:bookmarkStart w:id="671" w:name="_Toc5003680"/>
      <w:bookmarkStart w:id="672" w:name="_Toc350756432"/>
      <w:bookmarkStart w:id="673" w:name="_Toc350438731"/>
      <w:bookmarkStart w:id="674" w:name="_Toc341348320"/>
      <w:bookmarkStart w:id="675" w:name="_Toc365967055"/>
      <w:bookmarkStart w:id="676" w:name="_Toc339020077"/>
      <w:bookmarkStart w:id="677" w:name="_Toc336681562"/>
      <w:bookmarkStart w:id="678" w:name="_Toc331512880"/>
      <w:bookmarkStart w:id="679" w:name="_Toc331684020"/>
      <w:bookmarkStart w:id="680" w:name="_Toc9478"/>
      <w:bookmarkStart w:id="681" w:name="_Toc332270328"/>
      <w:bookmarkStart w:id="682" w:name="_Toc333238615"/>
      <w:bookmarkStart w:id="683" w:name="_Toc349127608"/>
      <w:bookmarkStart w:id="684" w:name="_Toc340672851"/>
      <w:bookmarkStart w:id="685" w:name="_Toc340677052"/>
      <w:bookmarkStart w:id="686" w:name="_Toc337632340"/>
      <w:bookmarkStart w:id="687" w:name="_Toc333935328"/>
      <w:bookmarkStart w:id="688" w:name="_Toc332206690"/>
      <w:bookmarkStart w:id="689" w:name="_Toc342296742"/>
      <w:bookmarkStart w:id="690" w:name="_Toc349143571"/>
      <w:bookmarkStart w:id="691" w:name="_Toc333935669"/>
      <w:bookmarkStart w:id="692" w:name="_Toc339441069"/>
      <w:bookmarkStart w:id="693" w:name="_Toc333237770"/>
      <w:bookmarkStart w:id="694" w:name="_Toc333237659"/>
      <w:r>
        <w:rPr>
          <w:rFonts w:hint="eastAsia"/>
          <w:color w:val="000000" w:themeColor="text1"/>
          <w:highlight w:val="none"/>
          <w14:textFill>
            <w14:solidFill>
              <w14:schemeClr w14:val="tx1"/>
            </w14:solidFill>
          </w14:textFill>
        </w:rPr>
        <w:t>资格证明文件</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95" w:name="_Toc365967056"/>
      <w:bookmarkStart w:id="696" w:name="_Toc349143572"/>
      <w:bookmarkStart w:id="697" w:name="_Toc333935329"/>
      <w:bookmarkStart w:id="698" w:name="_Toc337632341"/>
      <w:bookmarkStart w:id="699" w:name="_Toc340672852"/>
      <w:bookmarkStart w:id="700" w:name="_Toc332270329"/>
      <w:bookmarkStart w:id="701" w:name="_Toc339441070"/>
      <w:bookmarkStart w:id="702" w:name="_Toc336681563"/>
      <w:bookmarkStart w:id="703" w:name="_Toc333935670"/>
      <w:bookmarkStart w:id="704" w:name="_Toc340677053"/>
      <w:bookmarkStart w:id="705" w:name="_Toc336681918"/>
      <w:bookmarkStart w:id="706" w:name="_Toc350756433"/>
      <w:bookmarkStart w:id="707" w:name="_Toc339019872"/>
      <w:bookmarkStart w:id="708" w:name="_Toc341348321"/>
      <w:bookmarkStart w:id="709" w:name="_Toc331684021"/>
      <w:bookmarkStart w:id="710" w:name="_Toc374454583"/>
      <w:bookmarkStart w:id="711" w:name="_Toc339020078"/>
      <w:bookmarkStart w:id="712" w:name="_Toc339362283"/>
      <w:bookmarkStart w:id="713" w:name="_Toc5003681"/>
      <w:bookmarkStart w:id="714" w:name="_Toc330459968"/>
      <w:bookmarkStart w:id="715" w:name="_Toc365985162"/>
      <w:bookmarkStart w:id="716" w:name="_Toc350438732"/>
      <w:bookmarkStart w:id="717" w:name="_Toc349127609"/>
      <w:bookmarkStart w:id="718" w:name="_Toc342296743"/>
      <w:bookmarkStart w:id="719" w:name="_Toc340507425"/>
      <w:bookmarkStart w:id="720" w:name="_Toc332206691"/>
      <w:bookmarkStart w:id="721" w:name="_Toc333237771"/>
      <w:bookmarkStart w:id="722" w:name="_Toc366072511"/>
      <w:bookmarkStart w:id="723" w:name="_Toc339019998"/>
      <w:bookmarkStart w:id="724" w:name="_Toc333237660"/>
      <w:bookmarkStart w:id="725" w:name="_Toc331512881"/>
      <w:bookmarkStart w:id="726" w:name="_Toc342060357"/>
      <w:bookmarkStart w:id="727" w:name="_Toc20539"/>
      <w:bookmarkStart w:id="728" w:name="_Toc345513850"/>
      <w:bookmarkStart w:id="729" w:name="_Toc339020216"/>
      <w:bookmarkStart w:id="730" w:name="_Toc333238616"/>
      <w:r>
        <w:rPr>
          <w:rFonts w:hint="eastAsia"/>
          <w:color w:val="000000" w:themeColor="text1"/>
          <w:highlight w:val="none"/>
          <w14:textFill>
            <w14:solidFill>
              <w14:schemeClr w14:val="tx1"/>
            </w14:solidFill>
          </w14:textFill>
        </w:rPr>
        <w:t>货物和服务的证明文件</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74A7FFA8">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31" w:name="_Toc336681919"/>
      <w:bookmarkStart w:id="732" w:name="_Toc365985163"/>
      <w:bookmarkStart w:id="733" w:name="_Toc342060358"/>
      <w:bookmarkStart w:id="734" w:name="_Toc331512882"/>
      <w:bookmarkStart w:id="735" w:name="_Toc333237772"/>
      <w:bookmarkStart w:id="736" w:name="_Toc332206692"/>
      <w:bookmarkStart w:id="737" w:name="_Toc342296744"/>
      <w:bookmarkStart w:id="738" w:name="_Toc339019873"/>
      <w:bookmarkStart w:id="739" w:name="_Toc333238617"/>
      <w:bookmarkStart w:id="740" w:name="_Toc341348322"/>
      <w:bookmarkStart w:id="741" w:name="_Toc349143573"/>
      <w:bookmarkStart w:id="742" w:name="_Toc330459969"/>
      <w:bookmarkStart w:id="743" w:name="_Toc339441071"/>
      <w:bookmarkStart w:id="744" w:name="_Toc340677054"/>
      <w:bookmarkStart w:id="745" w:name="_Toc339020079"/>
      <w:bookmarkStart w:id="746" w:name="_Toc18942"/>
      <w:bookmarkStart w:id="747" w:name="_Toc336681564"/>
      <w:bookmarkStart w:id="748" w:name="_Toc340672853"/>
      <w:bookmarkStart w:id="749" w:name="_Toc339020217"/>
      <w:bookmarkStart w:id="750" w:name="_Toc503785411"/>
      <w:bookmarkStart w:id="751" w:name="_Toc374454584"/>
      <w:bookmarkStart w:id="752" w:name="_Toc332270330"/>
      <w:bookmarkStart w:id="753" w:name="_Toc350438733"/>
      <w:bookmarkStart w:id="754" w:name="_Toc365967057"/>
      <w:bookmarkStart w:id="755" w:name="_Toc366072512"/>
      <w:bookmarkStart w:id="756" w:name="_Toc350756434"/>
      <w:bookmarkStart w:id="757" w:name="_Toc345513851"/>
      <w:bookmarkStart w:id="758" w:name="_Toc340507426"/>
      <w:bookmarkStart w:id="759" w:name="_Toc497224209"/>
      <w:bookmarkStart w:id="760" w:name="_Toc333237661"/>
      <w:bookmarkStart w:id="761" w:name="_Toc339362284"/>
      <w:bookmarkStart w:id="762" w:name="_Toc349127610"/>
      <w:bookmarkStart w:id="763" w:name="_Toc333935671"/>
      <w:bookmarkStart w:id="764" w:name="_Toc333935330"/>
      <w:bookmarkStart w:id="765" w:name="_Toc331684022"/>
      <w:bookmarkStart w:id="766" w:name="_Toc337632342"/>
      <w:bookmarkStart w:id="767" w:name="_Toc339019999"/>
      <w:r>
        <w:rPr>
          <w:rFonts w:hint="eastAsia"/>
          <w:color w:val="000000" w:themeColor="text1"/>
          <w:highlight w:val="none"/>
          <w14:textFill>
            <w14:solidFill>
              <w14:schemeClr w14:val="tx1"/>
            </w14:solidFill>
          </w14:textFill>
        </w:rPr>
        <w:t>投标报价与投标货币</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68" w:name="_Toc366072513"/>
      <w:bookmarkStart w:id="769" w:name="_Toc340677055"/>
      <w:bookmarkStart w:id="770" w:name="_Toc497224212"/>
      <w:bookmarkStart w:id="771" w:name="_Toc336681920"/>
      <w:bookmarkStart w:id="772" w:name="_Toc333238618"/>
      <w:bookmarkStart w:id="773" w:name="_Toc11909"/>
      <w:bookmarkStart w:id="774" w:name="_Toc365967058"/>
      <w:bookmarkStart w:id="775" w:name="_Toc342296745"/>
      <w:bookmarkStart w:id="776" w:name="_Toc333237662"/>
      <w:bookmarkStart w:id="777" w:name="_Toc333237773"/>
      <w:bookmarkStart w:id="778" w:name="_Toc330459970"/>
      <w:bookmarkStart w:id="779" w:name="_Toc339019874"/>
      <w:bookmarkStart w:id="780" w:name="_Toc339441072"/>
      <w:bookmarkStart w:id="781" w:name="_Toc339020000"/>
      <w:bookmarkStart w:id="782" w:name="_Toc374454585"/>
      <w:bookmarkStart w:id="783" w:name="_Toc340507427"/>
      <w:bookmarkStart w:id="784" w:name="_Toc339020218"/>
      <w:bookmarkStart w:id="785" w:name="_Toc332206693"/>
      <w:bookmarkStart w:id="786" w:name="_Toc341348323"/>
      <w:bookmarkStart w:id="787" w:name="_Toc340672854"/>
      <w:bookmarkStart w:id="788" w:name="_Toc350438734"/>
      <w:bookmarkStart w:id="789" w:name="_Toc365985164"/>
      <w:bookmarkStart w:id="790" w:name="_Toc349127611"/>
      <w:bookmarkStart w:id="791" w:name="_Toc333935331"/>
      <w:bookmarkStart w:id="792" w:name="_Toc331512883"/>
      <w:bookmarkStart w:id="793" w:name="_Toc333935672"/>
      <w:bookmarkStart w:id="794" w:name="_Toc503785414"/>
      <w:bookmarkStart w:id="795" w:name="_Toc349143574"/>
      <w:bookmarkStart w:id="796" w:name="_Toc332270331"/>
      <w:bookmarkStart w:id="797" w:name="_Toc337632343"/>
      <w:bookmarkStart w:id="798" w:name="_Toc336681565"/>
      <w:bookmarkStart w:id="799" w:name="_Toc345513852"/>
      <w:bookmarkStart w:id="800" w:name="_Toc339362285"/>
      <w:bookmarkStart w:id="801" w:name="_Toc331684023"/>
      <w:bookmarkStart w:id="802" w:name="_Toc350756435"/>
      <w:bookmarkStart w:id="803" w:name="_Toc342060359"/>
      <w:bookmarkStart w:id="804" w:name="_Toc339020080"/>
      <w:r>
        <w:rPr>
          <w:rFonts w:hint="eastAsia"/>
          <w:color w:val="000000" w:themeColor="text1"/>
          <w:highlight w:val="none"/>
          <w14:textFill>
            <w14:solidFill>
              <w14:schemeClr w14:val="tx1"/>
            </w14:solidFill>
          </w14:textFill>
        </w:rPr>
        <w:t>投标保证金</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05" w:name="_Toc336681921"/>
      <w:bookmarkStart w:id="806" w:name="_Toc330459971"/>
      <w:bookmarkStart w:id="807" w:name="_Toc341348324"/>
      <w:bookmarkStart w:id="808" w:name="_Toc349143575"/>
      <w:bookmarkStart w:id="809" w:name="_Toc332206694"/>
      <w:bookmarkStart w:id="810" w:name="_Toc503785415"/>
      <w:bookmarkStart w:id="811" w:name="_Toc497224213"/>
      <w:bookmarkStart w:id="812" w:name="_Toc333935673"/>
      <w:bookmarkStart w:id="813" w:name="_Toc336681566"/>
      <w:bookmarkStart w:id="814" w:name="_Toc339020001"/>
      <w:bookmarkStart w:id="815" w:name="_Toc340677056"/>
      <w:bookmarkStart w:id="816" w:name="_Toc374454586"/>
      <w:bookmarkStart w:id="817" w:name="_Toc337632344"/>
      <w:bookmarkStart w:id="818" w:name="_Toc365985165"/>
      <w:bookmarkStart w:id="819" w:name="_Toc32689"/>
      <w:bookmarkStart w:id="820" w:name="_Toc333237663"/>
      <w:bookmarkStart w:id="821" w:name="_Toc339020219"/>
      <w:bookmarkStart w:id="822" w:name="_Toc345513853"/>
      <w:bookmarkStart w:id="823" w:name="_Toc349127612"/>
      <w:bookmarkStart w:id="824" w:name="_Toc333935332"/>
      <w:bookmarkStart w:id="825" w:name="_Toc331512884"/>
      <w:bookmarkStart w:id="826" w:name="_Toc339441073"/>
      <w:bookmarkStart w:id="827" w:name="_Toc342060360"/>
      <w:bookmarkStart w:id="828" w:name="_Toc340672855"/>
      <w:bookmarkStart w:id="829" w:name="_Toc332270332"/>
      <w:bookmarkStart w:id="830" w:name="_Toc339020081"/>
      <w:bookmarkStart w:id="831" w:name="_Toc365967059"/>
      <w:bookmarkStart w:id="832" w:name="_Toc366072514"/>
      <w:bookmarkStart w:id="833" w:name="_Toc342296746"/>
      <w:bookmarkStart w:id="834" w:name="_Toc350438735"/>
      <w:bookmarkStart w:id="835" w:name="_Toc339362286"/>
      <w:bookmarkStart w:id="836" w:name="_Toc333238619"/>
      <w:bookmarkStart w:id="837" w:name="_Toc339019875"/>
      <w:bookmarkStart w:id="838" w:name="_Toc340507428"/>
      <w:bookmarkStart w:id="839" w:name="_Toc331684024"/>
      <w:bookmarkStart w:id="840" w:name="_Toc333237774"/>
      <w:bookmarkStart w:id="841" w:name="_Toc350756436"/>
      <w:r>
        <w:rPr>
          <w:rFonts w:hint="eastAsia"/>
          <w:color w:val="000000" w:themeColor="text1"/>
          <w:highlight w:val="none"/>
          <w14:textFill>
            <w14:solidFill>
              <w14:schemeClr w14:val="tx1"/>
            </w14:solidFill>
          </w14:textFill>
        </w:rPr>
        <w:t>投标有效期</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42" w:name="_Toc366072515"/>
      <w:bookmarkStart w:id="843" w:name="_Toc339020220"/>
      <w:bookmarkStart w:id="844" w:name="_Toc503785416"/>
      <w:bookmarkStart w:id="845" w:name="_Toc332270333"/>
      <w:bookmarkStart w:id="846" w:name="_Toc339441074"/>
      <w:bookmarkStart w:id="847" w:name="_Toc333238620"/>
      <w:bookmarkStart w:id="848" w:name="_Toc497224214"/>
      <w:bookmarkStart w:id="849" w:name="_Toc111534389"/>
      <w:bookmarkStart w:id="850" w:name="_Toc345513854"/>
      <w:bookmarkStart w:id="851" w:name="_Toc341348325"/>
      <w:bookmarkStart w:id="852" w:name="_Toc332206695"/>
      <w:bookmarkStart w:id="853" w:name="_Toc350756437"/>
      <w:bookmarkStart w:id="854" w:name="_Toc340677057"/>
      <w:bookmarkStart w:id="855" w:name="_Toc349143576"/>
      <w:bookmarkStart w:id="856" w:name="_Toc339019876"/>
      <w:bookmarkStart w:id="857" w:name="_Toc331684025"/>
      <w:bookmarkStart w:id="858" w:name="_Toc333935674"/>
      <w:bookmarkStart w:id="859" w:name="_Toc336681567"/>
      <w:bookmarkStart w:id="860" w:name="_Toc350438736"/>
      <w:bookmarkStart w:id="861" w:name="_Toc333237775"/>
      <w:bookmarkStart w:id="862" w:name="_Toc339020082"/>
      <w:bookmarkStart w:id="863" w:name="_Toc365967060"/>
      <w:bookmarkStart w:id="864" w:name="_Toc365985166"/>
      <w:bookmarkStart w:id="865" w:name="_Toc333237664"/>
      <w:bookmarkStart w:id="866" w:name="_Toc337632345"/>
      <w:bookmarkStart w:id="867" w:name="_Toc349127613"/>
      <w:bookmarkStart w:id="868" w:name="_Toc336681922"/>
      <w:bookmarkStart w:id="869" w:name="_Toc339020002"/>
      <w:bookmarkStart w:id="870" w:name="_Toc342060361"/>
      <w:bookmarkStart w:id="871" w:name="_Toc333935333"/>
      <w:bookmarkStart w:id="872" w:name="_Toc330459972"/>
      <w:bookmarkStart w:id="873" w:name="_Toc340507429"/>
      <w:bookmarkStart w:id="874" w:name="_Toc374454587"/>
      <w:bookmarkStart w:id="875" w:name="_Toc340672856"/>
      <w:bookmarkStart w:id="876" w:name="_Toc342296747"/>
      <w:bookmarkStart w:id="877" w:name="_Toc29525"/>
      <w:bookmarkStart w:id="878" w:name="_Toc331512885"/>
      <w:bookmarkStart w:id="879" w:name="_Toc339362287"/>
      <w:r>
        <w:rPr>
          <w:rFonts w:hint="eastAsia"/>
          <w:color w:val="000000" w:themeColor="text1"/>
          <w:highlight w:val="none"/>
          <w14:textFill>
            <w14:solidFill>
              <w14:schemeClr w14:val="tx1"/>
            </w14:solidFill>
          </w14:textFill>
        </w:rPr>
        <w:t>投标文件的签署及规定</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3"/>
        <w:numPr>
          <w:ilvl w:val="0"/>
          <w:numId w:val="0"/>
        </w:numPr>
        <w:rPr>
          <w:color w:val="000000" w:themeColor="text1"/>
          <w:sz w:val="24"/>
          <w:highlight w:val="none"/>
          <w14:textFill>
            <w14:solidFill>
              <w14:schemeClr w14:val="tx1"/>
            </w14:solidFill>
          </w14:textFill>
        </w:rPr>
      </w:pPr>
      <w:bookmarkStart w:id="880" w:name="_Toc333238621"/>
      <w:bookmarkStart w:id="881" w:name="_Toc330459973"/>
      <w:bookmarkStart w:id="882" w:name="_Toc345513855"/>
      <w:bookmarkStart w:id="883" w:name="_Toc332206696"/>
      <w:bookmarkStart w:id="884" w:name="_Toc340677058"/>
      <w:bookmarkStart w:id="885" w:name="_Toc333935675"/>
      <w:bookmarkStart w:id="886" w:name="_Toc341348326"/>
      <w:bookmarkStart w:id="887" w:name="_Toc332270334"/>
      <w:bookmarkStart w:id="888" w:name="_Toc339020003"/>
      <w:bookmarkStart w:id="889" w:name="_Toc337632346"/>
      <w:bookmarkStart w:id="890" w:name="_Toc339441075"/>
      <w:bookmarkStart w:id="891" w:name="_Toc503785417"/>
      <w:bookmarkStart w:id="892" w:name="_Toc339362288"/>
      <w:bookmarkStart w:id="893" w:name="_Toc339019877"/>
      <w:bookmarkStart w:id="894" w:name="_Toc333237665"/>
      <w:bookmarkStart w:id="895" w:name="_Toc374454588"/>
      <w:bookmarkStart w:id="896" w:name="_Toc366072516"/>
      <w:bookmarkStart w:id="897" w:name="_Toc339020083"/>
      <w:bookmarkStart w:id="898" w:name="_Toc350756438"/>
      <w:bookmarkStart w:id="899" w:name="_Toc336681568"/>
      <w:bookmarkStart w:id="900" w:name="_Toc365985167"/>
      <w:bookmarkStart w:id="901" w:name="_Toc349143577"/>
      <w:bookmarkStart w:id="902" w:name="_Toc342060362"/>
      <w:bookmarkStart w:id="903" w:name="_Toc336681923"/>
      <w:bookmarkStart w:id="904" w:name="_Toc331684026"/>
      <w:bookmarkStart w:id="905" w:name="_Toc349127614"/>
      <w:bookmarkStart w:id="906" w:name="_Toc333935334"/>
      <w:bookmarkStart w:id="907" w:name="_Toc111534390"/>
      <w:bookmarkStart w:id="908" w:name="_Toc339020221"/>
      <w:bookmarkStart w:id="909" w:name="_Toc333237776"/>
      <w:bookmarkStart w:id="910" w:name="_Toc340672857"/>
      <w:bookmarkStart w:id="911" w:name="_Toc365967061"/>
      <w:bookmarkStart w:id="912" w:name="_Toc342296748"/>
      <w:bookmarkStart w:id="913" w:name="_Toc497224215"/>
      <w:bookmarkStart w:id="914" w:name="_Toc340507430"/>
      <w:bookmarkStart w:id="915" w:name="_Toc331512886"/>
      <w:bookmarkStart w:id="916" w:name="_Toc350438737"/>
      <w:r>
        <w:rPr>
          <w:color w:val="000000" w:themeColor="text1"/>
          <w:sz w:val="24"/>
          <w:highlight w:val="none"/>
          <w14:textFill>
            <w14:solidFill>
              <w14:schemeClr w14:val="tx1"/>
            </w14:solidFill>
          </w14:textFill>
        </w:rPr>
        <w:br w:type="page"/>
      </w:r>
      <w:bookmarkStart w:id="917" w:name="_Toc30876"/>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72DBE521">
      <w:pPr>
        <w:pStyle w:val="4"/>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918" w:name="_Toc342296749"/>
      <w:bookmarkStart w:id="919" w:name="_Toc337632347"/>
      <w:bookmarkStart w:id="920" w:name="_Toc339020004"/>
      <w:bookmarkStart w:id="921" w:name="_Toc336681924"/>
      <w:bookmarkStart w:id="922" w:name="_Toc333238622"/>
      <w:bookmarkStart w:id="923" w:name="_Toc341348327"/>
      <w:bookmarkStart w:id="924" w:name="_Toc365985168"/>
      <w:bookmarkStart w:id="925" w:name="_Toc332270335"/>
      <w:bookmarkStart w:id="926" w:name="_Toc342060363"/>
      <w:bookmarkStart w:id="927" w:name="_Toc350756439"/>
      <w:bookmarkStart w:id="928" w:name="_Toc333935676"/>
      <w:bookmarkStart w:id="929" w:name="_Toc339020222"/>
      <w:bookmarkStart w:id="930" w:name="_Toc111534391"/>
      <w:bookmarkStart w:id="931" w:name="_Toc331684027"/>
      <w:bookmarkStart w:id="932" w:name="_Toc333237666"/>
      <w:bookmarkStart w:id="933" w:name="_Toc366072517"/>
      <w:bookmarkStart w:id="934" w:name="_Toc350438738"/>
      <w:bookmarkStart w:id="935" w:name="_Toc330459974"/>
      <w:bookmarkStart w:id="936" w:name="_Toc339441076"/>
      <w:bookmarkStart w:id="937" w:name="_Toc340507431"/>
      <w:bookmarkStart w:id="938" w:name="_Toc503785418"/>
      <w:bookmarkStart w:id="939" w:name="_Toc339019878"/>
      <w:bookmarkStart w:id="940" w:name="_Toc340677059"/>
      <w:bookmarkStart w:id="941" w:name="_Toc333935335"/>
      <w:bookmarkStart w:id="942" w:name="_Toc374454589"/>
      <w:bookmarkStart w:id="943" w:name="_Toc365967062"/>
      <w:bookmarkStart w:id="944" w:name="_Toc345513856"/>
      <w:bookmarkStart w:id="945" w:name="_Toc497224216"/>
      <w:bookmarkStart w:id="946" w:name="_Toc332206697"/>
      <w:bookmarkStart w:id="947" w:name="_Toc339020084"/>
      <w:bookmarkStart w:id="948" w:name="_Toc336681569"/>
      <w:bookmarkStart w:id="949" w:name="_Toc331512887"/>
      <w:bookmarkStart w:id="950" w:name="_Toc349143578"/>
      <w:bookmarkStart w:id="951" w:name="_Toc333237777"/>
      <w:bookmarkStart w:id="952" w:name="_Toc349127615"/>
      <w:bookmarkStart w:id="953" w:name="_Toc339362289"/>
      <w:bookmarkStart w:id="954" w:name="_Toc340672858"/>
      <w:r>
        <w:rPr>
          <w:color w:val="000000" w:themeColor="text1"/>
          <w:highlight w:val="none"/>
          <w14:textFill>
            <w14:solidFill>
              <w14:schemeClr w14:val="tx1"/>
            </w14:solidFill>
          </w14:textFill>
        </w:rPr>
        <w:t xml:space="preserve"> </w:t>
      </w:r>
      <w:bookmarkStart w:id="955" w:name="_Toc18207"/>
      <w:r>
        <w:rPr>
          <w:rFonts w:hint="eastAsia"/>
          <w:color w:val="000000" w:themeColor="text1"/>
          <w:highlight w:val="none"/>
          <w14:textFill>
            <w14:solidFill>
              <w14:schemeClr w14:val="tx1"/>
            </w14:solidFill>
          </w14:textFill>
        </w:rPr>
        <w:t>投标文件的密封和标记</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14:paraId="1948DA6E">
      <w:pPr>
        <w:rPr>
          <w:color w:val="000000" w:themeColor="text1"/>
          <w:highlight w:val="none"/>
          <w14:textFill>
            <w14:solidFill>
              <w14:schemeClr w14:val="tx1"/>
            </w14:solidFill>
          </w14:textFill>
        </w:rPr>
      </w:pPr>
      <w:bookmarkStart w:id="956"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956"/>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57" w:name="_Toc331512888"/>
      <w:bookmarkStart w:id="958" w:name="_Toc332206698"/>
      <w:bookmarkStart w:id="959" w:name="_Toc350756440"/>
      <w:bookmarkStart w:id="960" w:name="_Toc340677060"/>
      <w:bookmarkStart w:id="961" w:name="_Toc365967063"/>
      <w:bookmarkStart w:id="962" w:name="_Toc336681570"/>
      <w:bookmarkStart w:id="963" w:name="_Toc333935336"/>
      <w:bookmarkStart w:id="964" w:name="_Toc342060364"/>
      <w:bookmarkStart w:id="965" w:name="_Toc339441077"/>
      <w:bookmarkStart w:id="966" w:name="_Toc336681925"/>
      <w:bookmarkStart w:id="967" w:name="_Toc365985169"/>
      <w:bookmarkStart w:id="968" w:name="_Toc333238623"/>
      <w:bookmarkStart w:id="969" w:name="_Toc339020085"/>
      <w:bookmarkStart w:id="970" w:name="_Toc339362290"/>
      <w:bookmarkStart w:id="971" w:name="_Toc366072518"/>
      <w:bookmarkStart w:id="972" w:name="_Toc961"/>
      <w:bookmarkStart w:id="973" w:name="_Toc333237778"/>
      <w:bookmarkStart w:id="974" w:name="_Toc340672859"/>
      <w:bookmarkStart w:id="975" w:name="_Toc339019879"/>
      <w:bookmarkStart w:id="976" w:name="_Toc333935677"/>
      <w:bookmarkStart w:id="977" w:name="_Toc345513857"/>
      <w:bookmarkStart w:id="978" w:name="_Toc339020005"/>
      <w:bookmarkStart w:id="979" w:name="_Toc331684028"/>
      <w:bookmarkStart w:id="980" w:name="_Toc349127616"/>
      <w:bookmarkStart w:id="981" w:name="_Toc341348328"/>
      <w:bookmarkStart w:id="982" w:name="_Toc111534392"/>
      <w:bookmarkStart w:id="983" w:name="_Toc374454590"/>
      <w:bookmarkStart w:id="984" w:name="_Toc337632348"/>
      <w:bookmarkStart w:id="985" w:name="_Toc330459975"/>
      <w:bookmarkStart w:id="986" w:name="_Toc333237667"/>
      <w:bookmarkStart w:id="987" w:name="_Toc497224217"/>
      <w:bookmarkStart w:id="988" w:name="_Toc339020223"/>
      <w:bookmarkStart w:id="989" w:name="_Toc350438739"/>
      <w:bookmarkStart w:id="990" w:name="_Toc332270336"/>
      <w:bookmarkStart w:id="991" w:name="_Toc503785419"/>
      <w:bookmarkStart w:id="992" w:name="_Toc349143579"/>
      <w:bookmarkStart w:id="993" w:name="_Toc342296750"/>
      <w:bookmarkStart w:id="994" w:name="_Toc340507432"/>
      <w:r>
        <w:rPr>
          <w:rFonts w:hint="eastAsia"/>
          <w:color w:val="000000" w:themeColor="text1"/>
          <w:highlight w:val="none"/>
          <w14:textFill>
            <w14:solidFill>
              <w14:schemeClr w14:val="tx1"/>
            </w14:solidFill>
          </w14:textFill>
        </w:rPr>
        <w:t>递交投标文件的时间、地点及截止时间</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95" w:name="_Toc349143580"/>
      <w:bookmarkStart w:id="996" w:name="_Toc337632349"/>
      <w:bookmarkStart w:id="997" w:name="_Toc336681571"/>
      <w:bookmarkStart w:id="998" w:name="_Toc341348329"/>
      <w:bookmarkStart w:id="999" w:name="_Toc340507433"/>
      <w:bookmarkStart w:id="1000" w:name="_Toc365967064"/>
      <w:bookmarkStart w:id="1001" w:name="_Toc366072519"/>
      <w:bookmarkStart w:id="1002" w:name="_Toc350438740"/>
      <w:bookmarkStart w:id="1003" w:name="_Toc332270337"/>
      <w:bookmarkStart w:id="1004" w:name="_Toc503785420"/>
      <w:bookmarkStart w:id="1005" w:name="_Toc339441078"/>
      <w:bookmarkStart w:id="1006" w:name="_Toc333237668"/>
      <w:bookmarkStart w:id="1007" w:name="_Toc374454591"/>
      <w:bookmarkStart w:id="1008" w:name="_Toc333935337"/>
      <w:bookmarkStart w:id="1009" w:name="_Toc339020224"/>
      <w:bookmarkStart w:id="1010" w:name="_Toc365985170"/>
      <w:bookmarkStart w:id="1011" w:name="_Toc333238624"/>
      <w:bookmarkStart w:id="1012" w:name="_Toc340677061"/>
      <w:bookmarkStart w:id="1013" w:name="_Toc331684029"/>
      <w:bookmarkStart w:id="1014" w:name="_Toc339020006"/>
      <w:bookmarkStart w:id="1015" w:name="_Toc336681926"/>
      <w:bookmarkStart w:id="1016" w:name="_Toc339019880"/>
      <w:bookmarkStart w:id="1017" w:name="_Toc342296751"/>
      <w:bookmarkStart w:id="1018" w:name="_Toc332206699"/>
      <w:bookmarkStart w:id="1019" w:name="_Toc330459976"/>
      <w:bookmarkStart w:id="1020" w:name="_Toc350756441"/>
      <w:bookmarkStart w:id="1021" w:name="_Toc339020086"/>
      <w:bookmarkStart w:id="1022" w:name="_Toc345513858"/>
      <w:bookmarkStart w:id="1023" w:name="_Toc331512889"/>
      <w:bookmarkStart w:id="1024" w:name="_Toc342060365"/>
      <w:bookmarkStart w:id="1025" w:name="_Toc339362291"/>
      <w:bookmarkStart w:id="1026" w:name="_Toc340672860"/>
      <w:bookmarkStart w:id="1027" w:name="_Toc349127617"/>
      <w:bookmarkStart w:id="1028" w:name="_Toc333935678"/>
      <w:bookmarkStart w:id="1029" w:name="_Toc333237779"/>
      <w:bookmarkStart w:id="1030" w:name="_Toc497224218"/>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31" w:name="_Toc19402"/>
      <w:r>
        <w:rPr>
          <w:rFonts w:hint="eastAsia"/>
          <w:color w:val="000000" w:themeColor="text1"/>
          <w:highlight w:val="none"/>
          <w14:textFill>
            <w14:solidFill>
              <w14:schemeClr w14:val="tx1"/>
            </w14:solidFill>
          </w14:textFill>
        </w:rPr>
        <w:t>迟交的投标文件</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32" w:name="_Toc497224219"/>
      <w:bookmarkStart w:id="1033" w:name="_Toc503785421"/>
      <w:bookmarkStart w:id="1034" w:name="_Toc333935679"/>
      <w:bookmarkStart w:id="1035" w:name="_Toc350438741"/>
      <w:bookmarkStart w:id="1036" w:name="_Toc339362292"/>
      <w:bookmarkStart w:id="1037" w:name="_Toc365967065"/>
      <w:bookmarkStart w:id="1038" w:name="_Toc331512890"/>
      <w:bookmarkStart w:id="1039" w:name="_Toc330459977"/>
      <w:bookmarkStart w:id="1040" w:name="_Toc333237780"/>
      <w:bookmarkStart w:id="1041" w:name="_Toc333237669"/>
      <w:bookmarkStart w:id="1042" w:name="_Toc349127618"/>
      <w:bookmarkStart w:id="1043" w:name="_Toc332270338"/>
      <w:bookmarkStart w:id="1044" w:name="_Toc340677062"/>
      <w:bookmarkStart w:id="1045" w:name="_Toc341348330"/>
      <w:bookmarkStart w:id="1046" w:name="_Toc333935338"/>
      <w:bookmarkStart w:id="1047" w:name="_Toc339019881"/>
      <w:bookmarkStart w:id="1048" w:name="_Toc340672861"/>
      <w:bookmarkStart w:id="1049" w:name="_Toc374454592"/>
      <w:bookmarkStart w:id="1050" w:name="_Toc331684030"/>
      <w:bookmarkStart w:id="1051" w:name="_Toc339441079"/>
      <w:bookmarkStart w:id="1052" w:name="_Toc339020087"/>
      <w:bookmarkStart w:id="1053" w:name="_Toc342296752"/>
      <w:bookmarkStart w:id="1054" w:name="_Toc340507434"/>
      <w:bookmarkStart w:id="1055" w:name="_Toc22160"/>
      <w:bookmarkStart w:id="1056" w:name="_Toc337632350"/>
      <w:bookmarkStart w:id="1057" w:name="_Toc349143581"/>
      <w:bookmarkStart w:id="1058" w:name="_Toc332206700"/>
      <w:bookmarkStart w:id="1059" w:name="_Toc336681572"/>
      <w:bookmarkStart w:id="1060" w:name="_Toc365985171"/>
      <w:bookmarkStart w:id="1061" w:name="_Toc342060366"/>
      <w:bookmarkStart w:id="1062" w:name="_Toc339020007"/>
      <w:bookmarkStart w:id="1063" w:name="_Toc350756442"/>
      <w:bookmarkStart w:id="1064" w:name="_Toc333238625"/>
      <w:bookmarkStart w:id="1065" w:name="_Toc339020225"/>
      <w:bookmarkStart w:id="1066" w:name="_Toc345513859"/>
      <w:bookmarkStart w:id="1067" w:name="_Toc366072520"/>
      <w:bookmarkStart w:id="1068" w:name="_Toc336681927"/>
      <w:r>
        <w:rPr>
          <w:rFonts w:hint="eastAsia"/>
          <w:color w:val="000000" w:themeColor="text1"/>
          <w:highlight w:val="none"/>
          <w14:textFill>
            <w14:solidFill>
              <w14:schemeClr w14:val="tx1"/>
            </w14:solidFill>
          </w14:textFill>
        </w:rPr>
        <w:t>投标文件的修改和撤</w:t>
      </w:r>
      <w:bookmarkEnd w:id="1032"/>
      <w:bookmarkEnd w:id="1033"/>
      <w:r>
        <w:rPr>
          <w:rFonts w:hint="eastAsia"/>
          <w:color w:val="000000" w:themeColor="text1"/>
          <w:highlight w:val="none"/>
          <w14:textFill>
            <w14:solidFill>
              <w14:schemeClr w14:val="tx1"/>
            </w14:solidFill>
          </w14:textFill>
        </w:rPr>
        <w:t>回</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3"/>
        <w:numPr>
          <w:ilvl w:val="0"/>
          <w:numId w:val="0"/>
        </w:numPr>
        <w:rPr>
          <w:color w:val="000000" w:themeColor="text1"/>
          <w:sz w:val="24"/>
          <w:highlight w:val="none"/>
          <w14:textFill>
            <w14:solidFill>
              <w14:schemeClr w14:val="tx1"/>
            </w14:solidFill>
          </w14:textFill>
        </w:rPr>
      </w:pPr>
      <w:bookmarkStart w:id="1069" w:name="_Toc339020226"/>
      <w:bookmarkStart w:id="1070" w:name="_Toc337632351"/>
      <w:bookmarkStart w:id="1071" w:name="_Toc333935339"/>
      <w:bookmarkStart w:id="1072" w:name="_Toc340677063"/>
      <w:bookmarkStart w:id="1073" w:name="_Toc339362293"/>
      <w:bookmarkStart w:id="1074" w:name="_Toc365967066"/>
      <w:bookmarkStart w:id="1075" w:name="_Toc339019882"/>
      <w:bookmarkStart w:id="1076" w:name="_Toc336681573"/>
      <w:bookmarkStart w:id="1077" w:name="_Toc342060367"/>
      <w:bookmarkStart w:id="1078" w:name="_Toc350756443"/>
      <w:bookmarkStart w:id="1079" w:name="_Toc333238626"/>
      <w:bookmarkStart w:id="1080" w:name="_Toc332206701"/>
      <w:bookmarkStart w:id="1081" w:name="_Toc503785422"/>
      <w:bookmarkStart w:id="1082" w:name="_Toc340672862"/>
      <w:bookmarkStart w:id="1083" w:name="_Toc340507435"/>
      <w:bookmarkStart w:id="1084" w:name="_Toc330459978"/>
      <w:bookmarkStart w:id="1085" w:name="_Toc339020008"/>
      <w:bookmarkStart w:id="1086" w:name="_Toc366072521"/>
      <w:bookmarkStart w:id="1087" w:name="_Toc331684031"/>
      <w:bookmarkStart w:id="1088" w:name="_Toc333935680"/>
      <w:bookmarkStart w:id="1089" w:name="_Toc349143582"/>
      <w:bookmarkStart w:id="1090" w:name="_Toc365985172"/>
      <w:bookmarkStart w:id="1091" w:name="_Toc336681928"/>
      <w:bookmarkStart w:id="1092" w:name="_Toc349127619"/>
      <w:bookmarkStart w:id="1093" w:name="_Toc350438742"/>
      <w:bookmarkStart w:id="1094" w:name="_Toc333237781"/>
      <w:bookmarkStart w:id="1095" w:name="_Toc345513860"/>
      <w:bookmarkStart w:id="1096" w:name="_Toc342296753"/>
      <w:bookmarkStart w:id="1097" w:name="_Toc331512891"/>
      <w:bookmarkStart w:id="1098" w:name="_Toc341348331"/>
      <w:bookmarkStart w:id="1099" w:name="_Toc339441080"/>
      <w:bookmarkStart w:id="1100" w:name="_Toc333237670"/>
      <w:bookmarkStart w:id="1101" w:name="_Toc374454593"/>
      <w:bookmarkStart w:id="1102" w:name="_Toc339020088"/>
      <w:bookmarkStart w:id="1103" w:name="_Toc332270339"/>
      <w:bookmarkStart w:id="1104" w:name="_Toc497224220"/>
      <w:r>
        <w:rPr>
          <w:color w:val="000000" w:themeColor="text1"/>
          <w:sz w:val="24"/>
          <w:highlight w:val="none"/>
          <w14:textFill>
            <w14:solidFill>
              <w14:schemeClr w14:val="tx1"/>
            </w14:solidFill>
          </w14:textFill>
        </w:rPr>
        <w:br w:type="page"/>
      </w:r>
      <w:bookmarkStart w:id="1105" w:name="_Toc14219"/>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7D7D78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06" w:name="_Toc332270340"/>
      <w:bookmarkStart w:id="1107" w:name="_Toc339020009"/>
      <w:bookmarkStart w:id="1108" w:name="_Toc332206702"/>
      <w:bookmarkStart w:id="1109" w:name="_Toc349143583"/>
      <w:bookmarkStart w:id="1110" w:name="_Toc333238627"/>
      <w:bookmarkStart w:id="1111" w:name="_Toc337632352"/>
      <w:bookmarkStart w:id="1112" w:name="_Toc365967067"/>
      <w:bookmarkStart w:id="1113" w:name="_Toc341348332"/>
      <w:bookmarkStart w:id="1114" w:name="_Toc339019883"/>
      <w:bookmarkStart w:id="1115" w:name="_Toc339362294"/>
      <w:bookmarkStart w:id="1116" w:name="_Toc333935340"/>
      <w:bookmarkStart w:id="1117" w:name="_Toc497224221"/>
      <w:bookmarkStart w:id="1118" w:name="_Toc340507436"/>
      <w:bookmarkStart w:id="1119" w:name="_Toc503785423"/>
      <w:bookmarkStart w:id="1120" w:name="_Toc336681574"/>
      <w:bookmarkStart w:id="1121" w:name="_Toc340677064"/>
      <w:bookmarkStart w:id="1122" w:name="_Toc342296754"/>
      <w:bookmarkStart w:id="1123" w:name="_Toc333237671"/>
      <w:bookmarkStart w:id="1124" w:name="_Toc350756444"/>
      <w:bookmarkStart w:id="1125" w:name="_Toc333237782"/>
      <w:bookmarkStart w:id="1126" w:name="_Toc339020089"/>
      <w:bookmarkStart w:id="1127" w:name="_Toc366072522"/>
      <w:bookmarkStart w:id="1128" w:name="_Toc339020227"/>
      <w:bookmarkStart w:id="1129" w:name="_Toc330459979"/>
      <w:bookmarkStart w:id="1130" w:name="_Toc342060368"/>
      <w:bookmarkStart w:id="1131" w:name="_Toc345513861"/>
      <w:bookmarkStart w:id="1132" w:name="_Toc333935681"/>
      <w:bookmarkStart w:id="1133" w:name="_Toc349127620"/>
      <w:bookmarkStart w:id="1134" w:name="_Toc365985173"/>
      <w:bookmarkStart w:id="1135" w:name="_Toc331512892"/>
      <w:bookmarkStart w:id="1136" w:name="_Toc340672863"/>
      <w:bookmarkStart w:id="1137" w:name="_Toc350438743"/>
      <w:bookmarkStart w:id="1138" w:name="_Toc331684032"/>
      <w:bookmarkStart w:id="1139" w:name="_Toc336681929"/>
      <w:bookmarkStart w:id="1140" w:name="_Toc21226"/>
      <w:bookmarkStart w:id="1141" w:name="_Toc374454594"/>
      <w:bookmarkStart w:id="1142" w:name="_Toc339441081"/>
      <w:r>
        <w:rPr>
          <w:rFonts w:hint="eastAsia"/>
          <w:color w:val="000000" w:themeColor="text1"/>
          <w:highlight w:val="none"/>
          <w14:textFill>
            <w14:solidFill>
              <w14:schemeClr w14:val="tx1"/>
            </w14:solidFill>
          </w14:textFill>
        </w:rPr>
        <w:t>开标</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4"/>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143" w:name="_Toc333935682"/>
      <w:bookmarkStart w:id="1144" w:name="_Toc333237783"/>
      <w:bookmarkStart w:id="1145" w:name="_Toc337632353"/>
      <w:bookmarkStart w:id="1146" w:name="_Toc350756445"/>
      <w:bookmarkStart w:id="1147" w:name="_Toc339019884"/>
      <w:bookmarkStart w:id="1148" w:name="_Toc345513862"/>
      <w:bookmarkStart w:id="1149" w:name="_Toc340677065"/>
      <w:bookmarkStart w:id="1150" w:name="_Toc331512893"/>
      <w:bookmarkStart w:id="1151" w:name="_Toc341348333"/>
      <w:bookmarkStart w:id="1152" w:name="_Toc342296755"/>
      <w:bookmarkStart w:id="1153" w:name="_Toc16205"/>
      <w:bookmarkStart w:id="1154" w:name="_Toc336681930"/>
      <w:bookmarkStart w:id="1155" w:name="_Toc333237672"/>
      <w:bookmarkStart w:id="1156" w:name="_Toc336681575"/>
      <w:bookmarkStart w:id="1157" w:name="_Toc503785424"/>
      <w:bookmarkStart w:id="1158" w:name="_Toc340507437"/>
      <w:bookmarkStart w:id="1159" w:name="_Toc350438744"/>
      <w:bookmarkStart w:id="1160" w:name="_Toc330459980"/>
      <w:bookmarkStart w:id="1161" w:name="_Toc374454595"/>
      <w:bookmarkStart w:id="1162" w:name="_Toc332270341"/>
      <w:bookmarkStart w:id="1163" w:name="_Toc349143584"/>
      <w:bookmarkStart w:id="1164" w:name="_Toc333935341"/>
      <w:bookmarkStart w:id="1165" w:name="_Toc339362295"/>
      <w:bookmarkStart w:id="1166" w:name="_Toc366072523"/>
      <w:bookmarkStart w:id="1167" w:name="_Toc339441082"/>
      <w:bookmarkStart w:id="1168" w:name="_Toc332206703"/>
      <w:bookmarkStart w:id="1169" w:name="_Toc365985174"/>
      <w:bookmarkStart w:id="1170" w:name="_Toc333238628"/>
      <w:bookmarkStart w:id="1171" w:name="_Toc339020010"/>
      <w:bookmarkStart w:id="1172" w:name="_Toc365967068"/>
      <w:bookmarkStart w:id="1173" w:name="_Toc339020228"/>
      <w:bookmarkStart w:id="1174" w:name="_Toc497224222"/>
      <w:bookmarkStart w:id="1175" w:name="_Toc342060369"/>
      <w:bookmarkStart w:id="1176" w:name="_Toc339020090"/>
      <w:bookmarkStart w:id="1177" w:name="_Toc331684033"/>
      <w:bookmarkStart w:id="1178" w:name="_Toc349127621"/>
      <w:bookmarkStart w:id="1179" w:name="_Toc340672864"/>
      <w:r>
        <w:rPr>
          <w:rFonts w:hint="eastAsia"/>
          <w:color w:val="000000" w:themeColor="text1"/>
          <w:highlight w:val="none"/>
          <w14:textFill>
            <w14:solidFill>
              <w14:schemeClr w14:val="tx1"/>
            </w14:solidFill>
          </w14:textFill>
        </w:rPr>
        <w:t>评标委员会</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80" w:name="_Toc332206704"/>
      <w:bookmarkStart w:id="1181" w:name="_Toc330459981"/>
      <w:bookmarkStart w:id="1182" w:name="_Toc4689"/>
      <w:bookmarkStart w:id="1183" w:name="_Toc365985175"/>
      <w:bookmarkStart w:id="1184" w:name="_Toc341348334"/>
      <w:bookmarkStart w:id="1185" w:name="_Toc339020229"/>
      <w:bookmarkStart w:id="1186" w:name="_Toc339362296"/>
      <w:bookmarkStart w:id="1187" w:name="_Toc332270342"/>
      <w:bookmarkStart w:id="1188" w:name="_Toc339441083"/>
      <w:bookmarkStart w:id="1189" w:name="_Toc349127622"/>
      <w:bookmarkStart w:id="1190" w:name="_Toc339019885"/>
      <w:bookmarkStart w:id="1191" w:name="_Toc340672865"/>
      <w:bookmarkStart w:id="1192" w:name="_Toc336681576"/>
      <w:bookmarkStart w:id="1193" w:name="_Toc342060370"/>
      <w:bookmarkStart w:id="1194" w:name="_Toc333237784"/>
      <w:bookmarkStart w:id="1195" w:name="_Toc366072524"/>
      <w:bookmarkStart w:id="1196" w:name="_Toc333935683"/>
      <w:bookmarkStart w:id="1197" w:name="_Toc336681931"/>
      <w:bookmarkStart w:id="1198" w:name="_Toc340677066"/>
      <w:bookmarkStart w:id="1199" w:name="_Toc339020011"/>
      <w:bookmarkStart w:id="1200" w:name="_Toc503785425"/>
      <w:bookmarkStart w:id="1201" w:name="_Toc339020091"/>
      <w:bookmarkStart w:id="1202" w:name="_Toc497224223"/>
      <w:bookmarkStart w:id="1203" w:name="_Toc365967069"/>
      <w:bookmarkStart w:id="1204" w:name="_Toc374454596"/>
      <w:bookmarkStart w:id="1205" w:name="_Toc350438745"/>
      <w:bookmarkStart w:id="1206" w:name="_Toc331684034"/>
      <w:bookmarkStart w:id="1207" w:name="_Toc349143585"/>
      <w:bookmarkStart w:id="1208" w:name="_Toc333935342"/>
      <w:bookmarkStart w:id="1209" w:name="_Toc345513863"/>
      <w:bookmarkStart w:id="1210" w:name="_Toc350756446"/>
      <w:bookmarkStart w:id="1211" w:name="_Toc333238629"/>
      <w:bookmarkStart w:id="1212" w:name="_Toc337632354"/>
      <w:bookmarkStart w:id="1213" w:name="_Toc333237673"/>
      <w:bookmarkStart w:id="1214" w:name="_Toc331512894"/>
      <w:bookmarkStart w:id="1215" w:name="_Toc340507438"/>
      <w:bookmarkStart w:id="1216" w:name="_Toc342296756"/>
      <w:r>
        <w:rPr>
          <w:rFonts w:hint="eastAsia"/>
          <w:color w:val="000000" w:themeColor="text1"/>
          <w:highlight w:val="none"/>
          <w14:textFill>
            <w14:solidFill>
              <w14:schemeClr w14:val="tx1"/>
            </w14:solidFill>
          </w14:textFill>
        </w:rPr>
        <w:t>对投标文件的初审和响应性的确定</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3F016CE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17" w:name="_Toc341348335"/>
      <w:bookmarkStart w:id="1218" w:name="_Toc339019886"/>
      <w:bookmarkStart w:id="1219" w:name="_Toc333935684"/>
      <w:bookmarkStart w:id="1220" w:name="_Toc342296757"/>
      <w:bookmarkStart w:id="1221" w:name="_Toc336681577"/>
      <w:bookmarkStart w:id="1222" w:name="_Toc342060371"/>
      <w:bookmarkStart w:id="1223" w:name="_Toc340507439"/>
      <w:bookmarkStart w:id="1224" w:name="_Toc339020092"/>
      <w:bookmarkStart w:id="1225" w:name="_Toc331684035"/>
      <w:bookmarkStart w:id="1226" w:name="_Toc350438746"/>
      <w:bookmarkStart w:id="1227" w:name="_Toc330459982"/>
      <w:bookmarkStart w:id="1228" w:name="_Toc339362297"/>
      <w:bookmarkStart w:id="1229" w:name="_Toc339020012"/>
      <w:bookmarkStart w:id="1230" w:name="_Toc340677067"/>
      <w:bookmarkStart w:id="1231" w:name="_Toc333935343"/>
      <w:bookmarkStart w:id="1232" w:name="_Toc333237785"/>
      <w:bookmarkStart w:id="1233" w:name="_Toc5551"/>
      <w:bookmarkStart w:id="1234" w:name="_Toc332270343"/>
      <w:bookmarkStart w:id="1235" w:name="_Toc374454597"/>
      <w:bookmarkStart w:id="1236" w:name="_Toc332206705"/>
      <w:bookmarkStart w:id="1237" w:name="_Toc345513864"/>
      <w:bookmarkStart w:id="1238" w:name="_Toc340672866"/>
      <w:bookmarkStart w:id="1239" w:name="_Toc349143586"/>
      <w:bookmarkStart w:id="1240" w:name="_Toc365985176"/>
      <w:bookmarkStart w:id="1241" w:name="_Toc337632355"/>
      <w:bookmarkStart w:id="1242" w:name="_Toc350756447"/>
      <w:bookmarkStart w:id="1243" w:name="_Toc336681932"/>
      <w:bookmarkStart w:id="1244" w:name="_Toc339441084"/>
      <w:bookmarkStart w:id="1245" w:name="_Toc333237674"/>
      <w:bookmarkStart w:id="1246" w:name="_Toc349127623"/>
      <w:bookmarkStart w:id="1247" w:name="_Toc365967070"/>
      <w:bookmarkStart w:id="1248" w:name="_Toc331512895"/>
      <w:bookmarkStart w:id="1249" w:name="_Toc333238630"/>
      <w:bookmarkStart w:id="1250" w:name="_Toc339020230"/>
      <w:bookmarkStart w:id="1251" w:name="_Toc366072525"/>
      <w:r>
        <w:rPr>
          <w:rFonts w:hint="eastAsia"/>
          <w:color w:val="000000" w:themeColor="text1"/>
          <w:highlight w:val="none"/>
          <w14:textFill>
            <w14:solidFill>
              <w14:schemeClr w14:val="tx1"/>
            </w14:solidFill>
          </w14:textFill>
        </w:rPr>
        <w:t>投标报价的审核</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52" w:name="_Toc337632356"/>
      <w:bookmarkStart w:id="1253" w:name="_Toc336681578"/>
      <w:bookmarkStart w:id="1254" w:name="_Toc349127624"/>
      <w:bookmarkStart w:id="1255" w:name="_Toc340677068"/>
      <w:bookmarkStart w:id="1256" w:name="_Toc339019887"/>
      <w:bookmarkStart w:id="1257" w:name="_Toc333237675"/>
      <w:bookmarkStart w:id="1258" w:name="_Toc350756448"/>
      <w:bookmarkStart w:id="1259" w:name="_Toc366072526"/>
      <w:bookmarkStart w:id="1260" w:name="_Toc340507440"/>
      <w:bookmarkStart w:id="1261" w:name="_Toc342060372"/>
      <w:bookmarkStart w:id="1262" w:name="_Toc374454598"/>
      <w:bookmarkStart w:id="1263" w:name="_Toc339020093"/>
      <w:bookmarkStart w:id="1264" w:name="_Toc333237786"/>
      <w:bookmarkStart w:id="1265" w:name="_Toc332206706"/>
      <w:bookmarkStart w:id="1266" w:name="_Toc341348336"/>
      <w:bookmarkStart w:id="1267" w:name="_Toc331684036"/>
      <w:bookmarkStart w:id="1268" w:name="_Toc349143587"/>
      <w:bookmarkStart w:id="1269" w:name="_Toc365985177"/>
      <w:bookmarkStart w:id="1270" w:name="_Toc339362298"/>
      <w:bookmarkStart w:id="1271" w:name="_Toc340672867"/>
      <w:bookmarkStart w:id="1272" w:name="_Toc339020231"/>
      <w:bookmarkStart w:id="1273" w:name="_Toc339441085"/>
      <w:bookmarkStart w:id="1274" w:name="_Toc342296758"/>
      <w:bookmarkStart w:id="1275" w:name="_Toc332270344"/>
      <w:bookmarkStart w:id="1276" w:name="_Toc339020013"/>
      <w:bookmarkStart w:id="1277" w:name="_Toc365967071"/>
      <w:bookmarkStart w:id="1278" w:name="_Toc503785426"/>
      <w:bookmarkStart w:id="1279" w:name="_Toc336681933"/>
      <w:bookmarkStart w:id="1280" w:name="_Toc330459983"/>
      <w:bookmarkStart w:id="1281" w:name="_Toc333935685"/>
      <w:bookmarkStart w:id="1282" w:name="_Toc333238631"/>
      <w:bookmarkStart w:id="1283" w:name="_Toc1925"/>
      <w:bookmarkStart w:id="1284" w:name="_Toc331512896"/>
      <w:bookmarkStart w:id="1285" w:name="_Toc333935344"/>
      <w:bookmarkStart w:id="1286" w:name="_Toc345513865"/>
      <w:bookmarkStart w:id="1287" w:name="_Toc350438747"/>
      <w:bookmarkStart w:id="1288" w:name="_Toc497224224"/>
      <w:r>
        <w:rPr>
          <w:rFonts w:hint="eastAsia"/>
          <w:color w:val="000000" w:themeColor="text1"/>
          <w:highlight w:val="none"/>
          <w14:textFill>
            <w14:solidFill>
              <w14:schemeClr w14:val="tx1"/>
            </w14:solidFill>
          </w14:textFill>
        </w:rPr>
        <w:t>询标及投标文件的澄清</w:t>
      </w:r>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89" w:name="_Toc340677069"/>
      <w:bookmarkStart w:id="1290" w:name="_Toc336681934"/>
      <w:bookmarkStart w:id="1291" w:name="_Toc340507441"/>
      <w:bookmarkStart w:id="1292" w:name="_Toc333237676"/>
      <w:bookmarkStart w:id="1293" w:name="_Toc339019888"/>
      <w:bookmarkStart w:id="1294" w:name="_Toc342296759"/>
      <w:bookmarkStart w:id="1295" w:name="_Toc333935345"/>
      <w:bookmarkStart w:id="1296" w:name="_Toc366072527"/>
      <w:bookmarkStart w:id="1297" w:name="_Toc339020014"/>
      <w:bookmarkStart w:id="1298" w:name="_Toc339020094"/>
      <w:bookmarkStart w:id="1299" w:name="_Toc345513866"/>
      <w:bookmarkStart w:id="1300" w:name="_Toc333238632"/>
      <w:bookmarkStart w:id="1301" w:name="_Toc333237787"/>
      <w:bookmarkStart w:id="1302" w:name="_Toc365967072"/>
      <w:bookmarkStart w:id="1303" w:name="_Toc349143588"/>
      <w:bookmarkStart w:id="1304" w:name="_Toc336681579"/>
      <w:bookmarkStart w:id="1305" w:name="_Toc350438748"/>
      <w:bookmarkStart w:id="1306" w:name="_Toc342060373"/>
      <w:bookmarkStart w:id="1307" w:name="_Toc330459984"/>
      <w:bookmarkStart w:id="1308" w:name="_Toc374454599"/>
      <w:bookmarkStart w:id="1309" w:name="_Toc339362299"/>
      <w:bookmarkStart w:id="1310" w:name="_Toc332270345"/>
      <w:bookmarkStart w:id="1311" w:name="_Toc339020232"/>
      <w:bookmarkStart w:id="1312" w:name="_Toc341348337"/>
      <w:bookmarkStart w:id="1313" w:name="_Toc337632357"/>
      <w:bookmarkStart w:id="1314" w:name="_Toc339441086"/>
      <w:bookmarkStart w:id="1315" w:name="_Toc331512897"/>
      <w:bookmarkStart w:id="1316" w:name="_Toc331684037"/>
      <w:bookmarkStart w:id="1317" w:name="_Toc10914"/>
      <w:bookmarkStart w:id="1318" w:name="_Toc365985178"/>
      <w:bookmarkStart w:id="1319" w:name="_Toc332206707"/>
      <w:bookmarkStart w:id="1320" w:name="_Toc349127625"/>
      <w:bookmarkStart w:id="1321" w:name="_Toc350756449"/>
      <w:bookmarkStart w:id="1322" w:name="_Toc333935686"/>
      <w:bookmarkStart w:id="1323" w:name="_Toc340672868"/>
      <w:r>
        <w:rPr>
          <w:rFonts w:hint="eastAsia"/>
          <w:color w:val="000000" w:themeColor="text1"/>
          <w:highlight w:val="none"/>
          <w14:textFill>
            <w14:solidFill>
              <w14:schemeClr w14:val="tx1"/>
            </w14:solidFill>
          </w14:textFill>
        </w:rPr>
        <w:t>评标原则</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24" w:name="_Toc333935346"/>
      <w:bookmarkStart w:id="1325" w:name="_Toc349127626"/>
      <w:bookmarkStart w:id="1326" w:name="_Toc333238633"/>
      <w:bookmarkStart w:id="1327" w:name="_Toc331512898"/>
      <w:bookmarkStart w:id="1328" w:name="_Toc339020015"/>
      <w:bookmarkStart w:id="1329" w:name="_Toc339362300"/>
      <w:bookmarkStart w:id="1330" w:name="_Toc337632358"/>
      <w:bookmarkStart w:id="1331" w:name="_Toc365967073"/>
      <w:bookmarkStart w:id="1332" w:name="_Toc336681580"/>
      <w:bookmarkStart w:id="1333" w:name="_Toc350438749"/>
      <w:bookmarkStart w:id="1334" w:name="_Toc332270346"/>
      <w:bookmarkStart w:id="1335" w:name="_Toc21022"/>
      <w:bookmarkStart w:id="1336" w:name="_Toc340672869"/>
      <w:bookmarkStart w:id="1337" w:name="_Toc350756450"/>
      <w:bookmarkStart w:id="1338" w:name="_Toc339019889"/>
      <w:bookmarkStart w:id="1339" w:name="_Toc341348338"/>
      <w:bookmarkStart w:id="1340" w:name="_Toc333237788"/>
      <w:bookmarkStart w:id="1341" w:name="_Toc366072528"/>
      <w:bookmarkStart w:id="1342" w:name="_Toc339020233"/>
      <w:bookmarkStart w:id="1343" w:name="_Toc333935687"/>
      <w:bookmarkStart w:id="1344" w:name="_Toc342060374"/>
      <w:bookmarkStart w:id="1345" w:name="_Toc333237677"/>
      <w:bookmarkStart w:id="1346" w:name="_Toc330459985"/>
      <w:bookmarkStart w:id="1347" w:name="_Toc332206708"/>
      <w:bookmarkStart w:id="1348" w:name="_Toc349143589"/>
      <w:bookmarkStart w:id="1349" w:name="_Toc342296760"/>
      <w:bookmarkStart w:id="1350" w:name="_Toc365985179"/>
      <w:bookmarkStart w:id="1351" w:name="_Toc339020095"/>
      <w:bookmarkStart w:id="1352" w:name="_Toc374454600"/>
      <w:bookmarkStart w:id="1353" w:name="_Toc336681935"/>
      <w:bookmarkStart w:id="1354" w:name="_Toc340677070"/>
      <w:bookmarkStart w:id="1355" w:name="_Toc331684038"/>
      <w:bookmarkStart w:id="1356" w:name="_Toc339441087"/>
      <w:bookmarkStart w:id="1357" w:name="_Toc340507442"/>
      <w:bookmarkStart w:id="1358" w:name="_Toc345513867"/>
      <w:r>
        <w:rPr>
          <w:rFonts w:hint="eastAsia"/>
          <w:color w:val="000000" w:themeColor="text1"/>
          <w:highlight w:val="none"/>
          <w14:textFill>
            <w14:solidFill>
              <w14:schemeClr w14:val="tx1"/>
            </w14:solidFill>
          </w14:textFill>
        </w:rPr>
        <w:t>评标标准和办法</w:t>
      </w:r>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p>
    <w:p w14:paraId="50C30757">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59" w:name="_Toc500861023"/>
      <w:bookmarkStart w:id="1360" w:name="_Toc497707712"/>
      <w:bookmarkStart w:id="1361"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62" w:name="_Toc31010"/>
      <w:bookmarkStart w:id="1363" w:name="_Toc327368025"/>
      <w:bookmarkStart w:id="1364" w:name="_Toc327367761"/>
      <w:bookmarkStart w:id="1365" w:name="_Toc366072529"/>
      <w:bookmarkStart w:id="1366" w:name="_Toc331684039"/>
      <w:bookmarkStart w:id="1367" w:name="_Toc339020016"/>
      <w:bookmarkStart w:id="1368" w:name="_Toc340672870"/>
      <w:bookmarkStart w:id="1369" w:name="_Toc333237678"/>
      <w:bookmarkStart w:id="1370" w:name="_Toc331512899"/>
      <w:bookmarkStart w:id="1371" w:name="_Toc336681581"/>
      <w:bookmarkStart w:id="1372" w:name="_Toc330459986"/>
      <w:bookmarkStart w:id="1373" w:name="_Toc345513902"/>
      <w:bookmarkStart w:id="1374" w:name="_Toc339441088"/>
      <w:bookmarkStart w:id="1375" w:name="_Toc342296761"/>
      <w:bookmarkStart w:id="1376" w:name="_Toc340677071"/>
      <w:bookmarkStart w:id="1377" w:name="_Toc341348339"/>
      <w:bookmarkStart w:id="1378" w:name="_Toc337632359"/>
      <w:bookmarkStart w:id="1379" w:name="_Toc339020234"/>
      <w:bookmarkStart w:id="1380" w:name="_Toc340507443"/>
      <w:bookmarkStart w:id="1381" w:name="_Toc342060375"/>
      <w:bookmarkStart w:id="1382" w:name="_Toc333238634"/>
      <w:bookmarkStart w:id="1383" w:name="_Toc333935688"/>
      <w:bookmarkStart w:id="1384" w:name="_Toc333237789"/>
      <w:bookmarkStart w:id="1385" w:name="_Toc339020096"/>
      <w:bookmarkStart w:id="1386" w:name="_Toc332270347"/>
      <w:bookmarkStart w:id="1387" w:name="_Toc336681936"/>
      <w:bookmarkStart w:id="1388" w:name="_Toc332206709"/>
      <w:bookmarkStart w:id="1389" w:name="_Toc339019890"/>
      <w:bookmarkStart w:id="1390" w:name="_Toc333935347"/>
      <w:bookmarkStart w:id="1391" w:name="_Toc339362301"/>
      <w:r>
        <w:rPr>
          <w:rFonts w:hint="eastAsia"/>
          <w:color w:val="000000" w:themeColor="text1"/>
          <w:highlight w:val="none"/>
          <w14:textFill>
            <w14:solidFill>
              <w14:schemeClr w14:val="tx1"/>
            </w14:solidFill>
          </w14:textFill>
        </w:rPr>
        <w:t>评标注意事项</w:t>
      </w:r>
      <w:bookmarkEnd w:id="1362"/>
      <w:bookmarkEnd w:id="1363"/>
      <w:bookmarkEnd w:id="1364"/>
      <w:bookmarkEnd w:id="1365"/>
    </w:p>
    <w:bookmarkEnd w:id="35"/>
    <w:bookmarkEnd w:id="1359"/>
    <w:bookmarkEnd w:id="1360"/>
    <w:bookmarkEnd w:id="1361"/>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92" w:name="_Toc491658680"/>
      <w:bookmarkStart w:id="1393" w:name="_Toc500861027"/>
      <w:bookmarkStart w:id="1394" w:name="_Toc6727972"/>
      <w:bookmarkStart w:id="1395" w:name="_Toc26066260"/>
      <w:bookmarkStart w:id="1396"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97" w:name="_Toc350438751"/>
      <w:bookmarkStart w:id="1398" w:name="_Toc350756452"/>
      <w:bookmarkStart w:id="1399" w:name="_Toc330459987"/>
      <w:bookmarkStart w:id="1400" w:name="_Toc333237790"/>
      <w:bookmarkStart w:id="1401" w:name="_Toc333935348"/>
      <w:bookmarkStart w:id="1402" w:name="_Toc339020017"/>
      <w:bookmarkStart w:id="1403" w:name="_Toc331512900"/>
      <w:bookmarkStart w:id="1404" w:name="_Toc332270348"/>
      <w:bookmarkStart w:id="1405" w:name="_Toc333238635"/>
      <w:bookmarkStart w:id="1406" w:name="_Toc374454602"/>
      <w:bookmarkStart w:id="1407" w:name="_Toc336681582"/>
      <w:bookmarkStart w:id="1408" w:name="_Toc366072530"/>
      <w:bookmarkStart w:id="1409" w:name="_Toc340677072"/>
      <w:bookmarkStart w:id="1410" w:name="_Toc339362302"/>
      <w:bookmarkStart w:id="1411" w:name="_Toc340507444"/>
      <w:bookmarkStart w:id="1412" w:name="_Toc349127628"/>
      <w:bookmarkStart w:id="1413" w:name="_Toc345513903"/>
      <w:bookmarkStart w:id="1414" w:name="_Toc341348340"/>
      <w:bookmarkStart w:id="1415" w:name="_Toc349143591"/>
      <w:bookmarkStart w:id="1416" w:name="_Toc365985180"/>
      <w:bookmarkStart w:id="1417" w:name="_Toc332206710"/>
      <w:bookmarkStart w:id="1418" w:name="_Toc31715"/>
      <w:bookmarkStart w:id="1419" w:name="_Toc342060376"/>
      <w:bookmarkStart w:id="1420" w:name="_Toc342296762"/>
      <w:bookmarkStart w:id="1421" w:name="_Toc339020235"/>
      <w:bookmarkStart w:id="1422" w:name="_Toc337632360"/>
      <w:bookmarkStart w:id="1423" w:name="_Toc336681937"/>
      <w:bookmarkStart w:id="1424" w:name="_Toc333935689"/>
      <w:bookmarkStart w:id="1425" w:name="_Toc339441089"/>
      <w:bookmarkStart w:id="1426" w:name="_Toc339020097"/>
      <w:bookmarkStart w:id="1427" w:name="_Toc333237679"/>
      <w:bookmarkStart w:id="1428" w:name="_Toc339019891"/>
      <w:bookmarkStart w:id="1429" w:name="_Toc340672871"/>
      <w:bookmarkStart w:id="1430" w:name="_Toc365967074"/>
      <w:bookmarkStart w:id="1431" w:name="_Toc331684040"/>
      <w:r>
        <w:rPr>
          <w:rFonts w:hint="eastAsia"/>
          <w:color w:val="000000" w:themeColor="text1"/>
          <w:highlight w:val="none"/>
          <w14:textFill>
            <w14:solidFill>
              <w14:schemeClr w14:val="tx1"/>
            </w14:solidFill>
          </w14:textFill>
        </w:rPr>
        <w:t>接受和拒绝投标的权利</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3EA462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32" w:name="_Toc23464"/>
      <w:bookmarkStart w:id="1433" w:name="_Toc366072531"/>
      <w:bookmarkStart w:id="1434" w:name="_Toc374454603"/>
      <w:r>
        <w:rPr>
          <w:rFonts w:hint="eastAsia"/>
          <w:color w:val="000000" w:themeColor="text1"/>
          <w:highlight w:val="none"/>
          <w14:textFill>
            <w14:solidFill>
              <w14:schemeClr w14:val="tx1"/>
            </w14:solidFill>
          </w14:textFill>
        </w:rPr>
        <w:t>发布中标结果公告和发放中标通知书</w:t>
      </w:r>
      <w:bookmarkEnd w:id="1432"/>
      <w:bookmarkEnd w:id="1433"/>
      <w:bookmarkEnd w:id="1434"/>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3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436" w:name="_Hlk499218799"/>
      <w:r>
        <w:rPr>
          <w:rFonts w:hint="eastAsia" w:ascii="宋体" w:hAnsi="宋体"/>
          <w:color w:val="000000" w:themeColor="text1"/>
          <w:szCs w:val="21"/>
          <w:highlight w:val="none"/>
          <w14:textFill>
            <w14:solidFill>
              <w14:schemeClr w14:val="tx1"/>
            </w14:solidFill>
          </w14:textFill>
        </w:rPr>
        <w:t>将于指定媒体上公告</w:t>
      </w:r>
      <w:bookmarkEnd w:id="1436"/>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37" w:name="_Toc374454604"/>
      <w:bookmarkStart w:id="1438" w:name="_Toc21999"/>
      <w:r>
        <w:rPr>
          <w:rFonts w:hint="eastAsia"/>
          <w:color w:val="000000" w:themeColor="text1"/>
          <w:highlight w:val="none"/>
          <w14:textFill>
            <w14:solidFill>
              <w14:schemeClr w14:val="tx1"/>
            </w14:solidFill>
          </w14:textFill>
        </w:rPr>
        <w:t>投标人对中标结果的质疑、投诉</w:t>
      </w:r>
      <w:bookmarkEnd w:id="1435"/>
      <w:bookmarkEnd w:id="1437"/>
      <w:bookmarkEnd w:id="1438"/>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39" w:name="_Toc342296765"/>
      <w:bookmarkStart w:id="1440" w:name="_Toc350438754"/>
      <w:bookmarkStart w:id="1441" w:name="_Toc345513906"/>
      <w:bookmarkStart w:id="1442" w:name="_Toc339362305"/>
      <w:bookmarkStart w:id="1443" w:name="_Toc339020020"/>
      <w:bookmarkStart w:id="1444" w:name="_Toc333237793"/>
      <w:bookmarkStart w:id="1445" w:name="_Toc332270351"/>
      <w:bookmarkStart w:id="1446" w:name="_Toc339020100"/>
      <w:bookmarkStart w:id="1447" w:name="_Toc339019894"/>
      <w:bookmarkStart w:id="1448" w:name="_Toc365985183"/>
      <w:bookmarkStart w:id="1449" w:name="_Toc336681585"/>
      <w:bookmarkStart w:id="1450" w:name="_Toc342060379"/>
      <w:bookmarkStart w:id="1451" w:name="_Toc331684043"/>
      <w:bookmarkStart w:id="1452" w:name="_Toc337632363"/>
      <w:bookmarkStart w:id="1453" w:name="_Toc340672874"/>
      <w:bookmarkStart w:id="1454" w:name="_Toc365967077"/>
      <w:bookmarkStart w:id="1455" w:name="_Toc331512903"/>
      <w:bookmarkStart w:id="1456" w:name="_Toc349127631"/>
      <w:bookmarkStart w:id="1457" w:name="_Toc333237682"/>
      <w:bookmarkStart w:id="1458" w:name="_Toc340507447"/>
      <w:bookmarkStart w:id="1459" w:name="_Toc333238638"/>
      <w:bookmarkStart w:id="1460" w:name="_Toc339020238"/>
      <w:bookmarkStart w:id="1461" w:name="_Toc350756455"/>
      <w:bookmarkStart w:id="1462" w:name="_Toc336681940"/>
      <w:bookmarkStart w:id="1463" w:name="_Toc330459990"/>
      <w:bookmarkStart w:id="1464" w:name="_Toc349143594"/>
      <w:bookmarkStart w:id="1465" w:name="_Toc333935692"/>
      <w:bookmarkStart w:id="1466" w:name="_Toc332206713"/>
      <w:bookmarkStart w:id="1467" w:name="_Toc339441092"/>
      <w:bookmarkStart w:id="1468" w:name="_Toc341348343"/>
      <w:bookmarkStart w:id="1469" w:name="_Toc333935351"/>
      <w:bookmarkStart w:id="1470" w:name="_Toc34067707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3"/>
        <w:numPr>
          <w:ilvl w:val="0"/>
          <w:numId w:val="0"/>
        </w:numPr>
        <w:rPr>
          <w:color w:val="000000" w:themeColor="text1"/>
          <w:sz w:val="24"/>
          <w:highlight w:val="none"/>
          <w14:textFill>
            <w14:solidFill>
              <w14:schemeClr w14:val="tx1"/>
            </w14:solidFill>
          </w14:textFill>
        </w:rPr>
      </w:pPr>
      <w:bookmarkStart w:id="1471" w:name="_Toc366072533"/>
      <w:bookmarkStart w:id="1472" w:name="_Toc374454605"/>
      <w:r>
        <w:rPr>
          <w:color w:val="000000" w:themeColor="text1"/>
          <w:sz w:val="24"/>
          <w:highlight w:val="none"/>
          <w14:textFill>
            <w14:solidFill>
              <w14:schemeClr w14:val="tx1"/>
            </w14:solidFill>
          </w14:textFill>
        </w:rPr>
        <w:br w:type="page"/>
      </w:r>
      <w:bookmarkStart w:id="1473" w:name="_Toc25928"/>
      <w:r>
        <w:rPr>
          <w:rFonts w:hint="eastAsia"/>
          <w:color w:val="000000" w:themeColor="text1"/>
          <w:sz w:val="24"/>
          <w:highlight w:val="none"/>
          <w14:textFill>
            <w14:solidFill>
              <w14:schemeClr w14:val="tx1"/>
            </w14:solidFill>
          </w14:textFill>
        </w:rPr>
        <w:t>Ｆ  授予合同</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p>
    <w:p w14:paraId="75292AF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74" w:name="_Toc339020239"/>
      <w:bookmarkStart w:id="1475" w:name="_Toc500861016"/>
      <w:bookmarkStart w:id="1476" w:name="_Toc339441093"/>
      <w:bookmarkStart w:id="1477" w:name="_Toc333238639"/>
      <w:bookmarkStart w:id="1478" w:name="_Toc340677076"/>
      <w:bookmarkStart w:id="1479" w:name="_Toc374454606"/>
      <w:bookmarkStart w:id="1480" w:name="_Toc332270352"/>
      <w:bookmarkStart w:id="1481" w:name="_Toc339020021"/>
      <w:bookmarkStart w:id="1482" w:name="_Toc342060380"/>
      <w:bookmarkStart w:id="1483" w:name="_Toc480010727"/>
      <w:bookmarkStart w:id="1484" w:name="_Toc7137"/>
      <w:bookmarkStart w:id="1485" w:name="_Toc340507448"/>
      <w:bookmarkStart w:id="1486" w:name="_Toc365985184"/>
      <w:bookmarkStart w:id="1487" w:name="_Toc468157555"/>
      <w:bookmarkStart w:id="1488" w:name="_Toc349127632"/>
      <w:bookmarkStart w:id="1489" w:name="_Toc336681586"/>
      <w:bookmarkStart w:id="1490" w:name="_Toc468606048"/>
      <w:bookmarkStart w:id="1491" w:name="_Toc331684044"/>
      <w:bookmarkStart w:id="1492" w:name="_Toc467987842"/>
      <w:bookmarkStart w:id="1493" w:name="_Toc331512904"/>
      <w:bookmarkStart w:id="1494" w:name="_Toc342296766"/>
      <w:bookmarkStart w:id="1495" w:name="_Toc467236759"/>
      <w:bookmarkStart w:id="1496" w:name="_Toc333935352"/>
      <w:bookmarkStart w:id="1497" w:name="_Toc349143595"/>
      <w:bookmarkStart w:id="1498" w:name="_Toc339362306"/>
      <w:bookmarkStart w:id="1499" w:name="_Toc330459991"/>
      <w:bookmarkStart w:id="1500" w:name="_Toc339020101"/>
      <w:bookmarkStart w:id="1501" w:name="_Toc333935693"/>
      <w:bookmarkStart w:id="1502" w:name="_Toc350756456"/>
      <w:bookmarkStart w:id="1503" w:name="_Toc350438755"/>
      <w:bookmarkStart w:id="1504" w:name="_Toc332206714"/>
      <w:bookmarkStart w:id="1505" w:name="_Toc339019895"/>
      <w:bookmarkStart w:id="1506" w:name="_Toc341348344"/>
      <w:bookmarkStart w:id="1507" w:name="_Toc480020276"/>
      <w:bookmarkStart w:id="1508" w:name="_Toc491658670"/>
      <w:bookmarkStart w:id="1509" w:name="_Toc366072534"/>
      <w:bookmarkStart w:id="1510" w:name="_Toc340672875"/>
      <w:bookmarkStart w:id="1511" w:name="_Toc365967078"/>
      <w:bookmarkStart w:id="1512" w:name="_Toc337632364"/>
      <w:bookmarkStart w:id="1513" w:name="_Toc480021072"/>
      <w:bookmarkStart w:id="1514" w:name="_Toc333237794"/>
      <w:bookmarkStart w:id="1515" w:name="_Toc333237683"/>
      <w:bookmarkStart w:id="1516" w:name="_Toc479991601"/>
      <w:bookmarkStart w:id="1517" w:name="_Toc345513907"/>
      <w:bookmarkStart w:id="1518" w:name="_Toc336681941"/>
      <w:bookmarkStart w:id="1519" w:name="_Toc458262633"/>
      <w:bookmarkStart w:id="1520" w:name="_Toc454701400"/>
      <w:r>
        <w:rPr>
          <w:rFonts w:hint="eastAsia"/>
          <w:color w:val="000000" w:themeColor="text1"/>
          <w:highlight w:val="none"/>
          <w14:textFill>
            <w14:solidFill>
              <w14:schemeClr w14:val="tx1"/>
            </w14:solidFill>
          </w14:textFill>
        </w:rPr>
        <w:t>合同授予标准</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519"/>
    <w:bookmarkEnd w:id="1520"/>
    <w:p w14:paraId="2201FCC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21" w:name="_Toc500861020"/>
      <w:bookmarkStart w:id="1522" w:name="_Toc337632365"/>
      <w:bookmarkStart w:id="1523" w:name="_Toc339019896"/>
      <w:bookmarkStart w:id="1524" w:name="_Toc468157559"/>
      <w:bookmarkStart w:id="1525" w:name="_Toc336681587"/>
      <w:bookmarkStart w:id="1526" w:name="_Toc340677077"/>
      <w:bookmarkStart w:id="1527" w:name="_Toc339441094"/>
      <w:bookmarkStart w:id="1528" w:name="_Toc349127633"/>
      <w:bookmarkStart w:id="1529" w:name="_Toc365985185"/>
      <w:bookmarkStart w:id="1530" w:name="_Toc333237795"/>
      <w:bookmarkStart w:id="1531" w:name="_Toc333238640"/>
      <w:bookmarkStart w:id="1532" w:name="_Toc366072535"/>
      <w:bookmarkStart w:id="1533" w:name="_Toc341348345"/>
      <w:bookmarkStart w:id="1534" w:name="_Toc491658674"/>
      <w:bookmarkStart w:id="1535" w:name="_Toc349143596"/>
      <w:bookmarkStart w:id="1536" w:name="_Toc339020102"/>
      <w:bookmarkStart w:id="1537" w:name="_Toc480020280"/>
      <w:bookmarkStart w:id="1538" w:name="_Toc340507449"/>
      <w:bookmarkStart w:id="1539" w:name="_Toc339020022"/>
      <w:bookmarkStart w:id="1540" w:name="_Toc467236763"/>
      <w:bookmarkStart w:id="1541" w:name="_Toc365967079"/>
      <w:bookmarkStart w:id="1542" w:name="_Toc374454607"/>
      <w:bookmarkStart w:id="1543" w:name="_Toc467987846"/>
      <w:bookmarkStart w:id="1544" w:name="_Toc333237684"/>
      <w:bookmarkStart w:id="1545" w:name="_Toc342060381"/>
      <w:bookmarkStart w:id="1546" w:name="_Toc331512905"/>
      <w:bookmarkStart w:id="1547" w:name="_Toc480021076"/>
      <w:bookmarkStart w:id="1548" w:name="_Toc339020240"/>
      <w:bookmarkStart w:id="1549" w:name="_Toc350438756"/>
      <w:bookmarkStart w:id="1550" w:name="_Toc339362307"/>
      <w:bookmarkStart w:id="1551" w:name="_Toc480010731"/>
      <w:bookmarkStart w:id="1552" w:name="_Toc27798"/>
      <w:bookmarkStart w:id="1553" w:name="_Toc333935694"/>
      <w:bookmarkStart w:id="1554" w:name="_Toc345513908"/>
      <w:bookmarkStart w:id="1555" w:name="_Toc332270353"/>
      <w:bookmarkStart w:id="1556" w:name="_Toc468606052"/>
      <w:bookmarkStart w:id="1557" w:name="_Toc340672876"/>
      <w:bookmarkStart w:id="1558" w:name="_Toc350756457"/>
      <w:bookmarkStart w:id="1559" w:name="_Toc454701402"/>
      <w:bookmarkStart w:id="1560" w:name="_Toc479991605"/>
      <w:bookmarkStart w:id="1561" w:name="_Toc333935353"/>
      <w:bookmarkStart w:id="1562" w:name="_Toc458262635"/>
      <w:bookmarkStart w:id="1563" w:name="_Toc332206715"/>
      <w:bookmarkStart w:id="1564" w:name="_Toc331684045"/>
      <w:bookmarkStart w:id="1565" w:name="_Toc336681942"/>
      <w:bookmarkStart w:id="1566" w:name="_Toc342296767"/>
      <w:bookmarkStart w:id="1567" w:name="_Toc330459992"/>
      <w:r>
        <w:rPr>
          <w:rFonts w:hint="eastAsia"/>
          <w:color w:val="000000" w:themeColor="text1"/>
          <w:highlight w:val="none"/>
          <w14:textFill>
            <w14:solidFill>
              <w14:schemeClr w14:val="tx1"/>
            </w14:solidFill>
          </w14:textFill>
        </w:rPr>
        <w:t>签订合同</w:t>
      </w:r>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68" w:name="_Toc373401413"/>
      <w:bookmarkStart w:id="1569" w:name="_Toc369700990"/>
      <w:bookmarkStart w:id="1570" w:name="_Toc379896705"/>
      <w:bookmarkStart w:id="1571" w:name="_Toc366072536"/>
      <w:bookmarkStart w:id="1572" w:name="_Toc377129068"/>
      <w:bookmarkStart w:id="1573" w:name="_Toc374454608"/>
      <w:bookmarkStart w:id="1574" w:name="_Toc383069738"/>
      <w:bookmarkStart w:id="1575" w:name="_Toc370983962"/>
      <w:bookmarkStart w:id="1576" w:name="_Toc366681897"/>
      <w:bookmarkStart w:id="1577" w:name="_Toc374093632"/>
      <w:bookmarkStart w:id="1578" w:name="_Toc367095382"/>
      <w:bookmarkStart w:id="1579" w:name="_Toc378261823"/>
      <w:bookmarkStart w:id="1580" w:name="_Toc370309169"/>
      <w:bookmarkStart w:id="1581" w:name="_Toc372209289"/>
      <w:bookmarkStart w:id="1582" w:name="_Toc339020103"/>
      <w:bookmarkStart w:id="1583" w:name="_Toc339019897"/>
      <w:bookmarkStart w:id="1584" w:name="_Toc331512906"/>
      <w:bookmarkStart w:id="1585" w:name="_Toc365985186"/>
      <w:bookmarkStart w:id="1586" w:name="_Toc342060382"/>
      <w:bookmarkStart w:id="1587" w:name="_Toc350438757"/>
      <w:bookmarkStart w:id="1588" w:name="_Toc340677078"/>
      <w:bookmarkStart w:id="1589" w:name="_Toc332270354"/>
      <w:bookmarkStart w:id="1590" w:name="_Toc336681943"/>
      <w:bookmarkStart w:id="1591" w:name="_Toc342296768"/>
      <w:bookmarkStart w:id="1592" w:name="_Toc336681588"/>
      <w:bookmarkStart w:id="1593" w:name="_Toc339020241"/>
      <w:bookmarkStart w:id="1594" w:name="_Toc341348346"/>
      <w:bookmarkStart w:id="1595" w:name="_Toc333237796"/>
      <w:bookmarkStart w:id="1596" w:name="_Toc349143597"/>
      <w:bookmarkStart w:id="1597" w:name="_Toc339362308"/>
      <w:bookmarkStart w:id="1598" w:name="_Toc339020023"/>
      <w:bookmarkStart w:id="1599" w:name="_Toc337632366"/>
      <w:bookmarkStart w:id="1600" w:name="_Toc332206716"/>
      <w:bookmarkStart w:id="1601" w:name="_Toc365967080"/>
      <w:bookmarkStart w:id="1602" w:name="_Toc350756458"/>
      <w:bookmarkStart w:id="1603" w:name="_Toc331684046"/>
      <w:bookmarkStart w:id="1604" w:name="_Toc333237685"/>
      <w:bookmarkStart w:id="1605" w:name="_Toc330459993"/>
      <w:bookmarkStart w:id="1606" w:name="_Toc340672877"/>
      <w:bookmarkStart w:id="1607" w:name="_Toc333935695"/>
      <w:bookmarkStart w:id="1608" w:name="_Toc339441095"/>
      <w:bookmarkStart w:id="1609" w:name="_Toc345513909"/>
      <w:bookmarkStart w:id="1610" w:name="_Toc340507450"/>
      <w:bookmarkStart w:id="1611" w:name="_Toc333935354"/>
      <w:bookmarkStart w:id="1612" w:name="_Toc349127634"/>
      <w:bookmarkStart w:id="1613" w:name="_Toc333238641"/>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p w14:paraId="1648F180">
      <w:pPr>
        <w:pStyle w:val="3"/>
        <w:numPr>
          <w:ilvl w:val="0"/>
          <w:numId w:val="0"/>
        </w:numPr>
        <w:rPr>
          <w:color w:val="000000" w:themeColor="text1"/>
          <w:sz w:val="24"/>
          <w:highlight w:val="none"/>
          <w14:textFill>
            <w14:solidFill>
              <w14:schemeClr w14:val="tx1"/>
            </w14:solidFill>
          </w14:textFill>
        </w:rPr>
      </w:pPr>
      <w:bookmarkStart w:id="1614" w:name="_Toc30123"/>
      <w:bookmarkStart w:id="1615" w:name="_Toc430771059"/>
      <w:bookmarkStart w:id="1616" w:name="_Toc432682726"/>
      <w:bookmarkStart w:id="1617" w:name="_Toc468606055"/>
      <w:bookmarkStart w:id="1618" w:name="_Toc467236766"/>
      <w:bookmarkStart w:id="1619" w:name="_Toc480020283"/>
      <w:bookmarkStart w:id="1620" w:name="_Toc479991608"/>
      <w:bookmarkStart w:id="1621" w:name="_Toc480010734"/>
      <w:bookmarkStart w:id="1622" w:name="_Toc480021079"/>
      <w:bookmarkStart w:id="1623" w:name="_Toc491658677"/>
      <w:bookmarkStart w:id="1624" w:name="_Toc467987849"/>
      <w:bookmarkStart w:id="1625" w:name="_Toc468157562"/>
      <w:bookmarkStart w:id="1626" w:name="_Toc50086102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614"/>
      <w:bookmarkEnd w:id="1615"/>
      <w:bookmarkEnd w:id="1616"/>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7" w:name="_Toc430185803"/>
      <w:bookmarkStart w:id="1628"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62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27"/>
      <w:bookmarkEnd w:id="1628"/>
      <w:bookmarkEnd w:id="1629"/>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30" w:name="_Toc430185804"/>
      <w:bookmarkStart w:id="1631"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30"/>
      <w:bookmarkEnd w:id="1631"/>
    </w:p>
    <w:p w14:paraId="1615145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32" w:name="_Toc430771062"/>
      <w:bookmarkStart w:id="1633"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32"/>
      <w:bookmarkEnd w:id="1633"/>
    </w:p>
    <w:p w14:paraId="2323ED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34" w:name="_Toc430185806"/>
      <w:bookmarkStart w:id="1635"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634"/>
      <w:bookmarkEnd w:id="1635"/>
    </w:p>
    <w:p w14:paraId="1AAF0DD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rPr>
                <w:rFonts w:hint="eastAsia" w:ascii="宋体" w:hAnsi="宋体" w:eastAsia="宋体" w:cs="宋体"/>
                <w:color w:val="000000" w:themeColor="text1"/>
                <w:szCs w:val="21"/>
                <w:highlight w:val="none"/>
                <w14:textFill>
                  <w14:solidFill>
                    <w14:schemeClr w14:val="tx1"/>
                  </w14:solidFill>
                </w14:textFill>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AA3EFD1">
      <w:pPr>
        <w:rPr>
          <w:rFonts w:ascii="宋体"/>
          <w:color w:val="000000" w:themeColor="text1"/>
          <w:szCs w:val="21"/>
          <w:highlight w:val="none"/>
          <w14:textFill>
            <w14:solidFill>
              <w14:schemeClr w14:val="tx1"/>
            </w14:solidFill>
          </w14:textFill>
        </w:rPr>
      </w:pPr>
    </w:p>
    <w:p w14:paraId="12FC677C">
      <w:pPr>
        <w:rPr>
          <w:rFonts w:ascii="宋体"/>
          <w:color w:val="000000" w:themeColor="text1"/>
          <w:szCs w:val="21"/>
          <w:highlight w:val="none"/>
          <w14:textFill>
            <w14:solidFill>
              <w14:schemeClr w14:val="tx1"/>
            </w14:solidFill>
          </w14:textFill>
        </w:rPr>
      </w:pPr>
    </w:p>
    <w:p w14:paraId="331CC511">
      <w:pPr>
        <w:rPr>
          <w:rFonts w:ascii="宋体"/>
          <w:color w:val="000000" w:themeColor="text1"/>
          <w:szCs w:val="21"/>
          <w:highlight w:val="none"/>
          <w14:textFill>
            <w14:solidFill>
              <w14:schemeClr w14:val="tx1"/>
            </w14:solidFill>
          </w14:textFill>
        </w:rPr>
      </w:pPr>
    </w:p>
    <w:p w14:paraId="65C67E4E">
      <w:pPr>
        <w:rPr>
          <w:rFonts w:ascii="宋体"/>
          <w:color w:val="000000" w:themeColor="text1"/>
          <w:szCs w:val="21"/>
          <w:highlight w:val="none"/>
          <w14:textFill>
            <w14:solidFill>
              <w14:schemeClr w14:val="tx1"/>
            </w14:solidFill>
          </w14:textFill>
        </w:rPr>
      </w:pPr>
    </w:p>
    <w:p w14:paraId="32F5168D">
      <w:pPr>
        <w:rPr>
          <w:rFonts w:ascii="宋体"/>
          <w:color w:val="000000" w:themeColor="text1"/>
          <w:szCs w:val="21"/>
          <w:highlight w:val="none"/>
          <w14:textFill>
            <w14:solidFill>
              <w14:schemeClr w14:val="tx1"/>
            </w14:solidFill>
          </w14:textFill>
        </w:rPr>
      </w:pPr>
    </w:p>
    <w:p w14:paraId="68002635">
      <w:pPr>
        <w:rPr>
          <w:rFonts w:ascii="宋体"/>
          <w:color w:val="000000" w:themeColor="text1"/>
          <w:szCs w:val="21"/>
          <w:highlight w:val="none"/>
          <w14:textFill>
            <w14:solidFill>
              <w14:schemeClr w14:val="tx1"/>
            </w14:solidFill>
          </w14:textFill>
        </w:rPr>
      </w:pPr>
    </w:p>
    <w:p w14:paraId="1C6259BB">
      <w:pPr>
        <w:rPr>
          <w:rFonts w:ascii="宋体"/>
          <w:color w:val="000000" w:themeColor="text1"/>
          <w:szCs w:val="21"/>
          <w:highlight w:val="none"/>
          <w14:textFill>
            <w14:solidFill>
              <w14:schemeClr w14:val="tx1"/>
            </w14:solidFill>
          </w14:textFill>
        </w:rPr>
      </w:pPr>
    </w:p>
    <w:p w14:paraId="7C5E297C">
      <w:pPr>
        <w:rPr>
          <w:rFonts w:ascii="宋体"/>
          <w:color w:val="000000" w:themeColor="text1"/>
          <w:szCs w:val="21"/>
          <w:highlight w:val="none"/>
          <w14:textFill>
            <w14:solidFill>
              <w14:schemeClr w14:val="tx1"/>
            </w14:solidFill>
          </w14:textFill>
        </w:rPr>
      </w:pPr>
    </w:p>
    <w:p w14:paraId="40738D91">
      <w:pPr>
        <w:rPr>
          <w:rFonts w:ascii="宋体"/>
          <w:color w:val="000000" w:themeColor="text1"/>
          <w:szCs w:val="21"/>
          <w:highlight w:val="none"/>
          <w14:textFill>
            <w14:solidFill>
              <w14:schemeClr w14:val="tx1"/>
            </w14:solidFill>
          </w14:textFill>
        </w:rPr>
      </w:pPr>
    </w:p>
    <w:p w14:paraId="48D39725">
      <w:pPr>
        <w:rPr>
          <w:rFonts w:ascii="宋体"/>
          <w:color w:val="000000" w:themeColor="text1"/>
          <w:szCs w:val="21"/>
          <w:highlight w:val="none"/>
          <w14:textFill>
            <w14:solidFill>
              <w14:schemeClr w14:val="tx1"/>
            </w14:solidFill>
          </w14:textFill>
        </w:rPr>
      </w:pPr>
    </w:p>
    <w:p w14:paraId="5ED02E15">
      <w:pPr>
        <w:rPr>
          <w:rFonts w:ascii="宋体"/>
          <w:color w:val="000000" w:themeColor="text1"/>
          <w:szCs w:val="21"/>
          <w:highlight w:val="none"/>
          <w14:textFill>
            <w14:solidFill>
              <w14:schemeClr w14:val="tx1"/>
            </w14:solidFill>
          </w14:textFill>
        </w:rPr>
      </w:pPr>
    </w:p>
    <w:p w14:paraId="056A0F7A">
      <w:pPr>
        <w:rPr>
          <w:rFonts w:ascii="宋体"/>
          <w:color w:val="000000" w:themeColor="text1"/>
          <w:szCs w:val="21"/>
          <w:highlight w:val="none"/>
          <w14:textFill>
            <w14:solidFill>
              <w14:schemeClr w14:val="tx1"/>
            </w14:solidFill>
          </w14:textFill>
        </w:rPr>
      </w:pPr>
    </w:p>
    <w:p w14:paraId="44DFEE0D">
      <w:pPr>
        <w:rPr>
          <w:rFonts w:ascii="宋体"/>
          <w:color w:val="000000" w:themeColor="text1"/>
          <w:szCs w:val="21"/>
          <w:highlight w:val="none"/>
          <w14:textFill>
            <w14:solidFill>
              <w14:schemeClr w14:val="tx1"/>
            </w14:solidFill>
          </w14:textFill>
        </w:rPr>
      </w:pPr>
    </w:p>
    <w:p w14:paraId="3EDEAA26">
      <w:pPr>
        <w:rPr>
          <w:rFonts w:ascii="宋体"/>
          <w:color w:val="000000" w:themeColor="text1"/>
          <w:szCs w:val="21"/>
          <w:highlight w:val="none"/>
          <w14:textFill>
            <w14:solidFill>
              <w14:schemeClr w14:val="tx1"/>
            </w14:solidFill>
          </w14:textFill>
        </w:rPr>
      </w:pPr>
    </w:p>
    <w:p w14:paraId="174BE9E9">
      <w:pPr>
        <w:rPr>
          <w:rFonts w:ascii="宋体"/>
          <w:color w:val="000000" w:themeColor="text1"/>
          <w:szCs w:val="21"/>
          <w:highlight w:val="none"/>
          <w14:textFill>
            <w14:solidFill>
              <w14:schemeClr w14:val="tx1"/>
            </w14:solidFill>
          </w14:textFill>
        </w:rPr>
      </w:pPr>
    </w:p>
    <w:p w14:paraId="2A5CDD06">
      <w:pPr>
        <w:rPr>
          <w:rFonts w:ascii="宋体"/>
          <w:color w:val="000000" w:themeColor="text1"/>
          <w:szCs w:val="21"/>
          <w:highlight w:val="none"/>
          <w14:textFill>
            <w14:solidFill>
              <w14:schemeClr w14:val="tx1"/>
            </w14:solidFill>
          </w14:textFill>
        </w:rPr>
      </w:pPr>
    </w:p>
    <w:p w14:paraId="3206E6B1">
      <w:pPr>
        <w:rPr>
          <w:rFonts w:ascii="宋体"/>
          <w:color w:val="000000" w:themeColor="text1"/>
          <w:szCs w:val="21"/>
          <w:highlight w:val="none"/>
          <w14:textFill>
            <w14:solidFill>
              <w14:schemeClr w14:val="tx1"/>
            </w14:solidFill>
          </w14:textFill>
        </w:rPr>
      </w:pPr>
    </w:p>
    <w:p w14:paraId="277151C4">
      <w:pPr>
        <w:rPr>
          <w:rFonts w:ascii="宋体"/>
          <w:color w:val="000000" w:themeColor="text1"/>
          <w:szCs w:val="21"/>
          <w:highlight w:val="none"/>
          <w14:textFill>
            <w14:solidFill>
              <w14:schemeClr w14:val="tx1"/>
            </w14:solidFill>
          </w14:textFill>
        </w:rPr>
      </w:pPr>
    </w:p>
    <w:p w14:paraId="59F6530F">
      <w:pPr>
        <w:rPr>
          <w:rFonts w:ascii="宋体"/>
          <w:color w:val="000000" w:themeColor="text1"/>
          <w:szCs w:val="21"/>
          <w:highlight w:val="none"/>
          <w14:textFill>
            <w14:solidFill>
              <w14:schemeClr w14:val="tx1"/>
            </w14:solidFill>
          </w14:textFill>
        </w:rPr>
      </w:pPr>
    </w:p>
    <w:p w14:paraId="7761676E">
      <w:pPr>
        <w:rPr>
          <w:rFonts w:ascii="宋体"/>
          <w:color w:val="000000" w:themeColor="text1"/>
          <w:szCs w:val="21"/>
          <w:highlight w:val="none"/>
          <w14:textFill>
            <w14:solidFill>
              <w14:schemeClr w14:val="tx1"/>
            </w14:solidFill>
          </w14:textFill>
        </w:rPr>
      </w:pPr>
    </w:p>
    <w:p w14:paraId="426CCF07">
      <w:pPr>
        <w:rPr>
          <w:rFonts w:ascii="宋体"/>
          <w:color w:val="000000" w:themeColor="text1"/>
          <w:szCs w:val="21"/>
          <w:highlight w:val="none"/>
          <w14:textFill>
            <w14:solidFill>
              <w14:schemeClr w14:val="tx1"/>
            </w14:solidFill>
          </w14:textFill>
        </w:rPr>
      </w:pPr>
    </w:p>
    <w:p w14:paraId="1AAD413A">
      <w:pPr>
        <w:rPr>
          <w:rFonts w:ascii="宋体"/>
          <w:color w:val="000000" w:themeColor="text1"/>
          <w:szCs w:val="21"/>
          <w:highlight w:val="none"/>
          <w14:textFill>
            <w14:solidFill>
              <w14:schemeClr w14:val="tx1"/>
            </w14:solidFill>
          </w14:textFill>
        </w:rPr>
      </w:pPr>
    </w:p>
    <w:p w14:paraId="47890295">
      <w:pPr>
        <w:rPr>
          <w:rFonts w:ascii="宋体"/>
          <w:color w:val="000000" w:themeColor="text1"/>
          <w:szCs w:val="21"/>
          <w:highlight w:val="none"/>
          <w14:textFill>
            <w14:solidFill>
              <w14:schemeClr w14:val="tx1"/>
            </w14:solidFill>
          </w14:textFill>
        </w:rPr>
      </w:pPr>
    </w:p>
    <w:p w14:paraId="1C5258EC">
      <w:pPr>
        <w:rPr>
          <w:rFonts w:ascii="宋体"/>
          <w:color w:val="000000" w:themeColor="text1"/>
          <w:szCs w:val="21"/>
          <w:highlight w:val="none"/>
          <w14:textFill>
            <w14:solidFill>
              <w14:schemeClr w14:val="tx1"/>
            </w14:solidFill>
          </w14:textFill>
        </w:rPr>
      </w:pPr>
    </w:p>
    <w:p w14:paraId="7E5E8E4E">
      <w:pPr>
        <w:pStyle w:val="3"/>
        <w:numPr>
          <w:ilvl w:val="0"/>
          <w:numId w:val="0"/>
        </w:numPr>
        <w:rPr>
          <w:color w:val="000000" w:themeColor="text1"/>
          <w:sz w:val="24"/>
          <w:highlight w:val="none"/>
          <w14:textFill>
            <w14:solidFill>
              <w14:schemeClr w14:val="tx1"/>
            </w14:solidFill>
          </w14:textFill>
        </w:rPr>
      </w:pPr>
      <w:bookmarkStart w:id="1636" w:name="_Toc7871"/>
      <w:r>
        <w:rPr>
          <w:rFonts w:hint="eastAsia"/>
          <w:color w:val="000000" w:themeColor="text1"/>
          <w:sz w:val="24"/>
          <w:highlight w:val="none"/>
          <w14:textFill>
            <w14:solidFill>
              <w14:schemeClr w14:val="tx1"/>
            </w14:solidFill>
          </w14:textFill>
        </w:rPr>
        <w:t>H、评标细则</w:t>
      </w:r>
      <w:bookmarkEnd w:id="1636"/>
    </w:p>
    <w:p w14:paraId="162E3E59">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A44FE2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44F85D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AFF40EB">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7B57A6">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BAA6D42">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0B46EA">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2C4644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6BA391C">
      <w:pPr>
        <w:rPr>
          <w:color w:val="000000" w:themeColor="text1"/>
          <w:highlight w:val="none"/>
          <w14:textFill>
            <w14:solidFill>
              <w14:schemeClr w14:val="tx1"/>
            </w14:solidFill>
          </w14:textFill>
        </w:rPr>
      </w:pPr>
    </w:p>
    <w:tbl>
      <w:tblPr>
        <w:tblStyle w:val="47"/>
        <w:tblW w:w="9402" w:type="dxa"/>
        <w:jc w:val="center"/>
        <w:tblLayout w:type="fixed"/>
        <w:tblCellMar>
          <w:top w:w="0" w:type="dxa"/>
          <w:left w:w="0" w:type="dxa"/>
          <w:bottom w:w="0" w:type="dxa"/>
          <w:right w:w="0" w:type="dxa"/>
        </w:tblCellMar>
      </w:tblPr>
      <w:tblGrid>
        <w:gridCol w:w="2049"/>
        <w:gridCol w:w="2600"/>
        <w:gridCol w:w="2380"/>
        <w:gridCol w:w="2373"/>
      </w:tblGrid>
      <w:tr w14:paraId="03A141CA">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A5A1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471DBB">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0F829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D8E71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496A0A7B">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13CCBE">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EE7BC2">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45</w:t>
            </w:r>
            <w:r>
              <w:rPr>
                <w:rFonts w:hint="eastAsia" w:ascii="宋体" w:hAnsi="宋体" w:cs="宋体"/>
                <w:color w:val="000000" w:themeColor="text1"/>
                <w:sz w:val="21"/>
                <w:szCs w:val="21"/>
                <w:highlight w:val="none"/>
                <w14:textFill>
                  <w14:solidFill>
                    <w14:schemeClr w14:val="tx1"/>
                  </w14:solidFill>
                </w14:textFill>
              </w:rPr>
              <w:t>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267B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45</w:t>
            </w:r>
            <w:r>
              <w:rPr>
                <w:rFonts w:hint="eastAsia" w:ascii="宋体" w:hAnsi="宋体" w:cs="宋体"/>
                <w:color w:val="000000" w:themeColor="text1"/>
                <w:sz w:val="21"/>
                <w:szCs w:val="21"/>
                <w:highlight w:val="none"/>
                <w14:textFill>
                  <w14:solidFill>
                    <w14:schemeClr w14:val="tx1"/>
                  </w14:solidFill>
                </w14:textFill>
              </w:rPr>
              <w:t>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BCF0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14:textFill>
                  <w14:solidFill>
                    <w14:schemeClr w14:val="tx1"/>
                  </w14:solidFill>
                </w14:textFill>
              </w:rPr>
              <w:t>分</w:t>
            </w:r>
          </w:p>
        </w:tc>
      </w:tr>
    </w:tbl>
    <w:p w14:paraId="1D0FBCE4">
      <w:pPr>
        <w:rPr>
          <w:color w:val="000000" w:themeColor="text1"/>
          <w:highlight w:val="none"/>
          <w14:textFill>
            <w14:solidFill>
              <w14:schemeClr w14:val="tx1"/>
            </w14:solidFill>
          </w14:textFill>
        </w:rPr>
      </w:pPr>
    </w:p>
    <w:p w14:paraId="2BE682F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44" w:type="dxa"/>
        <w:jc w:val="center"/>
        <w:shd w:val="clear" w:color="auto" w:fill="FFFFFF"/>
        <w:tblLayout w:type="fixed"/>
        <w:tblCellMar>
          <w:top w:w="0" w:type="dxa"/>
          <w:left w:w="0" w:type="dxa"/>
          <w:bottom w:w="0" w:type="dxa"/>
          <w:right w:w="0" w:type="dxa"/>
        </w:tblCellMar>
      </w:tblPr>
      <w:tblGrid>
        <w:gridCol w:w="699"/>
        <w:gridCol w:w="1528"/>
        <w:gridCol w:w="749"/>
        <w:gridCol w:w="6668"/>
      </w:tblGrid>
      <w:tr w14:paraId="0DE628D1">
        <w:tblPrEx>
          <w:shd w:val="clear" w:color="auto" w:fill="FFFFFF"/>
          <w:tblCellMar>
            <w:top w:w="0" w:type="dxa"/>
            <w:left w:w="0" w:type="dxa"/>
            <w:bottom w:w="0" w:type="dxa"/>
            <w:right w:w="0" w:type="dxa"/>
          </w:tblCellMar>
        </w:tblPrEx>
        <w:trPr>
          <w:cantSplit/>
          <w:trHeight w:val="460" w:hRule="atLeast"/>
          <w:tblHeader/>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78F41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F656A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3174F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999E1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74AE7DB7">
        <w:tblPrEx>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7BF57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51677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对项目的理解与熟悉程度</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355A2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09E6F5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对项目的理解与熟悉程度，包括但不限于熟悉本项目档案业务需求和特点，对项目实施难点有充分认识、理解和分析等，进行评审：</w:t>
            </w:r>
          </w:p>
          <w:p w14:paraId="46EF9D7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1.针对本项目的</w:t>
            </w:r>
            <w:r>
              <w:rPr>
                <w:rFonts w:hint="eastAsia" w:ascii="宋体" w:hAnsi="宋体" w:eastAsia="宋体" w:cs="宋体"/>
                <w:color w:val="000000" w:themeColor="text1"/>
                <w:sz w:val="21"/>
                <w:szCs w:val="21"/>
                <w:highlight w:val="none"/>
                <w14:textFill>
                  <w14:solidFill>
                    <w14:schemeClr w14:val="tx1"/>
                  </w14:solidFill>
                </w14:textFill>
              </w:rPr>
              <w:t>需求理解全面、难点分析具体</w:t>
            </w:r>
            <w:r>
              <w:rPr>
                <w:rFonts w:hint="eastAsia" w:ascii="宋体" w:hAnsi="宋体" w:eastAsia="宋体" w:cs="宋体"/>
                <w:color w:val="000000" w:themeColor="text1"/>
                <w:sz w:val="21"/>
                <w:szCs w:val="21"/>
                <w:highlight w:val="none"/>
                <w14:textFill>
                  <w14:solidFill>
                    <w14:schemeClr w14:val="tx1"/>
                  </w14:solidFill>
                </w14:textFill>
              </w:rPr>
              <w:t>、准确，认识深刻，优于或满足采购需求，得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57C691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2.针对本项目的</w:t>
            </w:r>
            <w:r>
              <w:rPr>
                <w:rFonts w:hint="eastAsia" w:ascii="宋体" w:hAnsi="宋体" w:eastAsia="宋体" w:cs="宋体"/>
                <w:color w:val="000000" w:themeColor="text1"/>
                <w:sz w:val="21"/>
                <w:szCs w:val="21"/>
                <w:highlight w:val="none"/>
                <w14:textFill>
                  <w14:solidFill>
                    <w14:schemeClr w14:val="tx1"/>
                  </w14:solidFill>
                </w14:textFill>
              </w:rPr>
              <w:t>需求理解</w:t>
            </w:r>
            <w:r>
              <w:rPr>
                <w:rFonts w:hint="eastAsia" w:ascii="宋体" w:hAnsi="宋体" w:eastAsia="宋体" w:cs="宋体"/>
                <w:color w:val="000000" w:themeColor="text1"/>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全面、难点分析</w:t>
            </w:r>
            <w:r>
              <w:rPr>
                <w:rFonts w:hint="eastAsia" w:ascii="宋体" w:hAnsi="宋体" w:eastAsia="宋体" w:cs="宋体"/>
                <w:color w:val="000000" w:themeColor="text1"/>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具体</w:t>
            </w:r>
            <w:r>
              <w:rPr>
                <w:rFonts w:hint="eastAsia" w:ascii="宋体" w:hAnsi="宋体" w:eastAsia="宋体" w:cs="宋体"/>
                <w:color w:val="000000" w:themeColor="text1"/>
                <w:sz w:val="21"/>
                <w:szCs w:val="21"/>
                <w:highlight w:val="none"/>
                <w14:textFill>
                  <w14:solidFill>
                    <w14:schemeClr w14:val="tx1"/>
                  </w14:solidFill>
                </w14:textFill>
              </w:rPr>
              <w:t>，认识较深刻，基本满足采购需求，得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BB082D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3.针对本项目的</w:t>
            </w:r>
            <w:r>
              <w:rPr>
                <w:rFonts w:hint="eastAsia" w:ascii="宋体" w:hAnsi="宋体" w:eastAsia="宋体" w:cs="宋体"/>
                <w:color w:val="000000" w:themeColor="text1"/>
                <w:sz w:val="21"/>
                <w:szCs w:val="21"/>
                <w:highlight w:val="none"/>
                <w14:textFill>
                  <w14:solidFill>
                    <w14:schemeClr w14:val="tx1"/>
                  </w14:solidFill>
                </w14:textFill>
              </w:rPr>
              <w:t>需求理解</w:t>
            </w:r>
            <w:r>
              <w:rPr>
                <w:rFonts w:hint="eastAsia" w:ascii="宋体" w:hAnsi="宋体" w:eastAsia="宋体" w:cs="宋体"/>
                <w:color w:val="000000" w:themeColor="text1"/>
                <w:sz w:val="21"/>
                <w:szCs w:val="21"/>
                <w:highlight w:val="none"/>
                <w14:textFill>
                  <w14:solidFill>
                    <w14:schemeClr w14:val="tx1"/>
                  </w14:solidFill>
                </w14:textFill>
              </w:rPr>
              <w:t>不</w:t>
            </w:r>
            <w:r>
              <w:rPr>
                <w:rFonts w:hint="eastAsia" w:ascii="宋体" w:hAnsi="宋体" w:eastAsia="宋体" w:cs="宋体"/>
                <w:color w:val="000000" w:themeColor="text1"/>
                <w:sz w:val="21"/>
                <w:szCs w:val="21"/>
                <w:highlight w:val="none"/>
                <w:lang w:val="en-US" w:eastAsia="zh-CN"/>
                <w14:textFill>
                  <w14:solidFill>
                    <w14:schemeClr w14:val="tx1"/>
                  </w14:solidFill>
                </w14:textFill>
              </w:rPr>
              <w:t>够</w:t>
            </w:r>
            <w:r>
              <w:rPr>
                <w:rFonts w:hint="eastAsia" w:ascii="宋体" w:hAnsi="宋体" w:eastAsia="宋体" w:cs="宋体"/>
                <w:color w:val="000000" w:themeColor="text1"/>
                <w:sz w:val="21"/>
                <w:szCs w:val="21"/>
                <w:highlight w:val="none"/>
                <w14:textFill>
                  <w14:solidFill>
                    <w14:schemeClr w14:val="tx1"/>
                  </w14:solidFill>
                </w14:textFill>
              </w:rPr>
              <w:t>全面，认识不</w:t>
            </w:r>
            <w:r>
              <w:rPr>
                <w:rFonts w:hint="eastAsia" w:ascii="宋体" w:hAnsi="宋体" w:eastAsia="宋体" w:cs="宋体"/>
                <w:color w:val="000000" w:themeColor="text1"/>
                <w:sz w:val="21"/>
                <w:szCs w:val="21"/>
                <w:highlight w:val="none"/>
                <w:lang w:val="en-US" w:eastAsia="zh-CN"/>
                <w14:textFill>
                  <w14:solidFill>
                    <w14:schemeClr w14:val="tx1"/>
                  </w14:solidFill>
                </w14:textFill>
              </w:rPr>
              <w:t>够</w:t>
            </w:r>
            <w:r>
              <w:rPr>
                <w:rFonts w:hint="eastAsia" w:ascii="宋体" w:hAnsi="宋体" w:eastAsia="宋体" w:cs="宋体"/>
                <w:color w:val="000000" w:themeColor="text1"/>
                <w:sz w:val="21"/>
                <w:szCs w:val="21"/>
                <w:highlight w:val="none"/>
                <w14:textFill>
                  <w14:solidFill>
                    <w14:schemeClr w14:val="tx1"/>
                  </w14:solidFill>
                </w14:textFill>
              </w:rPr>
              <w:t>深刻，</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14:paraId="0BB9D07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.针对本项目的</w:t>
            </w:r>
            <w:r>
              <w:rPr>
                <w:rFonts w:hint="eastAsia" w:ascii="宋体" w:hAnsi="宋体" w:eastAsia="宋体" w:cs="宋体"/>
                <w:color w:val="000000" w:themeColor="text1"/>
                <w:sz w:val="21"/>
                <w:szCs w:val="21"/>
                <w:highlight w:val="none"/>
                <w14:textFill>
                  <w14:solidFill>
                    <w14:schemeClr w14:val="tx1"/>
                  </w14:solidFill>
                </w14:textFill>
              </w:rPr>
              <w:t>需求理解</w:t>
            </w:r>
            <w:r>
              <w:rPr>
                <w:rFonts w:hint="eastAsia" w:ascii="宋体" w:hAnsi="宋体" w:eastAsia="宋体" w:cs="宋体"/>
                <w:color w:val="000000" w:themeColor="text1"/>
                <w:sz w:val="21"/>
                <w:szCs w:val="21"/>
                <w:highlight w:val="none"/>
                <w14:textFill>
                  <w14:solidFill>
                    <w14:schemeClr w14:val="tx1"/>
                  </w14:solidFill>
                </w14:textFill>
              </w:rPr>
              <w:t>不全面，认识不深刻，未能满足采购需求，得1分；</w:t>
            </w:r>
          </w:p>
          <w:p w14:paraId="205F132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1687318B">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86838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92E2A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整体服务方案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79FE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Cs/>
                <w:color w:val="000000" w:themeColor="text1"/>
                <w:sz w:val="21"/>
                <w:szCs w:val="2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5FADB5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根据投标人提供的整体服务方案，包括但不限于项目理解、整体规划、配套设备、实施内容和步骤、进度安排、人员管理、风险防范等是否科学合理、是否完整具体，是否满足项目需求进行评审： </w:t>
            </w:r>
          </w:p>
          <w:p w14:paraId="27CA531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1.方案内容详尽科学、可行性强，优于或完全满足项目需求，得15分； </w:t>
            </w:r>
          </w:p>
          <w:p w14:paraId="55A9942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2.方案内容较详尽，可行性较强，基本满足项目需求，得10分； </w:t>
            </w:r>
          </w:p>
          <w:p w14:paraId="580E0F0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3.方案内容简单，具有一定可行性，部分满足项目需求，得5分；</w:t>
            </w:r>
          </w:p>
          <w:p w14:paraId="3595252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4.方案内容过于简单，不具备可行性，无法满足项目需求，得1分。 </w:t>
            </w:r>
          </w:p>
          <w:p w14:paraId="0759A91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1D3028AB">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98FD4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B2F50D">
            <w:pPr>
              <w:pStyle w:val="3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质量保障方案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91577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10分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0699CCB">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 xml:space="preserve">针对本项目的质量保证措施方案（包括但不限于质量质检措施、质量保障措施、质量考核制度、质量管理制度、服务响应时间、售后服务承诺等内容）进行综合评审： </w:t>
            </w:r>
          </w:p>
          <w:p w14:paraId="50A1EF6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1.方案内容详尽科学、可行性强，优于或完全满足项目需求，得10分； </w:t>
            </w:r>
          </w:p>
          <w:p w14:paraId="164F59D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2.方案内容较详尽，可行性较强，基本满足项目需求，得7分； </w:t>
            </w:r>
          </w:p>
          <w:p w14:paraId="7F48055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3.方案内容简单，具有一定可行性，部分满足项目需求，得4分；</w:t>
            </w:r>
          </w:p>
          <w:p w14:paraId="0A4C58B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4.方案内容过于简单，不具备可行性，无法满足项目需求，得1分。 </w:t>
            </w:r>
          </w:p>
          <w:p w14:paraId="755B4B20">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43904ACE">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AE1CE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E294E8">
            <w:pPr>
              <w:pStyle w:val="3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安全保密方案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E2469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10分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C45F533">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根据投标人针对本项目制定的保密制度和安全管理制度情况，对档案资料及数据保密、人员及手机保密、泄密预防方案和档案数字化场地安全管理方案等进行评审： </w:t>
            </w:r>
          </w:p>
          <w:p w14:paraId="47459F3E">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保密制度及安全管理方案非常详细、完善、合理，安全性非常强，能完全满足或优于项目要求的得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5EEF319">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保密制度及安全管理方案较详细、完善、合理，安全性较强，基本满足项目要求的得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3251F59">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保密制度及安全管理方案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详细、安全性一般，</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部分满足项目需求，得4分；</w:t>
            </w:r>
          </w:p>
          <w:p w14:paraId="40A51FBA">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保密制度及安全管理方案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详细、安全性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不足</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无法满足项目需求，得1分；</w:t>
            </w:r>
          </w:p>
          <w:p w14:paraId="51264A35">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4778CB80">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3783D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FA1DAB">
            <w:pPr>
              <w:pStyle w:val="3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DE6CD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3982202A">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 xml:space="preserve">提供的售后服务方案，包括但不限于售后服务人员配备、质保期、维护期内的服务承诺、响应到场服务时间等进行评审： </w:t>
            </w:r>
          </w:p>
          <w:p w14:paraId="0BC686D4">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1.方案全面周到，内容详细具体，针对性强，完全满足或优于项目需求，得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4ED21628">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2.方案基本全面，内容较详细具体，针对性较强，基本满足基本上需求，得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0AF6E45">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3.方案不</w:t>
            </w:r>
            <w:r>
              <w:rPr>
                <w:rFonts w:hint="eastAsia" w:ascii="宋体" w:hAnsi="宋体" w:eastAsia="宋体" w:cs="宋体"/>
                <w:color w:val="000000" w:themeColor="text1"/>
                <w:sz w:val="21"/>
                <w:szCs w:val="21"/>
                <w:highlight w:val="none"/>
                <w:lang w:val="en-US" w:eastAsia="zh-CN"/>
                <w14:textFill>
                  <w14:solidFill>
                    <w14:schemeClr w14:val="tx1"/>
                  </w14:solidFill>
                </w14:textFill>
              </w:rPr>
              <w:t>够</w:t>
            </w:r>
            <w:r>
              <w:rPr>
                <w:rFonts w:hint="eastAsia" w:ascii="宋体" w:hAnsi="宋体" w:eastAsia="宋体" w:cs="宋体"/>
                <w:color w:val="000000" w:themeColor="text1"/>
                <w:sz w:val="21"/>
                <w:szCs w:val="21"/>
                <w:highlight w:val="none"/>
                <w14:textFill>
                  <w14:solidFill>
                    <w14:schemeClr w14:val="tx1"/>
                  </w14:solidFill>
                </w14:textFill>
              </w:rPr>
              <w:t>全面，内容简单，具有一定针对性，部分满足项目需求，得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57824B0">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4.方案内容过于简单，不具备针对性，无法满足项目需求，得 1分。 </w:t>
            </w:r>
          </w:p>
          <w:p w14:paraId="42F4020B">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26483A34">
        <w:tblPrEx>
          <w:tblCellMar>
            <w:top w:w="0" w:type="dxa"/>
            <w:left w:w="0" w:type="dxa"/>
            <w:bottom w:w="0" w:type="dxa"/>
            <w:right w:w="0" w:type="dxa"/>
          </w:tblCellMar>
        </w:tblPrEx>
        <w:trPr>
          <w:cantSplit/>
          <w:trHeight w:val="495" w:hRule="atLeast"/>
          <w:jc w:val="center"/>
        </w:trPr>
        <w:tc>
          <w:tcPr>
            <w:tcW w:w="222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7EC6E8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72449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3B35F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1B6289C1">
      <w:pPr>
        <w:rPr>
          <w:color w:val="000000" w:themeColor="text1"/>
          <w:highlight w:val="none"/>
          <w14:textFill>
            <w14:solidFill>
              <w14:schemeClr w14:val="tx1"/>
            </w14:solidFill>
          </w14:textFill>
        </w:rPr>
      </w:pPr>
    </w:p>
    <w:p w14:paraId="4EC529E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507"/>
        <w:gridCol w:w="781"/>
        <w:gridCol w:w="6660"/>
      </w:tblGrid>
      <w:tr w14:paraId="5D6F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3" w:hRule="atLeast"/>
          <w:jc w:val="center"/>
        </w:trPr>
        <w:tc>
          <w:tcPr>
            <w:tcW w:w="714" w:type="dxa"/>
            <w:tcMar>
              <w:top w:w="0" w:type="dxa"/>
              <w:left w:w="108" w:type="dxa"/>
              <w:bottom w:w="0" w:type="dxa"/>
              <w:right w:w="108" w:type="dxa"/>
            </w:tcMar>
            <w:vAlign w:val="center"/>
          </w:tcPr>
          <w:p w14:paraId="22A348E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07" w:type="dxa"/>
            <w:tcMar>
              <w:top w:w="0" w:type="dxa"/>
              <w:left w:w="108" w:type="dxa"/>
              <w:bottom w:w="0" w:type="dxa"/>
              <w:right w:w="108" w:type="dxa"/>
            </w:tcMar>
            <w:vAlign w:val="center"/>
          </w:tcPr>
          <w:p w14:paraId="6A84FC9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81" w:type="dxa"/>
            <w:tcMar>
              <w:top w:w="0" w:type="dxa"/>
              <w:left w:w="108" w:type="dxa"/>
              <w:bottom w:w="0" w:type="dxa"/>
              <w:right w:w="108" w:type="dxa"/>
            </w:tcMar>
            <w:vAlign w:val="center"/>
          </w:tcPr>
          <w:p w14:paraId="6697DCF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60" w:type="dxa"/>
            <w:tcMar>
              <w:top w:w="0" w:type="dxa"/>
              <w:left w:w="108" w:type="dxa"/>
              <w:bottom w:w="0" w:type="dxa"/>
              <w:right w:w="108" w:type="dxa"/>
            </w:tcMar>
            <w:vAlign w:val="center"/>
          </w:tcPr>
          <w:p w14:paraId="1BD6A69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9EB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6" w:hRule="atLeast"/>
          <w:jc w:val="center"/>
        </w:trPr>
        <w:tc>
          <w:tcPr>
            <w:tcW w:w="714" w:type="dxa"/>
            <w:tcMar>
              <w:top w:w="0" w:type="dxa"/>
              <w:left w:w="108" w:type="dxa"/>
              <w:bottom w:w="0" w:type="dxa"/>
              <w:right w:w="108" w:type="dxa"/>
            </w:tcMar>
            <w:vAlign w:val="center"/>
          </w:tcPr>
          <w:p w14:paraId="746DA12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507" w:type="dxa"/>
            <w:tcMar>
              <w:top w:w="0" w:type="dxa"/>
              <w:left w:w="108" w:type="dxa"/>
              <w:bottom w:w="0" w:type="dxa"/>
              <w:right w:w="108" w:type="dxa"/>
            </w:tcMar>
            <w:vAlign w:val="center"/>
          </w:tcPr>
          <w:p w14:paraId="4A3ED74B">
            <w:pPr>
              <w:pStyle w:val="3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体系认证</w:t>
            </w:r>
          </w:p>
        </w:tc>
        <w:tc>
          <w:tcPr>
            <w:tcW w:w="781" w:type="dxa"/>
            <w:tcMar>
              <w:top w:w="0" w:type="dxa"/>
              <w:left w:w="108" w:type="dxa"/>
              <w:bottom w:w="0" w:type="dxa"/>
              <w:right w:w="108" w:type="dxa"/>
            </w:tcMar>
            <w:vAlign w:val="center"/>
          </w:tcPr>
          <w:p w14:paraId="2AED776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660" w:type="dxa"/>
            <w:tcMar>
              <w:top w:w="0" w:type="dxa"/>
              <w:left w:w="108" w:type="dxa"/>
              <w:bottom w:w="0" w:type="dxa"/>
              <w:right w:w="108" w:type="dxa"/>
            </w:tcMar>
            <w:vAlign w:val="top"/>
          </w:tcPr>
          <w:p w14:paraId="07C1523A">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投标人具有有效的质量管理体系认证证书（范围包括档案数字化加工类）、环境管理体系认证证书（范围包括档案数字化加工类）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职业健康安全管理体系认证证书</w:t>
            </w:r>
            <w:r>
              <w:rPr>
                <w:rFonts w:hint="eastAsia" w:ascii="宋体" w:hAnsi="宋体" w:eastAsia="宋体" w:cs="宋体"/>
                <w:color w:val="000000" w:themeColor="text1"/>
                <w:sz w:val="21"/>
                <w:szCs w:val="21"/>
                <w:highlight w:val="none"/>
                <w14:textFill>
                  <w14:solidFill>
                    <w14:schemeClr w14:val="tx1"/>
                  </w14:solidFill>
                </w14:textFill>
              </w:rPr>
              <w:t>（范围包括档案数字化加工类），提供一个得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分。</w:t>
            </w:r>
          </w:p>
          <w:p w14:paraId="6E6410D3">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注：提供上述证书复印件并加盖投标人公章，不提供不得分。</w:t>
            </w:r>
            <w:r>
              <w:rPr>
                <w:rStyle w:val="101"/>
                <w:rFonts w:hint="eastAsia" w:ascii="宋体" w:hAnsi="宋体" w:eastAsia="宋体" w:cs="宋体"/>
                <w:color w:val="000000" w:themeColor="text1"/>
                <w:sz w:val="21"/>
                <w:szCs w:val="21"/>
                <w:highlight w:val="none"/>
                <w:lang w:val="en-US" w:eastAsia="zh-CN" w:bidi="ar"/>
                <w14:textFill>
                  <w14:solidFill>
                    <w14:schemeClr w14:val="tx1"/>
                  </w14:solidFill>
                </w14:textFill>
              </w:rPr>
              <w:t>如因投标人成立时间</w:t>
            </w:r>
            <w:r>
              <w:rPr>
                <w:rStyle w:val="101"/>
                <w:rFonts w:hint="eastAsia" w:ascii="宋体" w:hAnsi="宋体" w:eastAsia="宋体" w:cs="宋体"/>
                <w:color w:val="000000" w:themeColor="text1"/>
                <w:sz w:val="21"/>
                <w:szCs w:val="21"/>
                <w:highlight w:val="none"/>
                <w:lang w:bidi="ar"/>
                <w14:textFill>
                  <w14:solidFill>
                    <w14:schemeClr w14:val="tx1"/>
                  </w14:solidFill>
                </w14:textFill>
              </w:rPr>
              <w:t>不足</w:t>
            </w:r>
            <w:r>
              <w:rPr>
                <w:rStyle w:val="101"/>
                <w:rFonts w:hint="eastAsia" w:ascii="宋体" w:hAnsi="宋体" w:eastAsia="宋体" w:cs="宋体"/>
                <w:color w:val="000000" w:themeColor="text1"/>
                <w:sz w:val="21"/>
                <w:szCs w:val="21"/>
                <w:highlight w:val="none"/>
                <w:lang w:val="en-US" w:eastAsia="zh-CN" w:bidi="ar"/>
                <w14:textFill>
                  <w14:solidFill>
                    <w14:schemeClr w14:val="tx1"/>
                  </w14:solidFill>
                </w14:textFill>
              </w:rPr>
              <w:t>一年，</w:t>
            </w:r>
            <w:r>
              <w:rPr>
                <w:rStyle w:val="101"/>
                <w:rFonts w:hint="eastAsia" w:ascii="宋体" w:hAnsi="宋体" w:eastAsia="宋体" w:cs="宋体"/>
                <w:color w:val="000000" w:themeColor="text1"/>
                <w:sz w:val="21"/>
                <w:szCs w:val="21"/>
                <w:highlight w:val="none"/>
                <w:lang w:bidi="ar"/>
                <w14:textFill>
                  <w14:solidFill>
                    <w14:schemeClr w14:val="tx1"/>
                  </w14:solidFill>
                </w14:textFill>
              </w:rPr>
              <w:t>导致未能取得相关认证且提供书面说明的，可获得对应证书的分值</w:t>
            </w:r>
            <w:r>
              <w:rPr>
                <w:rStyle w:val="101"/>
                <w:rFonts w:hint="eastAsia" w:ascii="宋体" w:hAnsi="宋体" w:eastAsia="宋体" w:cs="宋体"/>
                <w:color w:val="000000" w:themeColor="text1"/>
                <w:sz w:val="21"/>
                <w:szCs w:val="21"/>
                <w:highlight w:val="none"/>
                <w:lang w:eastAsia="zh-CN" w:bidi="ar"/>
                <w14:textFill>
                  <w14:solidFill>
                    <w14:schemeClr w14:val="tx1"/>
                  </w14:solidFill>
                </w14:textFill>
              </w:rPr>
              <w:t>，</w:t>
            </w:r>
            <w:r>
              <w:rPr>
                <w:rStyle w:val="101"/>
                <w:rFonts w:hint="eastAsia" w:ascii="宋体" w:hAnsi="宋体" w:eastAsia="宋体" w:cs="宋体"/>
                <w:color w:val="000000" w:themeColor="text1"/>
                <w:sz w:val="21"/>
                <w:szCs w:val="21"/>
                <w:highlight w:val="none"/>
                <w:lang w:val="en-US" w:eastAsia="zh-CN" w:bidi="ar"/>
                <w14:textFill>
                  <w14:solidFill>
                    <w14:schemeClr w14:val="tx1"/>
                  </w14:solidFill>
                </w14:textFill>
              </w:rPr>
              <w:t>不提供不得分</w:t>
            </w:r>
            <w:r>
              <w:rPr>
                <w:rStyle w:val="101"/>
                <w:rFonts w:hint="eastAsia" w:ascii="宋体" w:hAnsi="宋体" w:eastAsia="宋体" w:cs="宋体"/>
                <w:color w:val="000000" w:themeColor="text1"/>
                <w:sz w:val="21"/>
                <w:szCs w:val="21"/>
                <w:highlight w:val="none"/>
                <w:lang w:bidi="ar"/>
                <w14:textFill>
                  <w14:solidFill>
                    <w14:schemeClr w14:val="tx1"/>
                  </w14:solidFill>
                </w14:textFill>
              </w:rPr>
              <w:t>。</w:t>
            </w:r>
          </w:p>
        </w:tc>
      </w:tr>
      <w:tr w14:paraId="5260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14DEAA9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07" w:type="dxa"/>
            <w:tcMar>
              <w:top w:w="0" w:type="dxa"/>
              <w:left w:w="108" w:type="dxa"/>
              <w:bottom w:w="0" w:type="dxa"/>
              <w:right w:w="108" w:type="dxa"/>
            </w:tcMar>
            <w:vAlign w:val="center"/>
          </w:tcPr>
          <w:p w14:paraId="591E18E3">
            <w:pPr>
              <w:pStyle w:val="3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业绩经验</w:t>
            </w:r>
          </w:p>
        </w:tc>
        <w:tc>
          <w:tcPr>
            <w:tcW w:w="781" w:type="dxa"/>
            <w:tcMar>
              <w:top w:w="0" w:type="dxa"/>
              <w:left w:w="108" w:type="dxa"/>
              <w:bottom w:w="0" w:type="dxa"/>
              <w:right w:w="108" w:type="dxa"/>
            </w:tcMar>
            <w:vAlign w:val="center"/>
          </w:tcPr>
          <w:p w14:paraId="52571F8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660" w:type="dxa"/>
            <w:tcMar>
              <w:top w:w="0" w:type="dxa"/>
              <w:left w:w="108" w:type="dxa"/>
              <w:bottom w:w="0" w:type="dxa"/>
              <w:right w:w="108" w:type="dxa"/>
            </w:tcMar>
            <w:vAlign w:val="top"/>
          </w:tcPr>
          <w:p w14:paraId="6BB9C972">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投标人自2022年</w:t>
            </w:r>
            <w:r>
              <w:rPr>
                <w:rFonts w:hint="eastAsia" w:ascii="宋体" w:hAnsi="宋体" w:eastAsia="宋体" w:cs="宋体"/>
                <w:color w:val="000000" w:themeColor="text1"/>
                <w:sz w:val="21"/>
                <w:szCs w:val="21"/>
                <w:highlight w:val="none"/>
                <w:lang w:val="en-US" w:eastAsia="zh-CN"/>
                <w14:textFill>
                  <w14:solidFill>
                    <w14:schemeClr w14:val="tx1"/>
                  </w14:solidFill>
                </w14:textFill>
              </w:rPr>
              <w:t>1月1日至今</w:t>
            </w:r>
            <w:r>
              <w:rPr>
                <w:rFonts w:hint="eastAsia" w:ascii="宋体" w:hAnsi="宋体" w:eastAsia="宋体" w:cs="宋体"/>
                <w:color w:val="000000" w:themeColor="text1"/>
                <w:sz w:val="21"/>
                <w:szCs w:val="21"/>
                <w:highlight w:val="none"/>
                <w14:textFill>
                  <w14:solidFill>
                    <w14:schemeClr w14:val="tx1"/>
                  </w14:solidFill>
                </w14:textFill>
              </w:rPr>
              <w:t>具有同类</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业绩的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同类指与本项目采购服务的同类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，每提供一个得1分，</w:t>
            </w:r>
            <w:r>
              <w:rPr>
                <w:rFonts w:hint="eastAsia" w:ascii="宋体" w:hAnsi="宋体" w:eastAsia="宋体" w:cs="宋体"/>
                <w:color w:val="000000" w:themeColor="text1"/>
                <w:sz w:val="21"/>
                <w:szCs w:val="21"/>
                <w:highlight w:val="none"/>
                <w14:textFill>
                  <w14:solidFill>
                    <w14:schemeClr w14:val="tx1"/>
                  </w14:solidFill>
                </w14:textFill>
              </w:rPr>
              <w:t>最</w:t>
            </w:r>
            <w:r>
              <w:rPr>
                <w:rFonts w:hint="eastAsia" w:ascii="宋体" w:hAnsi="宋体" w:eastAsia="宋体" w:cs="宋体"/>
                <w:color w:val="000000" w:themeColor="text1"/>
                <w:sz w:val="21"/>
                <w:szCs w:val="21"/>
                <w:highlight w:val="none"/>
                <w:lang w:val="en-US" w:eastAsia="zh-CN"/>
                <w14:textFill>
                  <w14:solidFill>
                    <w14:schemeClr w14:val="tx1"/>
                  </w14:solidFill>
                </w14:textFill>
              </w:rPr>
              <w:t>高</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7B40C71B">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注：提供合同关键页和验收报告复印件加盖公章，不提供不得分。计算业绩日期以验收报告日期为准。</w:t>
            </w:r>
          </w:p>
        </w:tc>
      </w:tr>
      <w:tr w14:paraId="6612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19E1819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07" w:type="dxa"/>
            <w:tcMar>
              <w:top w:w="0" w:type="dxa"/>
              <w:left w:w="108" w:type="dxa"/>
              <w:bottom w:w="0" w:type="dxa"/>
              <w:right w:w="108" w:type="dxa"/>
            </w:tcMar>
            <w:vAlign w:val="center"/>
          </w:tcPr>
          <w:p w14:paraId="420BD1C7">
            <w:pPr>
              <w:pStyle w:val="3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项目服务团队</w:t>
            </w:r>
          </w:p>
        </w:tc>
        <w:tc>
          <w:tcPr>
            <w:tcW w:w="781" w:type="dxa"/>
            <w:tcMar>
              <w:top w:w="0" w:type="dxa"/>
              <w:left w:w="108" w:type="dxa"/>
              <w:bottom w:w="0" w:type="dxa"/>
              <w:right w:w="108" w:type="dxa"/>
            </w:tcMar>
            <w:vAlign w:val="center"/>
          </w:tcPr>
          <w:p w14:paraId="23B81EC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17分</w:t>
            </w:r>
          </w:p>
        </w:tc>
        <w:tc>
          <w:tcPr>
            <w:tcW w:w="6660" w:type="dxa"/>
            <w:tcMar>
              <w:top w:w="0" w:type="dxa"/>
              <w:left w:w="108" w:type="dxa"/>
              <w:bottom w:w="0" w:type="dxa"/>
              <w:right w:w="108" w:type="dxa"/>
            </w:tcMar>
            <w:vAlign w:val="top"/>
          </w:tcPr>
          <w:p w14:paraId="1563DE3F">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投入本项目的项目负责人（项目经理）</w:t>
            </w:r>
          </w:p>
          <w:p w14:paraId="03AD0880">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具有人力资源和社会保障部门颁发的中级（或以上）档案职称证书的得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14:paraId="4DF505B3">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具有人力资源和社会保障部门颁发的电子信息技术助理工程师或以上职称证书的得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14:paraId="5E74AFAC">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具有保密部门或其授权的机构颁发的保密工作岗位资格证书或保密员资格证书的得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14:paraId="0A7EAC3B">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5年及以上档案工作经验得3分；</w:t>
            </w:r>
            <w:r>
              <w:rPr>
                <w:rFonts w:hint="eastAsia" w:ascii="宋体" w:hAnsi="宋体" w:eastAsia="宋体" w:cs="宋体"/>
                <w:color w:val="000000" w:themeColor="text1"/>
                <w:sz w:val="21"/>
                <w:szCs w:val="21"/>
                <w:highlight w:val="none"/>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年及以上档案工作经验得1分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，3年以上不足5年的得2分，不提供不得分</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需提供显示该人员姓名的项目合同关键页复印件，若合同中不能体现该人员姓名或工作范围的，需提供由甲方出具并加盖甲方公章或合同章的证明材料。</w:t>
            </w:r>
          </w:p>
          <w:p w14:paraId="68D14C7E">
            <w:pPr>
              <w:pStyle w:val="318"/>
              <w:keepNext w:val="0"/>
              <w:keepLines w:val="0"/>
              <w:pageBreakBefore w:val="0"/>
              <w:numPr>
                <w:ilvl w:val="-1"/>
                <w:numId w:val="0"/>
              </w:numPr>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b/>
                <w:bCs/>
                <w:color w:val="000000" w:themeColor="text1"/>
                <w:sz w:val="21"/>
                <w:szCs w:val="21"/>
                <w:highlight w:val="none"/>
                <w14:textFill>
                  <w14:solidFill>
                    <w14:schemeClr w14:val="tx1"/>
                  </w14:solidFill>
                </w14:textFill>
              </w:rPr>
              <w:t>本小项最高得</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须提供相关证书复印件、身份证复印件以及在投标单位</w:t>
            </w:r>
            <w:r>
              <w:rPr>
                <w:rFonts w:hint="eastAsia" w:ascii="宋体" w:hAnsi="宋体" w:eastAsia="宋体" w:cs="宋体"/>
                <w:b/>
                <w:bCs/>
                <w:color w:val="000000" w:themeColor="text1"/>
                <w:sz w:val="21"/>
                <w:szCs w:val="21"/>
                <w:highlight w:val="none"/>
                <w:lang w:eastAsia="zh-CN"/>
                <w14:textFill>
                  <w14:solidFill>
                    <w14:schemeClr w14:val="tx1"/>
                  </w14:solidFill>
                </w14:textFill>
              </w:rPr>
              <w:t>近</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6个月内任意1</w:t>
            </w:r>
            <w:r>
              <w:rPr>
                <w:rFonts w:hint="eastAsia" w:ascii="宋体" w:hAnsi="宋体" w:eastAsia="宋体" w:cs="宋体"/>
                <w:b/>
                <w:bCs/>
                <w:color w:val="000000" w:themeColor="text1"/>
                <w:sz w:val="21"/>
                <w:szCs w:val="21"/>
                <w:highlight w:val="none"/>
                <w14:textFill>
                  <w14:solidFill>
                    <w14:schemeClr w14:val="tx1"/>
                  </w14:solidFill>
                </w14:textFill>
              </w:rPr>
              <w:t>个月缴纳社会保险的有效凭证等证明文件复印件，不提供不得分。</w:t>
            </w:r>
          </w:p>
          <w:p w14:paraId="253CE853">
            <w:pPr>
              <w:pStyle w:val="318"/>
              <w:keepNext w:val="0"/>
              <w:keepLines w:val="0"/>
              <w:pageBreakBefore w:val="0"/>
              <w:numPr>
                <w:ilvl w:val="-1"/>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2.项目团队成员（不含项目负责人或项目经理）具有档案专业人员初级以上(含初级)职称证书</w:t>
            </w:r>
            <w:r>
              <w:rPr>
                <w:rFonts w:hint="eastAsia" w:ascii="宋体" w:hAnsi="宋体" w:eastAsia="宋体" w:cs="宋体"/>
                <w:color w:val="000000" w:themeColor="text1"/>
                <w:sz w:val="21"/>
                <w:szCs w:val="21"/>
                <w:highlight w:val="none"/>
                <w:lang w:eastAsia="zh-CN"/>
                <w14:textFill>
                  <w14:solidFill>
                    <w14:schemeClr w14:val="tx1"/>
                  </w14:solidFill>
                </w14:textFill>
              </w:rPr>
              <w:t>，每提供人得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1分，本小项最高4分；具有</w:t>
            </w:r>
            <w:r>
              <w:rPr>
                <w:rFonts w:hint="eastAsia" w:ascii="宋体" w:hAnsi="宋体" w:eastAsia="宋体" w:cs="宋体"/>
                <w:color w:val="000000" w:themeColor="text1"/>
                <w:sz w:val="21"/>
                <w:szCs w:val="21"/>
                <w:highlight w:val="none"/>
                <w14:textFill>
                  <w14:solidFill>
                    <w14:schemeClr w14:val="tx1"/>
                  </w14:solidFill>
                </w14:textFill>
              </w:rPr>
              <w:t>保密部门其授权的机构颁发的保密工作岗位资格证书或保密员培训证书，每提供1人得1分，本小项最高得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8F3EA0F">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注：同一人有上述多个证书的，不重复计分。须提供相关证书复印件、身份证复印件以及在投标单位</w:t>
            </w:r>
            <w:r>
              <w:rPr>
                <w:rFonts w:hint="eastAsia" w:ascii="宋体" w:hAnsi="宋体" w:eastAsia="宋体" w:cs="宋体"/>
                <w:b/>
                <w:bCs/>
                <w:color w:val="000000" w:themeColor="text1"/>
                <w:sz w:val="21"/>
                <w:szCs w:val="21"/>
                <w:highlight w:val="none"/>
                <w:lang w:eastAsia="zh-CN"/>
                <w14:textFill>
                  <w14:solidFill>
                    <w14:schemeClr w14:val="tx1"/>
                  </w14:solidFill>
                </w14:textFill>
              </w:rPr>
              <w:t>近</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6个月内任意1</w:t>
            </w:r>
            <w:r>
              <w:rPr>
                <w:rFonts w:hint="eastAsia" w:ascii="宋体" w:hAnsi="宋体" w:eastAsia="宋体" w:cs="宋体"/>
                <w:b/>
                <w:bCs/>
                <w:color w:val="000000" w:themeColor="text1"/>
                <w:sz w:val="21"/>
                <w:szCs w:val="21"/>
                <w:highlight w:val="none"/>
                <w14:textFill>
                  <w14:solidFill>
                    <w14:schemeClr w14:val="tx1"/>
                  </w14:solidFill>
                </w14:textFill>
              </w:rPr>
              <w:t>个月缴纳社会保险的有效凭证等证明文件复印件，不提供不得分。</w:t>
            </w:r>
          </w:p>
        </w:tc>
      </w:tr>
      <w:tr w14:paraId="07AA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53445A9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507" w:type="dxa"/>
            <w:tcMar>
              <w:top w:w="0" w:type="dxa"/>
              <w:left w:w="108" w:type="dxa"/>
              <w:bottom w:w="0" w:type="dxa"/>
              <w:right w:w="108" w:type="dxa"/>
            </w:tcMar>
            <w:vAlign w:val="center"/>
          </w:tcPr>
          <w:p w14:paraId="7B25047A">
            <w:pPr>
              <w:pStyle w:val="3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技术水平评价</w:t>
            </w:r>
          </w:p>
        </w:tc>
        <w:tc>
          <w:tcPr>
            <w:tcW w:w="781" w:type="dxa"/>
            <w:tcMar>
              <w:top w:w="0" w:type="dxa"/>
              <w:left w:w="108" w:type="dxa"/>
              <w:bottom w:w="0" w:type="dxa"/>
              <w:right w:w="108" w:type="dxa"/>
            </w:tcMar>
            <w:vAlign w:val="center"/>
          </w:tcPr>
          <w:p w14:paraId="47EEE40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660" w:type="dxa"/>
            <w:tcMar>
              <w:top w:w="0" w:type="dxa"/>
              <w:left w:w="108" w:type="dxa"/>
              <w:bottom w:w="0" w:type="dxa"/>
              <w:right w:w="108" w:type="dxa"/>
            </w:tcMar>
            <w:vAlign w:val="top"/>
          </w:tcPr>
          <w:p w14:paraId="485613C4">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投标人的档案数字化加工平台具有以下功能：（1）条目著录功能；（2）条目抽检功能；（3）影像扫描功能；（4）影像优化功能；（5）综合检测功能。</w:t>
            </w:r>
            <w:r>
              <w:rPr>
                <w:rFonts w:hint="eastAsia" w:ascii="宋体" w:hAnsi="宋体" w:eastAsia="宋体" w:cs="宋体"/>
                <w:color w:val="000000" w:themeColor="text1"/>
                <w:sz w:val="21"/>
                <w:szCs w:val="21"/>
                <w:highlight w:val="none"/>
                <w14:textFill>
                  <w14:solidFill>
                    <w14:schemeClr w14:val="tx1"/>
                  </w14:solidFill>
                </w14:textFill>
              </w:rPr>
              <w:t>每</w:t>
            </w:r>
            <w:r>
              <w:rPr>
                <w:rFonts w:hint="eastAsia" w:ascii="宋体" w:hAnsi="宋体" w:eastAsia="宋体" w:cs="宋体"/>
                <w:color w:val="000000" w:themeColor="text1"/>
                <w:sz w:val="21"/>
                <w:szCs w:val="21"/>
                <w:highlight w:val="none"/>
                <w:lang w:val="en-US" w:eastAsia="zh-CN"/>
                <w14:textFill>
                  <w14:solidFill>
                    <w14:schemeClr w14:val="tx1"/>
                  </w14:solidFill>
                </w14:textFill>
              </w:rPr>
              <w:t>具备</w:t>
            </w:r>
            <w:r>
              <w:rPr>
                <w:rFonts w:hint="eastAsia" w:ascii="宋体" w:hAnsi="宋体" w:eastAsia="宋体" w:cs="宋体"/>
                <w:color w:val="000000" w:themeColor="text1"/>
                <w:sz w:val="21"/>
                <w:szCs w:val="21"/>
                <w:highlight w:val="none"/>
                <w14:textFill>
                  <w14:solidFill>
                    <w14:schemeClr w14:val="tx1"/>
                  </w14:solidFill>
                </w14:textFill>
              </w:rPr>
              <w:t>一</w:t>
            </w:r>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r>
              <w:rPr>
                <w:rFonts w:hint="eastAsia" w:ascii="宋体" w:hAnsi="宋体" w:eastAsia="宋体" w:cs="宋体"/>
                <w:color w:val="000000" w:themeColor="text1"/>
                <w:sz w:val="21"/>
                <w:szCs w:val="21"/>
                <w:highlight w:val="none"/>
                <w14:textFill>
                  <w14:solidFill>
                    <w14:schemeClr w14:val="tx1"/>
                  </w14:solidFill>
                </w14:textFill>
              </w:rPr>
              <w:t>得1分，最</w:t>
            </w:r>
            <w:r>
              <w:rPr>
                <w:rFonts w:hint="eastAsia" w:ascii="宋体" w:hAnsi="宋体" w:eastAsia="宋体" w:cs="宋体"/>
                <w:color w:val="000000" w:themeColor="text1"/>
                <w:sz w:val="21"/>
                <w:szCs w:val="21"/>
                <w:highlight w:val="none"/>
                <w:lang w:val="en-US" w:eastAsia="zh-CN"/>
                <w14:textFill>
                  <w14:solidFill>
                    <w14:schemeClr w14:val="tx1"/>
                  </w14:solidFill>
                </w14:textFill>
              </w:rPr>
              <w:t>高</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B53A054">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xml:space="preserve">注：需提供第三方软件测评报告证书复印件加盖公章，评测报告中须包含相关功能项（评测结果为符合或以上），且送检人须与投标人一致，否则不得分。 </w:t>
            </w:r>
          </w:p>
          <w:p w14:paraId="0C817E07">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提供以下软件著作权登记证书：（1）人事档案数字化加工系统软件类著作权登记证书； （2）档案检错类著作权登记证书；（</w:t>
            </w:r>
            <w:r>
              <w:rPr>
                <w:rFonts w:hint="eastAsia" w:ascii="宋体" w:hAnsi="宋体" w:eastAsia="宋体" w:cs="宋体"/>
                <w:color w:val="000000" w:themeColor="text1"/>
                <w:sz w:val="21"/>
                <w:szCs w:val="21"/>
                <w:highlight w:val="none"/>
                <w:lang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）档案项目监控与管理系统类著作权登记证书； （</w:t>
            </w: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）档案数据质量校准与同步挂接类系统；（</w:t>
            </w:r>
            <w:r>
              <w:rPr>
                <w:rFonts w:hint="eastAsia" w:ascii="宋体" w:hAnsi="宋体" w:eastAsia="宋体" w:cs="宋体"/>
                <w:color w:val="000000" w:themeColor="text1"/>
                <w:sz w:val="21"/>
                <w:szCs w:val="21"/>
                <w:highlight w:val="none"/>
                <w:lang w:eastAsia="zh-CN"/>
                <w14:textFill>
                  <w14:solidFill>
                    <w14:schemeClr w14:val="tx1"/>
                  </w14:solidFill>
                </w14:textFill>
              </w:rPr>
              <w:t>5）档案信息安全监控类。</w:t>
            </w:r>
            <w:r>
              <w:rPr>
                <w:rFonts w:hint="eastAsia" w:ascii="宋体" w:hAnsi="宋体" w:eastAsia="宋体" w:cs="宋体"/>
                <w:color w:val="000000" w:themeColor="text1"/>
                <w:sz w:val="21"/>
                <w:szCs w:val="21"/>
                <w:highlight w:val="none"/>
                <w14:textFill>
                  <w14:solidFill>
                    <w14:schemeClr w14:val="tx1"/>
                  </w14:solidFill>
                </w14:textFill>
              </w:rPr>
              <w:t>每提供一个证书得1分，</w:t>
            </w:r>
            <w:r>
              <w:rPr>
                <w:rFonts w:hint="eastAsia" w:ascii="宋体" w:hAnsi="宋体" w:eastAsia="宋体" w:cs="宋体"/>
                <w:color w:val="000000" w:themeColor="text1"/>
                <w:sz w:val="21"/>
                <w:szCs w:val="21"/>
                <w:highlight w:val="none"/>
                <w14:textFill>
                  <w14:solidFill>
                    <w14:schemeClr w14:val="tx1"/>
                  </w14:solidFill>
                </w14:textFill>
              </w:rPr>
              <w:t>最</w:t>
            </w:r>
            <w:r>
              <w:rPr>
                <w:rFonts w:hint="eastAsia" w:ascii="宋体" w:hAnsi="宋体" w:eastAsia="宋体" w:cs="宋体"/>
                <w:color w:val="000000" w:themeColor="text1"/>
                <w:sz w:val="21"/>
                <w:szCs w:val="21"/>
                <w:highlight w:val="none"/>
                <w:lang w:val="en-US" w:eastAsia="zh-CN"/>
                <w14:textFill>
                  <w14:solidFill>
                    <w14:schemeClr w14:val="tx1"/>
                  </w14:solidFill>
                </w14:textFill>
              </w:rPr>
              <w:t>高</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14:paraId="7E71BA3E">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注：提供以上有效期内的证书复印件加盖公章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tc>
      </w:tr>
      <w:tr w14:paraId="45F4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2221" w:type="dxa"/>
            <w:gridSpan w:val="2"/>
            <w:vAlign w:val="center"/>
          </w:tcPr>
          <w:p w14:paraId="291CA29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81" w:type="dxa"/>
            <w:tcMar>
              <w:top w:w="0" w:type="dxa"/>
              <w:left w:w="108" w:type="dxa"/>
              <w:bottom w:w="0" w:type="dxa"/>
              <w:right w:w="108" w:type="dxa"/>
            </w:tcMar>
            <w:vAlign w:val="center"/>
          </w:tcPr>
          <w:p w14:paraId="5F720C2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0" w:type="dxa"/>
            <w:tcMar>
              <w:top w:w="0" w:type="dxa"/>
              <w:left w:w="108" w:type="dxa"/>
              <w:bottom w:w="0" w:type="dxa"/>
              <w:right w:w="108" w:type="dxa"/>
            </w:tcMar>
            <w:vAlign w:val="center"/>
          </w:tcPr>
          <w:p w14:paraId="5D59C32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56F32798">
      <w:pPr>
        <w:rPr>
          <w:rFonts w:hint="eastAsia" w:ascii="宋体" w:hAnsi="宋体" w:eastAsia="宋体"/>
          <w:color w:val="000000" w:themeColor="text1"/>
          <w:sz w:val="21"/>
          <w:highlight w:val="none"/>
          <w14:textFill>
            <w14:solidFill>
              <w14:schemeClr w14:val="tx1"/>
            </w14:solidFill>
          </w14:textFill>
        </w:rPr>
      </w:pPr>
    </w:p>
    <w:p w14:paraId="21BCA6A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617"/>
    <w:bookmarkEnd w:id="1618"/>
    <w:bookmarkEnd w:id="1619"/>
    <w:bookmarkEnd w:id="1620"/>
    <w:bookmarkEnd w:id="1621"/>
    <w:bookmarkEnd w:id="1622"/>
    <w:bookmarkEnd w:id="1623"/>
    <w:bookmarkEnd w:id="1624"/>
    <w:bookmarkEnd w:id="1625"/>
    <w:bookmarkEnd w:id="1626"/>
    <w:p w14:paraId="308C5954">
      <w:pPr>
        <w:rPr>
          <w:rFonts w:hint="eastAsia"/>
          <w:color w:val="000000" w:themeColor="text1"/>
          <w:highlight w:val="none"/>
          <w14:textFill>
            <w14:solidFill>
              <w14:schemeClr w14:val="tx1"/>
            </w14:solidFill>
          </w14:textFill>
        </w:rPr>
      </w:pPr>
      <w:bookmarkStart w:id="1637" w:name="_Hlt21939000"/>
      <w:bookmarkEnd w:id="1637"/>
      <w:bookmarkStart w:id="1638" w:name="_Toc333935696"/>
      <w:bookmarkStart w:id="1639" w:name="_Toc350756459"/>
      <w:bookmarkStart w:id="1640" w:name="_Toc330459994"/>
      <w:bookmarkStart w:id="1641" w:name="_Toc342296769"/>
      <w:bookmarkStart w:id="1642" w:name="_Toc337632367"/>
      <w:bookmarkStart w:id="1643" w:name="_Toc350438758"/>
      <w:bookmarkStart w:id="1644" w:name="_Toc331512907"/>
      <w:bookmarkStart w:id="1645" w:name="_Toc333238642"/>
      <w:bookmarkStart w:id="1646" w:name="_Toc331684047"/>
      <w:bookmarkStart w:id="1647" w:name="_Toc339020104"/>
      <w:bookmarkStart w:id="1648" w:name="_Toc365985187"/>
      <w:bookmarkStart w:id="1649" w:name="_Toc332270355"/>
      <w:bookmarkStart w:id="1650" w:name="_Toc333237797"/>
      <w:bookmarkStart w:id="1651" w:name="_Toc365967081"/>
      <w:bookmarkStart w:id="1652" w:name="_Toc336681589"/>
      <w:bookmarkStart w:id="1653" w:name="_Toc336681944"/>
      <w:bookmarkStart w:id="1654" w:name="_Toc366072538"/>
      <w:bookmarkStart w:id="1655" w:name="_Toc349143598"/>
      <w:bookmarkStart w:id="1656" w:name="_Toc341348347"/>
      <w:bookmarkStart w:id="1657" w:name="_Toc333237686"/>
      <w:bookmarkStart w:id="1658" w:name="_Toc339362309"/>
      <w:bookmarkStart w:id="1659" w:name="_Toc332206717"/>
      <w:bookmarkStart w:id="1660" w:name="_Toc374454610"/>
      <w:bookmarkStart w:id="1661" w:name="_Toc339019898"/>
      <w:bookmarkStart w:id="1662" w:name="_Toc342060383"/>
      <w:bookmarkStart w:id="1663" w:name="_Toc340507451"/>
      <w:bookmarkStart w:id="1664" w:name="_Toc340677079"/>
      <w:bookmarkStart w:id="1665" w:name="_Toc339020242"/>
      <w:bookmarkStart w:id="1666" w:name="_Toc339020024"/>
      <w:bookmarkStart w:id="1667" w:name="_Toc340672878"/>
      <w:bookmarkStart w:id="1668" w:name="_Toc349127635"/>
      <w:bookmarkStart w:id="1669" w:name="_Toc333935355"/>
      <w:bookmarkStart w:id="1670" w:name="_Toc345513910"/>
      <w:bookmarkStart w:id="1671" w:name="_Toc339441096"/>
      <w:r>
        <w:rPr>
          <w:rFonts w:hint="eastAsia"/>
          <w:color w:val="000000" w:themeColor="text1"/>
          <w:highlight w:val="none"/>
          <w14:textFill>
            <w14:solidFill>
              <w14:schemeClr w14:val="tx1"/>
            </w14:solidFill>
          </w14:textFill>
        </w:rPr>
        <w:br w:type="page"/>
      </w:r>
    </w:p>
    <w:p w14:paraId="49C25134">
      <w:pPr>
        <w:pStyle w:val="2"/>
        <w:numPr>
          <w:ilvl w:val="0"/>
          <w:numId w:val="0"/>
        </w:numPr>
        <w:spacing w:beforeLines="0"/>
        <w:rPr>
          <w:color w:val="000000" w:themeColor="text1"/>
          <w:highlight w:val="none"/>
          <w14:textFill>
            <w14:solidFill>
              <w14:schemeClr w14:val="tx1"/>
            </w14:solidFill>
          </w14:textFill>
        </w:rPr>
      </w:pPr>
      <w:bookmarkStart w:id="1672" w:name="_Toc29884"/>
      <w:r>
        <w:rPr>
          <w:rFonts w:hint="eastAsia"/>
          <w:color w:val="000000" w:themeColor="text1"/>
          <w:highlight w:val="none"/>
          <w14:textFill>
            <w14:solidFill>
              <w14:schemeClr w14:val="tx1"/>
            </w14:solidFill>
          </w14:textFill>
        </w:rPr>
        <w:t xml:space="preserve">第四部分  </w:t>
      </w:r>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Start w:id="1673" w:name="_Hlt97188170"/>
      <w:bookmarkEnd w:id="1673"/>
      <w:r>
        <w:rPr>
          <w:rFonts w:hint="eastAsia"/>
          <w:color w:val="000000" w:themeColor="text1"/>
          <w:highlight w:val="none"/>
          <w14:textFill>
            <w14:solidFill>
              <w14:schemeClr w14:val="tx1"/>
            </w14:solidFill>
          </w14:textFill>
        </w:rPr>
        <w:t>采购项目合同（参考范本）</w:t>
      </w:r>
      <w:bookmarkEnd w:id="1672"/>
    </w:p>
    <w:p w14:paraId="63C774B5">
      <w:pPr>
        <w:rPr>
          <w:bCs/>
          <w:color w:val="000000" w:themeColor="text1"/>
          <w:highlight w:val="none"/>
          <w14:textFill>
            <w14:solidFill>
              <w14:schemeClr w14:val="tx1"/>
            </w14:solidFill>
          </w14:textFill>
        </w:rPr>
      </w:pPr>
    </w:p>
    <w:p w14:paraId="6391D70E">
      <w:pPr>
        <w:jc w:val="center"/>
        <w:rPr>
          <w:rFonts w:hint="eastAsia" w:ascii="宋体" w:hAnsi="宋体"/>
          <w:b/>
          <w:color w:val="000000" w:themeColor="text1"/>
          <w:sz w:val="72"/>
          <w:szCs w:val="72"/>
          <w:highlight w:val="none"/>
          <w14:textFill>
            <w14:solidFill>
              <w14:schemeClr w14:val="tx1"/>
            </w14:solidFill>
          </w14:textFill>
        </w:rPr>
      </w:pPr>
    </w:p>
    <w:p w14:paraId="4D697AED">
      <w:pPr>
        <w:jc w:val="center"/>
        <w:rPr>
          <w:rFonts w:hint="eastAsia" w:ascii="宋体" w:hAnsi="宋体"/>
          <w:b/>
          <w:color w:val="000000" w:themeColor="text1"/>
          <w:sz w:val="72"/>
          <w:szCs w:val="72"/>
          <w:highlight w:val="none"/>
          <w14:textFill>
            <w14:solidFill>
              <w14:schemeClr w14:val="tx1"/>
            </w14:solidFill>
          </w14:textFill>
        </w:rPr>
      </w:pPr>
    </w:p>
    <w:p w14:paraId="6D5EC733">
      <w:pPr>
        <w:jc w:val="center"/>
        <w:rPr>
          <w:rFonts w:hint="eastAsia" w:ascii="宋体" w:hAnsi="宋体"/>
          <w:b/>
          <w:color w:val="000000" w:themeColor="text1"/>
          <w:sz w:val="72"/>
          <w:szCs w:val="72"/>
          <w:highlight w:val="none"/>
          <w14:textFill>
            <w14:solidFill>
              <w14:schemeClr w14:val="tx1"/>
            </w14:solidFill>
          </w14:textFill>
        </w:rPr>
      </w:pPr>
    </w:p>
    <w:p w14:paraId="54F41967">
      <w:pPr>
        <w:jc w:val="center"/>
        <w:rPr>
          <w:rFonts w:hint="eastAsia" w:ascii="宋体" w:hAnsi="宋体"/>
          <w:b/>
          <w:color w:val="000000" w:themeColor="text1"/>
          <w:sz w:val="72"/>
          <w:szCs w:val="72"/>
          <w:highlight w:val="none"/>
          <w14:textFill>
            <w14:solidFill>
              <w14:schemeClr w14:val="tx1"/>
            </w14:solidFill>
          </w14:textFill>
        </w:rPr>
      </w:pPr>
    </w:p>
    <w:p w14:paraId="0700ADE7">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0CD29D9E">
      <w:pPr>
        <w:jc w:val="center"/>
        <w:rPr>
          <w:rFonts w:hint="eastAsia" w:ascii="宋体" w:hAnsi="宋体"/>
          <w:b/>
          <w:color w:val="000000" w:themeColor="text1"/>
          <w:sz w:val="28"/>
          <w:szCs w:val="28"/>
          <w:highlight w:val="none"/>
          <w14:textFill>
            <w14:solidFill>
              <w14:schemeClr w14:val="tx1"/>
            </w14:solidFill>
          </w14:textFill>
        </w:rPr>
      </w:pPr>
    </w:p>
    <w:p w14:paraId="4A44686A">
      <w:pPr>
        <w:jc w:val="center"/>
        <w:rPr>
          <w:rFonts w:hint="eastAsia" w:ascii="宋体" w:hAnsi="宋体"/>
          <w:b/>
          <w:color w:val="000000" w:themeColor="text1"/>
          <w:sz w:val="28"/>
          <w:szCs w:val="28"/>
          <w:highlight w:val="none"/>
          <w14:textFill>
            <w14:solidFill>
              <w14:schemeClr w14:val="tx1"/>
            </w14:solidFill>
          </w14:textFill>
        </w:rPr>
      </w:pPr>
    </w:p>
    <w:p w14:paraId="0499DD5F">
      <w:pPr>
        <w:jc w:val="center"/>
        <w:rPr>
          <w:rFonts w:hint="eastAsia" w:ascii="宋体" w:hAnsi="宋体"/>
          <w:b/>
          <w:color w:val="000000" w:themeColor="text1"/>
          <w:sz w:val="28"/>
          <w:szCs w:val="28"/>
          <w:highlight w:val="none"/>
          <w14:textFill>
            <w14:solidFill>
              <w14:schemeClr w14:val="tx1"/>
            </w14:solidFill>
          </w14:textFill>
        </w:rPr>
      </w:pPr>
    </w:p>
    <w:p w14:paraId="1C58E27E">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F57A778">
      <w:pPr>
        <w:rPr>
          <w:rFonts w:hint="eastAsia" w:ascii="宋体" w:hAnsi="宋体"/>
          <w:b/>
          <w:color w:val="000000" w:themeColor="text1"/>
          <w:sz w:val="28"/>
          <w:szCs w:val="28"/>
          <w:highlight w:val="none"/>
          <w14:textFill>
            <w14:solidFill>
              <w14:schemeClr w14:val="tx1"/>
            </w14:solidFill>
          </w14:textFill>
        </w:rPr>
      </w:pPr>
    </w:p>
    <w:p w14:paraId="3361EB29">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2249E86">
      <w:pPr>
        <w:rPr>
          <w:rFonts w:hint="eastAsia" w:ascii="宋体" w:hAnsi="宋体"/>
          <w:b/>
          <w:color w:val="000000" w:themeColor="text1"/>
          <w:sz w:val="28"/>
          <w:szCs w:val="28"/>
          <w:highlight w:val="none"/>
          <w14:textFill>
            <w14:solidFill>
              <w14:schemeClr w14:val="tx1"/>
            </w14:solidFill>
          </w14:textFill>
        </w:rPr>
      </w:pPr>
    </w:p>
    <w:p w14:paraId="4CD6ADD5">
      <w:pPr>
        <w:rPr>
          <w:rFonts w:hint="eastAsia" w:ascii="宋体" w:hAnsi="宋体"/>
          <w:b/>
          <w:color w:val="000000" w:themeColor="text1"/>
          <w:sz w:val="28"/>
          <w:szCs w:val="28"/>
          <w:highlight w:val="none"/>
          <w14:textFill>
            <w14:solidFill>
              <w14:schemeClr w14:val="tx1"/>
            </w14:solidFill>
          </w14:textFill>
        </w:rPr>
      </w:pPr>
    </w:p>
    <w:p w14:paraId="2AA1B3FD">
      <w:pPr>
        <w:rPr>
          <w:rFonts w:hint="eastAsia" w:ascii="宋体" w:hAnsi="宋体"/>
          <w:b/>
          <w:color w:val="000000" w:themeColor="text1"/>
          <w:sz w:val="28"/>
          <w:szCs w:val="28"/>
          <w:highlight w:val="none"/>
          <w14:textFill>
            <w14:solidFill>
              <w14:schemeClr w14:val="tx1"/>
            </w14:solidFill>
          </w14:textFill>
        </w:rPr>
      </w:pPr>
    </w:p>
    <w:p w14:paraId="503B55CD">
      <w:pPr>
        <w:rPr>
          <w:rFonts w:hint="eastAsia" w:ascii="宋体" w:hAnsi="宋体"/>
          <w:b/>
          <w:color w:val="000000" w:themeColor="text1"/>
          <w:sz w:val="28"/>
          <w:szCs w:val="28"/>
          <w:highlight w:val="none"/>
          <w14:textFill>
            <w14:solidFill>
              <w14:schemeClr w14:val="tx1"/>
            </w14:solidFill>
          </w14:textFill>
        </w:rPr>
      </w:pPr>
    </w:p>
    <w:p w14:paraId="372699BE">
      <w:pPr>
        <w:rPr>
          <w:rFonts w:hint="eastAsia" w:ascii="宋体" w:hAnsi="宋体"/>
          <w:b/>
          <w:color w:val="000000" w:themeColor="text1"/>
          <w:sz w:val="28"/>
          <w:szCs w:val="28"/>
          <w:highlight w:val="none"/>
          <w14:textFill>
            <w14:solidFill>
              <w14:schemeClr w14:val="tx1"/>
            </w14:solidFill>
          </w14:textFill>
        </w:rPr>
      </w:pPr>
    </w:p>
    <w:p w14:paraId="4A0FA94C">
      <w:pPr>
        <w:rPr>
          <w:rFonts w:hint="eastAsia" w:ascii="宋体" w:hAnsi="宋体"/>
          <w:b/>
          <w:color w:val="000000" w:themeColor="text1"/>
          <w:sz w:val="28"/>
          <w:szCs w:val="28"/>
          <w:highlight w:val="none"/>
          <w14:textFill>
            <w14:solidFill>
              <w14:schemeClr w14:val="tx1"/>
            </w14:solidFill>
          </w14:textFill>
        </w:rPr>
      </w:pPr>
    </w:p>
    <w:p w14:paraId="279327E0">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53B01F3">
      <w:pPr>
        <w:ind w:firstLine="5670" w:firstLineChars="2700"/>
        <w:rPr>
          <w:rFonts w:hint="eastAsia" w:ascii="宋体" w:hAnsi="宋体"/>
          <w:color w:val="000000" w:themeColor="text1"/>
          <w:szCs w:val="21"/>
          <w:highlight w:val="none"/>
          <w14:textFill>
            <w14:solidFill>
              <w14:schemeClr w14:val="tx1"/>
            </w14:solidFill>
          </w14:textFill>
        </w:rPr>
      </w:pPr>
    </w:p>
    <w:p w14:paraId="1DEBE940">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784309A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4A9C740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E3350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41F47B6B">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7E51A6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55AAC55">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15773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307E3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0CFF19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758A3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6C611CF3">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7A27D59">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48811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92EF545">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1AE0A875">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7DEDDF96">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5DD394CB">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657BBF9F">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624F74DB">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281E2958">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0C32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2D22A954">
      <w:pPr>
        <w:pStyle w:val="58"/>
        <w:rPr>
          <w:rFonts w:hint="eastAsia"/>
          <w:color w:val="000000" w:themeColor="text1"/>
          <w:highlight w:val="none"/>
          <w14:textFill>
            <w14:solidFill>
              <w14:schemeClr w14:val="tx1"/>
            </w14:solidFill>
          </w14:textFill>
        </w:rPr>
      </w:pPr>
    </w:p>
    <w:p w14:paraId="6C414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25F60707">
      <w:pPr>
        <w:pStyle w:val="58"/>
        <w:rPr>
          <w:rFonts w:hint="eastAsia"/>
          <w:color w:val="000000" w:themeColor="text1"/>
          <w:highlight w:val="none"/>
          <w14:textFill>
            <w14:solidFill>
              <w14:schemeClr w14:val="tx1"/>
            </w14:solidFill>
          </w14:textFill>
        </w:rPr>
      </w:pPr>
    </w:p>
    <w:p w14:paraId="70DFE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0CA1C6E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256D06ED">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53DC6165">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00636FF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75704F2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5D14F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09EDD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14:paraId="4AD54D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4928E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35A1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77649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6AD91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04DC585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4A0E762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6849734B">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2DD0D8D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5BE96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33163854">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132D915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14:paraId="1C03C74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14:paraId="14B03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C59EEFB">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604F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8C1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0535F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56929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38725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4DA34C5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3903A71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769D263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8C59147">
      <w:pPr>
        <w:jc w:val="both"/>
        <w:rPr>
          <w:rFonts w:hint="eastAsia" w:ascii="宋体" w:hAnsi="宋体"/>
          <w:b/>
          <w:color w:val="000000" w:themeColor="text1"/>
          <w:sz w:val="30"/>
          <w:szCs w:val="30"/>
          <w:highlight w:val="none"/>
          <w14:textFill>
            <w14:solidFill>
              <w14:schemeClr w14:val="tx1"/>
            </w14:solidFill>
          </w14:textFill>
        </w:rPr>
      </w:pPr>
    </w:p>
    <w:p w14:paraId="4F4346A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2"/>
        <w:numPr>
          <w:ilvl w:val="0"/>
          <w:numId w:val="0"/>
        </w:numPr>
        <w:spacing w:beforeLines="0"/>
        <w:rPr>
          <w:rFonts w:hint="eastAsia"/>
          <w:color w:val="000000" w:themeColor="text1"/>
          <w:highlight w:val="none"/>
          <w14:textFill>
            <w14:solidFill>
              <w14:schemeClr w14:val="tx1"/>
            </w14:solidFill>
          </w14:textFill>
        </w:rPr>
      </w:pPr>
      <w:bookmarkStart w:id="1674" w:name="_Toc333238643"/>
      <w:bookmarkStart w:id="1675" w:name="_Toc365967082"/>
      <w:bookmarkStart w:id="1676" w:name="_Toc336681590"/>
      <w:bookmarkStart w:id="1677" w:name="_Toc339362310"/>
      <w:bookmarkStart w:id="1678" w:name="_Toc491658678"/>
      <w:bookmarkStart w:id="1679" w:name="_Toc349127636"/>
      <w:bookmarkStart w:id="1680" w:name="_Toc342060384"/>
      <w:bookmarkStart w:id="1681" w:name="_Toc340507452"/>
      <w:bookmarkStart w:id="1682" w:name="_Toc366072539"/>
      <w:bookmarkStart w:id="1683" w:name="_Toc333237687"/>
      <w:bookmarkStart w:id="1684" w:name="_Toc339020105"/>
      <w:bookmarkStart w:id="1685" w:name="_Toc340677080"/>
      <w:bookmarkStart w:id="1686" w:name="_Toc332270356"/>
      <w:bookmarkStart w:id="1687" w:name="_Toc342296770"/>
      <w:bookmarkStart w:id="1688" w:name="_Toc333237798"/>
      <w:bookmarkStart w:id="1689" w:name="_Toc341348348"/>
      <w:bookmarkStart w:id="1690" w:name="_Toc337632368"/>
      <w:bookmarkStart w:id="1691" w:name="_Toc339441097"/>
      <w:bookmarkStart w:id="1692" w:name="_Toc333935697"/>
      <w:bookmarkStart w:id="1693" w:name="_Toc331512908"/>
      <w:bookmarkStart w:id="1694" w:name="_Toc350438759"/>
      <w:bookmarkStart w:id="1695" w:name="_Toc339019899"/>
      <w:bookmarkStart w:id="1696" w:name="_Toc340672879"/>
      <w:bookmarkStart w:id="1697" w:name="_Toc349143599"/>
      <w:bookmarkStart w:id="1698" w:name="_Toc339020243"/>
      <w:bookmarkStart w:id="1699" w:name="_Toc336681945"/>
      <w:bookmarkStart w:id="1700" w:name="_Toc339020025"/>
      <w:bookmarkStart w:id="1701" w:name="_Toc365985188"/>
      <w:bookmarkStart w:id="1702" w:name="_Toc330459995"/>
      <w:bookmarkStart w:id="1703" w:name="_Toc350756460"/>
      <w:bookmarkStart w:id="1704" w:name="_Toc332206718"/>
      <w:bookmarkStart w:id="1705" w:name="_Toc345513911"/>
      <w:bookmarkStart w:id="1706" w:name="_Toc500861025"/>
      <w:bookmarkStart w:id="1707" w:name="_Toc333935356"/>
      <w:bookmarkStart w:id="1708" w:name="_Toc331684048"/>
    </w:p>
    <w:p w14:paraId="0F3CEBA8">
      <w:pPr>
        <w:pStyle w:val="2"/>
        <w:numPr>
          <w:ilvl w:val="0"/>
          <w:numId w:val="0"/>
        </w:numPr>
        <w:spacing w:beforeLines="0"/>
        <w:rPr>
          <w:color w:val="000000" w:themeColor="text1"/>
          <w:highlight w:val="none"/>
          <w14:textFill>
            <w14:solidFill>
              <w14:schemeClr w14:val="tx1"/>
            </w14:solidFill>
          </w14:textFill>
        </w:rPr>
      </w:pPr>
      <w:bookmarkStart w:id="1709" w:name="_Toc25733"/>
      <w:r>
        <w:rPr>
          <w:rFonts w:hint="eastAsia"/>
          <w:color w:val="000000" w:themeColor="text1"/>
          <w:highlight w:val="none"/>
          <w14:textFill>
            <w14:solidFill>
              <w14:schemeClr w14:val="tx1"/>
            </w14:solidFill>
          </w14:textFill>
        </w:rPr>
        <w:t>第五部分</w:t>
      </w:r>
      <w:bookmarkStart w:id="1710" w:name="_Hlt97188172"/>
      <w:bookmarkEnd w:id="1710"/>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Start w:id="1711" w:name="_Hlt21938933"/>
      <w:bookmarkEnd w:id="1711"/>
    </w:p>
    <w:p w14:paraId="2A426BAD">
      <w:pPr>
        <w:pStyle w:val="3"/>
        <w:numPr>
          <w:ilvl w:val="0"/>
          <w:numId w:val="0"/>
        </w:numPr>
        <w:rPr>
          <w:color w:val="000000" w:themeColor="text1"/>
          <w:sz w:val="24"/>
          <w:highlight w:val="none"/>
          <w14:textFill>
            <w14:solidFill>
              <w14:schemeClr w14:val="tx1"/>
            </w14:solidFill>
          </w14:textFill>
        </w:rPr>
      </w:pPr>
      <w:bookmarkStart w:id="1712" w:name="_Toc331684049"/>
      <w:bookmarkStart w:id="1713" w:name="_Toc350438760"/>
      <w:bookmarkStart w:id="1714" w:name="_Toc333237799"/>
      <w:bookmarkStart w:id="1715" w:name="_Toc345513912"/>
      <w:bookmarkStart w:id="1716" w:name="_Toc336681591"/>
      <w:bookmarkStart w:id="1717" w:name="_Toc339020244"/>
      <w:bookmarkStart w:id="1718" w:name="_Toc350756461"/>
      <w:bookmarkStart w:id="1719" w:name="_Toc339020026"/>
      <w:bookmarkStart w:id="1720" w:name="_Toc337632369"/>
      <w:bookmarkStart w:id="1721" w:name="_Toc340507453"/>
      <w:bookmarkStart w:id="1722" w:name="_Toc339362311"/>
      <w:bookmarkStart w:id="1723" w:name="_Toc341348349"/>
      <w:bookmarkStart w:id="1724" w:name="_Toc365985189"/>
      <w:bookmarkStart w:id="1725" w:name="_Toc339020106"/>
      <w:bookmarkStart w:id="1726" w:name="_Toc336681946"/>
      <w:bookmarkStart w:id="1727" w:name="_Toc20379"/>
      <w:bookmarkStart w:id="1728" w:name="_Toc340672880"/>
      <w:bookmarkStart w:id="1729" w:name="_Toc349127637"/>
      <w:bookmarkStart w:id="1730" w:name="_Toc366072540"/>
      <w:bookmarkStart w:id="1731" w:name="_Toc365967083"/>
      <w:bookmarkStart w:id="1732" w:name="_Toc342060385"/>
      <w:bookmarkStart w:id="1733" w:name="_Toc333237688"/>
      <w:bookmarkStart w:id="1734" w:name="_Toc349143600"/>
      <w:bookmarkStart w:id="1735" w:name="_Toc333935698"/>
      <w:bookmarkStart w:id="1736" w:name="_Toc331512909"/>
      <w:bookmarkStart w:id="1737" w:name="_Toc333238644"/>
      <w:bookmarkStart w:id="1738" w:name="_Toc340677081"/>
      <w:bookmarkStart w:id="1739" w:name="_Toc332270357"/>
      <w:bookmarkStart w:id="1740" w:name="_Toc339019900"/>
      <w:bookmarkStart w:id="1741" w:name="_Toc332206719"/>
      <w:bookmarkStart w:id="1742" w:name="_Toc333935357"/>
      <w:bookmarkStart w:id="1743" w:name="_Toc342296771"/>
      <w:bookmarkStart w:id="1744" w:name="_Toc330459996"/>
      <w:bookmarkStart w:id="1745" w:name="_Toc339441098"/>
      <w:bookmarkStart w:id="1746" w:name="_Hlk534184453"/>
      <w:r>
        <w:rPr>
          <w:rFonts w:hint="eastAsia"/>
          <w:color w:val="000000" w:themeColor="text1"/>
          <w:sz w:val="24"/>
          <w:highlight w:val="none"/>
          <w14:textFill>
            <w14:solidFill>
              <w14:schemeClr w14:val="tx1"/>
            </w14:solidFill>
          </w14:textFill>
        </w:rPr>
        <w:t>资格审查封面格式</w:t>
      </w:r>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747" w:name="_Toc30307"/>
      <w:bookmarkStart w:id="1748" w:name="_Toc272497428"/>
      <w:bookmarkStart w:id="1749" w:name="_Toc268004451"/>
      <w:r>
        <w:rPr>
          <w:rFonts w:hint="eastAsia"/>
          <w:color w:val="000000" w:themeColor="text1"/>
          <w:sz w:val="24"/>
          <w:highlight w:val="none"/>
          <w14:textFill>
            <w14:solidFill>
              <w14:schemeClr w14:val="tx1"/>
            </w14:solidFill>
          </w14:textFill>
        </w:rPr>
        <w:t xml:space="preserve">  </w:t>
      </w:r>
      <w:bookmarkStart w:id="1750" w:name="_Toc28666"/>
      <w:r>
        <w:rPr>
          <w:rFonts w:hint="eastAsia"/>
          <w:color w:val="000000" w:themeColor="text1"/>
          <w:sz w:val="24"/>
          <w:highlight w:val="none"/>
          <w14:textFill>
            <w14:solidFill>
              <w14:schemeClr w14:val="tx1"/>
            </w14:solidFill>
          </w14:textFill>
        </w:rPr>
        <w:t>自查表</w:t>
      </w:r>
      <w:bookmarkEnd w:id="1747"/>
      <w:bookmarkEnd w:id="1750"/>
    </w:p>
    <w:bookmarkEnd w:id="1748"/>
    <w:bookmarkEnd w:id="1749"/>
    <w:p w14:paraId="799321E2">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751" w:name="_Toc30503"/>
      <w:r>
        <w:rPr>
          <w:rFonts w:hint="eastAsia" w:ascii="宋体"/>
          <w:b/>
          <w:bCs w:val="0"/>
          <w:color w:val="000000" w:themeColor="text1"/>
          <w:szCs w:val="21"/>
          <w:highlight w:val="none"/>
          <w14:textFill>
            <w14:solidFill>
              <w14:schemeClr w14:val="tx1"/>
            </w14:solidFill>
          </w14:textFill>
        </w:rPr>
        <w:t>资格性自查表</w:t>
      </w:r>
      <w:bookmarkEnd w:id="1751"/>
    </w:p>
    <w:p w14:paraId="3E25A0F8">
      <w:pPr>
        <w:jc w:val="center"/>
        <w:rPr>
          <w:rFonts w:ascii="宋体" w:hAnsi="宋体"/>
          <w:b/>
          <w:bCs/>
          <w:color w:val="000000" w:themeColor="text1"/>
          <w:szCs w:val="21"/>
          <w:highlight w:val="none"/>
          <w14:textFill>
            <w14:solidFill>
              <w14:schemeClr w14:val="tx1"/>
            </w14:solidFill>
          </w14:textFill>
        </w:rPr>
      </w:pP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360"/>
        <w:gridCol w:w="3274"/>
        <w:gridCol w:w="1817"/>
        <w:gridCol w:w="1925"/>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6" w:type="dxa"/>
            <w:gridSpan w:val="2"/>
            <w:vAlign w:val="center"/>
          </w:tcPr>
          <w:p w14:paraId="780A31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274" w:type="dxa"/>
            <w:vAlign w:val="center"/>
          </w:tcPr>
          <w:p w14:paraId="00887F3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17" w:type="dxa"/>
            <w:vAlign w:val="center"/>
          </w:tcPr>
          <w:p w14:paraId="52E1D01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072698">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25" w:type="dxa"/>
            <w:vAlign w:val="center"/>
          </w:tcPr>
          <w:p w14:paraId="5B4E074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926" w:type="dxa"/>
            <w:vMerge w:val="restart"/>
            <w:vAlign w:val="center"/>
          </w:tcPr>
          <w:p w14:paraId="60F20905">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60" w:type="dxa"/>
            <w:vMerge w:val="restart"/>
            <w:vAlign w:val="center"/>
          </w:tcPr>
          <w:p w14:paraId="19C11545">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274" w:type="dxa"/>
            <w:vAlign w:val="center"/>
          </w:tcPr>
          <w:p w14:paraId="2D72FA4E">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817" w:type="dxa"/>
            <w:vAlign w:val="center"/>
          </w:tcPr>
          <w:p w14:paraId="584B58F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5" w:type="dxa"/>
            <w:vAlign w:val="center"/>
          </w:tcPr>
          <w:p w14:paraId="4178FDF9">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4AEAD8A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4EDC008D">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4DEE9021">
            <w:pPr>
              <w:bidi w:val="0"/>
              <w:jc w:val="left"/>
              <w:rPr>
                <w:rFonts w:hint="eastAsia"/>
                <w:color w:val="000000" w:themeColor="text1"/>
                <w:highlight w:val="none"/>
                <w14:textFill>
                  <w14:solidFill>
                    <w14:schemeClr w14:val="tx1"/>
                  </w14:solidFill>
                </w14:textFill>
              </w:rPr>
            </w:pPr>
          </w:p>
        </w:tc>
        <w:tc>
          <w:tcPr>
            <w:tcW w:w="3274" w:type="dxa"/>
            <w:vAlign w:val="center"/>
          </w:tcPr>
          <w:p w14:paraId="31781221">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r>
              <w:rPr>
                <w:rFonts w:hint="eastAsia" w:ascii="宋体" w:hAnsi="宋体"/>
                <w:b w:val="0"/>
                <w:bCs w:val="0"/>
                <w:color w:val="000000" w:themeColor="text1"/>
                <w:szCs w:val="21"/>
                <w:highlight w:val="none"/>
                <w:lang w:eastAsia="zh-CN"/>
                <w14:textFill>
                  <w14:solidFill>
                    <w14:schemeClr w14:val="tx1"/>
                  </w14:solidFill>
                </w14:textFill>
              </w:rPr>
              <w:t>）</w:t>
            </w:r>
          </w:p>
        </w:tc>
        <w:tc>
          <w:tcPr>
            <w:tcW w:w="1817" w:type="dxa"/>
            <w:vAlign w:val="center"/>
          </w:tcPr>
          <w:p w14:paraId="468563C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5" w:type="dxa"/>
            <w:vAlign w:val="center"/>
          </w:tcPr>
          <w:p w14:paraId="06E20FC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76C9FF">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7F530744">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636643DA">
            <w:pPr>
              <w:bidi w:val="0"/>
              <w:jc w:val="left"/>
              <w:rPr>
                <w:rFonts w:hint="eastAsia"/>
                <w:color w:val="000000" w:themeColor="text1"/>
                <w:highlight w:val="none"/>
                <w14:textFill>
                  <w14:solidFill>
                    <w14:schemeClr w14:val="tx1"/>
                  </w14:solidFill>
                </w14:textFill>
              </w:rPr>
            </w:pPr>
          </w:p>
        </w:tc>
        <w:tc>
          <w:tcPr>
            <w:tcW w:w="3274" w:type="dxa"/>
            <w:vAlign w:val="center"/>
          </w:tcPr>
          <w:p w14:paraId="29DD9B18">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817" w:type="dxa"/>
            <w:vAlign w:val="center"/>
          </w:tcPr>
          <w:p w14:paraId="2C13383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5" w:type="dxa"/>
            <w:vAlign w:val="center"/>
          </w:tcPr>
          <w:p w14:paraId="7891126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E1E83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E5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30FC341B">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6C7F983A">
            <w:pPr>
              <w:bidi w:val="0"/>
              <w:jc w:val="left"/>
              <w:rPr>
                <w:rFonts w:hint="eastAsia"/>
                <w:color w:val="000000" w:themeColor="text1"/>
                <w:highlight w:val="none"/>
                <w14:textFill>
                  <w14:solidFill>
                    <w14:schemeClr w14:val="tx1"/>
                  </w14:solidFill>
                </w14:textFill>
              </w:rPr>
            </w:pPr>
          </w:p>
        </w:tc>
        <w:tc>
          <w:tcPr>
            <w:tcW w:w="3274" w:type="dxa"/>
            <w:vAlign w:val="center"/>
          </w:tcPr>
          <w:p w14:paraId="78A514C1">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17" w:type="dxa"/>
            <w:vAlign w:val="center"/>
          </w:tcPr>
          <w:p w14:paraId="2598237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5" w:type="dxa"/>
            <w:vAlign w:val="center"/>
          </w:tcPr>
          <w:p w14:paraId="0C51713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D06E0E1">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26" w:type="dxa"/>
            <w:vMerge w:val="continue"/>
            <w:vAlign w:val="center"/>
          </w:tcPr>
          <w:p w14:paraId="201C707F">
            <w:pPr>
              <w:bidi w:val="0"/>
              <w:jc w:val="left"/>
              <w:rPr>
                <w:color w:val="000000" w:themeColor="text1"/>
                <w:highlight w:val="none"/>
                <w14:textFill>
                  <w14:solidFill>
                    <w14:schemeClr w14:val="tx1"/>
                  </w14:solidFill>
                </w14:textFill>
              </w:rPr>
            </w:pPr>
          </w:p>
        </w:tc>
        <w:tc>
          <w:tcPr>
            <w:tcW w:w="1360" w:type="dxa"/>
            <w:vAlign w:val="center"/>
          </w:tcPr>
          <w:p w14:paraId="66346F24">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274" w:type="dxa"/>
            <w:vAlign w:val="center"/>
          </w:tcPr>
          <w:p w14:paraId="28851564">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17" w:type="dxa"/>
            <w:vAlign w:val="center"/>
          </w:tcPr>
          <w:p w14:paraId="1596C2C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925" w:type="dxa"/>
            <w:vAlign w:val="center"/>
          </w:tcPr>
          <w:p w14:paraId="0C11BA9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246C20">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B43EF00">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925608E">
      <w:pPr>
        <w:adjustRightInd w:val="0"/>
        <w:snapToGrid w:val="0"/>
        <w:spacing w:line="300" w:lineRule="auto"/>
        <w:rPr>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8489785">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92"/>
    <w:bookmarkEnd w:id="1393"/>
    <w:bookmarkEnd w:id="1394"/>
    <w:bookmarkEnd w:id="1395"/>
    <w:bookmarkEnd w:id="1396"/>
    <w:p w14:paraId="5CAAECE8">
      <w:pPr>
        <w:rPr>
          <w:rFonts w:hint="eastAsia"/>
          <w:color w:val="000000" w:themeColor="text1"/>
          <w:highlight w:val="none"/>
          <w14:textFill>
            <w14:solidFill>
              <w14:schemeClr w14:val="tx1"/>
            </w14:solidFill>
          </w14:textFill>
        </w:rPr>
      </w:pPr>
      <w:bookmarkStart w:id="1752" w:name="_Toc399684363"/>
      <w:bookmarkStart w:id="1753" w:name="_Toc399147593"/>
      <w:bookmarkStart w:id="1754" w:name="_Toc382404102"/>
      <w:bookmarkStart w:id="1755" w:name="_Toc342312456"/>
      <w:bookmarkStart w:id="1756" w:name="_Toc339020108"/>
      <w:bookmarkStart w:id="1757" w:name="_Toc366072542"/>
      <w:bookmarkStart w:id="1758" w:name="_Toc340672882"/>
      <w:bookmarkStart w:id="1759" w:name="_Toc365967085"/>
      <w:bookmarkStart w:id="1760" w:name="_Toc342060388"/>
      <w:bookmarkStart w:id="1761" w:name="_Toc336681948"/>
      <w:bookmarkStart w:id="1762" w:name="_Toc350756463"/>
      <w:bookmarkStart w:id="1763" w:name="_Toc333237802"/>
      <w:bookmarkStart w:id="1764" w:name="_Toc339441100"/>
      <w:bookmarkStart w:id="1765" w:name="_Toc333238647"/>
      <w:bookmarkStart w:id="1766" w:name="_Toc350438762"/>
      <w:bookmarkStart w:id="1767" w:name="_Toc365985191"/>
      <w:bookmarkStart w:id="1768" w:name="_Toc340507455"/>
      <w:bookmarkStart w:id="1769" w:name="_Toc339020028"/>
      <w:bookmarkStart w:id="1770" w:name="_Toc342296774"/>
      <w:bookmarkStart w:id="1771" w:name="_Toc345312610"/>
      <w:bookmarkStart w:id="1772" w:name="_Toc339362313"/>
      <w:bookmarkStart w:id="1773" w:name="_Toc343247113"/>
      <w:bookmarkStart w:id="1774" w:name="_Toc343248431"/>
      <w:bookmarkStart w:id="1775" w:name="_Toc343612933"/>
      <w:bookmarkStart w:id="1776" w:name="_Toc332206722"/>
      <w:bookmarkStart w:id="1777" w:name="_Toc330459999"/>
      <w:bookmarkStart w:id="1778" w:name="_Toc340677083"/>
      <w:bookmarkStart w:id="1779" w:name="_Toc339019902"/>
      <w:bookmarkStart w:id="1780" w:name="_Toc333237691"/>
      <w:bookmarkStart w:id="1781" w:name="_Toc331512914"/>
      <w:bookmarkStart w:id="1782" w:name="_Toc333935700"/>
      <w:bookmarkStart w:id="1783" w:name="_Toc332270360"/>
      <w:bookmarkStart w:id="1784" w:name="_Toc336681593"/>
      <w:bookmarkStart w:id="1785" w:name="_Toc333935359"/>
      <w:bookmarkStart w:id="1786" w:name="_Toc342398143"/>
      <w:bookmarkStart w:id="1787" w:name="_Toc337632371"/>
      <w:bookmarkStart w:id="1788" w:name="_Toc339020246"/>
      <w:bookmarkStart w:id="1789" w:name="_Toc341348353"/>
      <w:bookmarkStart w:id="1790" w:name="_Toc331684055"/>
      <w:bookmarkStart w:id="1791" w:name="_Toc491658679"/>
      <w:bookmarkStart w:id="1792" w:name="_Toc500861026"/>
      <w:bookmarkStart w:id="1793" w:name="_Toc6397150"/>
      <w:bookmarkStart w:id="1794" w:name="_Toc480010736"/>
      <w:bookmarkStart w:id="1795" w:name="_Toc468157564"/>
      <w:bookmarkStart w:id="1796" w:name="_Toc480020285"/>
      <w:bookmarkStart w:id="1797" w:name="_Toc479991610"/>
      <w:bookmarkStart w:id="1798" w:name="_Toc468606057"/>
      <w:bookmarkStart w:id="1799" w:name="_Toc6727971"/>
      <w:bookmarkStart w:id="1800" w:name="_Toc467236768"/>
      <w:bookmarkStart w:id="1801" w:name="_Toc480021081"/>
      <w:bookmarkStart w:id="1802" w:name="_Toc467987851"/>
      <w:bookmarkStart w:id="1803" w:name="_Toc458262638"/>
      <w:bookmarkStart w:id="1804" w:name="_Toc454701405"/>
      <w:r>
        <w:rPr>
          <w:rFonts w:hint="eastAsia"/>
          <w:color w:val="000000" w:themeColor="text1"/>
          <w:highlight w:val="none"/>
          <w14:textFill>
            <w14:solidFill>
              <w14:schemeClr w14:val="tx1"/>
            </w14:solidFill>
          </w14:textFill>
        </w:rPr>
        <w:br w:type="page"/>
      </w:r>
    </w:p>
    <w:p w14:paraId="4A4F93CE">
      <w:pPr>
        <w:pStyle w:val="3"/>
        <w:numPr>
          <w:ilvl w:val="0"/>
          <w:numId w:val="0"/>
        </w:numPr>
        <w:rPr>
          <w:color w:val="000000" w:themeColor="text1"/>
          <w:highlight w:val="none"/>
          <w14:textFill>
            <w14:solidFill>
              <w14:schemeClr w14:val="tx1"/>
            </w14:solidFill>
          </w14:textFill>
        </w:rPr>
      </w:pPr>
      <w:bookmarkStart w:id="1805" w:name="_Toc16687"/>
      <w:r>
        <w:rPr>
          <w:rFonts w:hint="eastAsia"/>
          <w:color w:val="000000" w:themeColor="text1"/>
          <w:highlight w:val="none"/>
          <w14:textFill>
            <w14:solidFill>
              <w14:schemeClr w14:val="tx1"/>
            </w14:solidFill>
          </w14:textFill>
        </w:rPr>
        <w:t>（一）资格审查文件要求提交的有效证明文件</w:t>
      </w:r>
      <w:bookmarkEnd w:id="1805"/>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752"/>
    <w:bookmarkEnd w:id="1753"/>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6"/>
        <w:rPr>
          <w:rFonts w:hAnsi="宋体"/>
          <w:color w:val="000000" w:themeColor="text1"/>
          <w:szCs w:val="21"/>
          <w:highlight w:val="none"/>
          <w14:textFill>
            <w14:solidFill>
              <w14:schemeClr w14:val="tx1"/>
            </w14:solidFill>
          </w14:textFill>
        </w:rPr>
      </w:pPr>
    </w:p>
    <w:p w14:paraId="6B613411">
      <w:pPr>
        <w:pStyle w:val="56"/>
        <w:rPr>
          <w:rFonts w:hAnsi="宋体"/>
          <w:color w:val="000000" w:themeColor="text1"/>
          <w:szCs w:val="21"/>
          <w:highlight w:val="none"/>
          <w14:textFill>
            <w14:solidFill>
              <w14:schemeClr w14:val="tx1"/>
            </w14:solidFill>
          </w14:textFill>
        </w:rPr>
      </w:pPr>
    </w:p>
    <w:p w14:paraId="61A7B152">
      <w:pPr>
        <w:pStyle w:val="56"/>
        <w:rPr>
          <w:rFonts w:hAnsi="宋体"/>
          <w:color w:val="000000" w:themeColor="text1"/>
          <w:szCs w:val="21"/>
          <w:highlight w:val="none"/>
          <w14:textFill>
            <w14:solidFill>
              <w14:schemeClr w14:val="tx1"/>
            </w14:solidFill>
          </w14:textFill>
        </w:rPr>
      </w:pPr>
    </w:p>
    <w:p w14:paraId="4FCC9717">
      <w:pPr>
        <w:pStyle w:val="56"/>
        <w:rPr>
          <w:rFonts w:hAnsi="宋体"/>
          <w:color w:val="000000" w:themeColor="text1"/>
          <w:szCs w:val="21"/>
          <w:highlight w:val="none"/>
          <w14:textFill>
            <w14:solidFill>
              <w14:schemeClr w14:val="tx1"/>
            </w14:solidFill>
          </w14:textFill>
        </w:rPr>
      </w:pPr>
    </w:p>
    <w:p w14:paraId="4CB6DEE4">
      <w:pPr>
        <w:pStyle w:val="56"/>
        <w:rPr>
          <w:rFonts w:hAnsi="宋体"/>
          <w:color w:val="000000" w:themeColor="text1"/>
          <w:szCs w:val="21"/>
          <w:highlight w:val="none"/>
          <w14:textFill>
            <w14:solidFill>
              <w14:schemeClr w14:val="tx1"/>
            </w14:solidFill>
          </w14:textFill>
        </w:rPr>
      </w:pPr>
    </w:p>
    <w:p w14:paraId="76680672">
      <w:pPr>
        <w:pStyle w:val="56"/>
        <w:rPr>
          <w:rFonts w:hAnsi="宋体"/>
          <w:color w:val="000000" w:themeColor="text1"/>
          <w:szCs w:val="21"/>
          <w:highlight w:val="none"/>
          <w14:textFill>
            <w14:solidFill>
              <w14:schemeClr w14:val="tx1"/>
            </w14:solidFill>
          </w14:textFill>
        </w:rPr>
      </w:pPr>
    </w:p>
    <w:p w14:paraId="7CD03770">
      <w:pPr>
        <w:pStyle w:val="56"/>
        <w:rPr>
          <w:rFonts w:hAnsi="宋体"/>
          <w:color w:val="000000" w:themeColor="text1"/>
          <w:szCs w:val="21"/>
          <w:highlight w:val="none"/>
          <w14:textFill>
            <w14:solidFill>
              <w14:schemeClr w14:val="tx1"/>
            </w14:solidFill>
          </w14:textFill>
        </w:rPr>
      </w:pPr>
    </w:p>
    <w:p w14:paraId="1D9464D3">
      <w:pPr>
        <w:pStyle w:val="56"/>
        <w:rPr>
          <w:rFonts w:hAnsi="宋体"/>
          <w:color w:val="000000" w:themeColor="text1"/>
          <w:szCs w:val="21"/>
          <w:highlight w:val="none"/>
          <w14:textFill>
            <w14:solidFill>
              <w14:schemeClr w14:val="tx1"/>
            </w14:solidFill>
          </w14:textFill>
        </w:rPr>
      </w:pPr>
    </w:p>
    <w:p w14:paraId="5F00D8F4">
      <w:pPr>
        <w:pStyle w:val="56"/>
        <w:rPr>
          <w:rFonts w:hAnsi="宋体"/>
          <w:color w:val="000000" w:themeColor="text1"/>
          <w:szCs w:val="21"/>
          <w:highlight w:val="none"/>
          <w14:textFill>
            <w14:solidFill>
              <w14:schemeClr w14:val="tx1"/>
            </w14:solidFill>
          </w14:textFill>
        </w:rPr>
      </w:pPr>
    </w:p>
    <w:p w14:paraId="04BB1B63">
      <w:pPr>
        <w:pStyle w:val="56"/>
        <w:rPr>
          <w:rFonts w:hAnsi="宋体"/>
          <w:color w:val="000000" w:themeColor="text1"/>
          <w:szCs w:val="21"/>
          <w:highlight w:val="none"/>
          <w14:textFill>
            <w14:solidFill>
              <w14:schemeClr w14:val="tx1"/>
            </w14:solidFill>
          </w14:textFill>
        </w:rPr>
      </w:pPr>
    </w:p>
    <w:p w14:paraId="5F07492D">
      <w:pPr>
        <w:pStyle w:val="56"/>
        <w:rPr>
          <w:rFonts w:hAnsi="宋体"/>
          <w:color w:val="000000" w:themeColor="text1"/>
          <w:szCs w:val="21"/>
          <w:highlight w:val="none"/>
          <w14:textFill>
            <w14:solidFill>
              <w14:schemeClr w14:val="tx1"/>
            </w14:solidFill>
          </w14:textFill>
        </w:rPr>
      </w:pPr>
    </w:p>
    <w:p w14:paraId="2D3FEF99">
      <w:pPr>
        <w:pStyle w:val="56"/>
        <w:rPr>
          <w:rFonts w:hAnsi="宋体"/>
          <w:color w:val="000000" w:themeColor="text1"/>
          <w:szCs w:val="21"/>
          <w:highlight w:val="none"/>
          <w14:textFill>
            <w14:solidFill>
              <w14:schemeClr w14:val="tx1"/>
            </w14:solidFill>
          </w14:textFill>
        </w:rPr>
      </w:pPr>
    </w:p>
    <w:p w14:paraId="50108AB8">
      <w:pPr>
        <w:pStyle w:val="56"/>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3"/>
        <w:numPr>
          <w:ilvl w:val="0"/>
          <w:numId w:val="0"/>
        </w:numPr>
        <w:rPr>
          <w:rFonts w:hAnsi="黑体"/>
          <w:color w:val="000000" w:themeColor="text1"/>
          <w:szCs w:val="21"/>
          <w:highlight w:val="none"/>
          <w14:textFill>
            <w14:solidFill>
              <w14:schemeClr w14:val="tx1"/>
            </w14:solidFill>
          </w14:textFill>
        </w:rPr>
      </w:pPr>
      <w:bookmarkStart w:id="1806" w:name="_Toc15135"/>
      <w:r>
        <w:rPr>
          <w:rFonts w:hint="eastAsia" w:hAnsi="黑体"/>
          <w:color w:val="000000" w:themeColor="text1"/>
          <w:szCs w:val="21"/>
          <w:highlight w:val="none"/>
          <w14:textFill>
            <w14:solidFill>
              <w14:schemeClr w14:val="tx1"/>
            </w14:solidFill>
          </w14:textFill>
        </w:rPr>
        <w:t>（二）无重大违法记录声明函</w:t>
      </w:r>
      <w:bookmarkEnd w:id="1754"/>
      <w:bookmarkEnd w:id="1806"/>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3"/>
        <w:numPr>
          <w:ilvl w:val="7"/>
          <w:numId w:val="6"/>
        </w:numPr>
        <w:tabs>
          <w:tab w:val="clear" w:pos="720"/>
        </w:tabs>
        <w:ind w:left="720"/>
        <w:rPr>
          <w:color w:val="000000" w:themeColor="text1"/>
          <w:highlight w:val="none"/>
          <w14:textFill>
            <w14:solidFill>
              <w14:schemeClr w14:val="tx1"/>
            </w14:solidFill>
          </w14:textFill>
        </w:rPr>
      </w:pPr>
      <w:bookmarkStart w:id="1807" w:name="_Toc333237809"/>
      <w:bookmarkStart w:id="1808" w:name="_Toc337632378"/>
      <w:bookmarkStart w:id="1809" w:name="_Toc333935366"/>
      <w:bookmarkStart w:id="1810" w:name="_Toc333935707"/>
      <w:bookmarkStart w:id="1811" w:name="_Toc350438769"/>
      <w:bookmarkStart w:id="1812" w:name="_Toc330460006"/>
      <w:bookmarkStart w:id="1813" w:name="_Toc340672889"/>
      <w:bookmarkStart w:id="1814" w:name="_Toc336681600"/>
      <w:bookmarkStart w:id="1815" w:name="_Toc333237698"/>
      <w:bookmarkStart w:id="1816" w:name="_Toc339020115"/>
      <w:bookmarkStart w:id="1817" w:name="_Toc331512921"/>
      <w:bookmarkStart w:id="1818" w:name="_Toc342060395"/>
      <w:bookmarkStart w:id="1819" w:name="_Toc343247120"/>
      <w:bookmarkStart w:id="1820" w:name="_Toc365967092"/>
      <w:bookmarkStart w:id="1821" w:name="_Toc342312463"/>
      <w:bookmarkStart w:id="1822" w:name="_Toc342296781"/>
      <w:bookmarkStart w:id="1823" w:name="_Toc339020253"/>
      <w:bookmarkStart w:id="1824" w:name="_Toc343612940"/>
      <w:bookmarkStart w:id="1825" w:name="_Toc333238654"/>
      <w:bookmarkStart w:id="1826" w:name="_Toc339441107"/>
      <w:bookmarkStart w:id="1827" w:name="_Toc365985198"/>
      <w:bookmarkStart w:id="1828" w:name="_Toc332206729"/>
      <w:bookmarkStart w:id="1829" w:name="_Toc331684062"/>
      <w:bookmarkStart w:id="1830" w:name="_Toc340677090"/>
      <w:bookmarkStart w:id="1831" w:name="_Toc366072549"/>
      <w:bookmarkStart w:id="1832" w:name="_Toc336681955"/>
      <w:bookmarkStart w:id="1833" w:name="_Toc341348360"/>
      <w:bookmarkStart w:id="1834" w:name="_Toc343248438"/>
      <w:bookmarkStart w:id="1835" w:name="_Toc340507462"/>
      <w:bookmarkStart w:id="1836" w:name="_Toc345312617"/>
      <w:bookmarkStart w:id="1837" w:name="_Toc8492"/>
      <w:bookmarkStart w:id="1838" w:name="_Toc350756470"/>
      <w:bookmarkStart w:id="1839" w:name="_Toc339020035"/>
      <w:bookmarkStart w:id="1840" w:name="_Toc339362320"/>
      <w:bookmarkStart w:id="1841" w:name="_Toc339019909"/>
      <w:bookmarkStart w:id="1842" w:name="_Toc332270367"/>
      <w:bookmarkStart w:id="1843" w:name="_Toc342398150"/>
      <w:r>
        <w:rPr>
          <w:rFonts w:hint="eastAsia"/>
          <w:color w:val="000000" w:themeColor="text1"/>
          <w:highlight w:val="none"/>
          <w14:textFill>
            <w14:solidFill>
              <w14:schemeClr w14:val="tx1"/>
            </w14:solidFill>
          </w14:textFill>
        </w:rPr>
        <w:t>投标文件商务及技术部分</w:t>
      </w:r>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
    <w:p w14:paraId="50362F5A">
      <w:pPr>
        <w:pStyle w:val="3"/>
        <w:numPr>
          <w:ilvl w:val="0"/>
          <w:numId w:val="0"/>
        </w:numPr>
        <w:rPr>
          <w:color w:val="000000" w:themeColor="text1"/>
          <w:sz w:val="24"/>
          <w:highlight w:val="none"/>
          <w14:textFill>
            <w14:solidFill>
              <w14:schemeClr w14:val="tx1"/>
            </w14:solidFill>
          </w14:textFill>
        </w:rPr>
      </w:pPr>
      <w:bookmarkStart w:id="1844" w:name="_Toc8091"/>
      <w:r>
        <w:rPr>
          <w:rFonts w:hint="eastAsia"/>
          <w:color w:val="000000" w:themeColor="text1"/>
          <w:sz w:val="24"/>
          <w:highlight w:val="none"/>
          <w14:textFill>
            <w14:solidFill>
              <w14:schemeClr w14:val="tx1"/>
            </w14:solidFill>
          </w14:textFill>
        </w:rPr>
        <w:t>商务及技术封面格式</w:t>
      </w:r>
      <w:bookmarkEnd w:id="1844"/>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6"/>
        <w:rPr>
          <w:rFonts w:hAnsi="宋体"/>
          <w:bCs/>
          <w:color w:val="000000" w:themeColor="text1"/>
          <w:sz w:val="21"/>
          <w:highlight w:val="none"/>
          <w14:textFill>
            <w14:solidFill>
              <w14:schemeClr w14:val="tx1"/>
            </w14:solidFill>
          </w14:textFill>
        </w:rPr>
      </w:pPr>
    </w:p>
    <w:p w14:paraId="660793D0">
      <w:pPr>
        <w:pStyle w:val="56"/>
        <w:rPr>
          <w:rFonts w:hAnsi="宋体"/>
          <w:bCs/>
          <w:color w:val="000000" w:themeColor="text1"/>
          <w:sz w:val="21"/>
          <w:highlight w:val="none"/>
          <w14:textFill>
            <w14:solidFill>
              <w14:schemeClr w14:val="tx1"/>
            </w14:solidFill>
          </w14:textFill>
        </w:rPr>
      </w:pPr>
    </w:p>
    <w:p w14:paraId="55BF096C">
      <w:pPr>
        <w:pStyle w:val="56"/>
        <w:rPr>
          <w:rFonts w:hAnsi="宋体"/>
          <w:bCs/>
          <w:color w:val="000000" w:themeColor="text1"/>
          <w:sz w:val="21"/>
          <w:highlight w:val="none"/>
          <w14:textFill>
            <w14:solidFill>
              <w14:schemeClr w14:val="tx1"/>
            </w14:solidFill>
          </w14:textFill>
        </w:rPr>
      </w:pPr>
    </w:p>
    <w:p w14:paraId="404A9C89">
      <w:pPr>
        <w:pStyle w:val="56"/>
        <w:rPr>
          <w:rFonts w:hAnsi="宋体"/>
          <w:bCs/>
          <w:color w:val="000000" w:themeColor="text1"/>
          <w:sz w:val="21"/>
          <w:highlight w:val="none"/>
          <w14:textFill>
            <w14:solidFill>
              <w14:schemeClr w14:val="tx1"/>
            </w14:solidFill>
          </w14:textFill>
        </w:rPr>
      </w:pPr>
    </w:p>
    <w:p w14:paraId="1AB9040F">
      <w:pPr>
        <w:pStyle w:val="56"/>
        <w:rPr>
          <w:rFonts w:hAnsi="宋体"/>
          <w:bCs/>
          <w:color w:val="000000" w:themeColor="text1"/>
          <w:sz w:val="21"/>
          <w:highlight w:val="none"/>
          <w14:textFill>
            <w14:solidFill>
              <w14:schemeClr w14:val="tx1"/>
            </w14:solidFill>
          </w14:textFill>
        </w:rPr>
      </w:pPr>
    </w:p>
    <w:p w14:paraId="48E24154">
      <w:pPr>
        <w:pStyle w:val="56"/>
        <w:rPr>
          <w:rFonts w:hAnsi="宋体"/>
          <w:bCs/>
          <w:color w:val="000000" w:themeColor="text1"/>
          <w:sz w:val="21"/>
          <w:highlight w:val="none"/>
          <w14:textFill>
            <w14:solidFill>
              <w14:schemeClr w14:val="tx1"/>
            </w14:solidFill>
          </w14:textFill>
        </w:rPr>
      </w:pPr>
    </w:p>
    <w:p w14:paraId="1F84A267">
      <w:pPr>
        <w:pStyle w:val="56"/>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6"/>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6"/>
        <w:rPr>
          <w:color w:val="000000" w:themeColor="text1"/>
          <w:highlight w:val="none"/>
          <w14:textFill>
            <w14:solidFill>
              <w14:schemeClr w14:val="tx1"/>
            </w14:solidFill>
          </w14:textFill>
        </w:rPr>
      </w:pPr>
    </w:p>
    <w:p w14:paraId="14B2EECC">
      <w:pPr>
        <w:pStyle w:val="56"/>
        <w:rPr>
          <w:color w:val="000000" w:themeColor="text1"/>
          <w:highlight w:val="none"/>
          <w14:textFill>
            <w14:solidFill>
              <w14:schemeClr w14:val="tx1"/>
            </w14:solidFill>
          </w14:textFill>
        </w:rPr>
      </w:pPr>
    </w:p>
    <w:p w14:paraId="033A33C8">
      <w:pPr>
        <w:pStyle w:val="56"/>
        <w:rPr>
          <w:color w:val="000000" w:themeColor="text1"/>
          <w:highlight w:val="none"/>
          <w14:textFill>
            <w14:solidFill>
              <w14:schemeClr w14:val="tx1"/>
            </w14:solidFill>
          </w14:textFill>
        </w:rPr>
      </w:pPr>
    </w:p>
    <w:p w14:paraId="2B98715C">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845" w:name="_Toc19958"/>
      <w:r>
        <w:rPr>
          <w:rFonts w:hint="eastAsia" w:ascii="宋体"/>
          <w:b/>
          <w:bCs w:val="0"/>
          <w:color w:val="000000" w:themeColor="text1"/>
          <w:szCs w:val="21"/>
          <w:highlight w:val="none"/>
          <w14:textFill>
            <w14:solidFill>
              <w14:schemeClr w14:val="tx1"/>
            </w14:solidFill>
          </w14:textFill>
        </w:rPr>
        <w:t>符合性自查表</w:t>
      </w:r>
      <w:bookmarkEnd w:id="1845"/>
    </w:p>
    <w:p w14:paraId="6F42D7C3">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45AA55C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1958" w:type="dxa"/>
            <w:shd w:val="clear" w:color="auto" w:fill="auto"/>
            <w:vAlign w:val="center"/>
          </w:tcPr>
          <w:p w14:paraId="0311745F">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117259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9EA571">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8B2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14:paraId="13C97E58">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shd w:val="clear" w:color="auto" w:fill="auto"/>
            <w:vAlign w:val="center"/>
          </w:tcPr>
          <w:p w14:paraId="2EC45F94">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42F14170">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1ED178A6">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09D6326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139503B">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32183D7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D01865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14:paraId="6BAF643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414F547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471E7B8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7"/>
              <w:rPr>
                <w:rFonts w:ascii="宋体" w:hAnsi="宋体"/>
                <w:bCs/>
                <w:color w:val="000000" w:themeColor="text1"/>
                <w:szCs w:val="21"/>
                <w:highlight w:val="none"/>
                <w14:textFill>
                  <w14:solidFill>
                    <w14:schemeClr w14:val="tx1"/>
                  </w14:solidFill>
                </w14:textFill>
              </w:rPr>
            </w:pPr>
          </w:p>
        </w:tc>
        <w:tc>
          <w:tcPr>
            <w:tcW w:w="1966" w:type="dxa"/>
            <w:vAlign w:val="center"/>
          </w:tcPr>
          <w:p w14:paraId="6685294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2201B17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C44E86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tabs>
                <w:tab w:val="left" w:pos="480"/>
              </w:tabs>
              <w:ind w:left="480" w:hanging="480"/>
              <w:rPr>
                <w:color w:val="000000" w:themeColor="text1"/>
                <w:highlight w:val="none"/>
                <w14:textFill>
                  <w14:solidFill>
                    <w14:schemeClr w14:val="tx1"/>
                  </w14:solidFill>
                </w14:textFill>
              </w:rPr>
            </w:pPr>
          </w:p>
        </w:tc>
        <w:tc>
          <w:tcPr>
            <w:tcW w:w="1966" w:type="dxa"/>
            <w:vAlign w:val="center"/>
          </w:tcPr>
          <w:p w14:paraId="51B4370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C9652CF">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846" w:name="_Toc21407"/>
      <w:r>
        <w:rPr>
          <w:rFonts w:hint="eastAsia" w:ascii="宋体"/>
          <w:b/>
          <w:color w:val="000000" w:themeColor="text1"/>
          <w:szCs w:val="21"/>
          <w:highlight w:val="none"/>
          <w14:textFill>
            <w14:solidFill>
              <w14:schemeClr w14:val="tx1"/>
            </w14:solidFill>
          </w14:textFill>
        </w:rPr>
        <w:t>评审项目投标资料表</w:t>
      </w:r>
      <w:bookmarkEnd w:id="1846"/>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rPr>
                <w:rFonts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rPr>
                <w:rFonts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rPr>
                <w:rFonts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rPr>
                <w:rFonts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rPr>
                <w:rFonts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rPr>
                <w:rFonts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rPr>
                <w:rFonts w:ascii="宋体" w:hAnsi="宋体"/>
                <w:color w:val="000000" w:themeColor="text1"/>
                <w:szCs w:val="21"/>
                <w:highlight w:val="none"/>
                <w14:textFill>
                  <w14:solidFill>
                    <w14:schemeClr w14:val="tx1"/>
                  </w14:solidFill>
                </w14:textFill>
              </w:rPr>
            </w:pPr>
          </w:p>
        </w:tc>
        <w:tc>
          <w:tcPr>
            <w:tcW w:w="5202" w:type="dxa"/>
            <w:vAlign w:val="center"/>
          </w:tcPr>
          <w:p w14:paraId="1BC81AB6">
            <w:pPr>
              <w:rPr>
                <w:rFonts w:ascii="宋体" w:hAnsi="宋体"/>
                <w:color w:val="000000" w:themeColor="text1"/>
                <w:szCs w:val="21"/>
                <w:highlight w:val="none"/>
                <w14:textFill>
                  <w14:solidFill>
                    <w14:schemeClr w14:val="tx1"/>
                  </w14:solidFill>
                </w14:textFill>
              </w:rPr>
            </w:pPr>
          </w:p>
        </w:tc>
        <w:tc>
          <w:tcPr>
            <w:tcW w:w="2300" w:type="dxa"/>
            <w:vAlign w:val="center"/>
          </w:tcPr>
          <w:p w14:paraId="20C5446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D3B4210">
            <w:pPr>
              <w:rPr>
                <w:rFonts w:ascii="宋体" w:hAnsi="宋体"/>
                <w:color w:val="000000" w:themeColor="text1"/>
                <w:szCs w:val="21"/>
                <w:highlight w:val="none"/>
                <w14:textFill>
                  <w14:solidFill>
                    <w14:schemeClr w14:val="tx1"/>
                  </w14:solidFill>
                </w14:textFill>
              </w:rPr>
            </w:pPr>
          </w:p>
        </w:tc>
        <w:tc>
          <w:tcPr>
            <w:tcW w:w="2300" w:type="dxa"/>
            <w:vAlign w:val="center"/>
          </w:tcPr>
          <w:p w14:paraId="2A999BD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610D2E9">
            <w:pPr>
              <w:rPr>
                <w:rFonts w:ascii="宋体" w:hAnsi="宋体"/>
                <w:color w:val="000000" w:themeColor="text1"/>
                <w:szCs w:val="21"/>
                <w:highlight w:val="none"/>
                <w14:textFill>
                  <w14:solidFill>
                    <w14:schemeClr w14:val="tx1"/>
                  </w14:solidFill>
                </w14:textFill>
              </w:rPr>
            </w:pPr>
          </w:p>
        </w:tc>
        <w:tc>
          <w:tcPr>
            <w:tcW w:w="2300" w:type="dxa"/>
            <w:vAlign w:val="center"/>
          </w:tcPr>
          <w:p w14:paraId="3671869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A20E5B0">
            <w:pPr>
              <w:rPr>
                <w:rFonts w:ascii="宋体" w:hAnsi="宋体"/>
                <w:color w:val="000000" w:themeColor="text1"/>
                <w:szCs w:val="21"/>
                <w:highlight w:val="none"/>
                <w14:textFill>
                  <w14:solidFill>
                    <w14:schemeClr w14:val="tx1"/>
                  </w14:solidFill>
                </w14:textFill>
              </w:rPr>
            </w:pPr>
          </w:p>
        </w:tc>
        <w:tc>
          <w:tcPr>
            <w:tcW w:w="2300" w:type="dxa"/>
            <w:vAlign w:val="center"/>
          </w:tcPr>
          <w:p w14:paraId="71F1C87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BD9691B">
            <w:pPr>
              <w:rPr>
                <w:rFonts w:ascii="宋体" w:hAnsi="宋体"/>
                <w:color w:val="000000" w:themeColor="text1"/>
                <w:szCs w:val="21"/>
                <w:highlight w:val="none"/>
                <w14:textFill>
                  <w14:solidFill>
                    <w14:schemeClr w14:val="tx1"/>
                  </w14:solidFill>
                </w14:textFill>
              </w:rPr>
            </w:pPr>
          </w:p>
        </w:tc>
        <w:tc>
          <w:tcPr>
            <w:tcW w:w="2300" w:type="dxa"/>
            <w:vAlign w:val="center"/>
          </w:tcPr>
          <w:p w14:paraId="6E412D0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6"/>
        <w:rPr>
          <w:color w:val="000000" w:themeColor="text1"/>
          <w:highlight w:val="none"/>
          <w14:textFill>
            <w14:solidFill>
              <w14:schemeClr w14:val="tx1"/>
            </w14:solidFill>
          </w14:textFill>
        </w:rPr>
      </w:pPr>
    </w:p>
    <w:p w14:paraId="47C97AFF">
      <w:pPr>
        <w:pStyle w:val="56"/>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3"/>
        <w:numPr>
          <w:ilvl w:val="0"/>
          <w:numId w:val="0"/>
        </w:numPr>
        <w:rPr>
          <w:color w:val="000000" w:themeColor="text1"/>
          <w:highlight w:val="none"/>
          <w14:textFill>
            <w14:solidFill>
              <w14:schemeClr w14:val="tx1"/>
            </w14:solidFill>
          </w14:textFill>
        </w:rPr>
      </w:pPr>
      <w:bookmarkStart w:id="1847" w:name="_Toc382404103"/>
      <w:bookmarkStart w:id="1848" w:name="_Toc10088"/>
      <w:r>
        <w:rPr>
          <w:rFonts w:hint="eastAsia"/>
          <w:color w:val="000000" w:themeColor="text1"/>
          <w:highlight w:val="none"/>
          <w14:textFill>
            <w14:solidFill>
              <w14:schemeClr w14:val="tx1"/>
            </w14:solidFill>
          </w14:textFill>
        </w:rPr>
        <w:t>（一）法定代表人（负责人）证明书</w:t>
      </w:r>
      <w:bookmarkEnd w:id="1847"/>
      <w:bookmarkEnd w:id="1848"/>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5B56A424">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3"/>
        <w:numPr>
          <w:ilvl w:val="0"/>
          <w:numId w:val="0"/>
        </w:numPr>
        <w:rPr>
          <w:color w:val="000000" w:themeColor="text1"/>
          <w:highlight w:val="none"/>
          <w14:textFill>
            <w14:solidFill>
              <w14:schemeClr w14:val="tx1"/>
            </w14:solidFill>
          </w14:textFill>
        </w:rPr>
      </w:pPr>
      <w:bookmarkStart w:id="1849" w:name="_Toc333238648"/>
      <w:bookmarkStart w:id="1850" w:name="_Toc333935360"/>
      <w:bookmarkStart w:id="1851" w:name="_Toc342060389"/>
      <w:bookmarkStart w:id="1852" w:name="_Toc345312611"/>
      <w:bookmarkStart w:id="1853" w:name="_Toc333935701"/>
      <w:bookmarkStart w:id="1854" w:name="_Toc342312457"/>
      <w:bookmarkStart w:id="1855" w:name="_Toc331512915"/>
      <w:bookmarkStart w:id="1856" w:name="_Toc30959"/>
      <w:bookmarkStart w:id="1857" w:name="_Toc333237803"/>
      <w:bookmarkStart w:id="1858" w:name="_Toc366072543"/>
      <w:bookmarkStart w:id="1859" w:name="_Toc339362314"/>
      <w:bookmarkStart w:id="1860" w:name="_Toc343247114"/>
      <w:bookmarkStart w:id="1861" w:name="_Toc339020109"/>
      <w:bookmarkStart w:id="1862" w:name="_Toc340677084"/>
      <w:bookmarkStart w:id="1863" w:name="_Toc330460000"/>
      <w:bookmarkStart w:id="1864" w:name="_Toc341348354"/>
      <w:bookmarkStart w:id="1865" w:name="_Toc331684056"/>
      <w:bookmarkStart w:id="1866" w:name="_Toc339019903"/>
      <w:bookmarkStart w:id="1867" w:name="_Toc337632372"/>
      <w:bookmarkStart w:id="1868" w:name="_Toc339020247"/>
      <w:bookmarkStart w:id="1869" w:name="_Toc343612934"/>
      <w:bookmarkStart w:id="1870" w:name="_Toc339441101"/>
      <w:bookmarkStart w:id="1871" w:name="_Toc365967086"/>
      <w:bookmarkStart w:id="1872" w:name="_Toc336681949"/>
      <w:bookmarkStart w:id="1873" w:name="_Toc350756464"/>
      <w:bookmarkStart w:id="1874" w:name="_Toc365985192"/>
      <w:bookmarkStart w:id="1875" w:name="_Toc332270361"/>
      <w:bookmarkStart w:id="1876" w:name="_Toc339020029"/>
      <w:bookmarkStart w:id="1877" w:name="_Toc342296775"/>
      <w:bookmarkStart w:id="1878" w:name="_Toc333237692"/>
      <w:bookmarkStart w:id="1879" w:name="_Toc340507456"/>
      <w:bookmarkStart w:id="1880" w:name="_Toc332206723"/>
      <w:bookmarkStart w:id="1881" w:name="_Toc382404104"/>
      <w:bookmarkStart w:id="1882" w:name="_Toc336681594"/>
      <w:bookmarkStart w:id="1883" w:name="_Toc343248432"/>
      <w:bookmarkStart w:id="1884" w:name="_Toc340672883"/>
      <w:bookmarkStart w:id="1885" w:name="_Toc350438763"/>
      <w:bookmarkStart w:id="1886" w:name="_Toc342398144"/>
      <w:r>
        <w:rPr>
          <w:rFonts w:hint="eastAsia"/>
          <w:color w:val="000000" w:themeColor="text1"/>
          <w:highlight w:val="none"/>
          <w14:textFill>
            <w14:solidFill>
              <w14:schemeClr w14:val="tx1"/>
            </w14:solidFill>
          </w14:textFill>
        </w:rPr>
        <w:t>（二）法定代表人（负责人）授权书</w:t>
      </w:r>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6"/>
        <w:rPr>
          <w:color w:val="000000" w:themeColor="text1"/>
          <w:highlight w:val="none"/>
          <w14:textFill>
            <w14:solidFill>
              <w14:schemeClr w14:val="tx1"/>
            </w14:solidFill>
          </w14:textFill>
        </w:rPr>
      </w:pPr>
    </w:p>
    <w:bookmarkEnd w:id="1746"/>
    <w:p w14:paraId="04B4BF01">
      <w:pPr>
        <w:pStyle w:val="3"/>
        <w:numPr>
          <w:ilvl w:val="0"/>
          <w:numId w:val="0"/>
        </w:numPr>
        <w:rPr>
          <w:color w:val="000000" w:themeColor="text1"/>
          <w:highlight w:val="none"/>
          <w14:textFill>
            <w14:solidFill>
              <w14:schemeClr w14:val="tx1"/>
            </w14:solidFill>
          </w14:textFill>
        </w:rPr>
      </w:pPr>
      <w:bookmarkStart w:id="1887" w:name="_Toc339441108"/>
      <w:bookmarkStart w:id="1888" w:name="_Toc342296782"/>
      <w:bookmarkStart w:id="1889" w:name="_Toc340672890"/>
      <w:bookmarkStart w:id="1890" w:name="_Toc339362321"/>
      <w:bookmarkStart w:id="1891" w:name="_Toc343248439"/>
      <w:bookmarkStart w:id="1892" w:name="_Toc340677091"/>
      <w:bookmarkStart w:id="1893" w:name="_Toc342060396"/>
      <w:bookmarkStart w:id="1894" w:name="_Toc331684063"/>
      <w:bookmarkStart w:id="1895" w:name="_Toc339020116"/>
      <w:bookmarkStart w:id="1896" w:name="_Toc333935708"/>
      <w:bookmarkStart w:id="1897" w:name="_Toc337632379"/>
      <w:bookmarkStart w:id="1898" w:name="_Toc333237699"/>
      <w:bookmarkStart w:id="1899" w:name="_Toc340507463"/>
      <w:bookmarkStart w:id="1900" w:name="_Toc365985199"/>
      <w:bookmarkStart w:id="1901" w:name="_Toc339020036"/>
      <w:bookmarkStart w:id="1902" w:name="_Toc333935367"/>
      <w:bookmarkStart w:id="1903" w:name="_Toc333238655"/>
      <w:bookmarkStart w:id="1904" w:name="_Toc365967093"/>
      <w:bookmarkStart w:id="1905" w:name="_Toc333237810"/>
      <w:bookmarkStart w:id="1906" w:name="_Toc350756471"/>
      <w:bookmarkStart w:id="1907" w:name="_Toc342398151"/>
      <w:bookmarkStart w:id="1908" w:name="_Toc345312618"/>
      <w:bookmarkStart w:id="1909" w:name="_Toc339019910"/>
      <w:bookmarkStart w:id="1910" w:name="_Toc343612941"/>
      <w:bookmarkStart w:id="1911" w:name="_Toc336681601"/>
      <w:bookmarkStart w:id="1912" w:name="_Toc332206730"/>
      <w:bookmarkStart w:id="1913" w:name="_Toc343247121"/>
      <w:bookmarkStart w:id="1914" w:name="_Toc332270368"/>
      <w:bookmarkStart w:id="1915" w:name="_Toc330460007"/>
      <w:bookmarkStart w:id="1916" w:name="_Toc339020254"/>
      <w:bookmarkStart w:id="1917" w:name="_Toc336681956"/>
      <w:bookmarkStart w:id="1918" w:name="_Toc331512922"/>
      <w:bookmarkStart w:id="1919" w:name="_Toc342312464"/>
      <w:bookmarkStart w:id="1920" w:name="_Toc341348361"/>
      <w:bookmarkStart w:id="1921" w:name="_Toc27688"/>
      <w:bookmarkStart w:id="1922" w:name="_Toc366072550"/>
      <w:bookmarkStart w:id="1923" w:name="_Toc350438770"/>
      <w:r>
        <w:rPr>
          <w:rFonts w:hint="eastAsia"/>
          <w:color w:val="000000" w:themeColor="text1"/>
          <w:highlight w:val="none"/>
          <w14:textFill>
            <w14:solidFill>
              <w14:schemeClr w14:val="tx1"/>
            </w14:solidFill>
          </w14:textFill>
        </w:rPr>
        <w:t>附件一：投标</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r>
        <w:rPr>
          <w:rFonts w:hint="eastAsia"/>
          <w:color w:val="000000" w:themeColor="text1"/>
          <w:highlight w:val="none"/>
          <w14:textFill>
            <w14:solidFill>
              <w14:schemeClr w14:val="tx1"/>
            </w14:solidFill>
          </w14:textFill>
        </w:rPr>
        <w:t>函</w:t>
      </w:r>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62F38F3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31A12A3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24"/>
        <w:spacing w:line="400" w:lineRule="exact"/>
        <w:rPr>
          <w:rFonts w:hAnsi="宋体"/>
          <w:color w:val="000000" w:themeColor="text1"/>
          <w:highlight w:val="none"/>
          <w14:textFill>
            <w14:solidFill>
              <w14:schemeClr w14:val="tx1"/>
            </w14:solidFill>
          </w14:textFill>
        </w:rPr>
      </w:pPr>
    </w:p>
    <w:p w14:paraId="5C8FD827">
      <w:pPr>
        <w:pStyle w:val="24"/>
        <w:spacing w:line="400" w:lineRule="exact"/>
        <w:rPr>
          <w:rFonts w:hAnsi="宋体"/>
          <w:color w:val="000000" w:themeColor="text1"/>
          <w:highlight w:val="none"/>
          <w14:textFill>
            <w14:solidFill>
              <w14:schemeClr w14:val="tx1"/>
            </w14:solidFill>
          </w14:textFill>
        </w:rPr>
      </w:pPr>
    </w:p>
    <w:p w14:paraId="17A5D3DC">
      <w:pPr>
        <w:pStyle w:val="3"/>
        <w:numPr>
          <w:ilvl w:val="0"/>
          <w:numId w:val="0"/>
        </w:numPr>
        <w:spacing w:line="400" w:lineRule="exact"/>
        <w:rPr>
          <w:color w:val="000000" w:themeColor="text1"/>
          <w:highlight w:val="none"/>
          <w14:textFill>
            <w14:solidFill>
              <w14:schemeClr w14:val="tx1"/>
            </w14:solidFill>
          </w14:textFill>
        </w:rPr>
      </w:pPr>
      <w:bookmarkStart w:id="1924" w:name="_Hlt16935467"/>
      <w:bookmarkEnd w:id="1924"/>
      <w:bookmarkStart w:id="1925" w:name="_Toc342060397"/>
      <w:bookmarkStart w:id="1926" w:name="_Toc340672891"/>
      <w:bookmarkStart w:id="1927" w:name="_Toc333935368"/>
      <w:bookmarkStart w:id="1928" w:name="_Toc343612942"/>
      <w:bookmarkStart w:id="1929" w:name="_Toc337632380"/>
      <w:bookmarkStart w:id="1930" w:name="_Toc78816017"/>
      <w:bookmarkStart w:id="1931" w:name="_Toc339441109"/>
      <w:bookmarkStart w:id="1932" w:name="_Toc342312465"/>
      <w:bookmarkStart w:id="1933" w:name="_Toc365985200"/>
      <w:bookmarkStart w:id="1934" w:name="_Toc341348362"/>
      <w:bookmarkStart w:id="1935" w:name="_Toc339020117"/>
      <w:bookmarkStart w:id="1936" w:name="_Toc366072551"/>
      <w:bookmarkStart w:id="1937" w:name="_Toc333237700"/>
      <w:bookmarkStart w:id="1938" w:name="_Toc330460008"/>
      <w:bookmarkStart w:id="1939" w:name="_Toc345312619"/>
      <w:bookmarkStart w:id="1940" w:name="_Toc12229"/>
      <w:bookmarkStart w:id="1941" w:name="_Toc350438771"/>
      <w:bookmarkStart w:id="1942" w:name="_Toc343247122"/>
      <w:bookmarkStart w:id="1943" w:name="_Toc336681602"/>
      <w:bookmarkStart w:id="1944" w:name="_Toc333935709"/>
      <w:bookmarkStart w:id="1945" w:name="_Toc350756472"/>
      <w:bookmarkStart w:id="1946" w:name="_Toc340677092"/>
      <w:bookmarkStart w:id="1947" w:name="_Toc339020255"/>
      <w:bookmarkStart w:id="1948" w:name="_Toc331512923"/>
      <w:bookmarkStart w:id="1949" w:name="_Toc365967094"/>
      <w:bookmarkStart w:id="1950" w:name="_Toc332270369"/>
      <w:bookmarkStart w:id="1951" w:name="_Toc340507464"/>
      <w:bookmarkStart w:id="1952" w:name="_Toc332206731"/>
      <w:bookmarkStart w:id="1953" w:name="_Toc336681957"/>
      <w:bookmarkStart w:id="1954" w:name="_Toc339019911"/>
      <w:bookmarkStart w:id="1955" w:name="_Toc342398152"/>
      <w:bookmarkStart w:id="1956" w:name="_Toc343248440"/>
      <w:bookmarkStart w:id="1957" w:name="_Toc333238656"/>
      <w:bookmarkStart w:id="1958" w:name="_Toc331684064"/>
      <w:bookmarkStart w:id="1959" w:name="_Toc342296783"/>
      <w:bookmarkStart w:id="1960" w:name="_Toc339020037"/>
      <w:bookmarkStart w:id="1961" w:name="_Toc339362322"/>
      <w:bookmarkStart w:id="1962" w:name="_Toc333237811"/>
      <w:r>
        <w:rPr>
          <w:rFonts w:hint="eastAsia"/>
          <w:color w:val="000000" w:themeColor="text1"/>
          <w:highlight w:val="none"/>
          <w14:textFill>
            <w14:solidFill>
              <w14:schemeClr w14:val="tx1"/>
            </w14:solidFill>
          </w14:textFill>
        </w:rPr>
        <w:t>附件二：开标一览表</w:t>
      </w:r>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63"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63"/>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349F1F2F">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6BE85ED">
            <w:pPr>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600F7583">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14:paraId="58519EDA">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08224EF8">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37DD51B1">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3A8C5C5D">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B712019">
            <w:pPr>
              <w:spacing w:line="260" w:lineRule="exact"/>
              <w:rPr>
                <w:rFonts w:ascii="宋体" w:hAnsi="宋体"/>
                <w:bCs/>
                <w:color w:val="000000" w:themeColor="text1"/>
                <w:highlight w:val="none"/>
                <w14:textFill>
                  <w14:solidFill>
                    <w14:schemeClr w14:val="tx1"/>
                  </w14:solidFill>
                </w14:textFill>
              </w:rPr>
            </w:pPr>
          </w:p>
          <w:p w14:paraId="1CA3B0DE">
            <w:pPr>
              <w:spacing w:line="260" w:lineRule="exact"/>
              <w:rPr>
                <w:rFonts w:ascii="宋体" w:hAnsi="宋体"/>
                <w:bCs/>
                <w:color w:val="000000" w:themeColor="text1"/>
                <w:highlight w:val="none"/>
                <w14:textFill>
                  <w14:solidFill>
                    <w14:schemeClr w14:val="tx1"/>
                  </w14:solidFill>
                </w14:textFill>
              </w:rPr>
            </w:pPr>
          </w:p>
          <w:p w14:paraId="3586137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1FDDABDC">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4107E179">
            <w:pPr>
              <w:rPr>
                <w:rFonts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0E36566F">
      <w:pPr>
        <w:adjustRightInd w:val="0"/>
        <w:snapToGrid w:val="0"/>
        <w:spacing w:line="400" w:lineRule="exact"/>
        <w:rPr>
          <w:rFonts w:ascii="宋体" w:hAnsi="宋体"/>
          <w:bCs/>
          <w:color w:val="000000" w:themeColor="text1"/>
          <w:highlight w:val="none"/>
          <w14:textFill>
            <w14:solidFill>
              <w14:schemeClr w14:val="tx1"/>
            </w14:solidFill>
          </w14:textFill>
        </w:rPr>
      </w:pPr>
    </w:p>
    <w:p w14:paraId="71C5A70A">
      <w:pPr>
        <w:adjustRightInd w:val="0"/>
        <w:snapToGrid w:val="0"/>
        <w:spacing w:line="400" w:lineRule="exact"/>
        <w:rPr>
          <w:rFonts w:ascii="宋体" w:hAnsi="宋体"/>
          <w:bCs/>
          <w:color w:val="000000" w:themeColor="text1"/>
          <w:highlight w:val="none"/>
          <w14:textFill>
            <w14:solidFill>
              <w14:schemeClr w14:val="tx1"/>
            </w14:solidFill>
          </w14:textFill>
        </w:rPr>
      </w:pPr>
    </w:p>
    <w:p w14:paraId="52BC2B3F">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22DB9058">
      <w:pPr>
        <w:rPr>
          <w:rFonts w:hint="eastAsia"/>
          <w:color w:val="000000" w:themeColor="text1"/>
          <w:highlight w:val="none"/>
          <w14:textFill>
            <w14:solidFill>
              <w14:schemeClr w14:val="tx1"/>
            </w14:solidFill>
          </w14:textFill>
        </w:rPr>
      </w:pPr>
      <w:bookmarkStart w:id="1964" w:name="_Toc331512925"/>
      <w:bookmarkStart w:id="1965" w:name="_Toc331684066"/>
      <w:bookmarkStart w:id="1966" w:name="_Toc333237813"/>
      <w:bookmarkStart w:id="1967" w:name="_Toc330460010"/>
      <w:bookmarkStart w:id="1968" w:name="_Toc340677094"/>
      <w:bookmarkStart w:id="1969" w:name="_Toc333237702"/>
      <w:bookmarkStart w:id="1970" w:name="_Toc339362324"/>
      <w:bookmarkStart w:id="1971" w:name="_Toc366072553"/>
      <w:bookmarkStart w:id="1972" w:name="_Toc342296785"/>
      <w:bookmarkStart w:id="1973" w:name="_Toc342312467"/>
      <w:bookmarkStart w:id="1974" w:name="_Toc333238658"/>
      <w:bookmarkStart w:id="1975" w:name="_Toc336681604"/>
      <w:bookmarkStart w:id="1976" w:name="_Toc339020039"/>
      <w:bookmarkStart w:id="1977" w:name="_Toc339019913"/>
      <w:bookmarkStart w:id="1978" w:name="_Toc350438773"/>
      <w:bookmarkStart w:id="1979" w:name="_Toc340672893"/>
      <w:bookmarkStart w:id="1980" w:name="_Toc339441111"/>
      <w:bookmarkStart w:id="1981" w:name="_Toc332206733"/>
      <w:bookmarkStart w:id="1982" w:name="_Toc343247124"/>
      <w:bookmarkStart w:id="1983" w:name="_Toc337632382"/>
      <w:bookmarkStart w:id="1984" w:name="_Toc336681959"/>
      <w:bookmarkStart w:id="1985" w:name="_Toc350756474"/>
      <w:bookmarkStart w:id="1986" w:name="_Toc365985202"/>
      <w:bookmarkStart w:id="1987" w:name="_Toc339020257"/>
      <w:bookmarkStart w:id="1988" w:name="_Toc332270371"/>
      <w:bookmarkStart w:id="1989" w:name="_Toc365967096"/>
      <w:bookmarkStart w:id="1990" w:name="_Toc340507466"/>
      <w:bookmarkStart w:id="1991" w:name="_Toc341348364"/>
      <w:bookmarkStart w:id="1992" w:name="_Toc339020119"/>
      <w:bookmarkStart w:id="1993" w:name="_Toc342398154"/>
      <w:bookmarkStart w:id="1994" w:name="_Toc343248442"/>
      <w:bookmarkStart w:id="1995" w:name="_Toc342060399"/>
      <w:bookmarkStart w:id="1996" w:name="_Toc333935711"/>
      <w:bookmarkStart w:id="1997" w:name="_Toc345312621"/>
      <w:bookmarkStart w:id="1998" w:name="_Toc333935370"/>
      <w:bookmarkStart w:id="1999" w:name="_Toc343612944"/>
    </w:p>
    <w:p w14:paraId="621E49DB">
      <w:pPr>
        <w:rPr>
          <w:rFonts w:hint="eastAsia"/>
          <w:color w:val="000000" w:themeColor="text1"/>
          <w:highlight w:val="none"/>
          <w14:textFill>
            <w14:solidFill>
              <w14:schemeClr w14:val="tx1"/>
            </w14:solidFill>
          </w14:textFill>
        </w:rPr>
      </w:pPr>
    </w:p>
    <w:p w14:paraId="278CB52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AEEFEE5">
      <w:pPr>
        <w:pStyle w:val="3"/>
        <w:numPr>
          <w:ilvl w:val="0"/>
          <w:numId w:val="0"/>
        </w:numPr>
        <w:spacing w:line="400" w:lineRule="exact"/>
        <w:rPr>
          <w:color w:val="000000" w:themeColor="text1"/>
          <w:highlight w:val="none"/>
          <w14:textFill>
            <w14:solidFill>
              <w14:schemeClr w14:val="tx1"/>
            </w14:solidFill>
          </w14:textFill>
        </w:rPr>
      </w:pPr>
      <w:bookmarkStart w:id="2000" w:name="_Toc365985201"/>
      <w:bookmarkStart w:id="2001" w:name="_Toc343612943"/>
      <w:bookmarkStart w:id="2002" w:name="_Toc333935710"/>
      <w:bookmarkStart w:id="2003" w:name="_Toc333237701"/>
      <w:bookmarkStart w:id="2004" w:name="_Toc336681958"/>
      <w:bookmarkStart w:id="2005" w:name="_Toc340672892"/>
      <w:bookmarkStart w:id="2006" w:name="_Toc339362323"/>
      <w:bookmarkStart w:id="2007" w:name="_Toc342296784"/>
      <w:bookmarkStart w:id="2008" w:name="_Toc365967095"/>
      <w:bookmarkStart w:id="2009" w:name="_Toc332270370"/>
      <w:bookmarkStart w:id="2010" w:name="_Toc339441110"/>
      <w:bookmarkStart w:id="2011" w:name="_Toc8803"/>
      <w:bookmarkStart w:id="2012" w:name="_Toc339019912"/>
      <w:bookmarkStart w:id="2013" w:name="_Toc333237812"/>
      <w:bookmarkStart w:id="2014" w:name="_Toc341348363"/>
      <w:bookmarkStart w:id="2015" w:name="_Toc342398153"/>
      <w:bookmarkStart w:id="2016" w:name="_Toc331684065"/>
      <w:bookmarkStart w:id="2017" w:name="_Toc336681603"/>
      <w:bookmarkStart w:id="2018" w:name="_Toc333238657"/>
      <w:bookmarkStart w:id="2019" w:name="_Toc342312466"/>
      <w:bookmarkStart w:id="2020" w:name="_Toc333935369"/>
      <w:bookmarkStart w:id="2021" w:name="_Toc343248441"/>
      <w:bookmarkStart w:id="2022" w:name="_Toc330460009"/>
      <w:bookmarkStart w:id="2023" w:name="_Toc337632381"/>
      <w:bookmarkStart w:id="2024" w:name="_Toc340507465"/>
      <w:bookmarkStart w:id="2025" w:name="_Toc340677093"/>
      <w:bookmarkStart w:id="2026" w:name="_Toc343247123"/>
      <w:bookmarkStart w:id="2027" w:name="_Toc342060398"/>
      <w:bookmarkStart w:id="2028" w:name="_Toc20230"/>
      <w:bookmarkStart w:id="2029" w:name="_Toc366072552"/>
      <w:bookmarkStart w:id="2030" w:name="_Toc350438772"/>
      <w:bookmarkStart w:id="2031" w:name="_Toc339020256"/>
      <w:bookmarkStart w:id="2032" w:name="_Toc331512924"/>
      <w:bookmarkStart w:id="2033" w:name="_Toc339020038"/>
      <w:bookmarkStart w:id="2034" w:name="_Toc345312620"/>
      <w:bookmarkStart w:id="2035" w:name="_Toc339020118"/>
      <w:bookmarkStart w:id="2036" w:name="_Toc332206732"/>
      <w:bookmarkStart w:id="2037" w:name="_Toc350756473"/>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p>
    <w:p w14:paraId="75B35C2B">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14ACF678">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14:paraId="7AF3A176">
      <w:pPr>
        <w:adjustRightInd w:val="0"/>
        <w:snapToGrid w:val="0"/>
        <w:spacing w:line="360" w:lineRule="auto"/>
        <w:ind w:left="1050" w:leftChars="500" w:firstLine="6195" w:firstLineChars="29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6B1F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9EA9BAC">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472A4DB1">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14:paraId="2C1413A4">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14:paraId="4F5F546B">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4E3FC17">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14:paraId="1F874B40">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14:paraId="740A4FF2">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14:paraId="0CB6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F4281FE">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14:paraId="3C9AB4DB">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14:paraId="7BA02BDE">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04C5794">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78B2B46">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EDA11B9">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059A8AE">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5C02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E7911FE">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14:paraId="514EC419">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14:paraId="61EFDD13">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82B8C4E">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5B9994E">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03A30D67">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DBD4EB5">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41A1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A6C563">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14:paraId="61A88BA6">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14:paraId="08313026">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CF92707">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72FE827A">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2AC1F43">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792E77D">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362B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A0104DD">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14:paraId="02D14460">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14:paraId="0F2D1773">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7882B2B">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2D39EA94">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CA977FB">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D03CDF9">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47FB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8993175">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14:paraId="5C994E96">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ED84646">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525B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A1A8417">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14:paraId="133947BA">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8238CA9">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14F4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14C0556">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14:paraId="03D9FBAE">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1CF79E20">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3BD2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71E9310">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14:paraId="2C6E46FD">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A88630E">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04C3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CB3C8CB">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14:paraId="5C6C8A4C">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DA72FE9">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1261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2693D02">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14:paraId="6F1D2D96">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14:paraId="2DE53354">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125DFF9">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65D7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2838611">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14:paraId="1509665B">
            <w:pPr>
              <w:pStyle w:val="12"/>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14:paraId="231B7456">
            <w:pPr>
              <w:pStyle w:val="12"/>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14:paraId="69957DE6">
            <w:pPr>
              <w:pStyle w:val="12"/>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14:paraId="71E4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75303C">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14:paraId="5B4C976C">
            <w:pPr>
              <w:pStyle w:val="12"/>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2BC7B2B4">
            <w:pPr>
              <w:pStyle w:val="12"/>
              <w:snapToGrid w:val="0"/>
              <w:ind w:firstLine="0"/>
              <w:jc w:val="center"/>
              <w:rPr>
                <w:rFonts w:hAnsi="宋体" w:cs="宋体"/>
                <w:bCs/>
                <w:color w:val="000000" w:themeColor="text1"/>
                <w:sz w:val="21"/>
                <w:szCs w:val="21"/>
                <w:highlight w:val="none"/>
                <w14:textFill>
                  <w14:solidFill>
                    <w14:schemeClr w14:val="tx1"/>
                  </w14:solidFill>
                </w14:textFill>
              </w:rPr>
            </w:pPr>
          </w:p>
        </w:tc>
      </w:tr>
    </w:tbl>
    <w:p w14:paraId="06304CB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31FB7A13">
      <w:pPr>
        <w:spacing w:line="360" w:lineRule="auto"/>
        <w:rPr>
          <w:color w:val="000000" w:themeColor="text1"/>
          <w:highlight w:val="none"/>
          <w14:textFill>
            <w14:solidFill>
              <w14:schemeClr w14:val="tx1"/>
            </w14:solidFill>
          </w14:textFill>
        </w:rPr>
      </w:pPr>
    </w:p>
    <w:p w14:paraId="3060C85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FA8061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D31529F">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5578DC7">
      <w:pPr>
        <w:rPr>
          <w:rFonts w:hint="eastAsia"/>
          <w:color w:val="000000" w:themeColor="text1"/>
          <w:highlight w:val="none"/>
          <w14:textFill>
            <w14:solidFill>
              <w14:schemeClr w14:val="tx1"/>
            </w14:solidFill>
          </w14:textFill>
        </w:rPr>
      </w:pPr>
    </w:p>
    <w:p w14:paraId="2078E0C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A13B484">
      <w:pPr>
        <w:pStyle w:val="3"/>
        <w:numPr>
          <w:ilvl w:val="0"/>
          <w:numId w:val="0"/>
        </w:numPr>
        <w:spacing w:line="400" w:lineRule="exact"/>
        <w:rPr>
          <w:color w:val="000000" w:themeColor="text1"/>
          <w:highlight w:val="none"/>
          <w14:textFill>
            <w14:solidFill>
              <w14:schemeClr w14:val="tx1"/>
            </w14:solidFill>
          </w14:textFill>
        </w:rPr>
      </w:pPr>
      <w:bookmarkStart w:id="2038" w:name="_Toc1156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38"/>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adjustRightInd w:val="0"/>
              <w:snapToGrid w:val="0"/>
              <w:jc w:val="center"/>
              <w:rPr>
                <w:rFonts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adjustRightInd w:val="0"/>
              <w:snapToGrid w:val="0"/>
              <w:jc w:val="center"/>
              <w:rPr>
                <w:rFonts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adjustRightInd w:val="0"/>
              <w:snapToGrid w:val="0"/>
              <w:jc w:val="center"/>
              <w:rPr>
                <w:rFonts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adjustRightInd w:val="0"/>
              <w:snapToGrid w:val="0"/>
              <w:jc w:val="center"/>
              <w:rPr>
                <w:rFonts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adjustRightInd w:val="0"/>
              <w:snapToGrid w:val="0"/>
              <w:jc w:val="center"/>
              <w:rPr>
                <w:rFonts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adjustRightInd w:val="0"/>
              <w:snapToGrid w:val="0"/>
              <w:jc w:val="center"/>
              <w:rPr>
                <w:rFonts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adjustRightInd w:val="0"/>
              <w:snapToGrid w:val="0"/>
              <w:jc w:val="center"/>
              <w:rPr>
                <w:rFonts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adjustRightInd w:val="0"/>
              <w:snapToGrid w:val="0"/>
              <w:jc w:val="center"/>
              <w:rPr>
                <w:rFonts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adjustRightInd w:val="0"/>
              <w:snapToGrid w:val="0"/>
              <w:jc w:val="center"/>
              <w:rPr>
                <w:rFonts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adjustRightInd w:val="0"/>
              <w:snapToGrid w:val="0"/>
              <w:jc w:val="center"/>
              <w:rPr>
                <w:rFonts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adjustRightInd w:val="0"/>
              <w:snapToGrid w:val="0"/>
              <w:jc w:val="center"/>
              <w:rPr>
                <w:rFonts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adjustRightInd w:val="0"/>
              <w:snapToGrid w:val="0"/>
              <w:jc w:val="center"/>
              <w:rPr>
                <w:rFonts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adjustRightInd w:val="0"/>
              <w:snapToGrid w:val="0"/>
              <w:jc w:val="center"/>
              <w:rPr>
                <w:rFonts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adjustRightInd w:val="0"/>
              <w:snapToGrid w:val="0"/>
              <w:jc w:val="center"/>
              <w:rPr>
                <w:rFonts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adjustRightInd w:val="0"/>
              <w:snapToGrid w:val="0"/>
              <w:jc w:val="center"/>
              <w:rPr>
                <w:rFonts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adjustRightInd w:val="0"/>
              <w:snapToGrid w:val="0"/>
              <w:jc w:val="center"/>
              <w:rPr>
                <w:rFonts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DCA5B5C">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3"/>
        <w:numPr>
          <w:ilvl w:val="0"/>
          <w:numId w:val="0"/>
        </w:numPr>
        <w:spacing w:line="400" w:lineRule="exact"/>
        <w:rPr>
          <w:color w:val="000000" w:themeColor="text1"/>
          <w:highlight w:val="none"/>
          <w14:textFill>
            <w14:solidFill>
              <w14:schemeClr w14:val="tx1"/>
            </w14:solidFill>
          </w14:textFill>
        </w:rPr>
      </w:pPr>
      <w:bookmarkStart w:id="2039" w:name="_Toc12417"/>
      <w:bookmarkStart w:id="2040" w:name="_Toc333935712"/>
      <w:bookmarkStart w:id="2041" w:name="_Toc336681960"/>
      <w:bookmarkStart w:id="2042" w:name="_Toc339020120"/>
      <w:bookmarkStart w:id="2043" w:name="_Toc343612945"/>
      <w:bookmarkStart w:id="2044" w:name="_Toc342312468"/>
      <w:bookmarkStart w:id="2045" w:name="_Toc342060400"/>
      <w:bookmarkStart w:id="2046" w:name="_Toc331684067"/>
      <w:bookmarkStart w:id="2047" w:name="_Toc341348365"/>
      <w:bookmarkStart w:id="2048" w:name="_Toc350756475"/>
      <w:bookmarkStart w:id="2049" w:name="_Toc365985203"/>
      <w:bookmarkStart w:id="2050" w:name="_Toc350438774"/>
      <w:bookmarkStart w:id="2051" w:name="_Toc332206734"/>
      <w:bookmarkStart w:id="2052" w:name="_Toc340677095"/>
      <w:bookmarkStart w:id="2053" w:name="_Toc333237814"/>
      <w:bookmarkStart w:id="2054" w:name="_Toc339020258"/>
      <w:bookmarkStart w:id="2055" w:name="_Toc333238659"/>
      <w:bookmarkStart w:id="2056" w:name="_Toc340672894"/>
      <w:bookmarkStart w:id="2057" w:name="_Toc333237703"/>
      <w:bookmarkStart w:id="2058" w:name="_Toc333935371"/>
      <w:bookmarkStart w:id="2059" w:name="_Toc339020040"/>
      <w:bookmarkStart w:id="2060" w:name="_Toc336681605"/>
      <w:bookmarkStart w:id="2061" w:name="_Toc366072554"/>
      <w:bookmarkStart w:id="2062" w:name="_Toc331512926"/>
      <w:bookmarkStart w:id="2063" w:name="_Toc337632383"/>
      <w:bookmarkStart w:id="2064" w:name="_Toc332270372"/>
      <w:bookmarkStart w:id="2065" w:name="_Toc342296786"/>
      <w:bookmarkStart w:id="2066" w:name="_Toc339019914"/>
      <w:bookmarkStart w:id="2067" w:name="_Toc343248443"/>
      <w:bookmarkStart w:id="2068" w:name="_Toc345312622"/>
      <w:bookmarkStart w:id="2069" w:name="_Toc365967097"/>
      <w:bookmarkStart w:id="2070" w:name="_Toc339362325"/>
      <w:bookmarkStart w:id="2071" w:name="_Toc342398155"/>
      <w:bookmarkStart w:id="2072" w:name="_Toc340507467"/>
      <w:bookmarkStart w:id="2073" w:name="_Toc330460011"/>
      <w:bookmarkStart w:id="2074" w:name="_Toc343247125"/>
      <w:bookmarkStart w:id="2075" w:name="_Toc33944111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bookmarkEnd w:id="2039"/>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adjustRightInd w:val="0"/>
              <w:snapToGrid w:val="0"/>
              <w:jc w:val="center"/>
              <w:rPr>
                <w:rFonts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adjustRightInd w:val="0"/>
              <w:snapToGrid w:val="0"/>
              <w:jc w:val="center"/>
              <w:rPr>
                <w:rFonts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adjustRightInd w:val="0"/>
              <w:snapToGrid w:val="0"/>
              <w:jc w:val="center"/>
              <w:rPr>
                <w:rFonts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adjustRightInd w:val="0"/>
              <w:snapToGrid w:val="0"/>
              <w:jc w:val="center"/>
              <w:rPr>
                <w:rFonts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adjustRightInd w:val="0"/>
              <w:snapToGrid w:val="0"/>
              <w:jc w:val="center"/>
              <w:rPr>
                <w:rFonts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adjustRightInd w:val="0"/>
              <w:snapToGrid w:val="0"/>
              <w:jc w:val="center"/>
              <w:rPr>
                <w:rFonts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adjustRightInd w:val="0"/>
              <w:snapToGrid w:val="0"/>
              <w:jc w:val="center"/>
              <w:rPr>
                <w:rFonts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adjustRightInd w:val="0"/>
              <w:snapToGrid w:val="0"/>
              <w:jc w:val="center"/>
              <w:rPr>
                <w:rFonts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adjustRightInd w:val="0"/>
              <w:snapToGrid w:val="0"/>
              <w:jc w:val="center"/>
              <w:rPr>
                <w:rFonts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adjustRightInd w:val="0"/>
              <w:snapToGrid w:val="0"/>
              <w:jc w:val="center"/>
              <w:rPr>
                <w:rFonts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adjustRightInd w:val="0"/>
              <w:snapToGrid w:val="0"/>
              <w:jc w:val="center"/>
              <w:rPr>
                <w:rFonts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adjustRightInd w:val="0"/>
              <w:snapToGrid w:val="0"/>
              <w:jc w:val="center"/>
              <w:rPr>
                <w:rFonts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adjustRightInd w:val="0"/>
              <w:snapToGrid w:val="0"/>
              <w:jc w:val="center"/>
              <w:rPr>
                <w:rFonts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adjustRightInd w:val="0"/>
              <w:snapToGrid w:val="0"/>
              <w:jc w:val="center"/>
              <w:rPr>
                <w:rFonts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adjustRightInd w:val="0"/>
              <w:snapToGrid w:val="0"/>
              <w:jc w:val="center"/>
              <w:rPr>
                <w:rFonts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p w14:paraId="49461F5C">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3"/>
        <w:numPr>
          <w:ilvl w:val="1"/>
          <w:numId w:val="0"/>
        </w:numPr>
        <w:spacing w:line="400" w:lineRule="exact"/>
        <w:rPr>
          <w:color w:val="000000" w:themeColor="text1"/>
          <w:highlight w:val="none"/>
          <w14:textFill>
            <w14:solidFill>
              <w14:schemeClr w14:val="tx1"/>
            </w14:solidFill>
          </w14:textFill>
        </w:rPr>
      </w:pPr>
      <w:bookmarkStart w:id="2076" w:name="_Toc350438778"/>
      <w:bookmarkStart w:id="2077" w:name="_Toc339020262"/>
      <w:bookmarkStart w:id="2078" w:name="_Toc343247129"/>
      <w:bookmarkStart w:id="2079" w:name="_Toc340507471"/>
      <w:bookmarkStart w:id="2080" w:name="_Toc339020124"/>
      <w:bookmarkStart w:id="2081" w:name="_Toc6377"/>
      <w:bookmarkStart w:id="2082" w:name="_Toc366072561"/>
      <w:bookmarkStart w:id="2083" w:name="_Toc342312472"/>
      <w:bookmarkStart w:id="2084" w:name="_Toc340672898"/>
      <w:bookmarkStart w:id="2085" w:name="_Toc350756479"/>
      <w:bookmarkStart w:id="2086" w:name="_Toc336681609"/>
      <w:bookmarkStart w:id="2087" w:name="_Toc339362329"/>
      <w:bookmarkStart w:id="2088" w:name="_Toc339441116"/>
      <w:bookmarkStart w:id="2089" w:name="_Toc342060404"/>
      <w:bookmarkStart w:id="2090" w:name="_Toc332206738"/>
      <w:bookmarkStart w:id="2091" w:name="_Toc365985210"/>
      <w:bookmarkStart w:id="2092" w:name="_Toc339019918"/>
      <w:bookmarkStart w:id="2093" w:name="_Toc432695228"/>
      <w:bookmarkStart w:id="2094" w:name="_Toc365967104"/>
      <w:bookmarkStart w:id="2095" w:name="_Toc337632387"/>
      <w:bookmarkStart w:id="2096" w:name="_Toc333935716"/>
      <w:bookmarkStart w:id="2097" w:name="_Toc339020044"/>
      <w:bookmarkStart w:id="2098" w:name="_Toc341348369"/>
      <w:bookmarkStart w:id="2099" w:name="_Toc340677099"/>
      <w:bookmarkStart w:id="2100" w:name="_Toc331684071"/>
      <w:bookmarkStart w:id="2101" w:name="_Toc343612949"/>
      <w:bookmarkStart w:id="2102" w:name="_Toc333237707"/>
      <w:bookmarkStart w:id="2103" w:name="_Toc345312626"/>
      <w:bookmarkStart w:id="2104" w:name="_Toc336681964"/>
      <w:bookmarkStart w:id="2105" w:name="_Toc342296790"/>
      <w:bookmarkStart w:id="2106" w:name="_Toc332270376"/>
      <w:bookmarkStart w:id="2107" w:name="_Toc333935375"/>
      <w:bookmarkStart w:id="2108" w:name="_Toc342398159"/>
      <w:bookmarkStart w:id="2109" w:name="_Toc330460015"/>
      <w:bookmarkStart w:id="2110" w:name="_Toc333237818"/>
      <w:bookmarkStart w:id="2111" w:name="_Toc343248447"/>
      <w:bookmarkStart w:id="2112" w:name="_Toc333238663"/>
      <w:bookmarkStart w:id="2113" w:name="_Toc3315129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114"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114"/>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snapToGrid w:val="0"/>
              <w:jc w:val="center"/>
              <w:rPr>
                <w:rFonts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snapToGrid w:val="0"/>
              <w:jc w:val="center"/>
              <w:rPr>
                <w:rFonts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snapToGrid w:val="0"/>
              <w:jc w:val="center"/>
              <w:rPr>
                <w:rFonts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snapToGrid w:val="0"/>
              <w:jc w:val="center"/>
              <w:rPr>
                <w:rFonts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snapToGrid w:val="0"/>
              <w:jc w:val="center"/>
              <w:rPr>
                <w:rFonts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snapToGrid w:val="0"/>
              <w:jc w:val="center"/>
              <w:rPr>
                <w:rFonts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snapToGrid w:val="0"/>
              <w:jc w:val="center"/>
              <w:rPr>
                <w:rFonts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115"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115"/>
    </w:p>
    <w:p w14:paraId="03DF2FC0">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116" w:name="_Toc6290"/>
      <w:bookmarkStart w:id="2117" w:name="_Toc432695229"/>
      <w:bookmarkStart w:id="2118" w:name="_Toc432682754"/>
      <w:bookmarkStart w:id="2119" w:name="_Toc430771089"/>
      <w:bookmarkStart w:id="2120" w:name="_Toc336681610"/>
      <w:bookmarkStart w:id="2121" w:name="_Toc343247130"/>
      <w:bookmarkStart w:id="2122" w:name="_Toc339020045"/>
      <w:bookmarkStart w:id="2123" w:name="_Toc339020125"/>
      <w:bookmarkStart w:id="2124" w:name="_Toc345312627"/>
      <w:bookmarkStart w:id="2125" w:name="_Toc332270377"/>
      <w:bookmarkStart w:id="2126" w:name="_Toc340672899"/>
      <w:bookmarkStart w:id="2127" w:name="_Toc339019919"/>
      <w:bookmarkStart w:id="2128" w:name="_Toc340677100"/>
      <w:bookmarkStart w:id="2129" w:name="_Toc337632388"/>
      <w:bookmarkStart w:id="2130" w:name="_Toc333237708"/>
      <w:bookmarkStart w:id="2131" w:name="_Toc333238664"/>
      <w:bookmarkStart w:id="2132" w:name="_Toc342312473"/>
      <w:bookmarkStart w:id="2133" w:name="_Toc339362330"/>
      <w:bookmarkStart w:id="2134" w:name="_Toc343248448"/>
      <w:bookmarkStart w:id="2135" w:name="_Toc350756480"/>
      <w:bookmarkStart w:id="2136" w:name="_Toc350438779"/>
      <w:bookmarkStart w:id="2137" w:name="_Toc341348370"/>
      <w:bookmarkStart w:id="2138" w:name="_Toc340507472"/>
      <w:bookmarkStart w:id="2139" w:name="_Toc333237819"/>
      <w:bookmarkStart w:id="2140" w:name="_Toc342398160"/>
      <w:bookmarkStart w:id="2141" w:name="_Toc342060405"/>
      <w:bookmarkStart w:id="2142" w:name="_Toc331512931"/>
      <w:bookmarkStart w:id="2143" w:name="_Toc366072562"/>
      <w:bookmarkStart w:id="2144" w:name="_Toc339441117"/>
      <w:bookmarkStart w:id="2145" w:name="_Toc331684072"/>
      <w:bookmarkStart w:id="2146" w:name="_Toc365967105"/>
      <w:bookmarkStart w:id="2147" w:name="_Toc330460016"/>
      <w:bookmarkStart w:id="2148" w:name="_Toc333935717"/>
      <w:bookmarkStart w:id="2149" w:name="_Toc336681965"/>
      <w:bookmarkStart w:id="2150" w:name="_Toc332206739"/>
      <w:bookmarkStart w:id="2151" w:name="_Toc342296791"/>
      <w:bookmarkStart w:id="2152" w:name="_Toc365985211"/>
      <w:bookmarkStart w:id="2153" w:name="_Toc333935376"/>
      <w:bookmarkStart w:id="2154" w:name="_Toc339020263"/>
      <w:bookmarkStart w:id="2155" w:name="_Toc102451601"/>
      <w:bookmarkStart w:id="2156" w:name="_Toc34361295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116"/>
      <w:bookmarkEnd w:id="2117"/>
      <w:bookmarkEnd w:id="2118"/>
      <w:bookmarkEnd w:id="2119"/>
    </w:p>
    <w:p w14:paraId="1964BBC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A036F1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2D2AAD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B798C4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E41140C">
      <w:pPr>
        <w:spacing w:line="440" w:lineRule="exact"/>
        <w:rPr>
          <w:rFonts w:ascii="宋体"/>
          <w:color w:val="000000" w:themeColor="text1"/>
          <w:highlight w:val="none"/>
          <w14:textFill>
            <w14:solidFill>
              <w14:schemeClr w14:val="tx1"/>
            </w14:solidFill>
          </w14:textFill>
        </w:rPr>
      </w:pPr>
    </w:p>
    <w:p w14:paraId="5A229A57">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57"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118B3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2B7809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57"/>
    </w:p>
    <w:p w14:paraId="31D9FE69">
      <w:pPr>
        <w:spacing w:line="440" w:lineRule="exact"/>
        <w:rPr>
          <w:rFonts w:ascii="宋体"/>
          <w:color w:val="000000" w:themeColor="text1"/>
          <w:highlight w:val="none"/>
          <w14:textFill>
            <w14:solidFill>
              <w14:schemeClr w14:val="tx1"/>
            </w14:solidFill>
          </w14:textFill>
        </w:rPr>
      </w:pPr>
    </w:p>
    <w:p w14:paraId="2E302C3A">
      <w:pPr>
        <w:spacing w:line="440" w:lineRule="exact"/>
        <w:jc w:val="center"/>
        <w:rPr>
          <w:rFonts w:ascii="宋体"/>
          <w:color w:val="000000" w:themeColor="text1"/>
          <w:highlight w:val="none"/>
          <w14:textFill>
            <w14:solidFill>
              <w14:schemeClr w14:val="tx1"/>
            </w14:solidFill>
          </w14:textFill>
        </w:rPr>
      </w:pPr>
    </w:p>
    <w:p w14:paraId="4E3FEE85">
      <w:pPr>
        <w:spacing w:line="440" w:lineRule="exact"/>
        <w:jc w:val="center"/>
        <w:rPr>
          <w:rFonts w:ascii="宋体"/>
          <w:color w:val="000000" w:themeColor="text1"/>
          <w:highlight w:val="none"/>
          <w14:textFill>
            <w14:solidFill>
              <w14:schemeClr w14:val="tx1"/>
            </w14:solidFill>
          </w14:textFill>
        </w:rPr>
      </w:pPr>
    </w:p>
    <w:p w14:paraId="5DD847A1">
      <w:pPr>
        <w:spacing w:line="440" w:lineRule="exact"/>
        <w:jc w:val="center"/>
        <w:rPr>
          <w:rFonts w:ascii="宋体"/>
          <w:color w:val="000000" w:themeColor="text1"/>
          <w:highlight w:val="none"/>
          <w14:textFill>
            <w14:solidFill>
              <w14:schemeClr w14:val="tx1"/>
            </w14:solidFill>
          </w14:textFill>
        </w:rPr>
      </w:pPr>
    </w:p>
    <w:p w14:paraId="059AB34F">
      <w:pPr>
        <w:spacing w:line="440" w:lineRule="exact"/>
        <w:jc w:val="center"/>
        <w:rPr>
          <w:rFonts w:ascii="宋体"/>
          <w:color w:val="000000" w:themeColor="text1"/>
          <w:highlight w:val="none"/>
          <w14:textFill>
            <w14:solidFill>
              <w14:schemeClr w14:val="tx1"/>
            </w14:solidFill>
          </w14:textFill>
        </w:rPr>
      </w:pPr>
    </w:p>
    <w:p w14:paraId="714776B0">
      <w:pPr>
        <w:spacing w:line="440" w:lineRule="exact"/>
        <w:jc w:val="center"/>
        <w:rPr>
          <w:rFonts w:ascii="宋体"/>
          <w:color w:val="000000" w:themeColor="text1"/>
          <w:highlight w:val="none"/>
          <w14:textFill>
            <w14:solidFill>
              <w14:schemeClr w14:val="tx1"/>
            </w14:solidFill>
          </w14:textFill>
        </w:rPr>
      </w:pPr>
    </w:p>
    <w:p w14:paraId="4E7E7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6"/>
        <w:rPr>
          <w:color w:val="000000" w:themeColor="text1"/>
          <w:highlight w:val="none"/>
          <w14:textFill>
            <w14:solidFill>
              <w14:schemeClr w14:val="tx1"/>
            </w14:solidFill>
          </w14:textFill>
        </w:rPr>
      </w:pPr>
    </w:p>
    <w:p w14:paraId="7ACDA9C5">
      <w:pPr>
        <w:pStyle w:val="56"/>
        <w:rPr>
          <w:color w:val="000000" w:themeColor="text1"/>
          <w:highlight w:val="none"/>
          <w14:textFill>
            <w14:solidFill>
              <w14:schemeClr w14:val="tx1"/>
            </w14:solidFill>
          </w14:textFill>
        </w:rPr>
      </w:pPr>
    </w:p>
    <w:p w14:paraId="76B68C7A">
      <w:pPr>
        <w:pStyle w:val="56"/>
        <w:rPr>
          <w:color w:val="000000" w:themeColor="text1"/>
          <w:highlight w:val="none"/>
          <w14:textFill>
            <w14:solidFill>
              <w14:schemeClr w14:val="tx1"/>
            </w14:solidFill>
          </w14:textFill>
        </w:rPr>
      </w:pPr>
    </w:p>
    <w:p w14:paraId="4D9D9728">
      <w:pPr>
        <w:pStyle w:val="56"/>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63415C9E">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58" w:name="_Toc31217"/>
      <w:bookmarkStart w:id="2159"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58"/>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6"/>
        <w:rPr>
          <w:color w:val="000000" w:themeColor="text1"/>
          <w:highlight w:val="none"/>
          <w14:textFill>
            <w14:solidFill>
              <w14:schemeClr w14:val="tx1"/>
            </w14:solidFill>
          </w14:textFill>
        </w:rPr>
      </w:pPr>
    </w:p>
    <w:p w14:paraId="7CA1201E">
      <w:pPr>
        <w:pStyle w:val="56"/>
        <w:rPr>
          <w:color w:val="000000" w:themeColor="text1"/>
          <w:highlight w:val="none"/>
          <w14:textFill>
            <w14:solidFill>
              <w14:schemeClr w14:val="tx1"/>
            </w14:solidFill>
          </w14:textFill>
        </w:rPr>
      </w:pPr>
    </w:p>
    <w:p w14:paraId="4E6C1658">
      <w:pPr>
        <w:pStyle w:val="56"/>
        <w:rPr>
          <w:color w:val="000000" w:themeColor="text1"/>
          <w:highlight w:val="none"/>
          <w14:textFill>
            <w14:solidFill>
              <w14:schemeClr w14:val="tx1"/>
            </w14:solidFill>
          </w14:textFill>
        </w:rPr>
      </w:pPr>
    </w:p>
    <w:p w14:paraId="22619D77">
      <w:pPr>
        <w:pStyle w:val="56"/>
        <w:rPr>
          <w:color w:val="000000" w:themeColor="text1"/>
          <w:highlight w:val="none"/>
          <w14:textFill>
            <w14:solidFill>
              <w14:schemeClr w14:val="tx1"/>
            </w14:solidFill>
          </w14:textFill>
        </w:rPr>
      </w:pPr>
    </w:p>
    <w:p w14:paraId="0D4E10AF">
      <w:pPr>
        <w:pStyle w:val="56"/>
        <w:rPr>
          <w:color w:val="000000" w:themeColor="text1"/>
          <w:highlight w:val="none"/>
          <w14:textFill>
            <w14:solidFill>
              <w14:schemeClr w14:val="tx1"/>
            </w14:solidFill>
          </w14:textFill>
        </w:rPr>
      </w:pPr>
    </w:p>
    <w:p w14:paraId="04E090FA">
      <w:pPr>
        <w:pStyle w:val="56"/>
        <w:rPr>
          <w:color w:val="000000" w:themeColor="text1"/>
          <w:highlight w:val="none"/>
          <w14:textFill>
            <w14:solidFill>
              <w14:schemeClr w14:val="tx1"/>
            </w14:solidFill>
          </w14:textFill>
        </w:rPr>
      </w:pPr>
    </w:p>
    <w:p w14:paraId="3C848577">
      <w:pPr>
        <w:pStyle w:val="56"/>
        <w:rPr>
          <w:color w:val="000000" w:themeColor="text1"/>
          <w:highlight w:val="none"/>
          <w14:textFill>
            <w14:solidFill>
              <w14:schemeClr w14:val="tx1"/>
            </w14:solidFill>
          </w14:textFill>
        </w:rPr>
      </w:pPr>
    </w:p>
    <w:p w14:paraId="01EC3C78">
      <w:pPr>
        <w:pStyle w:val="56"/>
        <w:rPr>
          <w:color w:val="000000" w:themeColor="text1"/>
          <w:highlight w:val="none"/>
          <w14:textFill>
            <w14:solidFill>
              <w14:schemeClr w14:val="tx1"/>
            </w14:solidFill>
          </w14:textFill>
        </w:rPr>
      </w:pPr>
    </w:p>
    <w:p w14:paraId="3C711506">
      <w:pPr>
        <w:pStyle w:val="56"/>
        <w:rPr>
          <w:color w:val="000000" w:themeColor="text1"/>
          <w:highlight w:val="none"/>
          <w14:textFill>
            <w14:solidFill>
              <w14:schemeClr w14:val="tx1"/>
            </w14:solidFill>
          </w14:textFill>
        </w:rPr>
      </w:pPr>
    </w:p>
    <w:p w14:paraId="55BA59B5">
      <w:pPr>
        <w:pStyle w:val="56"/>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3"/>
        <w:numPr>
          <w:ilvl w:val="1"/>
          <w:numId w:val="0"/>
        </w:numPr>
        <w:spacing w:line="400" w:lineRule="exact"/>
        <w:rPr>
          <w:color w:val="000000" w:themeColor="text1"/>
          <w:highlight w:val="none"/>
          <w14:textFill>
            <w14:solidFill>
              <w14:schemeClr w14:val="tx1"/>
            </w14:solidFill>
          </w14:textFill>
        </w:rPr>
      </w:pPr>
      <w:bookmarkStart w:id="2160" w:name="_Toc22221"/>
      <w:bookmarkStart w:id="2161"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60"/>
      <w:bookmarkEnd w:id="2161"/>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8A18CFF">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3"/>
        <w:numPr>
          <w:ilvl w:val="1"/>
          <w:numId w:val="0"/>
        </w:numPr>
        <w:spacing w:line="400" w:lineRule="exact"/>
        <w:rPr>
          <w:color w:val="000000" w:themeColor="text1"/>
          <w:highlight w:val="none"/>
          <w14:textFill>
            <w14:solidFill>
              <w14:schemeClr w14:val="tx1"/>
            </w14:solidFill>
          </w14:textFill>
        </w:rPr>
      </w:pPr>
      <w:bookmarkStart w:id="2162" w:name="_Toc326065622"/>
      <w:bookmarkStart w:id="2163" w:name="_Toc339020126"/>
      <w:bookmarkStart w:id="2164" w:name="_Toc343247131"/>
      <w:bookmarkStart w:id="2165" w:name="_Toc333237820"/>
      <w:bookmarkStart w:id="2166" w:name="_Toc345312628"/>
      <w:bookmarkStart w:id="2167" w:name="_Toc331512932"/>
      <w:bookmarkStart w:id="2168" w:name="_Toc339020264"/>
      <w:bookmarkStart w:id="2169" w:name="_Toc343612951"/>
      <w:bookmarkStart w:id="2170" w:name="_Toc342060406"/>
      <w:bookmarkStart w:id="2171" w:name="_Toc337632389"/>
      <w:bookmarkStart w:id="2172" w:name="_Toc339019920"/>
      <w:bookmarkStart w:id="2173" w:name="_Toc330460017"/>
      <w:bookmarkStart w:id="2174" w:name="_Toc432695231"/>
      <w:bookmarkStart w:id="2175" w:name="_Toc366072563"/>
      <w:bookmarkStart w:id="2176" w:name="_Toc343248449"/>
      <w:bookmarkStart w:id="2177" w:name="_Toc340677101"/>
      <w:bookmarkStart w:id="2178" w:name="_Toc342312474"/>
      <w:bookmarkStart w:id="2179" w:name="_Toc9534"/>
      <w:bookmarkStart w:id="2180" w:name="_Toc339020046"/>
      <w:bookmarkStart w:id="2181" w:name="_Toc342296792"/>
      <w:bookmarkStart w:id="2182" w:name="_Toc365967106"/>
      <w:bookmarkStart w:id="2183" w:name="_Toc339441118"/>
      <w:bookmarkStart w:id="2184" w:name="_Toc350438780"/>
      <w:bookmarkStart w:id="2185" w:name="_Toc341348371"/>
      <w:bookmarkStart w:id="2186" w:name="_Toc340672900"/>
      <w:bookmarkStart w:id="2187" w:name="_Toc336681966"/>
      <w:bookmarkStart w:id="2188" w:name="_Toc336681611"/>
      <w:bookmarkStart w:id="2189" w:name="_Toc342398161"/>
      <w:bookmarkStart w:id="2190" w:name="_Toc333237709"/>
      <w:bookmarkStart w:id="2191" w:name="_Toc340507473"/>
      <w:bookmarkStart w:id="2192" w:name="_Toc333238665"/>
      <w:bookmarkStart w:id="2193" w:name="_Toc332206740"/>
      <w:bookmarkStart w:id="2194" w:name="_Toc365985212"/>
      <w:bookmarkStart w:id="2195" w:name="_Toc339362331"/>
      <w:bookmarkStart w:id="2196" w:name="_Toc331684073"/>
      <w:bookmarkStart w:id="2197" w:name="_Toc333935377"/>
      <w:bookmarkStart w:id="2198" w:name="_Toc333935718"/>
      <w:bookmarkStart w:id="2199" w:name="_Toc332270378"/>
      <w:bookmarkStart w:id="2200" w:name="_Toc35075648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w:t>
      </w:r>
      <w:bookmarkEnd w:id="2162"/>
      <w:r>
        <w:rPr>
          <w:rFonts w:hint="eastAsia"/>
          <w:color w:val="000000" w:themeColor="text1"/>
          <w:highlight w:val="none"/>
          <w14:textFill>
            <w14:solidFill>
              <w14:schemeClr w14:val="tx1"/>
            </w14:solidFill>
          </w14:textFill>
        </w:rPr>
        <w:t>投标人提交的其它商务和技术资料</w:t>
      </w:r>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201"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159"/>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7DA8003A">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4AA70965">
      <w:pPr>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513926A4">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6"/>
        <w:rPr>
          <w:color w:val="000000" w:themeColor="text1"/>
          <w:highlight w:val="none"/>
          <w14:textFill>
            <w14:solidFill>
              <w14:schemeClr w14:val="tx1"/>
            </w14:solidFill>
          </w14:textFill>
        </w:rPr>
      </w:pPr>
    </w:p>
    <w:p w14:paraId="6CD8BA12">
      <w:pPr>
        <w:pStyle w:val="56"/>
        <w:rPr>
          <w:color w:val="000000" w:themeColor="text1"/>
          <w:highlight w:val="none"/>
          <w14:textFill>
            <w14:solidFill>
              <w14:schemeClr w14:val="tx1"/>
            </w14:solidFill>
          </w14:textFill>
        </w:rPr>
      </w:pPr>
    </w:p>
    <w:p w14:paraId="172C664D">
      <w:pPr>
        <w:pStyle w:val="56"/>
        <w:rPr>
          <w:color w:val="000000" w:themeColor="text1"/>
          <w:highlight w:val="none"/>
          <w14:textFill>
            <w14:solidFill>
              <w14:schemeClr w14:val="tx1"/>
            </w14:solidFill>
          </w14:textFill>
        </w:rPr>
      </w:pPr>
    </w:p>
    <w:p w14:paraId="7FF25A4E">
      <w:pPr>
        <w:pStyle w:val="56"/>
        <w:rPr>
          <w:color w:val="000000" w:themeColor="text1"/>
          <w:highlight w:val="none"/>
          <w14:textFill>
            <w14:solidFill>
              <w14:schemeClr w14:val="tx1"/>
            </w14:solidFill>
          </w14:textFill>
        </w:rPr>
      </w:pPr>
    </w:p>
    <w:p w14:paraId="348C7253">
      <w:pPr>
        <w:pStyle w:val="56"/>
        <w:rPr>
          <w:color w:val="000000" w:themeColor="text1"/>
          <w:highlight w:val="none"/>
          <w14:textFill>
            <w14:solidFill>
              <w14:schemeClr w14:val="tx1"/>
            </w14:solidFill>
          </w14:textFill>
        </w:rPr>
      </w:pPr>
    </w:p>
    <w:p w14:paraId="17836F3F">
      <w:pPr>
        <w:pStyle w:val="56"/>
        <w:rPr>
          <w:color w:val="000000" w:themeColor="text1"/>
          <w:highlight w:val="none"/>
          <w14:textFill>
            <w14:solidFill>
              <w14:schemeClr w14:val="tx1"/>
            </w14:solidFill>
          </w14:textFill>
        </w:rPr>
      </w:pPr>
    </w:p>
    <w:p w14:paraId="6A16EE2D">
      <w:pPr>
        <w:pStyle w:val="56"/>
        <w:rPr>
          <w:color w:val="000000" w:themeColor="text1"/>
          <w:highlight w:val="none"/>
          <w14:textFill>
            <w14:solidFill>
              <w14:schemeClr w14:val="tx1"/>
            </w14:solidFill>
          </w14:textFill>
        </w:rPr>
      </w:pPr>
    </w:p>
    <w:p w14:paraId="208EFFF6">
      <w:pPr>
        <w:pStyle w:val="56"/>
        <w:rPr>
          <w:color w:val="000000" w:themeColor="text1"/>
          <w:highlight w:val="none"/>
          <w14:textFill>
            <w14:solidFill>
              <w14:schemeClr w14:val="tx1"/>
            </w14:solidFill>
          </w14:textFill>
        </w:rPr>
      </w:pPr>
    </w:p>
    <w:p w14:paraId="49A4110E">
      <w:pPr>
        <w:pStyle w:val="56"/>
        <w:rPr>
          <w:color w:val="000000" w:themeColor="text1"/>
          <w:highlight w:val="none"/>
          <w14:textFill>
            <w14:solidFill>
              <w14:schemeClr w14:val="tx1"/>
            </w14:solidFill>
          </w14:textFill>
        </w:rPr>
      </w:pPr>
    </w:p>
    <w:p w14:paraId="48D498D8">
      <w:pPr>
        <w:pStyle w:val="56"/>
        <w:rPr>
          <w:color w:val="000000" w:themeColor="text1"/>
          <w:highlight w:val="none"/>
          <w14:textFill>
            <w14:solidFill>
              <w14:schemeClr w14:val="tx1"/>
            </w14:solidFill>
          </w14:textFill>
        </w:rPr>
      </w:pPr>
    </w:p>
    <w:p w14:paraId="61E08D70">
      <w:pPr>
        <w:pStyle w:val="56"/>
        <w:rPr>
          <w:color w:val="000000" w:themeColor="text1"/>
          <w:highlight w:val="none"/>
          <w14:textFill>
            <w14:solidFill>
              <w14:schemeClr w14:val="tx1"/>
            </w14:solidFill>
          </w14:textFill>
        </w:rPr>
      </w:pPr>
    </w:p>
    <w:p w14:paraId="28A24815">
      <w:pPr>
        <w:pStyle w:val="56"/>
        <w:rPr>
          <w:color w:val="000000" w:themeColor="text1"/>
          <w:highlight w:val="none"/>
          <w14:textFill>
            <w14:solidFill>
              <w14:schemeClr w14:val="tx1"/>
            </w14:solidFill>
          </w14:textFill>
        </w:rPr>
      </w:pPr>
    </w:p>
    <w:p w14:paraId="70E6A1E5">
      <w:pPr>
        <w:pStyle w:val="56"/>
        <w:rPr>
          <w:color w:val="000000" w:themeColor="text1"/>
          <w:highlight w:val="none"/>
          <w14:textFill>
            <w14:solidFill>
              <w14:schemeClr w14:val="tx1"/>
            </w14:solidFill>
          </w14:textFill>
        </w:rPr>
      </w:pPr>
    </w:p>
    <w:p w14:paraId="10D6FD11">
      <w:pPr>
        <w:pStyle w:val="56"/>
        <w:rPr>
          <w:color w:val="000000" w:themeColor="text1"/>
          <w:highlight w:val="none"/>
          <w14:textFill>
            <w14:solidFill>
              <w14:schemeClr w14:val="tx1"/>
            </w14:solidFill>
          </w14:textFill>
        </w:rPr>
      </w:pPr>
    </w:p>
    <w:p w14:paraId="422FAC28">
      <w:pPr>
        <w:pStyle w:val="56"/>
        <w:rPr>
          <w:color w:val="000000" w:themeColor="text1"/>
          <w:highlight w:val="none"/>
          <w14:textFill>
            <w14:solidFill>
              <w14:schemeClr w14:val="tx1"/>
            </w14:solidFill>
          </w14:textFill>
        </w:rPr>
      </w:pPr>
    </w:p>
    <w:p w14:paraId="6D172A70">
      <w:pPr>
        <w:pStyle w:val="56"/>
        <w:rPr>
          <w:color w:val="000000" w:themeColor="text1"/>
          <w:highlight w:val="none"/>
          <w14:textFill>
            <w14:solidFill>
              <w14:schemeClr w14:val="tx1"/>
            </w14:solidFill>
          </w14:textFill>
        </w:rPr>
      </w:pPr>
    </w:p>
    <w:p w14:paraId="1EB25B0F">
      <w:pPr>
        <w:pStyle w:val="56"/>
        <w:rPr>
          <w:color w:val="000000" w:themeColor="text1"/>
          <w:highlight w:val="none"/>
          <w14:textFill>
            <w14:solidFill>
              <w14:schemeClr w14:val="tx1"/>
            </w14:solidFill>
          </w14:textFill>
        </w:rPr>
      </w:pPr>
    </w:p>
    <w:p w14:paraId="5724CE8F">
      <w:pPr>
        <w:pStyle w:val="56"/>
        <w:rPr>
          <w:color w:val="000000" w:themeColor="text1"/>
          <w:highlight w:val="none"/>
          <w14:textFill>
            <w14:solidFill>
              <w14:schemeClr w14:val="tx1"/>
            </w14:solidFill>
          </w14:textFill>
        </w:rPr>
      </w:pPr>
    </w:p>
    <w:p w14:paraId="2DD86F5F">
      <w:pPr>
        <w:pStyle w:val="56"/>
        <w:rPr>
          <w:color w:val="000000" w:themeColor="text1"/>
          <w:highlight w:val="none"/>
          <w14:textFill>
            <w14:solidFill>
              <w14:schemeClr w14:val="tx1"/>
            </w14:solidFill>
          </w14:textFill>
        </w:rPr>
      </w:pPr>
    </w:p>
    <w:p w14:paraId="6C515FF7">
      <w:pPr>
        <w:pStyle w:val="56"/>
        <w:rPr>
          <w:color w:val="000000" w:themeColor="text1"/>
          <w:highlight w:val="none"/>
          <w14:textFill>
            <w14:solidFill>
              <w14:schemeClr w14:val="tx1"/>
            </w14:solidFill>
          </w14:textFill>
        </w:rPr>
      </w:pPr>
    </w:p>
    <w:p w14:paraId="5E1AAEA3">
      <w:pPr>
        <w:pStyle w:val="56"/>
        <w:rPr>
          <w:color w:val="000000" w:themeColor="text1"/>
          <w:highlight w:val="none"/>
          <w14:textFill>
            <w14:solidFill>
              <w14:schemeClr w14:val="tx1"/>
            </w14:solidFill>
          </w14:textFill>
        </w:rPr>
      </w:pPr>
    </w:p>
    <w:p w14:paraId="117BE94D">
      <w:pPr>
        <w:pStyle w:val="56"/>
        <w:rPr>
          <w:color w:val="000000" w:themeColor="text1"/>
          <w:highlight w:val="none"/>
          <w14:textFill>
            <w14:solidFill>
              <w14:schemeClr w14:val="tx1"/>
            </w14:solidFill>
          </w14:textFill>
        </w:rPr>
      </w:pPr>
    </w:p>
    <w:p w14:paraId="432BDD58">
      <w:pPr>
        <w:pStyle w:val="56"/>
        <w:rPr>
          <w:color w:val="000000" w:themeColor="text1"/>
          <w:highlight w:val="none"/>
          <w14:textFill>
            <w14:solidFill>
              <w14:schemeClr w14:val="tx1"/>
            </w14:solidFill>
          </w14:textFill>
        </w:rPr>
      </w:pPr>
    </w:p>
    <w:p w14:paraId="4BC5100D">
      <w:pPr>
        <w:pStyle w:val="56"/>
        <w:rPr>
          <w:color w:val="000000" w:themeColor="text1"/>
          <w:highlight w:val="none"/>
          <w14:textFill>
            <w14:solidFill>
              <w14:schemeClr w14:val="tx1"/>
            </w14:solidFill>
          </w14:textFill>
        </w:rPr>
      </w:pPr>
    </w:p>
    <w:p w14:paraId="417AFDED">
      <w:pPr>
        <w:pStyle w:val="56"/>
        <w:rPr>
          <w:color w:val="000000" w:themeColor="text1"/>
          <w:highlight w:val="none"/>
          <w14:textFill>
            <w14:solidFill>
              <w14:schemeClr w14:val="tx1"/>
            </w14:solidFill>
          </w14:textFill>
        </w:rPr>
      </w:pPr>
    </w:p>
    <w:p w14:paraId="1E8245AF">
      <w:pPr>
        <w:pStyle w:val="56"/>
        <w:rPr>
          <w:color w:val="000000" w:themeColor="text1"/>
          <w:highlight w:val="none"/>
          <w14:textFill>
            <w14:solidFill>
              <w14:schemeClr w14:val="tx1"/>
            </w14:solidFill>
          </w14:textFill>
        </w:rPr>
      </w:pPr>
    </w:p>
    <w:p w14:paraId="1081D7A0">
      <w:pPr>
        <w:pStyle w:val="56"/>
        <w:rPr>
          <w:color w:val="000000" w:themeColor="text1"/>
          <w:highlight w:val="none"/>
          <w14:textFill>
            <w14:solidFill>
              <w14:schemeClr w14:val="tx1"/>
            </w14:solidFill>
          </w14:textFill>
        </w:rPr>
      </w:pPr>
    </w:p>
    <w:p w14:paraId="7B7BE251">
      <w:pPr>
        <w:pStyle w:val="56"/>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3"/>
        <w:numPr>
          <w:ilvl w:val="0"/>
          <w:numId w:val="0"/>
        </w:numPr>
        <w:rPr>
          <w:color w:val="000000" w:themeColor="text1"/>
          <w:sz w:val="52"/>
          <w:highlight w:val="none"/>
          <w14:textFill>
            <w14:solidFill>
              <w14:schemeClr w14:val="tx1"/>
            </w14:solidFill>
          </w14:textFill>
        </w:rPr>
      </w:pPr>
      <w:bookmarkStart w:id="2202" w:name="_Toc456888293"/>
      <w:bookmarkStart w:id="2203" w:name="_Toc456887842"/>
      <w:bookmarkStart w:id="2204" w:name="_Toc4880"/>
      <w:r>
        <w:rPr>
          <w:rFonts w:hint="eastAsia"/>
          <w:color w:val="000000" w:themeColor="text1"/>
          <w:sz w:val="52"/>
          <w:highlight w:val="none"/>
          <w14:textFill>
            <w14:solidFill>
              <w14:schemeClr w14:val="tx1"/>
            </w14:solidFill>
          </w14:textFill>
        </w:rPr>
        <w:t>其 他 格 式</w:t>
      </w:r>
      <w:bookmarkEnd w:id="2201"/>
      <w:bookmarkEnd w:id="2202"/>
      <w:bookmarkEnd w:id="2203"/>
      <w:bookmarkEnd w:id="2204"/>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6"/>
        <w:rPr>
          <w:rFonts w:ascii="宋体" w:hAnsi="宋体"/>
          <w:color w:val="000000" w:themeColor="text1"/>
          <w:highlight w:val="none"/>
          <w14:textFill>
            <w14:solidFill>
              <w14:schemeClr w14:val="tx1"/>
            </w14:solidFill>
          </w14:textFill>
        </w:rPr>
      </w:pPr>
    </w:p>
    <w:p w14:paraId="07D39DAD">
      <w:pPr>
        <w:pStyle w:val="56"/>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205"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18A4ACD">
            <w:pPr>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69918396">
      <w:pPr>
        <w:spacing w:line="360" w:lineRule="auto"/>
        <w:jc w:val="center"/>
        <w:rPr>
          <w:rFonts w:hint="eastAsia" w:ascii="宋体" w:hAnsi="宋体"/>
          <w:b/>
          <w:color w:val="000000" w:themeColor="text1"/>
          <w:sz w:val="24"/>
          <w:highlight w:val="none"/>
          <w14:textFill>
            <w14:solidFill>
              <w14:schemeClr w14:val="tx1"/>
            </w14:solidFill>
          </w14:textFill>
        </w:rPr>
      </w:pPr>
    </w:p>
    <w:p w14:paraId="513F037E">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205"/>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29"/>
      <w:framePr w:wrap="around" w:vAnchor="text" w:hAnchor="margin" w:xAlign="center" w:y="1"/>
      <w:rPr>
        <w:rStyle w:val="51"/>
      </w:rPr>
    </w:pPr>
    <w:r>
      <w:fldChar w:fldCharType="begin"/>
    </w:r>
    <w:r>
      <w:rPr>
        <w:rStyle w:val="51"/>
      </w:rPr>
      <w:instrText xml:space="preserve">PAGE  </w:instrText>
    </w:r>
    <w:r>
      <w:fldChar w:fldCharType="end"/>
    </w:r>
  </w:p>
  <w:p w14:paraId="64EB251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9">
    <w:nsid w:val="00000014"/>
    <w:multiLevelType w:val="multilevel"/>
    <w:tmpl w:val="00000014"/>
    <w:lvl w:ilvl="0" w:tentative="0">
      <w:start w:val="1"/>
      <w:numFmt w:val="decimal"/>
      <w:pStyle w:val="215"/>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6"/>
      <w:lvlText w:val="%2)"/>
      <w:lvlJc w:val="left"/>
      <w:pPr>
        <w:tabs>
          <w:tab w:val="left" w:pos="840"/>
        </w:tabs>
        <w:ind w:left="840" w:hanging="420"/>
      </w:pPr>
    </w:lvl>
    <w:lvl w:ilvl="2" w:tentative="0">
      <w:start w:val="1"/>
      <w:numFmt w:val="lowerRoman"/>
      <w:pStyle w:val="125"/>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1"/>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32"/>
  </w:num>
  <w:num w:numId="31">
    <w:abstractNumId w:val="2"/>
  </w:num>
  <w:num w:numId="32">
    <w:abstractNumId w:val="0"/>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810B4"/>
    <w:rsid w:val="01351FE2"/>
    <w:rsid w:val="01554B11"/>
    <w:rsid w:val="015B3238"/>
    <w:rsid w:val="02513AD3"/>
    <w:rsid w:val="025B6C82"/>
    <w:rsid w:val="02C02DCC"/>
    <w:rsid w:val="02F32FFC"/>
    <w:rsid w:val="03914CEF"/>
    <w:rsid w:val="04756662"/>
    <w:rsid w:val="052C7C3E"/>
    <w:rsid w:val="05415B8D"/>
    <w:rsid w:val="055D5421"/>
    <w:rsid w:val="05C55124"/>
    <w:rsid w:val="05E23528"/>
    <w:rsid w:val="06DA607B"/>
    <w:rsid w:val="07BA39CA"/>
    <w:rsid w:val="07C2151A"/>
    <w:rsid w:val="07F91560"/>
    <w:rsid w:val="08573A1A"/>
    <w:rsid w:val="087A532A"/>
    <w:rsid w:val="08E9737B"/>
    <w:rsid w:val="097F381D"/>
    <w:rsid w:val="0A2E2D1E"/>
    <w:rsid w:val="0ACE05D7"/>
    <w:rsid w:val="0B735232"/>
    <w:rsid w:val="0B833A2A"/>
    <w:rsid w:val="0B9D61FB"/>
    <w:rsid w:val="0BA20BD1"/>
    <w:rsid w:val="0C3759F5"/>
    <w:rsid w:val="0C421E8C"/>
    <w:rsid w:val="0C5035BB"/>
    <w:rsid w:val="0C6F415C"/>
    <w:rsid w:val="0CD83971"/>
    <w:rsid w:val="0D6214AA"/>
    <w:rsid w:val="0D735465"/>
    <w:rsid w:val="0DA6583B"/>
    <w:rsid w:val="0E2E5AB0"/>
    <w:rsid w:val="0E30321A"/>
    <w:rsid w:val="0E38052D"/>
    <w:rsid w:val="0EB82544"/>
    <w:rsid w:val="0ECE669B"/>
    <w:rsid w:val="0EEB051B"/>
    <w:rsid w:val="0F4315F5"/>
    <w:rsid w:val="0F8E2A2A"/>
    <w:rsid w:val="0FEF50EF"/>
    <w:rsid w:val="11887E5A"/>
    <w:rsid w:val="1214611A"/>
    <w:rsid w:val="127C490A"/>
    <w:rsid w:val="1310792D"/>
    <w:rsid w:val="1331204B"/>
    <w:rsid w:val="13392CAD"/>
    <w:rsid w:val="14263231"/>
    <w:rsid w:val="14B16C81"/>
    <w:rsid w:val="14B711E3"/>
    <w:rsid w:val="152C2A97"/>
    <w:rsid w:val="156E0D26"/>
    <w:rsid w:val="15F27A06"/>
    <w:rsid w:val="167F7E34"/>
    <w:rsid w:val="16AA4182"/>
    <w:rsid w:val="175E693E"/>
    <w:rsid w:val="18A230A3"/>
    <w:rsid w:val="19185113"/>
    <w:rsid w:val="19622BDC"/>
    <w:rsid w:val="19DD6175"/>
    <w:rsid w:val="1A230556"/>
    <w:rsid w:val="1B1539E1"/>
    <w:rsid w:val="1B9227DD"/>
    <w:rsid w:val="1B950C9D"/>
    <w:rsid w:val="1BF40E4E"/>
    <w:rsid w:val="1C991E61"/>
    <w:rsid w:val="1CD46B76"/>
    <w:rsid w:val="1D1A76AB"/>
    <w:rsid w:val="1D241D81"/>
    <w:rsid w:val="1E34727F"/>
    <w:rsid w:val="1F8D1B58"/>
    <w:rsid w:val="1FBA5176"/>
    <w:rsid w:val="204F7E4F"/>
    <w:rsid w:val="20BE6CA5"/>
    <w:rsid w:val="21027150"/>
    <w:rsid w:val="211B1C44"/>
    <w:rsid w:val="212A1E87"/>
    <w:rsid w:val="212B0A36"/>
    <w:rsid w:val="212E3725"/>
    <w:rsid w:val="216517EE"/>
    <w:rsid w:val="21CF5CF2"/>
    <w:rsid w:val="21F0084A"/>
    <w:rsid w:val="22427039"/>
    <w:rsid w:val="22AB7731"/>
    <w:rsid w:val="235A2EF8"/>
    <w:rsid w:val="23E02326"/>
    <w:rsid w:val="248158CD"/>
    <w:rsid w:val="24854A76"/>
    <w:rsid w:val="25876994"/>
    <w:rsid w:val="25E24D5B"/>
    <w:rsid w:val="26413603"/>
    <w:rsid w:val="27221F7E"/>
    <w:rsid w:val="274517C9"/>
    <w:rsid w:val="27710FF2"/>
    <w:rsid w:val="27E316F5"/>
    <w:rsid w:val="27F96020"/>
    <w:rsid w:val="281C55CC"/>
    <w:rsid w:val="283260BE"/>
    <w:rsid w:val="28BB61E6"/>
    <w:rsid w:val="28F02250"/>
    <w:rsid w:val="28F462CE"/>
    <w:rsid w:val="2996630C"/>
    <w:rsid w:val="299A07BA"/>
    <w:rsid w:val="29DD6D1C"/>
    <w:rsid w:val="2A515672"/>
    <w:rsid w:val="2A91348E"/>
    <w:rsid w:val="2AA62056"/>
    <w:rsid w:val="2B0D4423"/>
    <w:rsid w:val="2BC16D67"/>
    <w:rsid w:val="2CFF241A"/>
    <w:rsid w:val="2D2211DD"/>
    <w:rsid w:val="2D9D6DCE"/>
    <w:rsid w:val="2E0E0B66"/>
    <w:rsid w:val="2EA414CB"/>
    <w:rsid w:val="2F443AF1"/>
    <w:rsid w:val="2FA8323D"/>
    <w:rsid w:val="301B4125"/>
    <w:rsid w:val="30C95219"/>
    <w:rsid w:val="30F36D0F"/>
    <w:rsid w:val="311D2C13"/>
    <w:rsid w:val="31C6240C"/>
    <w:rsid w:val="323D7C0D"/>
    <w:rsid w:val="32B83797"/>
    <w:rsid w:val="331704BD"/>
    <w:rsid w:val="336F02F9"/>
    <w:rsid w:val="33B14872"/>
    <w:rsid w:val="33BF377F"/>
    <w:rsid w:val="342C193B"/>
    <w:rsid w:val="345D63A4"/>
    <w:rsid w:val="35262FD6"/>
    <w:rsid w:val="35DE7FC1"/>
    <w:rsid w:val="35E35BD4"/>
    <w:rsid w:val="36017065"/>
    <w:rsid w:val="36121410"/>
    <w:rsid w:val="368801F3"/>
    <w:rsid w:val="377D6D5D"/>
    <w:rsid w:val="37DF5322"/>
    <w:rsid w:val="384B0C09"/>
    <w:rsid w:val="38593838"/>
    <w:rsid w:val="39D66F4B"/>
    <w:rsid w:val="39FA6443"/>
    <w:rsid w:val="3A8D5704"/>
    <w:rsid w:val="3AC96DF8"/>
    <w:rsid w:val="3AED5FA8"/>
    <w:rsid w:val="3B2319C9"/>
    <w:rsid w:val="3B2714BA"/>
    <w:rsid w:val="3B3E0991"/>
    <w:rsid w:val="3C47049B"/>
    <w:rsid w:val="3C937640"/>
    <w:rsid w:val="3D6D107C"/>
    <w:rsid w:val="3E390C29"/>
    <w:rsid w:val="3E495BEB"/>
    <w:rsid w:val="3E6C483E"/>
    <w:rsid w:val="3ECD6BDA"/>
    <w:rsid w:val="3F1B741F"/>
    <w:rsid w:val="3F4A046E"/>
    <w:rsid w:val="402406BD"/>
    <w:rsid w:val="40DE315C"/>
    <w:rsid w:val="416E4518"/>
    <w:rsid w:val="418070E3"/>
    <w:rsid w:val="41A21687"/>
    <w:rsid w:val="41A35612"/>
    <w:rsid w:val="421156DC"/>
    <w:rsid w:val="44023365"/>
    <w:rsid w:val="44056110"/>
    <w:rsid w:val="443D3AFC"/>
    <w:rsid w:val="449F6565"/>
    <w:rsid w:val="44C7369A"/>
    <w:rsid w:val="45610B8F"/>
    <w:rsid w:val="45F0646A"/>
    <w:rsid w:val="47B03BA9"/>
    <w:rsid w:val="48E856C7"/>
    <w:rsid w:val="493F3E72"/>
    <w:rsid w:val="495C460C"/>
    <w:rsid w:val="49835B19"/>
    <w:rsid w:val="49FF4F80"/>
    <w:rsid w:val="4AD131F0"/>
    <w:rsid w:val="4BE10A3F"/>
    <w:rsid w:val="4C204020"/>
    <w:rsid w:val="4C42744C"/>
    <w:rsid w:val="4C5111C1"/>
    <w:rsid w:val="4CBA6878"/>
    <w:rsid w:val="4D9E32AB"/>
    <w:rsid w:val="4DAB1AD6"/>
    <w:rsid w:val="4E04493F"/>
    <w:rsid w:val="4E5453DA"/>
    <w:rsid w:val="4ED35788"/>
    <w:rsid w:val="4F54599D"/>
    <w:rsid w:val="4F9A6D9E"/>
    <w:rsid w:val="4FAE58AE"/>
    <w:rsid w:val="50145307"/>
    <w:rsid w:val="502B5150"/>
    <w:rsid w:val="503A5393"/>
    <w:rsid w:val="50461F8A"/>
    <w:rsid w:val="50466AE9"/>
    <w:rsid w:val="510E2E01"/>
    <w:rsid w:val="511968B3"/>
    <w:rsid w:val="51575861"/>
    <w:rsid w:val="529212F3"/>
    <w:rsid w:val="52A34A17"/>
    <w:rsid w:val="52CA0155"/>
    <w:rsid w:val="53892DB3"/>
    <w:rsid w:val="53AC47FA"/>
    <w:rsid w:val="53DF07EE"/>
    <w:rsid w:val="53F75E4F"/>
    <w:rsid w:val="5497438F"/>
    <w:rsid w:val="54B22ED4"/>
    <w:rsid w:val="54ED06E4"/>
    <w:rsid w:val="55524F2D"/>
    <w:rsid w:val="55A376D3"/>
    <w:rsid w:val="55A51501"/>
    <w:rsid w:val="55A90FF1"/>
    <w:rsid w:val="57203535"/>
    <w:rsid w:val="57575979"/>
    <w:rsid w:val="576E0066"/>
    <w:rsid w:val="579C4E1B"/>
    <w:rsid w:val="58B24661"/>
    <w:rsid w:val="59D95C1D"/>
    <w:rsid w:val="5A6C09D0"/>
    <w:rsid w:val="5AFC4F2C"/>
    <w:rsid w:val="5B461090"/>
    <w:rsid w:val="5B501F0F"/>
    <w:rsid w:val="5B765E19"/>
    <w:rsid w:val="5B9718EC"/>
    <w:rsid w:val="5B9C26A2"/>
    <w:rsid w:val="5BA67EC7"/>
    <w:rsid w:val="5C5F7B73"/>
    <w:rsid w:val="5C664CF5"/>
    <w:rsid w:val="5D213B6B"/>
    <w:rsid w:val="5D4B0BE0"/>
    <w:rsid w:val="5D790702"/>
    <w:rsid w:val="5D7B44D8"/>
    <w:rsid w:val="5DD40BD5"/>
    <w:rsid w:val="5E744166"/>
    <w:rsid w:val="5E832B08"/>
    <w:rsid w:val="5F553F98"/>
    <w:rsid w:val="5F9E149B"/>
    <w:rsid w:val="5FCF78A6"/>
    <w:rsid w:val="60154BB8"/>
    <w:rsid w:val="601C5F3B"/>
    <w:rsid w:val="6025767A"/>
    <w:rsid w:val="603246B6"/>
    <w:rsid w:val="60760A2E"/>
    <w:rsid w:val="608929BD"/>
    <w:rsid w:val="61277968"/>
    <w:rsid w:val="61CA6EC6"/>
    <w:rsid w:val="61D11C81"/>
    <w:rsid w:val="62FD472A"/>
    <w:rsid w:val="63394D54"/>
    <w:rsid w:val="63750765"/>
    <w:rsid w:val="63D07307"/>
    <w:rsid w:val="63FE4700"/>
    <w:rsid w:val="64061775"/>
    <w:rsid w:val="64590086"/>
    <w:rsid w:val="648839C7"/>
    <w:rsid w:val="64D21405"/>
    <w:rsid w:val="65C56BAC"/>
    <w:rsid w:val="66250BF8"/>
    <w:rsid w:val="663568D1"/>
    <w:rsid w:val="663F3BFB"/>
    <w:rsid w:val="667744F0"/>
    <w:rsid w:val="66B94CA7"/>
    <w:rsid w:val="67F0485E"/>
    <w:rsid w:val="68152516"/>
    <w:rsid w:val="681744E0"/>
    <w:rsid w:val="68914293"/>
    <w:rsid w:val="698956A2"/>
    <w:rsid w:val="69CE5072"/>
    <w:rsid w:val="6A476624"/>
    <w:rsid w:val="6A54159E"/>
    <w:rsid w:val="6A7F6AC9"/>
    <w:rsid w:val="6A8B3BD0"/>
    <w:rsid w:val="6ACE10E0"/>
    <w:rsid w:val="6AF74155"/>
    <w:rsid w:val="6B2B3DFF"/>
    <w:rsid w:val="6B701B6E"/>
    <w:rsid w:val="6BA02B1F"/>
    <w:rsid w:val="6C172D01"/>
    <w:rsid w:val="6C9402E1"/>
    <w:rsid w:val="6CEE4F56"/>
    <w:rsid w:val="6D1B05CF"/>
    <w:rsid w:val="6D556D75"/>
    <w:rsid w:val="6E113433"/>
    <w:rsid w:val="6E194598"/>
    <w:rsid w:val="6E321D4F"/>
    <w:rsid w:val="6EA43D07"/>
    <w:rsid w:val="6EC72090"/>
    <w:rsid w:val="6F2F6AED"/>
    <w:rsid w:val="6F5D283D"/>
    <w:rsid w:val="7104581E"/>
    <w:rsid w:val="71CE756C"/>
    <w:rsid w:val="72474759"/>
    <w:rsid w:val="7276681C"/>
    <w:rsid w:val="727D794E"/>
    <w:rsid w:val="72B46537"/>
    <w:rsid w:val="72F53670"/>
    <w:rsid w:val="73E71198"/>
    <w:rsid w:val="73F50090"/>
    <w:rsid w:val="74606B8C"/>
    <w:rsid w:val="75051529"/>
    <w:rsid w:val="750A2CD7"/>
    <w:rsid w:val="752222A2"/>
    <w:rsid w:val="756274F0"/>
    <w:rsid w:val="75660855"/>
    <w:rsid w:val="757C5983"/>
    <w:rsid w:val="75947170"/>
    <w:rsid w:val="75B1536A"/>
    <w:rsid w:val="76283D5C"/>
    <w:rsid w:val="76393874"/>
    <w:rsid w:val="765C05C3"/>
    <w:rsid w:val="767174B1"/>
    <w:rsid w:val="77012A91"/>
    <w:rsid w:val="77A21E2B"/>
    <w:rsid w:val="77A362D1"/>
    <w:rsid w:val="77B41041"/>
    <w:rsid w:val="7824766D"/>
    <w:rsid w:val="789D458E"/>
    <w:rsid w:val="78BD33D8"/>
    <w:rsid w:val="7A41719B"/>
    <w:rsid w:val="7A456C8B"/>
    <w:rsid w:val="7AA80E99"/>
    <w:rsid w:val="7B4524BD"/>
    <w:rsid w:val="7C7E624F"/>
    <w:rsid w:val="7CCB5C56"/>
    <w:rsid w:val="7D0F1E92"/>
    <w:rsid w:val="7D732EF6"/>
    <w:rsid w:val="7D7809E9"/>
    <w:rsid w:val="7DF917AF"/>
    <w:rsid w:val="7E1507D5"/>
    <w:rsid w:val="7E400A43"/>
    <w:rsid w:val="7EF23159"/>
    <w:rsid w:val="7F9B559F"/>
    <w:rsid w:val="7FA5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7"/>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3"/>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1"/>
    <w:link w:val="98"/>
    <w:qFormat/>
    <w:uiPriority w:val="0"/>
    <w:pPr>
      <w:keepNext/>
      <w:keepLines/>
      <w:spacing w:before="280" w:after="290" w:line="376" w:lineRule="auto"/>
      <w:outlineLvl w:val="3"/>
    </w:pPr>
    <w:rPr>
      <w:rFonts w:ascii="Arial" w:hAnsi="Arial" w:eastAsia="黑体"/>
      <w:b/>
      <w:sz w:val="28"/>
      <w:szCs w:val="20"/>
    </w:rPr>
  </w:style>
  <w:style w:type="paragraph" w:styleId="6">
    <w:name w:val="heading 5"/>
    <w:basedOn w:val="1"/>
    <w:next w:val="1"/>
    <w:link w:val="111"/>
    <w:qFormat/>
    <w:uiPriority w:val="0"/>
    <w:pPr>
      <w:keepNext/>
      <w:keepLines/>
      <w:spacing w:before="280" w:after="290" w:line="376" w:lineRule="auto"/>
      <w:outlineLvl w:val="4"/>
    </w:pPr>
    <w:rPr>
      <w:b/>
      <w:sz w:val="28"/>
      <w:szCs w:val="20"/>
    </w:rPr>
  </w:style>
  <w:style w:type="paragraph" w:styleId="7">
    <w:name w:val="heading 6"/>
    <w:basedOn w:val="1"/>
    <w:next w:val="1"/>
    <w:link w:val="96"/>
    <w:autoRedefine/>
    <w:qFormat/>
    <w:uiPriority w:val="0"/>
    <w:pPr>
      <w:keepNext/>
      <w:keepLines/>
      <w:spacing w:before="240" w:after="64" w:line="320" w:lineRule="auto"/>
      <w:outlineLvl w:val="5"/>
    </w:pPr>
    <w:rPr>
      <w:rFonts w:ascii="Arial" w:hAnsi="Arial" w:eastAsia="黑体"/>
      <w:b/>
      <w:sz w:val="24"/>
      <w:szCs w:val="20"/>
    </w:rPr>
  </w:style>
  <w:style w:type="paragraph" w:styleId="8">
    <w:name w:val="heading 7"/>
    <w:basedOn w:val="1"/>
    <w:next w:val="1"/>
    <w:link w:val="115"/>
    <w:qFormat/>
    <w:uiPriority w:val="0"/>
    <w:pPr>
      <w:keepNext/>
      <w:keepLines/>
      <w:spacing w:before="240" w:after="64" w:line="320" w:lineRule="auto"/>
      <w:outlineLvl w:val="6"/>
    </w:pPr>
    <w:rPr>
      <w:b/>
      <w:sz w:val="24"/>
      <w:szCs w:val="20"/>
    </w:rPr>
  </w:style>
  <w:style w:type="paragraph" w:styleId="9">
    <w:name w:val="heading 8"/>
    <w:basedOn w:val="1"/>
    <w:next w:val="1"/>
    <w:link w:val="103"/>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1"/>
    <w:link w:val="95"/>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rPr>
      <w:rFonts w:ascii="Calibri" w:hAnsi="Calibri"/>
      <w:szCs w:val="22"/>
    </w:rPr>
  </w:style>
  <w:style w:type="paragraph" w:styleId="12">
    <w:name w:val="Normal Indent"/>
    <w:basedOn w:val="1"/>
    <w:autoRedefine/>
    <w:qFormat/>
    <w:uiPriority w:val="0"/>
    <w:pPr>
      <w:ind w:firstLine="420"/>
    </w:pPr>
    <w:rPr>
      <w:szCs w:val="20"/>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4"/>
    <w:autoRedefine/>
    <w:qFormat/>
    <w:uiPriority w:val="0"/>
    <w:pPr>
      <w:spacing w:line="360" w:lineRule="auto"/>
      <w:jc w:val="left"/>
    </w:pPr>
    <w:rPr>
      <w:sz w:val="24"/>
    </w:rPr>
  </w:style>
  <w:style w:type="paragraph" w:styleId="17">
    <w:name w:val="Body Text 3"/>
    <w:basedOn w:val="1"/>
    <w:link w:val="310"/>
    <w:autoRedefine/>
    <w:qFormat/>
    <w:uiPriority w:val="0"/>
    <w:pPr>
      <w:widowControl/>
      <w:spacing w:after="120"/>
      <w:jc w:val="left"/>
    </w:pPr>
    <w:rPr>
      <w:kern w:val="0"/>
      <w:sz w:val="16"/>
      <w:szCs w:val="16"/>
    </w:rPr>
  </w:style>
  <w:style w:type="paragraph" w:styleId="18">
    <w:name w:val="Body Text"/>
    <w:basedOn w:val="1"/>
    <w:link w:val="81"/>
    <w:autoRedefine/>
    <w:qFormat/>
    <w:uiPriority w:val="0"/>
    <w:pPr>
      <w:spacing w:after="120"/>
    </w:pPr>
  </w:style>
  <w:style w:type="paragraph" w:styleId="19">
    <w:name w:val="Body Text Indent"/>
    <w:basedOn w:val="1"/>
    <w:link w:val="127"/>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3"/>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9"/>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8"/>
    <w:autoRedefine/>
    <w:qFormat/>
    <w:uiPriority w:val="0"/>
    <w:pPr>
      <w:numPr>
        <w:ilvl w:val="0"/>
        <w:numId w:val="4"/>
      </w:numPr>
      <w:ind w:left="100" w:leftChars="2500"/>
    </w:pPr>
  </w:style>
  <w:style w:type="paragraph" w:styleId="27">
    <w:name w:val="Body Text Indent 2"/>
    <w:basedOn w:val="1"/>
    <w:link w:val="76"/>
    <w:autoRedefine/>
    <w:qFormat/>
    <w:uiPriority w:val="0"/>
    <w:pPr>
      <w:spacing w:line="480" w:lineRule="exact"/>
      <w:ind w:left="810" w:firstLine="675"/>
    </w:pPr>
    <w:rPr>
      <w:rFonts w:eastAsia="仿宋_GB2312"/>
      <w:sz w:val="30"/>
      <w:szCs w:val="20"/>
    </w:rPr>
  </w:style>
  <w:style w:type="paragraph" w:styleId="28">
    <w:name w:val="Balloon Text"/>
    <w:basedOn w:val="1"/>
    <w:link w:val="91"/>
    <w:autoRedefine/>
    <w:qFormat/>
    <w:uiPriority w:val="0"/>
    <w:rPr>
      <w:sz w:val="18"/>
      <w:szCs w:val="18"/>
    </w:rPr>
  </w:style>
  <w:style w:type="paragraph" w:styleId="29">
    <w:name w:val="footer"/>
    <w:basedOn w:val="1"/>
    <w:link w:val="135"/>
    <w:autoRedefine/>
    <w:qFormat/>
    <w:uiPriority w:val="0"/>
    <w:pPr>
      <w:tabs>
        <w:tab w:val="center" w:pos="4153"/>
        <w:tab w:val="right" w:pos="8306"/>
      </w:tabs>
      <w:snapToGrid w:val="0"/>
      <w:jc w:val="left"/>
    </w:pPr>
    <w:rPr>
      <w:sz w:val="18"/>
      <w:szCs w:val="20"/>
    </w:rPr>
  </w:style>
  <w:style w:type="paragraph" w:styleId="30">
    <w:name w:val="header"/>
    <w:basedOn w:val="1"/>
    <w:link w:val="128"/>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7"/>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6"/>
    <w:qFormat/>
    <w:uiPriority w:val="0"/>
    <w:pPr>
      <w:spacing w:line="360" w:lineRule="auto"/>
    </w:pPr>
    <w:rPr>
      <w:rFonts w:ascii="仿宋_GB2312" w:eastAsia="仿宋_GB2312"/>
      <w:sz w:val="32"/>
    </w:rPr>
  </w:style>
  <w:style w:type="paragraph" w:styleId="41">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9"/>
    <w:qFormat/>
    <w:uiPriority w:val="0"/>
    <w:pPr>
      <w:spacing w:before="240" w:after="60"/>
      <w:jc w:val="center"/>
      <w:outlineLvl w:val="0"/>
    </w:pPr>
    <w:rPr>
      <w:rFonts w:ascii="Cambria" w:hAnsi="Cambria"/>
      <w:b/>
      <w:bCs/>
      <w:sz w:val="32"/>
      <w:szCs w:val="32"/>
    </w:rPr>
  </w:style>
  <w:style w:type="paragraph" w:styleId="45">
    <w:name w:val="Body Text First Indent"/>
    <w:basedOn w:val="18"/>
    <w:link w:val="136"/>
    <w:qFormat/>
    <w:uiPriority w:val="0"/>
    <w:pPr>
      <w:ind w:firstLine="100" w:firstLineChars="100"/>
    </w:pPr>
    <w:rPr>
      <w:rFonts w:ascii="Calibri" w:hAnsi="Calibri"/>
      <w:szCs w:val="22"/>
    </w:rPr>
  </w:style>
  <w:style w:type="paragraph" w:styleId="46">
    <w:name w:val="Body Text First Indent 2"/>
    <w:basedOn w:val="19"/>
    <w:next w:val="1"/>
    <w:link w:val="65"/>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customStyle="1" w:styleId="55">
    <w:name w:val="标题 1 Char"/>
    <w:link w:val="2"/>
    <w:qFormat/>
    <w:uiPriority w:val="0"/>
    <w:rPr>
      <w:rFonts w:ascii="黑体" w:eastAsia="黑体"/>
      <w:bCs/>
      <w:kern w:val="44"/>
      <w:sz w:val="24"/>
      <w:szCs w:val="24"/>
    </w:rPr>
  </w:style>
  <w:style w:type="paragraph" w:customStyle="1" w:styleId="56">
    <w:name w:val="Normal Indent"/>
    <w:basedOn w:val="1"/>
    <w:qFormat/>
    <w:uiPriority w:val="0"/>
    <w:pPr>
      <w:ind w:firstLine="420"/>
    </w:pPr>
    <w:rPr>
      <w:rFonts w:ascii="Times New Roman" w:hAnsi="Times New Roman" w:eastAsia="宋体" w:cs="Times New Roman"/>
      <w:szCs w:val="20"/>
    </w:rPr>
  </w:style>
  <w:style w:type="paragraph" w:customStyle="1" w:styleId="57">
    <w:name w:val="Normal Indent1"/>
    <w:basedOn w:val="1"/>
    <w:link w:val="113"/>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8">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9">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60">
    <w:name w:val="标题 1 Char Char"/>
    <w:qFormat/>
    <w:uiPriority w:val="0"/>
    <w:rPr>
      <w:rFonts w:eastAsia="宋体"/>
      <w:b/>
      <w:bCs/>
      <w:kern w:val="44"/>
      <w:sz w:val="44"/>
      <w:szCs w:val="44"/>
      <w:lang w:val="en-US" w:eastAsia="zh-CN" w:bidi="ar-SA"/>
    </w:rPr>
  </w:style>
  <w:style w:type="character" w:customStyle="1" w:styleId="61">
    <w:name w:val="标题 4 Char Char"/>
    <w:qFormat/>
    <w:uiPriority w:val="0"/>
    <w:rPr>
      <w:rFonts w:ascii="Arial" w:hAnsi="Arial" w:eastAsia="黑体"/>
      <w:b/>
      <w:bCs/>
      <w:kern w:val="2"/>
      <w:sz w:val="28"/>
      <w:szCs w:val="28"/>
      <w:lang w:val="en-US" w:eastAsia="zh-CN" w:bidi="ar-SA"/>
    </w:rPr>
  </w:style>
  <w:style w:type="character" w:customStyle="1" w:styleId="62">
    <w:name w:val="font11"/>
    <w:qFormat/>
    <w:uiPriority w:val="0"/>
    <w:rPr>
      <w:rFonts w:hint="eastAsia" w:ascii="宋体" w:hAnsi="宋体" w:eastAsia="宋体"/>
      <w:color w:val="000000"/>
      <w:sz w:val="24"/>
      <w:szCs w:val="24"/>
      <w:u w:val="none"/>
    </w:rPr>
  </w:style>
  <w:style w:type="character" w:customStyle="1" w:styleId="63">
    <w:name w:val="标题 5 Char Char"/>
    <w:autoRedefine/>
    <w:qFormat/>
    <w:uiPriority w:val="0"/>
    <w:rPr>
      <w:rFonts w:eastAsia="宋体"/>
      <w:b/>
      <w:bCs/>
      <w:kern w:val="2"/>
      <w:sz w:val="28"/>
      <w:szCs w:val="28"/>
      <w:lang w:val="en-US" w:eastAsia="zh-CN" w:bidi="ar-SA"/>
    </w:rPr>
  </w:style>
  <w:style w:type="character" w:customStyle="1" w:styleId="64">
    <w:name w:val="ca-5"/>
    <w:basedOn w:val="49"/>
    <w:qFormat/>
    <w:uiPriority w:val="0"/>
  </w:style>
  <w:style w:type="character" w:customStyle="1" w:styleId="65">
    <w:name w:val="正文首行缩进 2 Char"/>
    <w:link w:val="46"/>
    <w:qFormat/>
    <w:uiPriority w:val="0"/>
    <w:rPr>
      <w:rFonts w:ascii="Calibri" w:hAnsi="Calibri" w:eastAsia="仿宋_GB2312"/>
      <w:kern w:val="2"/>
      <w:sz w:val="21"/>
      <w:szCs w:val="22"/>
      <w:lang w:val="en-US" w:eastAsia="zh-CN" w:bidi="ar-SA"/>
    </w:rPr>
  </w:style>
  <w:style w:type="character" w:customStyle="1" w:styleId="66">
    <w:name w:val="已访问的超链接1"/>
    <w:qFormat/>
    <w:uiPriority w:val="0"/>
    <w:rPr>
      <w:color w:val="800080"/>
      <w:u w:val="single"/>
    </w:rPr>
  </w:style>
  <w:style w:type="character" w:customStyle="1" w:styleId="67">
    <w:name w:val="正文首行缩进 Char Char"/>
    <w:qFormat/>
    <w:uiPriority w:val="0"/>
    <w:rPr>
      <w:rFonts w:eastAsia="仿宋_GB2312"/>
      <w:kern w:val="2"/>
      <w:sz w:val="28"/>
      <w:szCs w:val="24"/>
      <w:lang w:bidi="ar-SA"/>
    </w:rPr>
  </w:style>
  <w:style w:type="character" w:customStyle="1" w:styleId="68">
    <w:name w:val="日期 Char"/>
    <w:link w:val="26"/>
    <w:qFormat/>
    <w:uiPriority w:val="0"/>
    <w:rPr>
      <w:kern w:val="2"/>
      <w:sz w:val="21"/>
      <w:szCs w:val="24"/>
    </w:rPr>
  </w:style>
  <w:style w:type="character" w:customStyle="1" w:styleId="69">
    <w:name w:val="正文文本缩进 3 Char Char"/>
    <w:autoRedefine/>
    <w:qFormat/>
    <w:uiPriority w:val="0"/>
    <w:rPr>
      <w:kern w:val="2"/>
      <w:sz w:val="16"/>
      <w:szCs w:val="16"/>
      <w:lang w:bidi="ar-SA"/>
    </w:rPr>
  </w:style>
  <w:style w:type="character" w:customStyle="1" w:styleId="70">
    <w:name w:val="文档正文 Char1"/>
    <w:link w:val="71"/>
    <w:qFormat/>
    <w:uiPriority w:val="0"/>
    <w:rPr>
      <w:rFonts w:ascii="Arial Narrow" w:hAnsi="Arial Narrow"/>
      <w:sz w:val="24"/>
      <w:szCs w:val="24"/>
      <w:lang w:val="en-US" w:eastAsia="zh-CN" w:bidi="ar-SA"/>
    </w:rPr>
  </w:style>
  <w:style w:type="paragraph" w:customStyle="1" w:styleId="71">
    <w:name w:val="文档正文"/>
    <w:link w:val="70"/>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2">
    <w:name w:val="正文文本 Char Char"/>
    <w:qFormat/>
    <w:uiPriority w:val="0"/>
    <w:rPr>
      <w:rFonts w:eastAsia="宋体"/>
      <w:kern w:val="2"/>
      <w:sz w:val="21"/>
      <w:szCs w:val="24"/>
      <w:lang w:val="en-US" w:eastAsia="zh-CN" w:bidi="ar-SA"/>
    </w:rPr>
  </w:style>
  <w:style w:type="character" w:customStyle="1" w:styleId="73">
    <w:name w:val="样式 样式 宋体 小四 行距: 1.5 倍行距 + ˎ̥ 黑色 Char Char"/>
    <w:link w:val="74"/>
    <w:qFormat/>
    <w:uiPriority w:val="0"/>
    <w:rPr>
      <w:rFonts w:ascii="Calibri" w:hAnsi="Calibri" w:eastAsia="仿宋_GB2312"/>
      <w:kern w:val="2"/>
      <w:sz w:val="21"/>
      <w:szCs w:val="22"/>
      <w:lang w:val="en-US" w:eastAsia="zh-CN" w:bidi="ar-SA"/>
    </w:rPr>
  </w:style>
  <w:style w:type="paragraph" w:customStyle="1" w:styleId="74">
    <w:name w:val="样式 样式 宋体 小四 行距: 1.5 倍行距 + ˎ̥ 黑色"/>
    <w:basedOn w:val="46"/>
    <w:link w:val="73"/>
    <w:autoRedefine/>
    <w:qFormat/>
    <w:uiPriority w:val="0"/>
  </w:style>
  <w:style w:type="character" w:customStyle="1" w:styleId="75">
    <w:name w:val="style71"/>
    <w:qFormat/>
    <w:uiPriority w:val="0"/>
    <w:rPr>
      <w:sz w:val="21"/>
      <w:szCs w:val="21"/>
    </w:rPr>
  </w:style>
  <w:style w:type="character" w:customStyle="1" w:styleId="76">
    <w:name w:val="正文文本缩进 2 Char"/>
    <w:link w:val="27"/>
    <w:qFormat/>
    <w:uiPriority w:val="0"/>
    <w:rPr>
      <w:rFonts w:eastAsia="仿宋_GB2312"/>
      <w:kern w:val="2"/>
      <w:sz w:val="30"/>
      <w:lang w:val="en-US" w:eastAsia="zh-CN" w:bidi="ar-SA"/>
    </w:rPr>
  </w:style>
  <w:style w:type="character" w:customStyle="1" w:styleId="77">
    <w:name w:val="正文文本缩进 3 Char"/>
    <w:link w:val="37"/>
    <w:qFormat/>
    <w:uiPriority w:val="0"/>
    <w:rPr>
      <w:rFonts w:ascii="宋体" w:hAnsi="宋体" w:eastAsia="宋体"/>
      <w:kern w:val="2"/>
      <w:sz w:val="21"/>
      <w:szCs w:val="24"/>
      <w:lang w:val="en-US" w:eastAsia="zh-CN" w:bidi="ar-SA"/>
    </w:rPr>
  </w:style>
  <w:style w:type="character" w:customStyle="1" w:styleId="78">
    <w:name w:val="ca-9"/>
    <w:basedOn w:val="49"/>
    <w:qFormat/>
    <w:uiPriority w:val="0"/>
  </w:style>
  <w:style w:type="character" w:customStyle="1" w:styleId="79">
    <w:name w:val="纯文本 Char"/>
    <w:link w:val="24"/>
    <w:qFormat/>
    <w:uiPriority w:val="0"/>
    <w:rPr>
      <w:rFonts w:ascii="宋体" w:hAnsi="Courier New" w:eastAsia="宋体"/>
      <w:kern w:val="2"/>
      <w:sz w:val="21"/>
      <w:lang w:val="en-US" w:eastAsia="zh-CN" w:bidi="ar-SA"/>
    </w:rPr>
  </w:style>
  <w:style w:type="character" w:customStyle="1" w:styleId="80">
    <w:name w:val="页脚 Char Char"/>
    <w:qFormat/>
    <w:uiPriority w:val="0"/>
    <w:rPr>
      <w:rFonts w:eastAsia="宋体"/>
      <w:sz w:val="18"/>
      <w:szCs w:val="18"/>
      <w:lang w:bidi="ar-SA"/>
    </w:rPr>
  </w:style>
  <w:style w:type="character" w:customStyle="1" w:styleId="81">
    <w:name w:val="正文文本 Char"/>
    <w:link w:val="18"/>
    <w:qFormat/>
    <w:uiPriority w:val="0"/>
    <w:rPr>
      <w:rFonts w:eastAsia="宋体"/>
      <w:kern w:val="2"/>
      <w:sz w:val="21"/>
      <w:szCs w:val="24"/>
      <w:lang w:val="en-US" w:eastAsia="zh-CN" w:bidi="ar-SA"/>
    </w:rPr>
  </w:style>
  <w:style w:type="character" w:customStyle="1" w:styleId="82">
    <w:name w:val="标题 2 Char Char"/>
    <w:qFormat/>
    <w:uiPriority w:val="0"/>
    <w:rPr>
      <w:rFonts w:ascii="Cambria" w:hAnsi="Cambria" w:eastAsia="宋体"/>
      <w:b/>
      <w:bCs/>
      <w:kern w:val="2"/>
      <w:sz w:val="32"/>
      <w:szCs w:val="32"/>
      <w:lang w:val="en-US" w:eastAsia="zh-CN" w:bidi="ar-SA"/>
    </w:rPr>
  </w:style>
  <w:style w:type="character" w:customStyle="1" w:styleId="83">
    <w:name w:val="标题 1 1 Char"/>
    <w:qFormat/>
    <w:uiPriority w:val="0"/>
    <w:rPr>
      <w:rFonts w:ascii="黑体" w:eastAsia="黑体"/>
      <w:bCs/>
      <w:kern w:val="44"/>
      <w:sz w:val="24"/>
      <w:lang w:val="en-US" w:eastAsia="zh-CN" w:bidi="ar-SA"/>
    </w:rPr>
  </w:style>
  <w:style w:type="character" w:customStyle="1" w:styleId="84">
    <w:name w:val="Char Char14"/>
    <w:qFormat/>
    <w:uiPriority w:val="0"/>
    <w:rPr>
      <w:rFonts w:ascii="宋体" w:eastAsia="宋体"/>
      <w:sz w:val="34"/>
      <w:lang w:val="en-US" w:eastAsia="zh-CN" w:bidi="ar-SA"/>
    </w:rPr>
  </w:style>
  <w:style w:type="character" w:customStyle="1" w:styleId="85">
    <w:name w:val="content"/>
    <w:qFormat/>
    <w:uiPriority w:val="0"/>
  </w:style>
  <w:style w:type="character" w:customStyle="1" w:styleId="86">
    <w:name w:val="Char Char5"/>
    <w:qFormat/>
    <w:uiPriority w:val="0"/>
    <w:rPr>
      <w:rFonts w:eastAsia="宋体"/>
      <w:kern w:val="2"/>
      <w:sz w:val="18"/>
      <w:lang w:val="en-US" w:eastAsia="zh-CN" w:bidi="ar-SA"/>
    </w:rPr>
  </w:style>
  <w:style w:type="character" w:customStyle="1" w:styleId="87">
    <w:name w:val="c_666"/>
    <w:basedOn w:val="49"/>
    <w:qFormat/>
    <w:uiPriority w:val="0"/>
  </w:style>
  <w:style w:type="character" w:customStyle="1" w:styleId="88">
    <w:name w:val="ALT+Z Char"/>
    <w:qFormat/>
    <w:uiPriority w:val="0"/>
    <w:rPr>
      <w:rFonts w:ascii="宋体"/>
      <w:sz w:val="34"/>
    </w:rPr>
  </w:style>
  <w:style w:type="character" w:customStyle="1" w:styleId="89">
    <w:name w:val="正文（缩进） Char Char"/>
    <w:link w:val="90"/>
    <w:qFormat/>
    <w:uiPriority w:val="0"/>
    <w:rPr>
      <w:rFonts w:eastAsia="宋体"/>
      <w:kern w:val="2"/>
      <w:sz w:val="24"/>
      <w:szCs w:val="24"/>
      <w:lang w:val="en-US" w:eastAsia="zh-CN" w:bidi="ar-SA"/>
    </w:rPr>
  </w:style>
  <w:style w:type="paragraph" w:customStyle="1" w:styleId="90">
    <w:name w:val="正文（缩进）"/>
    <w:basedOn w:val="1"/>
    <w:link w:val="89"/>
    <w:qFormat/>
    <w:uiPriority w:val="0"/>
    <w:pPr>
      <w:spacing w:beforeLines="50" w:afterLines="50" w:line="360" w:lineRule="auto"/>
      <w:ind w:firstLine="480" w:firstLineChars="200"/>
    </w:pPr>
    <w:rPr>
      <w:sz w:val="24"/>
    </w:rPr>
  </w:style>
  <w:style w:type="character" w:customStyle="1" w:styleId="91">
    <w:name w:val="批注框文本 Char"/>
    <w:link w:val="28"/>
    <w:qFormat/>
    <w:uiPriority w:val="0"/>
    <w:rPr>
      <w:rFonts w:eastAsia="宋体"/>
      <w:kern w:val="2"/>
      <w:sz w:val="18"/>
      <w:szCs w:val="18"/>
      <w:lang w:val="en-US" w:eastAsia="zh-CN" w:bidi="ar-SA"/>
    </w:rPr>
  </w:style>
  <w:style w:type="character" w:customStyle="1" w:styleId="92">
    <w:name w:val="表格内容"/>
    <w:qFormat/>
    <w:uiPriority w:val="0"/>
    <w:rPr>
      <w:sz w:val="24"/>
    </w:rPr>
  </w:style>
  <w:style w:type="character" w:customStyle="1" w:styleId="93">
    <w:name w:val="ca-8"/>
    <w:basedOn w:val="49"/>
    <w:qFormat/>
    <w:uiPriority w:val="0"/>
  </w:style>
  <w:style w:type="character" w:customStyle="1" w:styleId="94">
    <w:name w:val="不明显参考1"/>
    <w:qFormat/>
    <w:uiPriority w:val="0"/>
    <w:rPr>
      <w:smallCaps/>
      <w:color w:val="C0504D"/>
      <w:u w:val="single"/>
    </w:rPr>
  </w:style>
  <w:style w:type="character" w:customStyle="1" w:styleId="95">
    <w:name w:val="标题 9 Char"/>
    <w:link w:val="10"/>
    <w:qFormat/>
    <w:uiPriority w:val="0"/>
    <w:rPr>
      <w:rFonts w:ascii="Arial" w:hAnsi="Arial" w:eastAsia="黑体"/>
      <w:kern w:val="2"/>
      <w:sz w:val="21"/>
      <w:lang w:val="en-US" w:eastAsia="zh-CN" w:bidi="ar-SA"/>
    </w:rPr>
  </w:style>
  <w:style w:type="character" w:customStyle="1" w:styleId="96">
    <w:name w:val="标题 6 Char"/>
    <w:link w:val="7"/>
    <w:qFormat/>
    <w:uiPriority w:val="0"/>
    <w:rPr>
      <w:rFonts w:ascii="Arial" w:hAnsi="Arial" w:eastAsia="黑体"/>
      <w:b/>
      <w:kern w:val="2"/>
      <w:sz w:val="24"/>
      <w:lang w:val="en-US" w:eastAsia="zh-CN" w:bidi="ar-SA"/>
    </w:rPr>
  </w:style>
  <w:style w:type="character" w:customStyle="1" w:styleId="97">
    <w:name w:val="ca-10"/>
    <w:basedOn w:val="49"/>
    <w:qFormat/>
    <w:uiPriority w:val="0"/>
  </w:style>
  <w:style w:type="character" w:customStyle="1" w:styleId="98">
    <w:name w:val="标题 4 Char"/>
    <w:link w:val="5"/>
    <w:qFormat/>
    <w:uiPriority w:val="0"/>
    <w:rPr>
      <w:rFonts w:ascii="Arial" w:hAnsi="Arial" w:eastAsia="黑体"/>
      <w:b/>
      <w:kern w:val="2"/>
      <w:sz w:val="28"/>
      <w:lang w:val="en-US" w:eastAsia="zh-CN" w:bidi="ar-SA"/>
    </w:rPr>
  </w:style>
  <w:style w:type="character" w:customStyle="1" w:styleId="99">
    <w:name w:val="批注文字 Char Char"/>
    <w:qFormat/>
    <w:uiPriority w:val="0"/>
    <w:rPr>
      <w:kern w:val="2"/>
      <w:sz w:val="21"/>
      <w:lang w:bidi="ar-SA"/>
    </w:rPr>
  </w:style>
  <w:style w:type="character" w:customStyle="1" w:styleId="100">
    <w:name w:val="style18"/>
    <w:qFormat/>
    <w:uiPriority w:val="0"/>
  </w:style>
  <w:style w:type="character" w:customStyle="1" w:styleId="101">
    <w:name w:val="font21"/>
    <w:qFormat/>
    <w:uiPriority w:val="0"/>
    <w:rPr>
      <w:rFonts w:hint="default" w:ascii="Arial" w:hAnsi="Arial" w:cs="Arial"/>
      <w:color w:val="000000"/>
      <w:sz w:val="24"/>
      <w:szCs w:val="24"/>
      <w:u w:val="none"/>
    </w:rPr>
  </w:style>
  <w:style w:type="character" w:customStyle="1" w:styleId="102">
    <w:name w:val="ca-11"/>
    <w:basedOn w:val="49"/>
    <w:qFormat/>
    <w:uiPriority w:val="0"/>
  </w:style>
  <w:style w:type="character" w:customStyle="1" w:styleId="103">
    <w:name w:val="标题 8 Char"/>
    <w:link w:val="9"/>
    <w:qFormat/>
    <w:uiPriority w:val="0"/>
    <w:rPr>
      <w:rFonts w:ascii="Arial" w:hAnsi="Arial" w:eastAsia="黑体"/>
      <w:kern w:val="2"/>
      <w:sz w:val="24"/>
      <w:lang w:val="en-US" w:eastAsia="zh-CN" w:bidi="ar-SA"/>
    </w:rPr>
  </w:style>
  <w:style w:type="character" w:customStyle="1" w:styleId="104">
    <w:name w:val="类目1 Char Char"/>
    <w:link w:val="105"/>
    <w:qFormat/>
    <w:uiPriority w:val="0"/>
    <w:rPr>
      <w:b/>
      <w:color w:val="17365D"/>
      <w:kern w:val="2"/>
      <w:sz w:val="28"/>
      <w:szCs w:val="28"/>
      <w:lang w:bidi="ar-SA"/>
    </w:rPr>
  </w:style>
  <w:style w:type="paragraph" w:customStyle="1" w:styleId="105">
    <w:name w:val="类目1"/>
    <w:basedOn w:val="1"/>
    <w:link w:val="104"/>
    <w:qFormat/>
    <w:uiPriority w:val="0"/>
    <w:pPr>
      <w:adjustRightInd w:val="0"/>
      <w:snapToGrid w:val="0"/>
      <w:spacing w:line="220" w:lineRule="atLeast"/>
    </w:pPr>
    <w:rPr>
      <w:b/>
      <w:color w:val="17365D"/>
      <w:sz w:val="28"/>
      <w:szCs w:val="28"/>
    </w:rPr>
  </w:style>
  <w:style w:type="character" w:customStyle="1" w:styleId="106">
    <w:name w:val="正文文本 2 Char"/>
    <w:link w:val="40"/>
    <w:qFormat/>
    <w:uiPriority w:val="0"/>
    <w:rPr>
      <w:rFonts w:ascii="仿宋_GB2312" w:eastAsia="仿宋_GB2312"/>
      <w:kern w:val="2"/>
      <w:sz w:val="32"/>
      <w:szCs w:val="24"/>
      <w:lang w:val="en-US" w:eastAsia="zh-CN" w:bidi="ar-SA"/>
    </w:rPr>
  </w:style>
  <w:style w:type="character" w:customStyle="1" w:styleId="107">
    <w:name w:val="标题 2 Char1"/>
    <w:link w:val="3"/>
    <w:qFormat/>
    <w:uiPriority w:val="0"/>
    <w:rPr>
      <w:rFonts w:ascii="黑体" w:hAnsi="宋体" w:eastAsia="黑体"/>
      <w:bCs/>
      <w:kern w:val="44"/>
      <w:sz w:val="21"/>
      <w:szCs w:val="24"/>
    </w:rPr>
  </w:style>
  <w:style w:type="character" w:customStyle="1" w:styleId="108">
    <w:name w:val="lineitems1"/>
    <w:qFormat/>
    <w:uiPriority w:val="0"/>
    <w:rPr>
      <w:sz w:val="17"/>
      <w:szCs w:val="17"/>
    </w:rPr>
  </w:style>
  <w:style w:type="character" w:customStyle="1" w:styleId="109">
    <w:name w:val="题注 Char1"/>
    <w:qFormat/>
    <w:uiPriority w:val="0"/>
    <w:rPr>
      <w:rFonts w:ascii="Arial" w:hAnsi="Arial" w:eastAsia="宋体" w:cs="Arial"/>
      <w:kern w:val="2"/>
      <w:lang w:val="en-US" w:eastAsia="zh-CN" w:bidi="ar-SA"/>
    </w:rPr>
  </w:style>
  <w:style w:type="character" w:customStyle="1" w:styleId="110">
    <w:name w:val="标题 3 Char Char"/>
    <w:qFormat/>
    <w:uiPriority w:val="0"/>
    <w:rPr>
      <w:rFonts w:eastAsia="宋体"/>
      <w:b/>
      <w:bCs/>
      <w:kern w:val="2"/>
      <w:sz w:val="32"/>
      <w:szCs w:val="32"/>
      <w:lang w:val="en-US" w:eastAsia="zh-CN" w:bidi="ar-SA"/>
    </w:rPr>
  </w:style>
  <w:style w:type="character" w:customStyle="1" w:styleId="111">
    <w:name w:val="标题 5 Char"/>
    <w:link w:val="6"/>
    <w:qFormat/>
    <w:uiPriority w:val="0"/>
    <w:rPr>
      <w:rFonts w:eastAsia="宋体"/>
      <w:b/>
      <w:kern w:val="2"/>
      <w:sz w:val="28"/>
      <w:lang w:val="en-US" w:eastAsia="zh-CN" w:bidi="ar-SA"/>
    </w:rPr>
  </w:style>
  <w:style w:type="character" w:customStyle="1" w:styleId="112">
    <w:name w:val="p12"/>
    <w:basedOn w:val="49"/>
    <w:qFormat/>
    <w:uiPriority w:val="0"/>
  </w:style>
  <w:style w:type="character" w:customStyle="1" w:styleId="113">
    <w:name w:val="正文缩进 Char2"/>
    <w:link w:val="57"/>
    <w:qFormat/>
    <w:uiPriority w:val="0"/>
    <w:rPr>
      <w:rFonts w:ascii="宋体" w:eastAsia="宋体"/>
      <w:sz w:val="34"/>
      <w:lang w:bidi="ar-SA"/>
    </w:rPr>
  </w:style>
  <w:style w:type="character" w:customStyle="1" w:styleId="114">
    <w:name w:val="标题 9 Char Char"/>
    <w:qFormat/>
    <w:uiPriority w:val="0"/>
    <w:rPr>
      <w:rFonts w:ascii="Arial" w:hAnsi="Arial" w:eastAsia="黑体"/>
      <w:kern w:val="2"/>
      <w:sz w:val="21"/>
      <w:szCs w:val="21"/>
      <w:lang w:val="en-US" w:eastAsia="zh-CN" w:bidi="ar-SA"/>
    </w:rPr>
  </w:style>
  <w:style w:type="character" w:customStyle="1" w:styleId="115">
    <w:name w:val="标题 7 Char"/>
    <w:link w:val="8"/>
    <w:qFormat/>
    <w:uiPriority w:val="0"/>
    <w:rPr>
      <w:rFonts w:eastAsia="宋体"/>
      <w:b/>
      <w:kern w:val="2"/>
      <w:sz w:val="24"/>
      <w:lang w:val="en-US" w:eastAsia="zh-CN" w:bidi="ar-SA"/>
    </w:rPr>
  </w:style>
  <w:style w:type="character" w:customStyle="1" w:styleId="116">
    <w:name w:val="flname7"/>
    <w:basedOn w:val="49"/>
    <w:qFormat/>
    <w:uiPriority w:val="0"/>
  </w:style>
  <w:style w:type="character" w:customStyle="1" w:styleId="117">
    <w:name w:val="正文缩进 Char"/>
    <w:qFormat/>
    <w:uiPriority w:val="0"/>
    <w:rPr>
      <w:rFonts w:ascii="宋体" w:eastAsia="宋体"/>
      <w:sz w:val="34"/>
      <w:lang w:val="en-US" w:eastAsia="zh-CN" w:bidi="ar-SA"/>
    </w:rPr>
  </w:style>
  <w:style w:type="character" w:customStyle="1" w:styleId="118">
    <w:name w:val="样式5 Char Char"/>
    <w:link w:val="119"/>
    <w:qFormat/>
    <w:uiPriority w:val="0"/>
    <w:rPr>
      <w:rFonts w:ascii="宋体" w:hAnsi="宋体" w:eastAsia="宋体" w:cs="Arial"/>
      <w:b/>
      <w:kern w:val="2"/>
      <w:sz w:val="24"/>
      <w:szCs w:val="24"/>
      <w:lang w:val="en-US" w:eastAsia="zh-CN" w:bidi="ar-SA"/>
    </w:rPr>
  </w:style>
  <w:style w:type="paragraph" w:customStyle="1" w:styleId="119">
    <w:name w:val="样式5"/>
    <w:basedOn w:val="1"/>
    <w:link w:val="118"/>
    <w:qFormat/>
    <w:uiPriority w:val="0"/>
    <w:pPr>
      <w:spacing w:line="400" w:lineRule="exact"/>
      <w:ind w:left="482"/>
    </w:pPr>
    <w:rPr>
      <w:rFonts w:ascii="宋体" w:hAnsi="宋体" w:cs="Arial"/>
      <w:b/>
      <w:sz w:val="24"/>
    </w:rPr>
  </w:style>
  <w:style w:type="character" w:customStyle="1" w:styleId="120">
    <w:name w:val="text1"/>
    <w:qFormat/>
    <w:uiPriority w:val="0"/>
    <w:rPr>
      <w:sz w:val="20"/>
      <w:szCs w:val="20"/>
    </w:rPr>
  </w:style>
  <w:style w:type="character" w:customStyle="1" w:styleId="121">
    <w:name w:val="样式2"/>
    <w:qFormat/>
    <w:uiPriority w:val="0"/>
    <w:rPr>
      <w:rFonts w:eastAsia="华文楷体"/>
      <w:b/>
      <w:sz w:val="32"/>
    </w:rPr>
  </w:style>
  <w:style w:type="character" w:customStyle="1" w:styleId="122">
    <w:name w:val="页眉 Char Char"/>
    <w:qFormat/>
    <w:uiPriority w:val="0"/>
    <w:rPr>
      <w:rFonts w:eastAsia="宋体"/>
      <w:sz w:val="18"/>
      <w:szCs w:val="18"/>
      <w:lang w:bidi="ar-SA"/>
    </w:rPr>
  </w:style>
  <w:style w:type="character" w:customStyle="1" w:styleId="123">
    <w:name w:val="标题 3 Char"/>
    <w:link w:val="4"/>
    <w:qFormat/>
    <w:uiPriority w:val="0"/>
    <w:rPr>
      <w:rFonts w:ascii="黑体" w:eastAsia="黑体"/>
      <w:bCs/>
      <w:color w:val="000000"/>
      <w:kern w:val="2"/>
      <w:sz w:val="21"/>
      <w:szCs w:val="24"/>
    </w:rPr>
  </w:style>
  <w:style w:type="character" w:customStyle="1" w:styleId="124">
    <w:name w:val="书籍标题3 Char1"/>
    <w:link w:val="125"/>
    <w:qFormat/>
    <w:uiPriority w:val="0"/>
    <w:rPr>
      <w:b/>
      <w:bCs/>
      <w:spacing w:val="20"/>
      <w:kern w:val="2"/>
      <w:sz w:val="28"/>
      <w:szCs w:val="28"/>
    </w:rPr>
  </w:style>
  <w:style w:type="paragraph" w:customStyle="1" w:styleId="125">
    <w:name w:val="书籍标题3"/>
    <w:basedOn w:val="126"/>
    <w:link w:val="124"/>
    <w:qFormat/>
    <w:uiPriority w:val="0"/>
    <w:pPr>
      <w:numPr>
        <w:ilvl w:val="2"/>
      </w:numPr>
      <w:tabs>
        <w:tab w:val="left" w:pos="840"/>
      </w:tabs>
      <w:outlineLvl w:val="2"/>
    </w:pPr>
    <w:rPr>
      <w:rFonts w:cs="Times New Roman"/>
      <w:sz w:val="28"/>
      <w:szCs w:val="28"/>
    </w:rPr>
  </w:style>
  <w:style w:type="paragraph" w:customStyle="1" w:styleId="126">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7">
    <w:name w:val="正文文本缩进 Char"/>
    <w:link w:val="19"/>
    <w:qFormat/>
    <w:uiPriority w:val="0"/>
    <w:rPr>
      <w:rFonts w:ascii="仿宋_GB2312" w:eastAsia="仿宋_GB2312"/>
      <w:sz w:val="28"/>
      <w:lang w:val="en-US" w:eastAsia="zh-CN" w:bidi="ar-SA"/>
    </w:rPr>
  </w:style>
  <w:style w:type="character" w:customStyle="1" w:styleId="128">
    <w:name w:val="页眉 Char"/>
    <w:link w:val="30"/>
    <w:qFormat/>
    <w:uiPriority w:val="99"/>
    <w:rPr>
      <w:rFonts w:eastAsia="宋体"/>
      <w:kern w:val="2"/>
      <w:sz w:val="18"/>
      <w:lang w:val="en-US" w:eastAsia="zh-CN" w:bidi="ar-SA"/>
    </w:rPr>
  </w:style>
  <w:style w:type="character" w:customStyle="1" w:styleId="129">
    <w:name w:val="标题 Char"/>
    <w:link w:val="44"/>
    <w:qFormat/>
    <w:uiPriority w:val="0"/>
    <w:rPr>
      <w:rFonts w:ascii="Cambria" w:hAnsi="Cambria"/>
      <w:b/>
      <w:bCs/>
      <w:kern w:val="2"/>
      <w:sz w:val="32"/>
      <w:szCs w:val="32"/>
    </w:rPr>
  </w:style>
  <w:style w:type="character" w:customStyle="1" w:styleId="130">
    <w:name w:val="标题 8 Char Char"/>
    <w:qFormat/>
    <w:uiPriority w:val="0"/>
    <w:rPr>
      <w:rFonts w:ascii="Arial" w:hAnsi="Arial" w:eastAsia="黑体"/>
      <w:kern w:val="2"/>
      <w:sz w:val="24"/>
      <w:szCs w:val="24"/>
      <w:lang w:val="en-US" w:eastAsia="zh-CN" w:bidi="ar-SA"/>
    </w:rPr>
  </w:style>
  <w:style w:type="character" w:customStyle="1" w:styleId="131">
    <w:name w:val="正文文本缩进 2 Char Char"/>
    <w:qFormat/>
    <w:uiPriority w:val="0"/>
    <w:rPr>
      <w:rFonts w:eastAsia="仿宋_GB2312"/>
      <w:sz w:val="30"/>
      <w:lang w:bidi="ar-SA"/>
    </w:rPr>
  </w:style>
  <w:style w:type="character" w:customStyle="1" w:styleId="132">
    <w:name w:val="标题 7 Char Char"/>
    <w:qFormat/>
    <w:uiPriority w:val="0"/>
    <w:rPr>
      <w:rFonts w:eastAsia="宋体"/>
      <w:b/>
      <w:bCs/>
      <w:kern w:val="2"/>
      <w:sz w:val="24"/>
      <w:szCs w:val="24"/>
      <w:lang w:val="en-US" w:eastAsia="zh-CN" w:bidi="ar-SA"/>
    </w:rPr>
  </w:style>
  <w:style w:type="character" w:customStyle="1" w:styleId="133">
    <w:name w:val="HTML 地址 Char"/>
    <w:link w:val="21"/>
    <w:qFormat/>
    <w:uiPriority w:val="0"/>
    <w:rPr>
      <w:i/>
      <w:kern w:val="2"/>
      <w:sz w:val="21"/>
      <w:szCs w:val="24"/>
    </w:rPr>
  </w:style>
  <w:style w:type="character" w:customStyle="1" w:styleId="134">
    <w:name w:val="批注文字 Char"/>
    <w:link w:val="16"/>
    <w:qFormat/>
    <w:uiPriority w:val="0"/>
    <w:rPr>
      <w:kern w:val="2"/>
      <w:sz w:val="24"/>
      <w:szCs w:val="24"/>
    </w:rPr>
  </w:style>
  <w:style w:type="character" w:customStyle="1" w:styleId="135">
    <w:name w:val="页脚 Char"/>
    <w:link w:val="29"/>
    <w:qFormat/>
    <w:uiPriority w:val="0"/>
    <w:rPr>
      <w:rFonts w:eastAsia="宋体"/>
      <w:kern w:val="2"/>
      <w:sz w:val="18"/>
      <w:lang w:val="en-US" w:eastAsia="zh-CN" w:bidi="ar-SA"/>
    </w:rPr>
  </w:style>
  <w:style w:type="character" w:customStyle="1" w:styleId="136">
    <w:name w:val="正文首行缩进 Char"/>
    <w:link w:val="45"/>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autoRedefine/>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6"/>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5"/>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5"/>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7"/>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5"/>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6"/>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5"/>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49"/>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49"/>
    <w:link w:val="17"/>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3"/>
    <w:qFormat/>
    <w:uiPriority w:val="99"/>
    <w:pPr>
      <w:widowControl/>
      <w:spacing w:before="0" w:after="0" w:line="640" w:lineRule="exact"/>
    </w:pPr>
    <w:rPr>
      <w:rFonts w:ascii="仿宋" w:hAnsi="仿宋" w:eastAsia="仿宋" w:cs="Times New Roman"/>
      <w:bCs w:val="0"/>
      <w:sz w:val="36"/>
      <w:szCs w:val="28"/>
    </w:rPr>
  </w:style>
  <w:style w:type="paragraph" w:customStyle="1" w:styleId="313">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paragraph" w:customStyle="1" w:styleId="316">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7">
    <w:name w:val="15"/>
    <w:qFormat/>
    <w:uiPriority w:val="0"/>
    <w:rPr>
      <w:rFonts w:hint="default" w:ascii="Calibri" w:hAnsi="Calibri" w:cs="Calibri"/>
      <w:color w:val="0000FF"/>
      <w:u w:val="single"/>
    </w:rPr>
  </w:style>
  <w:style w:type="paragraph" w:customStyle="1" w:styleId="318">
    <w:name w:val="null3"/>
    <w:hidden/>
    <w:qFormat/>
    <w:uiPriority w:val="0"/>
    <w:rPr>
      <w:rFonts w:hint="eastAsia" w:asciiTheme="minorHAnsi" w:hAnsiTheme="minorHAnsi" w:eastAsiaTheme="minorEastAsia" w:cstheme="minorBidi"/>
      <w:lang w:val="en-US" w:eastAsia="zh-Hans"/>
    </w:rPr>
  </w:style>
  <w:style w:type="paragraph" w:customStyle="1" w:styleId="31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
      <w:docPartPr>
        <w:name w:val="{83348b4b-0098-49e1-9702-803457f1eb27}"/>
        <w:style w:val=""/>
        <w:category>
          <w:name w:val="常规"/>
          <w:gallery w:val="placeholder"/>
        </w:category>
        <w:types>
          <w:type w:val="bbPlcHdr"/>
        </w:types>
        <w:behaviors>
          <w:behavior w:val="content"/>
        </w:behaviors>
        <w:description w:val=""/>
        <w:guid w:val="{83348b4b-0098-49e1-9702-803457f1eb27}"/>
      </w:docPartPr>
      <w:docPartBody>
        <w:p w14:paraId="6DFCDD7E">
          <w:pPr>
            <w:pStyle w:val="43"/>
          </w:pPr>
          <w:r>
            <w:rPr>
              <w:rStyle w:val="4"/>
              <w:rFonts w:hint="eastAsia"/>
              <w:color w:val="000000" w:themeColor="text1"/>
              <w14:textFill>
                <w14:solidFill>
                  <w14:schemeClr w14:val="tx1"/>
                </w14:solidFill>
              </w14:textFill>
            </w:rPr>
            <w:t>年  月  日</w:t>
          </w:r>
        </w:p>
      </w:docPartBody>
    </w:docPart>
    <w:docPart>
      <w:docPartPr>
        <w:name w:val="{cbd334c2-d36c-4098-b947-3acef007cce5}"/>
        <w:style w:val=""/>
        <w:category>
          <w:name w:val="常规"/>
          <w:gallery w:val="placeholder"/>
        </w:category>
        <w:types>
          <w:type w:val="bbPlcHdr"/>
        </w:types>
        <w:behaviors>
          <w:behavior w:val="content"/>
        </w:behaviors>
        <w:description w:val=""/>
        <w:guid w:val="{cbd334c2-d36c-4098-b947-3acef007cce5}"/>
      </w:docPartPr>
      <w:docPartBody>
        <w:p w14:paraId="4B88E36E">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17055</Words>
  <Characters>18153</Characters>
  <Lines>291</Lines>
  <Paragraphs>82</Paragraphs>
  <TotalTime>1</TotalTime>
  <ScaleCrop>false</ScaleCrop>
  <LinksUpToDate>false</LinksUpToDate>
  <CharactersWithSpaces>18661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2024-12-02T01:41:00Z</cp:lastPrinted>
  <dcterms:modified xsi:type="dcterms:W3CDTF">2025-09-29T04:37:38Z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BF27FB832B3F4717BB675BFF9509AE54_13</vt:lpwstr>
  </property>
  <property fmtid="{D5CDD505-2E9C-101B-9397-08002B2CF9AE}" pid="4" name="KSOTemplateDocerSaveRecord">
    <vt:lpwstr>eyJoZGlkIjoiNjRhODA0MGJlYjkwYzhjNWY3NDVmZDZhNTM4ODVlZmIiLCJ1c2VySWQiOiI2MTE2ODE2MTUifQ==</vt:lpwstr>
  </property>
</Properties>
</file>