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1EC5CBB9">
      <w:pPr>
        <w:pStyle w:val="26"/>
        <w:widowControl/>
        <w:adjustRightInd w:val="0"/>
        <w:snapToGrid w:val="0"/>
        <w:spacing w:line="360" w:lineRule="auto"/>
        <w:jc w:val="center"/>
        <w:rPr>
          <w:rFonts w:hAnsi="宋体"/>
          <w:bCs/>
          <w:color w:val="000000" w:themeColor="text1"/>
          <w:sz w:val="52"/>
          <w:szCs w:val="52"/>
          <w:highlight w:val="none"/>
        </w:rPr>
      </w:pPr>
    </w:p>
    <w:p w14:paraId="4AB00C28">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1A35EC97">
      <w:pPr>
        <w:pStyle w:val="26"/>
        <w:widowControl/>
        <w:adjustRightInd w:val="0"/>
        <w:snapToGrid w:val="0"/>
        <w:spacing w:line="360" w:lineRule="auto"/>
        <w:jc w:val="center"/>
        <w:rPr>
          <w:rFonts w:hAnsi="宋体"/>
          <w:b/>
          <w:bCs/>
          <w:color w:val="000000" w:themeColor="text1"/>
          <w:sz w:val="84"/>
          <w:szCs w:val="84"/>
          <w:highlight w:val="none"/>
        </w:rPr>
      </w:pPr>
    </w:p>
    <w:p w14:paraId="3A307B4F">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278A209D">
      <w:pPr>
        <w:pStyle w:val="26"/>
        <w:widowControl/>
        <w:adjustRightInd w:val="0"/>
        <w:snapToGrid w:val="0"/>
        <w:spacing w:line="360" w:lineRule="auto"/>
        <w:jc w:val="center"/>
        <w:rPr>
          <w:rFonts w:hAnsi="宋体"/>
          <w:bCs/>
          <w:color w:val="000000" w:themeColor="text1"/>
          <w:sz w:val="52"/>
          <w:szCs w:val="52"/>
          <w:highlight w:val="none"/>
        </w:rPr>
      </w:pPr>
    </w:p>
    <w:p w14:paraId="6B2237A2">
      <w:pPr>
        <w:pStyle w:val="26"/>
        <w:widowControl/>
        <w:adjustRightInd w:val="0"/>
        <w:snapToGrid w:val="0"/>
        <w:spacing w:line="360" w:lineRule="auto"/>
        <w:jc w:val="center"/>
        <w:rPr>
          <w:rFonts w:hAnsi="宋体"/>
          <w:bCs/>
          <w:color w:val="000000" w:themeColor="text1"/>
          <w:sz w:val="52"/>
          <w:szCs w:val="52"/>
          <w:highlight w:val="none"/>
        </w:rPr>
      </w:pPr>
    </w:p>
    <w:p w14:paraId="6204C9AA">
      <w:pPr>
        <w:pStyle w:val="26"/>
        <w:widowControl/>
        <w:adjustRightInd w:val="0"/>
        <w:snapToGrid w:val="0"/>
        <w:spacing w:line="360" w:lineRule="auto"/>
        <w:rPr>
          <w:rFonts w:hAnsi="宋体"/>
          <w:bCs/>
          <w:color w:val="000000" w:themeColor="text1"/>
          <w:sz w:val="52"/>
          <w:szCs w:val="52"/>
          <w:highlight w:val="none"/>
        </w:rPr>
      </w:pPr>
    </w:p>
    <w:tbl>
      <w:tblPr>
        <w:tblStyle w:val="52"/>
        <w:tblW w:w="8946" w:type="dxa"/>
        <w:tblInd w:w="0" w:type="dxa"/>
        <w:tblLayout w:type="fixed"/>
        <w:tblCellMar>
          <w:top w:w="0" w:type="dxa"/>
          <w:left w:w="108" w:type="dxa"/>
          <w:bottom w:w="0" w:type="dxa"/>
          <w:right w:w="108" w:type="dxa"/>
        </w:tblCellMar>
      </w:tblPr>
      <w:tblGrid>
        <w:gridCol w:w="1951"/>
        <w:gridCol w:w="284"/>
        <w:gridCol w:w="6711"/>
      </w:tblGrid>
      <w:tr w14:paraId="4B75FD12">
        <w:tblPrEx>
          <w:tblCellMar>
            <w:top w:w="0" w:type="dxa"/>
            <w:left w:w="108" w:type="dxa"/>
            <w:bottom w:w="0" w:type="dxa"/>
            <w:right w:w="108" w:type="dxa"/>
          </w:tblCellMar>
        </w:tblPrEx>
        <w:trPr>
          <w:trHeight w:val="77" w:hRule="atLeast"/>
        </w:trPr>
        <w:tc>
          <w:tcPr>
            <w:tcW w:w="1951" w:type="dxa"/>
            <w:vAlign w:val="center"/>
          </w:tcPr>
          <w:p w14:paraId="674AB40B">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1CB16A1D">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711" w:type="dxa"/>
            <w:vAlign w:val="center"/>
          </w:tcPr>
          <w:p w14:paraId="0180FEA3">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YXCG-20250702</w:t>
            </w:r>
          </w:p>
        </w:tc>
      </w:tr>
      <w:tr w14:paraId="61CA860D">
        <w:tblPrEx>
          <w:tblCellMar>
            <w:top w:w="0" w:type="dxa"/>
            <w:left w:w="108" w:type="dxa"/>
            <w:bottom w:w="0" w:type="dxa"/>
            <w:right w:w="108" w:type="dxa"/>
          </w:tblCellMar>
        </w:tblPrEx>
        <w:trPr>
          <w:trHeight w:val="77" w:hRule="atLeast"/>
        </w:trPr>
        <w:tc>
          <w:tcPr>
            <w:tcW w:w="1951" w:type="dxa"/>
          </w:tcPr>
          <w:p w14:paraId="56E771D0">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10E92178">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711" w:type="dxa"/>
            <w:vAlign w:val="center"/>
          </w:tcPr>
          <w:p w14:paraId="762E3A24">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阳江市博物馆2025年“博物知秋”系列活动采购项目</w:t>
            </w:r>
          </w:p>
        </w:tc>
      </w:tr>
      <w:tr w14:paraId="2AD280D1">
        <w:tblPrEx>
          <w:tblCellMar>
            <w:top w:w="0" w:type="dxa"/>
            <w:left w:w="108" w:type="dxa"/>
            <w:bottom w:w="0" w:type="dxa"/>
            <w:right w:w="108" w:type="dxa"/>
          </w:tblCellMar>
        </w:tblPrEx>
        <w:trPr>
          <w:trHeight w:val="77" w:hRule="atLeast"/>
        </w:trPr>
        <w:tc>
          <w:tcPr>
            <w:tcW w:w="1951" w:type="dxa"/>
            <w:vAlign w:val="center"/>
          </w:tcPr>
          <w:p w14:paraId="701D3D98">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303556F5">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711" w:type="dxa"/>
            <w:vAlign w:val="center"/>
          </w:tcPr>
          <w:p w14:paraId="373B6B0F">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阳江市博物馆</w:t>
            </w:r>
          </w:p>
        </w:tc>
      </w:tr>
      <w:tr w14:paraId="59F026D9">
        <w:tblPrEx>
          <w:tblCellMar>
            <w:top w:w="0" w:type="dxa"/>
            <w:left w:w="108" w:type="dxa"/>
            <w:bottom w:w="0" w:type="dxa"/>
            <w:right w:w="108" w:type="dxa"/>
          </w:tblCellMar>
        </w:tblPrEx>
        <w:trPr>
          <w:trHeight w:val="77" w:hRule="atLeast"/>
        </w:trPr>
        <w:tc>
          <w:tcPr>
            <w:tcW w:w="1951" w:type="dxa"/>
            <w:vAlign w:val="center"/>
          </w:tcPr>
          <w:p w14:paraId="225F4E63">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8626F14">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711" w:type="dxa"/>
            <w:vAlign w:val="center"/>
          </w:tcPr>
          <w:p w14:paraId="23D7DD63">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800BEDA">
      <w:pPr>
        <w:pStyle w:val="26"/>
        <w:widowControl/>
        <w:adjustRightInd w:val="0"/>
        <w:snapToGrid w:val="0"/>
        <w:spacing w:line="360" w:lineRule="auto"/>
        <w:jc w:val="center"/>
        <w:rPr>
          <w:rFonts w:hAnsi="宋体"/>
          <w:b/>
          <w:bCs/>
          <w:color w:val="000000" w:themeColor="text1"/>
          <w:sz w:val="24"/>
          <w:highlight w:val="none"/>
        </w:rPr>
      </w:pPr>
    </w:p>
    <w:p w14:paraId="796EB29F">
      <w:pPr>
        <w:pStyle w:val="26"/>
        <w:widowControl/>
        <w:adjustRightInd w:val="0"/>
        <w:snapToGrid w:val="0"/>
        <w:spacing w:line="360" w:lineRule="auto"/>
        <w:jc w:val="center"/>
        <w:rPr>
          <w:rFonts w:hAnsi="宋体"/>
          <w:b/>
          <w:bCs/>
          <w:color w:val="000000" w:themeColor="text1"/>
          <w:sz w:val="24"/>
          <w:highlight w:val="none"/>
        </w:rPr>
      </w:pPr>
      <w:bookmarkStart w:id="384" w:name="_GoBack"/>
      <w:bookmarkEnd w:id="384"/>
    </w:p>
    <w:p w14:paraId="19CCD8AB">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w:t>
      </w:r>
      <w:r>
        <w:rPr>
          <w:rFonts w:hint="eastAsia" w:ascii="宋体" w:hAnsi="宋体" w:cs="Tahoma"/>
          <w:color w:val="000000" w:themeColor="text1"/>
          <w:highlight w:val="none"/>
          <w:lang w:val="en-US" w:eastAsia="zh-CN"/>
        </w:rPr>
        <w:t>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lang w:val="en-US" w:eastAsia="zh-CN"/>
        </w:rPr>
        <w:t>指定</w:t>
      </w:r>
      <w:r>
        <w:rPr>
          <w:rFonts w:hint="eastAsia" w:ascii="宋体" w:hAnsi="宋体"/>
          <w:color w:val="000000" w:themeColor="text1"/>
          <w:szCs w:val="21"/>
          <w:highlight w:val="none"/>
        </w:rPr>
        <w:t>地点</w:t>
      </w:r>
      <w:r>
        <w:rPr>
          <w:rFonts w:ascii="宋体" w:hAnsi="宋体"/>
          <w:color w:val="000000" w:themeColor="text1"/>
          <w:szCs w:val="21"/>
          <w:highlight w:val="none"/>
        </w:rPr>
        <w:t>。</w:t>
      </w:r>
    </w:p>
    <w:p w14:paraId="7D97CA63">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w:t>
      </w:r>
      <w:r>
        <w:rPr>
          <w:rFonts w:hint="eastAsia" w:ascii="宋体" w:hAnsi="宋体"/>
          <w:b/>
          <w:color w:val="000000" w:themeColor="text1"/>
          <w:szCs w:val="21"/>
          <w:highlight w:val="none"/>
          <w:u w:val="single"/>
          <w:lang w:eastAsia="zh-CN"/>
        </w:rPr>
        <w:t>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lang w:eastAsia="zh-CN"/>
        </w:rPr>
        <w:t>响应</w:t>
      </w:r>
      <w:r>
        <w:rPr>
          <w:rFonts w:ascii="宋体" w:hAnsi="宋体"/>
          <w:b/>
          <w:color w:val="000000" w:themeColor="text1"/>
          <w:szCs w:val="21"/>
          <w:highlight w:val="none"/>
          <w:u w:val="single"/>
        </w:rPr>
        <w:t>处理。</w:t>
      </w:r>
    </w:p>
    <w:p w14:paraId="6CB0D21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1F214C2E">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为中型、小型、微型企业的，请提交《中小微企业声明函》（详情见《政府采购促进中小企业发展暂行办法》）。</w:t>
      </w:r>
    </w:p>
    <w:p w14:paraId="16BE848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0009D40">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lang w:eastAsia="zh-CN"/>
        </w:rPr>
        <w:t>供应商</w:t>
      </w:r>
      <w:r>
        <w:rPr>
          <w:rFonts w:hint="eastAsia" w:ascii="宋体" w:hAnsi="宋体"/>
          <w:b/>
          <w:color w:val="000000" w:themeColor="text1"/>
          <w:szCs w:val="21"/>
          <w:highlight w:val="none"/>
        </w:rPr>
        <w:t>请注意区分</w:t>
      </w:r>
      <w:r>
        <w:rPr>
          <w:rFonts w:hint="eastAsia" w:ascii="宋体" w:hAnsi="宋体"/>
          <w:b/>
          <w:color w:val="000000" w:themeColor="text1"/>
          <w:szCs w:val="21"/>
          <w:highlight w:val="none"/>
          <w:lang w:eastAsia="zh-CN"/>
        </w:rPr>
        <w:t>磋商保证金</w:t>
      </w:r>
      <w:r>
        <w:rPr>
          <w:rFonts w:hint="eastAsia" w:ascii="宋体" w:hAnsi="宋体"/>
          <w:b/>
          <w:color w:val="000000" w:themeColor="text1"/>
          <w:szCs w:val="21"/>
          <w:highlight w:val="none"/>
        </w:rPr>
        <w:t>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w:t>
      </w:r>
      <w:r>
        <w:rPr>
          <w:rFonts w:hint="eastAsia" w:ascii="宋体" w:hAnsi="宋体"/>
          <w:color w:val="000000" w:themeColor="text1"/>
          <w:szCs w:val="21"/>
          <w:highlight w:val="none"/>
          <w:lang w:eastAsia="zh-CN"/>
        </w:rPr>
        <w:t>响应</w:t>
      </w:r>
      <w:r>
        <w:rPr>
          <w:rFonts w:ascii="宋体" w:hAnsi="宋体"/>
          <w:color w:val="000000" w:themeColor="text1"/>
          <w:szCs w:val="21"/>
          <w:highlight w:val="none"/>
        </w:rPr>
        <w:t>按无效</w:t>
      </w:r>
      <w:r>
        <w:rPr>
          <w:rFonts w:hint="eastAsia" w:ascii="宋体" w:hAnsi="宋体"/>
          <w:color w:val="000000" w:themeColor="text1"/>
          <w:szCs w:val="21"/>
          <w:highlight w:val="none"/>
          <w:lang w:eastAsia="zh-CN"/>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4D121840">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84368BD">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5FF07681">
      <w:pPr>
        <w:tabs>
          <w:tab w:val="left" w:pos="2400"/>
          <w:tab w:val="center" w:pos="4479"/>
        </w:tabs>
        <w:jc w:val="center"/>
        <w:rPr>
          <w:rFonts w:ascii="宋体" w:hAnsi="宋体"/>
          <w:b/>
          <w:bCs/>
          <w:color w:val="000000" w:themeColor="text1"/>
          <w:sz w:val="32"/>
          <w:szCs w:val="32"/>
          <w:highlight w:val="none"/>
        </w:rPr>
      </w:pPr>
    </w:p>
    <w:p w14:paraId="239602B1">
      <w:pPr>
        <w:tabs>
          <w:tab w:val="left" w:pos="2400"/>
          <w:tab w:val="center" w:pos="4479"/>
        </w:tabs>
        <w:jc w:val="center"/>
        <w:rPr>
          <w:rFonts w:ascii="宋体" w:hAnsi="宋体"/>
          <w:b/>
          <w:bCs/>
          <w:color w:val="000000" w:themeColor="text1"/>
          <w:sz w:val="32"/>
          <w:szCs w:val="32"/>
          <w:highlight w:val="none"/>
        </w:rPr>
      </w:pPr>
    </w:p>
    <w:p w14:paraId="5EF3E7FB">
      <w:pPr>
        <w:tabs>
          <w:tab w:val="left" w:pos="2400"/>
          <w:tab w:val="center" w:pos="4479"/>
        </w:tabs>
        <w:jc w:val="center"/>
        <w:rPr>
          <w:rFonts w:ascii="宋体" w:hAnsi="宋体"/>
          <w:b/>
          <w:bCs/>
          <w:color w:val="000000" w:themeColor="text1"/>
          <w:sz w:val="32"/>
          <w:szCs w:val="32"/>
          <w:highlight w:val="none"/>
        </w:rPr>
      </w:pPr>
    </w:p>
    <w:p w14:paraId="41B907CF">
      <w:pPr>
        <w:tabs>
          <w:tab w:val="left" w:pos="2400"/>
          <w:tab w:val="center" w:pos="4479"/>
        </w:tabs>
        <w:jc w:val="center"/>
        <w:rPr>
          <w:rFonts w:ascii="宋体" w:hAnsi="宋体"/>
          <w:b/>
          <w:bCs/>
          <w:color w:val="000000" w:themeColor="text1"/>
          <w:sz w:val="32"/>
          <w:szCs w:val="32"/>
          <w:highlight w:val="none"/>
        </w:rPr>
      </w:pPr>
    </w:p>
    <w:p w14:paraId="5A137F15">
      <w:pPr>
        <w:tabs>
          <w:tab w:val="left" w:pos="2400"/>
          <w:tab w:val="center" w:pos="4479"/>
        </w:tabs>
        <w:jc w:val="center"/>
        <w:rPr>
          <w:rFonts w:ascii="宋体" w:hAnsi="宋体"/>
          <w:b/>
          <w:bCs/>
          <w:color w:val="000000" w:themeColor="text1"/>
          <w:sz w:val="32"/>
          <w:szCs w:val="32"/>
          <w:highlight w:val="none"/>
        </w:rPr>
      </w:pPr>
    </w:p>
    <w:p w14:paraId="09D6F3B3">
      <w:pPr>
        <w:tabs>
          <w:tab w:val="left" w:pos="2400"/>
          <w:tab w:val="center" w:pos="4479"/>
        </w:tabs>
        <w:jc w:val="center"/>
        <w:rPr>
          <w:rFonts w:ascii="宋体" w:hAnsi="宋体"/>
          <w:b/>
          <w:bCs/>
          <w:color w:val="000000" w:themeColor="text1"/>
          <w:sz w:val="32"/>
          <w:szCs w:val="32"/>
          <w:highlight w:val="none"/>
        </w:rPr>
      </w:pPr>
    </w:p>
    <w:p w14:paraId="4613B982">
      <w:pPr>
        <w:tabs>
          <w:tab w:val="left" w:pos="2400"/>
          <w:tab w:val="center" w:pos="4479"/>
        </w:tabs>
        <w:jc w:val="center"/>
        <w:rPr>
          <w:rFonts w:ascii="宋体" w:hAnsi="宋体"/>
          <w:b/>
          <w:bCs/>
          <w:color w:val="000000" w:themeColor="text1"/>
          <w:sz w:val="32"/>
          <w:szCs w:val="32"/>
          <w:highlight w:val="none"/>
        </w:rPr>
      </w:pPr>
    </w:p>
    <w:p w14:paraId="146099EA">
      <w:pPr>
        <w:tabs>
          <w:tab w:val="left" w:pos="2400"/>
          <w:tab w:val="center" w:pos="4479"/>
        </w:tabs>
        <w:jc w:val="center"/>
        <w:rPr>
          <w:rFonts w:ascii="宋体" w:hAnsi="宋体"/>
          <w:b/>
          <w:bCs/>
          <w:color w:val="000000" w:themeColor="text1"/>
          <w:sz w:val="32"/>
          <w:szCs w:val="32"/>
          <w:highlight w:val="none"/>
        </w:rPr>
      </w:pPr>
    </w:p>
    <w:p w14:paraId="04DC6925">
      <w:pPr>
        <w:tabs>
          <w:tab w:val="left" w:pos="2400"/>
          <w:tab w:val="center" w:pos="4479"/>
        </w:tabs>
        <w:jc w:val="center"/>
        <w:rPr>
          <w:rFonts w:ascii="宋体" w:hAnsi="宋体"/>
          <w:b/>
          <w:bCs/>
          <w:color w:val="000000" w:themeColor="text1"/>
          <w:sz w:val="32"/>
          <w:szCs w:val="32"/>
          <w:highlight w:val="none"/>
        </w:rPr>
      </w:pPr>
    </w:p>
    <w:p w14:paraId="4B1FB7D4">
      <w:pPr>
        <w:tabs>
          <w:tab w:val="left" w:pos="2400"/>
          <w:tab w:val="center" w:pos="4479"/>
        </w:tabs>
        <w:jc w:val="center"/>
        <w:rPr>
          <w:rFonts w:ascii="宋体" w:hAnsi="宋体"/>
          <w:b/>
          <w:bCs/>
          <w:color w:val="000000" w:themeColor="text1"/>
          <w:sz w:val="32"/>
          <w:szCs w:val="32"/>
          <w:highlight w:val="none"/>
        </w:rPr>
      </w:pPr>
    </w:p>
    <w:p w14:paraId="348D63B1">
      <w:pPr>
        <w:tabs>
          <w:tab w:val="left" w:pos="2400"/>
          <w:tab w:val="center" w:pos="4479"/>
        </w:tabs>
        <w:jc w:val="center"/>
        <w:rPr>
          <w:rFonts w:ascii="宋体" w:hAnsi="宋体"/>
          <w:b/>
          <w:bCs/>
          <w:color w:val="000000" w:themeColor="text1"/>
          <w:sz w:val="32"/>
          <w:szCs w:val="32"/>
          <w:highlight w:val="none"/>
        </w:rPr>
      </w:pPr>
    </w:p>
    <w:p w14:paraId="0705509A">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28C8C1FA">
      <w:pPr>
        <w:pStyle w:val="34"/>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_Toc1843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_Toc1843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6703E9FC">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_Toc13500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_Toc13500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31C2807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_Toc24414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color w:val="000000" w:themeColor="text1"/>
          <w:szCs w:val="21"/>
          <w:highlight w:val="none"/>
          <w:lang w:eastAsia="zh-CN"/>
        </w:rPr>
        <w:t>YXCG-20250702</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_Toc24414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0D8B41F7">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_Toc31156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阳江市博物馆2025年“博物知秋”系列活动采购项目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_Toc31156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43B17D4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_Toc49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7ED228A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_Toc16303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_Toc16303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14:paraId="777B7ED7">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_Toc19971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_Toc19971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50A9B066">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_Toc11148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_Toc11148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7304A58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_Toc27799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_Toc27799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7013CACC">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_Toc752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593255C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_Toc16419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_Toc16419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5A2F5BA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_Toc8642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_Toc8642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4AD145C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_Toc9071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_Toc9071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25268F0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_Toc5174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_Toc5174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03CC222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_Toc25643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_Toc25643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254401D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_Toc16995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_Toc16995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rFonts w:ascii="宋体" w:hAnsi="宋体"/>
          <w:bCs/>
          <w:caps/>
          <w:color w:val="000000" w:themeColor="text1"/>
          <w:szCs w:val="21"/>
          <w:highlight w:val="none"/>
        </w:rPr>
        <w:fldChar w:fldCharType="end"/>
      </w:r>
    </w:p>
    <w:p w14:paraId="5981667C">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_Toc24229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_Toc24229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3BCFCD6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_Toc16778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_Toc16778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0AF746A6">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_Toc7308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_Toc7308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47E7264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_Toc16487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_Toc16487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1F08EA18">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_Toc13919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_Toc13919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4817AC3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_Toc28493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_Toc28493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63A8D4A1">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_Toc30132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_Toc30132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rFonts w:ascii="宋体" w:hAnsi="宋体"/>
          <w:bCs/>
          <w:caps/>
          <w:color w:val="000000" w:themeColor="text1"/>
          <w:szCs w:val="21"/>
          <w:highlight w:val="none"/>
        </w:rPr>
        <w:fldChar w:fldCharType="end"/>
      </w:r>
    </w:p>
    <w:p w14:paraId="3FCD1855">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_Toc2521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14:paraId="1870F66A">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_Toc26252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_Toc26252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14:paraId="271F9B1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_Toc6012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_Toc6012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02412AC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_Toc14398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_Toc14398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720C43C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_Toc24888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_Toc24888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0645751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_Toc4800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_Toc4800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1A0CF065">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_Toc20019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_Toc20019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127F9FA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_Toc27493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_Toc27493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39A063E7">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_Toc9756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_Toc9756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374A848C">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_Toc31807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_Toc31807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583DD79A">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_Toc28528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_Toc28528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1226E19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_Toc23487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附件三：磋商分项报价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_Toc23487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1807023A">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_Toc4380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四</w:t>
      </w:r>
      <w:r>
        <w:rPr>
          <w:rFonts w:hint="eastAsia" w:ascii="宋体" w:hAnsi="宋体"/>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_Toc4380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rFonts w:ascii="宋体" w:hAnsi="宋体"/>
          <w:bCs/>
          <w:caps/>
          <w:color w:val="000000" w:themeColor="text1"/>
          <w:szCs w:val="21"/>
          <w:highlight w:val="none"/>
        </w:rPr>
        <w:fldChar w:fldCharType="end"/>
      </w:r>
    </w:p>
    <w:p w14:paraId="4F136F6A">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_Toc24152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_Toc24152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rFonts w:ascii="宋体" w:hAnsi="宋体"/>
          <w:bCs/>
          <w:caps/>
          <w:color w:val="000000" w:themeColor="text1"/>
          <w:szCs w:val="21"/>
          <w:highlight w:val="none"/>
        </w:rPr>
        <w:fldChar w:fldCharType="end"/>
      </w:r>
    </w:p>
    <w:p w14:paraId="4C000F5B">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_Toc23066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六</w:t>
      </w:r>
      <w:r>
        <w:rPr>
          <w:rFonts w:hint="eastAsia" w:ascii="宋体" w:hAnsi="宋体"/>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_Toc23066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2FBE5D0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_Toc31272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_Toc31272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rFonts w:ascii="宋体" w:hAnsi="宋体"/>
          <w:bCs/>
          <w:caps/>
          <w:color w:val="000000" w:themeColor="text1"/>
          <w:szCs w:val="21"/>
          <w:highlight w:val="none"/>
        </w:rPr>
        <w:fldChar w:fldCharType="end"/>
      </w:r>
    </w:p>
    <w:p w14:paraId="1B2F43E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_Toc26352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八</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_Toc26352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rFonts w:ascii="宋体" w:hAnsi="宋体"/>
          <w:bCs/>
          <w:caps/>
          <w:color w:val="000000" w:themeColor="text1"/>
          <w:szCs w:val="21"/>
          <w:highlight w:val="none"/>
        </w:rPr>
        <w:fldChar w:fldCharType="end"/>
      </w:r>
    </w:p>
    <w:p w14:paraId="51EDD76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_Toc25844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九</w:t>
      </w:r>
      <w:r>
        <w:rPr>
          <w:rFonts w:hint="eastAsia" w:ascii="宋体" w:hAnsi="宋体"/>
          <w:color w:val="000000" w:themeColor="text1"/>
          <w:szCs w:val="28"/>
          <w:highlight w:val="none"/>
        </w:rPr>
        <w:t>：成交服务费承诺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_Toc25844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rFonts w:ascii="宋体" w:hAnsi="宋体"/>
          <w:bCs/>
          <w:caps/>
          <w:color w:val="000000" w:themeColor="text1"/>
          <w:szCs w:val="21"/>
          <w:highlight w:val="none"/>
        </w:rPr>
        <w:fldChar w:fldCharType="end"/>
      </w:r>
    </w:p>
    <w:p w14:paraId="0C700BD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_Toc23618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十</w:t>
      </w:r>
      <w:r>
        <w:rPr>
          <w:rFonts w:hint="eastAsia" w:ascii="宋体" w:hAnsi="宋体"/>
          <w:color w:val="000000" w:themeColor="text1"/>
          <w:szCs w:val="28"/>
          <w:highlight w:val="none"/>
        </w:rPr>
        <w:t>：磋商供应商提交的其他资料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_Toc23618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rFonts w:ascii="宋体" w:hAnsi="宋体"/>
          <w:bCs/>
          <w:caps/>
          <w:color w:val="000000" w:themeColor="text1"/>
          <w:szCs w:val="21"/>
          <w:highlight w:val="none"/>
        </w:rPr>
        <w:fldChar w:fldCharType="end"/>
      </w:r>
    </w:p>
    <w:p w14:paraId="3E43E49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_Toc9979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_Toc9979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rFonts w:ascii="宋体" w:hAnsi="宋体"/>
          <w:bCs/>
          <w:caps/>
          <w:color w:val="000000" w:themeColor="text1"/>
          <w:szCs w:val="21"/>
          <w:highlight w:val="none"/>
        </w:rPr>
        <w:fldChar w:fldCharType="end"/>
      </w:r>
    </w:p>
    <w:p w14:paraId="30AB6E50">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338A2B43">
      <w:pPr>
        <w:pStyle w:val="3"/>
        <w:numPr>
          <w:ilvl w:val="0"/>
          <w:numId w:val="0"/>
        </w:numPr>
        <w:rPr>
          <w:rFonts w:ascii="宋体" w:hAnsi="宋体" w:eastAsia="宋体"/>
          <w:b/>
          <w:color w:val="000000" w:themeColor="text1"/>
          <w:highlight w:val="none"/>
        </w:rPr>
      </w:pPr>
      <w:bookmarkStart w:id="1" w:name="_Toc332270305"/>
      <w:bookmarkStart w:id="2" w:name="_Toc349127583"/>
      <w:bookmarkStart w:id="3" w:name="_Toc336681537"/>
      <w:bookmarkStart w:id="4" w:name="_Toc340507403"/>
      <w:bookmarkStart w:id="5" w:name="_Toc337632315"/>
      <w:bookmarkStart w:id="6" w:name="_Toc365967002"/>
      <w:bookmarkStart w:id="7" w:name="_Toc331512856"/>
      <w:bookmarkStart w:id="8" w:name="_Toc1843"/>
      <w:bookmarkStart w:id="9" w:name="_Toc342296708"/>
      <w:bookmarkStart w:id="10" w:name="_Toc339019828"/>
      <w:bookmarkStart w:id="11" w:name="_Toc342060322"/>
      <w:bookmarkStart w:id="12" w:name="_Toc350756403"/>
      <w:bookmarkStart w:id="13" w:name="_Toc333237612"/>
      <w:bookmarkStart w:id="14" w:name="_Toc333237723"/>
      <w:bookmarkStart w:id="15" w:name="_Toc365985108"/>
      <w:bookmarkStart w:id="16" w:name="_Toc349143546"/>
      <w:bookmarkStart w:id="17" w:name="_Toc336681892"/>
      <w:bookmarkStart w:id="18" w:name="_Toc339020186"/>
      <w:bookmarkStart w:id="19" w:name="_Toc333935619"/>
      <w:bookmarkStart w:id="20" w:name="_Toc333238571"/>
      <w:bookmarkStart w:id="21" w:name="_Toc340672830"/>
      <w:bookmarkStart w:id="22" w:name="_Toc350438702"/>
      <w:bookmarkStart w:id="23" w:name="_Toc345513762"/>
      <w:bookmarkStart w:id="24" w:name="_Toc339362257"/>
      <w:bookmarkStart w:id="25" w:name="_Toc332206657"/>
      <w:bookmarkStart w:id="26" w:name="_Toc366072457"/>
      <w:bookmarkStart w:id="27" w:name="_Toc333935278"/>
      <w:bookmarkStart w:id="28" w:name="_Toc340677031"/>
      <w:bookmarkStart w:id="29" w:name="_Toc339020048"/>
      <w:bookmarkStart w:id="30" w:name="_Toc331683994"/>
      <w:bookmarkStart w:id="31" w:name="_Toc339441044"/>
      <w:bookmarkStart w:id="32" w:name="_Toc339019954"/>
      <w:bookmarkStart w:id="33" w:name="_Toc341348291"/>
      <w:bookmarkStart w:id="34" w:name="_Toc330459945"/>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阳江市博物馆</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阳江市博物馆2025年“博物知秋”系列活动采购项目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YXCG-20250702</w:t>
      </w:r>
      <w:r>
        <w:rPr>
          <w:rFonts w:hint="eastAsia" w:ascii="宋体" w:hAnsi="宋体"/>
          <w:bCs/>
          <w:color w:val="000000" w:themeColor="text1"/>
          <w:highlight w:val="none"/>
        </w:rPr>
        <w:t>)，欢迎符合条件的</w:t>
      </w:r>
      <w:r>
        <w:rPr>
          <w:rFonts w:hint="eastAsia" w:ascii="宋体" w:hAnsi="宋体"/>
          <w:bCs/>
          <w:color w:val="000000" w:themeColor="text1"/>
          <w:highlight w:val="none"/>
          <w:lang w:eastAsia="zh-CN"/>
        </w:rPr>
        <w:t>供应商</w:t>
      </w:r>
      <w:r>
        <w:rPr>
          <w:rFonts w:hint="eastAsia" w:ascii="宋体" w:hAnsi="宋体"/>
          <w:bCs/>
          <w:color w:val="000000" w:themeColor="text1"/>
          <w:highlight w:val="none"/>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阳江市博物馆2025年“博物知秋”系列活动采购项目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2.项目编号</w:t>
      </w:r>
      <w:r>
        <w:rPr>
          <w:rFonts w:hint="eastAsia" w:ascii="宋体" w:hAnsi="宋体"/>
          <w:bCs/>
          <w:color w:val="000000" w:themeColor="text1"/>
          <w:highlight w:val="none"/>
          <w:lang w:eastAsia="zh-CN"/>
        </w:rPr>
        <w:t>：YXCG-20250702</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w:t>
      </w:r>
      <w:r>
        <w:rPr>
          <w:rFonts w:hint="eastAsia" w:ascii="宋体" w:hAnsi="宋体"/>
          <w:bCs/>
          <w:color w:val="000000" w:themeColor="text1"/>
          <w:highlight w:val="none"/>
          <w:lang w:val="en-US" w:eastAsia="zh-CN"/>
        </w:rPr>
        <w:t>磋商</w:t>
      </w:r>
      <w:r>
        <w:rPr>
          <w:rFonts w:hint="eastAsia" w:ascii="宋体" w:hAnsi="宋体"/>
          <w:bCs/>
          <w:color w:val="000000" w:themeColor="text1"/>
          <w:highlight w:val="none"/>
        </w:rPr>
        <w:t>报价上限：</w:t>
      </w:r>
      <w:r>
        <w:rPr>
          <w:rFonts w:hint="eastAsia" w:ascii="宋体" w:hAnsi="宋体"/>
          <w:bCs/>
          <w:color w:val="000000" w:themeColor="text1"/>
          <w:highlight w:val="none"/>
          <w:lang w:val="en-US" w:eastAsia="zh-CN"/>
        </w:rPr>
        <w:t>人</w:t>
      </w:r>
      <w:r>
        <w:rPr>
          <w:rFonts w:hint="eastAsia" w:ascii="新宋体" w:hAnsi="新宋体" w:eastAsia="新宋体" w:cs="Arial"/>
          <w:color w:val="000000" w:themeColor="text1"/>
          <w:highlight w:val="none"/>
        </w:rPr>
        <w:t>民币</w:t>
      </w:r>
      <w:r>
        <w:rPr>
          <w:rFonts w:hint="eastAsia" w:ascii="新宋体" w:hAnsi="新宋体" w:eastAsia="新宋体" w:cs="Arial"/>
          <w:color w:val="000000" w:themeColor="text1"/>
          <w:highlight w:val="none"/>
          <w:lang w:val="en-US" w:eastAsia="zh-CN"/>
        </w:rPr>
        <w:t>219536.00元</w:t>
      </w:r>
      <w:r>
        <w:rPr>
          <w:rFonts w:hint="eastAsia" w:ascii="新宋体" w:hAnsi="新宋体" w:eastAsia="新宋体" w:cs="Arial"/>
          <w:color w:val="000000" w:themeColor="text1"/>
          <w:highlight w:val="none"/>
        </w:rPr>
        <w:t>（超出该上限的</w:t>
      </w:r>
      <w:r>
        <w:rPr>
          <w:rFonts w:hint="eastAsia" w:ascii="宋体" w:hAnsi="宋体"/>
          <w:bCs/>
          <w:color w:val="000000" w:themeColor="text1"/>
          <w:highlight w:val="none"/>
          <w:lang w:val="en-US" w:eastAsia="zh-CN"/>
        </w:rPr>
        <w:t>磋商</w:t>
      </w:r>
      <w:r>
        <w:rPr>
          <w:rFonts w:hint="eastAsia" w:ascii="新宋体" w:hAnsi="新宋体" w:eastAsia="新宋体" w:cs="Arial"/>
          <w:color w:val="000000" w:themeColor="text1"/>
          <w:highlight w:val="none"/>
        </w:rPr>
        <w:t>报价将作为无效</w:t>
      </w:r>
      <w:r>
        <w:rPr>
          <w:rFonts w:hint="eastAsia" w:ascii="新宋体" w:hAnsi="新宋体" w:eastAsia="新宋体" w:cs="Arial"/>
          <w:color w:val="000000" w:themeColor="text1"/>
          <w:highlight w:val="none"/>
          <w:lang w:eastAsia="zh-CN"/>
        </w:rPr>
        <w:t>响应</w:t>
      </w:r>
      <w:r>
        <w:rPr>
          <w:rFonts w:hint="eastAsia" w:ascii="新宋体" w:hAnsi="新宋体" w:eastAsia="新宋体" w:cs="Arial"/>
          <w:color w:val="000000" w:themeColor="text1"/>
          <w:highlight w:val="none"/>
        </w:rPr>
        <w:t>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lang w:eastAsia="zh-CN"/>
        </w:rPr>
        <w:t>完工期</w:t>
      </w:r>
      <w:r>
        <w:rPr>
          <w:rFonts w:hint="eastAsia" w:ascii="宋体" w:hAnsi="宋体"/>
          <w:bCs/>
          <w:color w:val="000000" w:themeColor="text1"/>
          <w:szCs w:val="21"/>
          <w:highlight w:val="none"/>
        </w:rPr>
        <w:t>：</w:t>
      </w:r>
      <w:r>
        <w:rPr>
          <w:rFonts w:hint="eastAsia" w:ascii="宋体" w:hAnsi="宋体" w:eastAsia="宋体" w:cs="宋体"/>
          <w:b w:val="0"/>
          <w:bCs w:val="0"/>
          <w:color w:val="000000" w:themeColor="text1"/>
          <w:sz w:val="21"/>
          <w:szCs w:val="21"/>
          <w:highlight w:val="none"/>
          <w:lang w:val="en-US" w:eastAsia="zh-CN"/>
        </w:rPr>
        <w:t>在2025年11月15日</w:t>
      </w:r>
      <w:r>
        <w:rPr>
          <w:rFonts w:hint="eastAsia" w:ascii="宋体" w:hAnsi="宋体" w:eastAsia="宋体" w:cs="宋体"/>
          <w:color w:val="000000" w:themeColor="text1"/>
          <w:sz w:val="21"/>
          <w:szCs w:val="21"/>
          <w:highlight w:val="none"/>
          <w:lang w:val="en-US" w:eastAsia="zh-CN"/>
        </w:rPr>
        <w:t>前完成。</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sz w:val="21"/>
          <w:szCs w:val="21"/>
          <w:highlight w:val="none"/>
        </w:rPr>
        <w:t>超出</w:t>
      </w:r>
      <w:r>
        <w:rPr>
          <w:rFonts w:hint="eastAsia" w:ascii="宋体" w:hAnsi="宋体" w:eastAsia="宋体" w:cs="宋体"/>
          <w:color w:val="000000" w:themeColor="text1"/>
          <w:sz w:val="21"/>
          <w:szCs w:val="21"/>
          <w:highlight w:val="none"/>
          <w:lang w:val="en-US" w:eastAsia="zh-CN"/>
        </w:rPr>
        <w:t>该完工期</w:t>
      </w:r>
      <w:r>
        <w:rPr>
          <w:rFonts w:hint="eastAsia" w:ascii="宋体" w:hAnsi="宋体" w:eastAsia="宋体" w:cs="宋体"/>
          <w:color w:val="000000" w:themeColor="text1"/>
          <w:sz w:val="21"/>
          <w:szCs w:val="21"/>
          <w:highlight w:val="none"/>
        </w:rPr>
        <w:t>将作为无效</w:t>
      </w:r>
      <w:r>
        <w:rPr>
          <w:rFonts w:hint="eastAsia" w:ascii="宋体" w:hAnsi="宋体" w:eastAsia="宋体" w:cs="宋体"/>
          <w:color w:val="000000" w:themeColor="text1"/>
          <w:sz w:val="21"/>
          <w:szCs w:val="21"/>
          <w:highlight w:val="none"/>
          <w:lang w:val="en-US" w:eastAsia="zh-CN"/>
        </w:rPr>
        <w:t>投标</w:t>
      </w:r>
      <w:r>
        <w:rPr>
          <w:rFonts w:hint="eastAsia" w:ascii="宋体" w:hAnsi="宋体" w:eastAsia="宋体" w:cs="宋体"/>
          <w:color w:val="000000" w:themeColor="text1"/>
          <w:sz w:val="21"/>
          <w:szCs w:val="21"/>
          <w:highlight w:val="none"/>
        </w:rPr>
        <w:t>处理）</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w:t>
      </w:r>
      <w:r>
        <w:rPr>
          <w:rFonts w:hint="eastAsia" w:ascii="宋体" w:hAnsi="宋体" w:cs="Tahoma"/>
          <w:b/>
          <w:bCs/>
          <w:color w:val="000000" w:themeColor="text1"/>
          <w:highlight w:val="none"/>
          <w:lang w:eastAsia="zh-CN"/>
        </w:rPr>
        <w:t>供应商</w:t>
      </w:r>
      <w:r>
        <w:rPr>
          <w:rFonts w:hint="eastAsia" w:ascii="宋体" w:hAnsi="宋体" w:cs="Tahoma"/>
          <w:b/>
          <w:bCs/>
          <w:color w:val="000000" w:themeColor="text1"/>
          <w:highlight w:val="none"/>
        </w:rPr>
        <w:t>资格要求为：</w:t>
      </w:r>
    </w:p>
    <w:p w14:paraId="143E1D04">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lang w:eastAsia="zh-CN"/>
        </w:rPr>
        <w:t>供应商</w:t>
      </w:r>
      <w:r>
        <w:rPr>
          <w:rFonts w:ascii="宋体" w:hAnsi="宋体"/>
          <w:color w:val="000000" w:themeColor="text1"/>
          <w:highlight w:val="none"/>
        </w:rPr>
        <w:t>应具备《中华人民共和国政府采购法》第二十二条规定的条件</w:t>
      </w:r>
      <w:r>
        <w:rPr>
          <w:rFonts w:hint="eastAsia" w:ascii="宋体" w:hAnsi="宋体"/>
          <w:color w:val="000000" w:themeColor="text1"/>
          <w:highlight w:val="none"/>
        </w:rPr>
        <w:t>：</w:t>
      </w:r>
    </w:p>
    <w:p w14:paraId="349F67F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ascii="宋体" w:hAnsi="宋体"/>
          <w:color w:val="000000" w:themeColor="text1"/>
          <w:highlight w:val="none"/>
        </w:rPr>
        <w:t>1）</w:t>
      </w:r>
      <w:r>
        <w:rPr>
          <w:rFonts w:hint="eastAsia" w:ascii="宋体" w:hAnsi="宋体" w:eastAsia="宋体" w:cs="宋体"/>
          <w:color w:val="000000" w:themeColor="text1"/>
          <w:highlight w:val="none"/>
        </w:rPr>
        <w:t>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标（响应）时提交有效的营业执照（或事业法人登记证或身份证等相关证明）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纳税收和社会保障资金的相关材料或出具《承诺函》。如依法免税或不需要缴纳社会保障资金的，提供相应证明材料。</w:t>
      </w:r>
    </w:p>
    <w:p w14:paraId="3F03E939">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具有良好的商业信誉和健全的财务会计制度：</w:t>
      </w:r>
      <w:r>
        <w:rPr>
          <w:rFonts w:hint="eastAsia" w:ascii="宋体" w:hAnsi="宋体" w:eastAsia="宋体" w:cs="宋体"/>
          <w:color w:val="000000" w:themeColor="text1"/>
          <w:highlight w:val="none"/>
          <w:lang w:eastAsia="zh-CN"/>
        </w:rPr>
        <w:t>供应商</w:t>
      </w:r>
      <w:r>
        <w:rPr>
          <w:rFonts w:hint="eastAsia" w:ascii="宋体" w:hAnsi="宋体" w:eastAsia="宋体" w:cs="宋体"/>
          <w:color w:val="000000" w:themeColor="text1"/>
          <w:highlight w:val="none"/>
        </w:rPr>
        <w:t>必须具有良好的商业信誉和健全的财务</w:t>
      </w:r>
    </w:p>
    <w:p w14:paraId="72310D8C">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会计制度（提供202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年度财务状况报告或202</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4）履行合同所必需的设备和专业技术能力：</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设备及专业技术能力情况或出具《承诺函》。</w:t>
      </w:r>
    </w:p>
    <w:p w14:paraId="386F58B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5）参加采购活动前3年内，在经营活动中没有重大违法记录：</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974F48">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（提供《磋商邀请函》承诺）</w:t>
      </w:r>
    </w:p>
    <w:p w14:paraId="66D358A9">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p w14:paraId="09C960CC">
      <w:pPr>
        <w:spacing w:line="360" w:lineRule="auto"/>
        <w:ind w:firstLine="210" w:firstLineChars="1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DB31045">
      <w:pPr>
        <w:spacing w:line="360" w:lineRule="auto"/>
        <w:ind w:firstLine="210" w:firstLineChars="1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5.本项目不接受联合体投标；</w:t>
      </w:r>
    </w:p>
    <w:p w14:paraId="4ACF4D50">
      <w:pPr>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6.</w:t>
      </w:r>
      <w:r>
        <w:rPr>
          <w:rFonts w:hint="eastAsia" w:ascii="宋体" w:hAnsi="宋体"/>
          <w:color w:val="000000" w:themeColor="text1"/>
          <w:highlight w:val="none"/>
          <w:lang w:val="en-US" w:eastAsia="zh-CN"/>
        </w:rPr>
        <w:t>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w:t>
      </w:r>
      <w:r>
        <w:rPr>
          <w:rFonts w:hint="eastAsia" w:ascii="宋体" w:hAnsi="宋体"/>
          <w:color w:val="000000" w:themeColor="text1"/>
          <w:highlight w:val="none"/>
          <w:lang w:val="en-US" w:eastAsia="zh-CN"/>
        </w:rPr>
        <w:t>响应</w:t>
      </w:r>
      <w:r>
        <w:rPr>
          <w:rFonts w:hint="eastAsia" w:ascii="宋体" w:hAnsi="宋体"/>
          <w:color w:val="000000" w:themeColor="text1"/>
          <w:highlight w:val="none"/>
        </w:rPr>
        <w:t>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w:t>
      </w:r>
      <w:r>
        <w:rPr>
          <w:rFonts w:hint="eastAsia" w:ascii="宋体" w:hAnsi="宋体"/>
          <w:color w:val="000000" w:themeColor="text1"/>
          <w:highlight w:val="none"/>
          <w:lang w:val="en-US" w:eastAsia="zh-CN"/>
        </w:rPr>
        <w:t>其他未列明行业</w:t>
      </w:r>
      <w:r>
        <w:rPr>
          <w:rFonts w:hint="eastAsia" w:ascii="宋体" w:hAnsi="宋体"/>
          <w:color w:val="000000" w:themeColor="text1"/>
          <w:highlight w:val="none"/>
        </w:rPr>
        <w:t>。</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提供《中小微企业声明函》</w:t>
      </w:r>
      <w:r>
        <w:rPr>
          <w:rFonts w:hint="eastAsia" w:ascii="宋体" w:hAnsi="宋体"/>
          <w:color w:val="000000" w:themeColor="text1"/>
          <w:highlight w:val="none"/>
          <w:lang w:eastAsia="zh-CN"/>
        </w:rPr>
        <w:t>）</w:t>
      </w:r>
    </w:p>
    <w:p w14:paraId="5D64EC70">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lang w:eastAsia="zh-CN"/>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23F03E2A">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41D8AA09">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间及下载：2025年7月9日至2025年7月16日。</w:t>
      </w:r>
    </w:p>
    <w:p w14:paraId="50874F16">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时间：2025年7月9日至2025年7月16日，上午9:00～12:00，下午2:30～5:30（节假日除外）（北</w:t>
      </w:r>
      <w:r>
        <w:rPr>
          <w:rFonts w:hint="eastAsia" w:ascii="宋体" w:hAnsi="宋体" w:cs="Arial"/>
          <w:color w:val="000000" w:themeColor="text1"/>
          <w:highlight w:val="none"/>
        </w:rPr>
        <w:t>京时间）。</w:t>
      </w:r>
    </w:p>
    <w:p w14:paraId="03A0C52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14:paraId="0B1B7AB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00元，售后不退</w:t>
      </w:r>
      <w:r>
        <w:rPr>
          <w:rFonts w:hint="eastAsia" w:ascii="宋体" w:hAnsi="宋体"/>
          <w:bCs/>
          <w:color w:val="000000" w:themeColor="text1"/>
          <w:highlight w:val="none"/>
        </w:rPr>
        <w:t>。</w:t>
      </w:r>
    </w:p>
    <w:p w14:paraId="766C5157">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9"/>
          <w:rFonts w:hint="eastAsia" w:ascii="宋体" w:hAnsi="宋体"/>
          <w:b/>
          <w:bCs/>
          <w:color w:val="000000" w:themeColor="text1"/>
          <w:highlight w:val="none"/>
        </w:rPr>
        <w:t>www.creditchina.gov.cn)“记录失信被执行人或重大</w:t>
      </w:r>
      <w:r>
        <w:rPr>
          <w:rStyle w:val="59"/>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rPr>
        <w:t>供应商</w:t>
      </w:r>
      <w:r>
        <w:rPr>
          <w:rFonts w:hint="eastAsia" w:ascii="宋体" w:hAnsi="宋体"/>
          <w:b/>
          <w:bCs/>
          <w:color w:val="000000" w:themeColor="text1"/>
          <w:highlight w:val="none"/>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lang w:eastAsia="zh-CN"/>
        </w:rPr>
        <w:t>响应</w:t>
      </w:r>
      <w:r>
        <w:rPr>
          <w:rFonts w:hint="eastAsia" w:ascii="宋体" w:hAnsi="宋体" w:cs="Tahoma"/>
          <w:b/>
          <w:bCs/>
          <w:color w:val="000000" w:themeColor="text1"/>
          <w:szCs w:val="21"/>
          <w:highlight w:val="none"/>
        </w:rPr>
        <w:t>截止时间、开</w:t>
      </w:r>
      <w:r>
        <w:rPr>
          <w:rFonts w:hint="eastAsia" w:ascii="宋体" w:hAnsi="宋体" w:cs="Tahoma"/>
          <w:b/>
          <w:bCs/>
          <w:color w:val="000000" w:themeColor="text1"/>
          <w:szCs w:val="21"/>
          <w:highlight w:val="none"/>
          <w:lang w:val="en-US" w:eastAsia="zh-CN"/>
        </w:rPr>
        <w:t>启</w:t>
      </w:r>
      <w:r>
        <w:rPr>
          <w:rFonts w:hint="eastAsia" w:ascii="宋体" w:hAnsi="宋体" w:cs="Tahoma"/>
          <w:b/>
          <w:bCs/>
          <w:color w:val="000000" w:themeColor="text1"/>
          <w:szCs w:val="21"/>
          <w:highlight w:val="none"/>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1.递交磋商响应文件时间：2025年7月21日</w:t>
      </w:r>
      <w:r>
        <w:rPr>
          <w:rFonts w:hint="eastAsia" w:ascii="宋体" w:hAnsi="宋体"/>
          <w:color w:val="000000" w:themeColor="text1"/>
          <w:highlight w:val="none"/>
        </w:rPr>
        <w:t xml:space="preserve"> 09:</w:t>
      </w:r>
      <w:r>
        <w:rPr>
          <w:rFonts w:hint="eastAsia" w:ascii="宋体" w:hAnsi="宋体"/>
          <w:color w:val="000000" w:themeColor="text1"/>
          <w:highlight w:val="none"/>
          <w:lang w:val="en-US" w:eastAsia="zh-CN"/>
        </w:rPr>
        <w:t>00</w:t>
      </w:r>
      <w:r>
        <w:rPr>
          <w:rFonts w:hint="eastAsia" w:ascii="宋体" w:hAnsi="宋体"/>
          <w:color w:val="000000" w:themeColor="text1"/>
          <w:highlight w:val="none"/>
        </w:rPr>
        <w:t>-</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55D0E9F4">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2.响应截止时间：2025年7月21日</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w:t>
      </w:r>
      <w:r>
        <w:rPr>
          <w:rFonts w:hint="eastAsia" w:ascii="宋体" w:hAnsi="宋体" w:cs="Tahoma"/>
          <w:color w:val="000000" w:themeColor="text1"/>
          <w:highlight w:val="none"/>
          <w:lang w:val="en-US" w:eastAsia="zh-CN"/>
        </w:rPr>
        <w:t>启</w:t>
      </w:r>
      <w:r>
        <w:rPr>
          <w:rFonts w:hint="eastAsia" w:ascii="宋体" w:hAnsi="宋体" w:cs="Tahoma"/>
          <w:color w:val="000000" w:themeColor="text1"/>
          <w:highlight w:val="none"/>
        </w:rPr>
        <w:t>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阳江市博物馆</w:t>
      </w:r>
    </w:p>
    <w:p w14:paraId="51B17DD9">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阳江市江城区新江北路文化艺术中心大楼D区</w:t>
      </w:r>
    </w:p>
    <w:p w14:paraId="7962A7AE">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李衡华</w:t>
      </w:r>
    </w:p>
    <w:p w14:paraId="0588FFF0">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18211398825</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3238572"/>
      <w:bookmarkStart w:id="38" w:name="_Toc345513763"/>
      <w:bookmarkStart w:id="39" w:name="_Toc340677032"/>
      <w:bookmarkStart w:id="40" w:name="_Toc349143547"/>
      <w:bookmarkStart w:id="41" w:name="_Toc350438703"/>
      <w:bookmarkStart w:id="42" w:name="_Toc342296709"/>
      <w:bookmarkStart w:id="43" w:name="_Toc336681893"/>
      <w:bookmarkStart w:id="44" w:name="_Toc339019955"/>
      <w:bookmarkStart w:id="45" w:name="_Toc337632316"/>
      <w:bookmarkStart w:id="46" w:name="_Toc339020187"/>
      <w:bookmarkStart w:id="47" w:name="_Toc333237724"/>
      <w:bookmarkStart w:id="48" w:name="_Toc333237613"/>
      <w:bookmarkStart w:id="49" w:name="_Toc332270306"/>
      <w:bookmarkStart w:id="50" w:name="_Toc333935279"/>
      <w:bookmarkStart w:id="51" w:name="_Toc350756404"/>
      <w:bookmarkStart w:id="52" w:name="_Toc342060323"/>
      <w:bookmarkStart w:id="53" w:name="_Toc336681538"/>
      <w:bookmarkStart w:id="54" w:name="_Toc332206658"/>
      <w:bookmarkStart w:id="55" w:name="_Toc339362258"/>
      <w:bookmarkStart w:id="56" w:name="_Toc331683995"/>
      <w:bookmarkStart w:id="57" w:name="_Toc366072458"/>
      <w:bookmarkStart w:id="58" w:name="_Toc365985109"/>
      <w:bookmarkStart w:id="59" w:name="_Toc333935620"/>
      <w:bookmarkStart w:id="60" w:name="_Toc339019829"/>
      <w:bookmarkStart w:id="61" w:name="_Toc340507404"/>
      <w:bookmarkStart w:id="62" w:name="_Toc330459946"/>
      <w:bookmarkStart w:id="63" w:name="_Toc339441045"/>
      <w:bookmarkStart w:id="64" w:name="_Toc365967003"/>
      <w:bookmarkStart w:id="65" w:name="_Toc340672831"/>
      <w:bookmarkStart w:id="66" w:name="_Toc341348292"/>
      <w:bookmarkStart w:id="67" w:name="_Toc339020049"/>
      <w:bookmarkStart w:id="68" w:name="_Toc331512857"/>
      <w:bookmarkStart w:id="69" w:name="_Toc349127584"/>
      <w:r>
        <w:rPr>
          <w:rFonts w:ascii="宋体" w:hAnsi="宋体"/>
          <w:bCs/>
          <w:color w:val="000000" w:themeColor="text1"/>
          <w:highlight w:val="none"/>
        </w:rPr>
        <w:t xml:space="preserve">    2025年7月9日</w:t>
      </w:r>
    </w:p>
    <w:p w14:paraId="0EF41935">
      <w:pPr>
        <w:rPr>
          <w:rFonts w:hint="eastAsia" w:ascii="宋体" w:hAnsi="宋体" w:eastAsia="宋体"/>
          <w:b/>
          <w:color w:val="000000" w:themeColor="text1"/>
          <w:highlight w:val="none"/>
        </w:rPr>
      </w:pPr>
    </w:p>
    <w:p w14:paraId="1236D76E">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14:paraId="1CB1DC95">
      <w:pPr>
        <w:pStyle w:val="3"/>
        <w:numPr>
          <w:ilvl w:val="0"/>
          <w:numId w:val="0"/>
        </w:numPr>
        <w:spacing w:afterLines="50" w:line="390" w:lineRule="exact"/>
        <w:ind w:left="105" w:leftChars="50" w:firstLine="482" w:firstLineChars="200"/>
        <w:rPr>
          <w:rFonts w:ascii="宋体" w:hAnsi="宋体" w:eastAsia="宋体"/>
          <w:b/>
          <w:color w:val="000000" w:themeColor="text1"/>
          <w:highlight w:val="none"/>
        </w:rPr>
      </w:pPr>
      <w:bookmarkStart w:id="70" w:name="_Toc13500"/>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333238573"/>
      <w:bookmarkStart w:id="75" w:name="_Toc75570886"/>
      <w:bookmarkStart w:id="76" w:name="_Toc333237614"/>
      <w:bookmarkStart w:id="77" w:name="_Toc333237725"/>
      <w:bookmarkStart w:id="78" w:name="_Toc330459949"/>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2EE46A73">
      <w:pPr>
        <w:pStyle w:val="5"/>
        <w:numPr>
          <w:ilvl w:val="1"/>
          <w:numId w:val="0"/>
        </w:numPr>
        <w:spacing w:beforeLines="150" w:after="0" w:line="360" w:lineRule="auto"/>
        <w:jc w:val="left"/>
        <w:rPr>
          <w:rFonts w:ascii="宋体" w:hAnsi="宋体"/>
          <w:color w:val="000000" w:themeColor="text1"/>
          <w:sz w:val="21"/>
          <w:szCs w:val="21"/>
          <w:highlight w:val="none"/>
        </w:rPr>
      </w:pPr>
      <w:bookmarkStart w:id="79" w:name="_Toc24414"/>
      <w:bookmarkStart w:id="80" w:name="_Toc365985146"/>
      <w:bookmarkStart w:id="81" w:name="_Toc330459952"/>
      <w:bookmarkStart w:id="82" w:name="_Toc337632325"/>
      <w:bookmarkStart w:id="83" w:name="_Toc333237644"/>
      <w:bookmarkStart w:id="84" w:name="_Toc339019982"/>
      <w:bookmarkStart w:id="85" w:name="_Toc350438716"/>
      <w:bookmarkStart w:id="86" w:name="_Toc339441054"/>
      <w:bookmarkStart w:id="87" w:name="_Toc340677037"/>
      <w:bookmarkStart w:id="88" w:name="_Toc350756417"/>
      <w:bookmarkStart w:id="89" w:name="_Toc333237755"/>
      <w:bookmarkStart w:id="90" w:name="_Toc339020062"/>
      <w:bookmarkStart w:id="91" w:name="_Toc333238600"/>
      <w:bookmarkStart w:id="92" w:name="_Toc339019856"/>
      <w:bookmarkStart w:id="93" w:name="_Toc331512865"/>
      <w:bookmarkStart w:id="94" w:name="_Toc332206675"/>
      <w:bookmarkStart w:id="95" w:name="_Toc365967040"/>
      <w:bookmarkStart w:id="96" w:name="_Toc366072495"/>
      <w:bookmarkStart w:id="97" w:name="_Toc332270313"/>
      <w:bookmarkStart w:id="98" w:name="_Toc340507409"/>
      <w:bookmarkStart w:id="99" w:name="_Toc333935654"/>
      <w:bookmarkStart w:id="100" w:name="_Toc342296727"/>
      <w:bookmarkStart w:id="101" w:name="_Toc331684005"/>
      <w:bookmarkStart w:id="102" w:name="_Toc349127593"/>
      <w:bookmarkStart w:id="103" w:name="_Toc339020200"/>
      <w:bookmarkStart w:id="104" w:name="_Toc342060341"/>
      <w:bookmarkStart w:id="105" w:name="_Toc341348305"/>
      <w:bookmarkStart w:id="106" w:name="_Toc340672836"/>
      <w:bookmarkStart w:id="107" w:name="_Toc336681902"/>
      <w:bookmarkStart w:id="108" w:name="_Toc339362267"/>
      <w:bookmarkStart w:id="109" w:name="_Toc349143556"/>
      <w:bookmarkStart w:id="110" w:name="_Toc345513834"/>
      <w:bookmarkStart w:id="111" w:name="_Toc336681547"/>
      <w:bookmarkStart w:id="112" w:name="_Toc333935313"/>
      <w:r>
        <w:rPr>
          <w:rFonts w:hint="eastAsia" w:ascii="宋体" w:hAnsi="宋体"/>
          <w:color w:val="000000" w:themeColor="text1"/>
          <w:sz w:val="21"/>
          <w:szCs w:val="21"/>
          <w:highlight w:val="none"/>
        </w:rPr>
        <w:t>项目编号：</w:t>
      </w:r>
      <w:bookmarkEnd w:id="79"/>
      <w:r>
        <w:rPr>
          <w:rFonts w:hint="eastAsia" w:ascii="宋体" w:hAnsi="宋体"/>
          <w:color w:val="000000" w:themeColor="text1"/>
          <w:sz w:val="21"/>
          <w:szCs w:val="21"/>
          <w:highlight w:val="none"/>
          <w:u w:val="single"/>
          <w:lang w:eastAsia="zh-CN"/>
        </w:rPr>
        <w:t>YXCG-20250702</w:t>
      </w:r>
      <w:r>
        <w:rPr>
          <w:rFonts w:hint="eastAsia" w:ascii="宋体" w:hAnsi="宋体"/>
          <w:color w:val="000000" w:themeColor="text1"/>
          <w:sz w:val="21"/>
          <w:szCs w:val="21"/>
          <w:highlight w:val="none"/>
        </w:rPr>
        <w:t xml:space="preserve"> </w:t>
      </w:r>
    </w:p>
    <w:p w14:paraId="57FDCF90">
      <w:pPr>
        <w:pStyle w:val="5"/>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31156"/>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阳江市博物馆2025年“博物知秋”系列活动采购项目</w:t>
      </w:r>
      <w:bookmarkEnd w:id="113"/>
    </w:p>
    <w:p w14:paraId="43625A15">
      <w:pPr>
        <w:pStyle w:val="5"/>
        <w:numPr>
          <w:ilvl w:val="1"/>
          <w:numId w:val="0"/>
        </w:numPr>
        <w:spacing w:beforeLines="150" w:after="0" w:line="360" w:lineRule="auto"/>
        <w:rPr>
          <w:rFonts w:ascii="宋体" w:hAnsi="宋体"/>
          <w:color w:val="000000" w:themeColor="text1"/>
          <w:kern w:val="0"/>
          <w:sz w:val="24"/>
          <w:highlight w:val="none"/>
        </w:rPr>
      </w:pPr>
      <w:bookmarkStart w:id="114" w:name="_Toc49"/>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EE135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eastAsia="zh-CN"/>
              </w:rPr>
              <w:t>供应商</w:t>
            </w:r>
            <w:r>
              <w:rPr>
                <w:rFonts w:hint="eastAsia" w:ascii="宋体" w:hAnsi="宋体" w:eastAsia="宋体" w:cs="宋体"/>
                <w:b/>
                <w:color w:val="000000" w:themeColor="text1"/>
                <w:highlight w:val="none"/>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eastAsia="宋体" w:cs="宋体"/>
                <w:color w:val="000000" w:themeColor="text1"/>
                <w:highlight w:val="none"/>
                <w:lang w:eastAsia="zh-CN"/>
              </w:rPr>
              <w:t>部分</w:t>
            </w:r>
            <w:r>
              <w:rPr>
                <w:rFonts w:hint="eastAsia" w:ascii="宋体" w:hAnsi="宋体" w:eastAsia="宋体" w:cs="宋体"/>
                <w:color w:val="000000" w:themeColor="text1"/>
                <w:highlight w:val="none"/>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FBBA9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eastAsia="宋体" w:cs="宋体"/>
                <w:color w:val="000000" w:themeColor="text1"/>
                <w:highlight w:val="none"/>
                <w:lang w:eastAsia="zh-CN"/>
              </w:rPr>
              <w:t>部分</w:t>
            </w:r>
            <w:r>
              <w:rPr>
                <w:rFonts w:hint="eastAsia" w:ascii="宋体" w:hAnsi="宋体" w:eastAsia="宋体" w:cs="宋体"/>
                <w:color w:val="000000" w:themeColor="text1"/>
                <w:highlight w:val="none"/>
              </w:rPr>
              <w:t>《竞争性磋商邀请书》。</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40950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3D23D27">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1.包括运至合同指定地点的运输费、卸装费、保险费、税费、安装调试费、人员培训费和验收等一切费用。</w:t>
            </w:r>
          </w:p>
          <w:p w14:paraId="25D17CD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2.由供应商负责货物的保护和清洁工作，负责货物的全程运输，直至送达使用现场，交由采购人使用。</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232A7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采购合同由成交供应商凭《成交通知书》与采购人双方签订,签订时间为《成交通知书》发出之日起 30 个日历日内。</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9675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rPr>
            </w:pPr>
            <w:r>
              <w:rPr>
                <w:rFonts w:hint="eastAsia" w:ascii="宋体" w:hAnsi="宋体" w:eastAsia="宋体" w:cs="宋体"/>
                <w:b w:val="0"/>
                <w:bCs w:val="0"/>
                <w:color w:val="000000" w:themeColor="text1"/>
                <w:sz w:val="21"/>
                <w:szCs w:val="21"/>
                <w:highlight w:val="none"/>
                <w:lang w:val="en-US" w:eastAsia="zh-CN"/>
              </w:rPr>
              <w:t>采购人指定地点。</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0D8C1A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90F0FCD">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1期:支付比例 50%,合同签订生效后，采购人于10个工作日内支付合同总价的50%</w:t>
            </w:r>
            <w:r>
              <w:rPr>
                <w:rFonts w:hint="eastAsia" w:ascii="宋体" w:hAnsi="宋体" w:cs="宋体"/>
                <w:b w:val="0"/>
                <w:bCs w:val="0"/>
                <w:color w:val="000000" w:themeColor="text1"/>
                <w:sz w:val="21"/>
                <w:szCs w:val="21"/>
                <w:highlight w:val="none"/>
                <w:lang w:val="en-US" w:eastAsia="zh-CN"/>
              </w:rPr>
              <w:t>；</w:t>
            </w:r>
          </w:p>
          <w:p w14:paraId="0DC98158">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2期:支付比例 50%,项目完成，并经采购人验收合格后，于10个工作日内支付合同总价剩余的50%。</w:t>
            </w:r>
          </w:p>
        </w:tc>
      </w:tr>
      <w:tr w14:paraId="5C94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F63035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637405C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rPr>
            </w:pPr>
            <w:r>
              <w:rPr>
                <w:rFonts w:hint="eastAsia" w:ascii="宋体" w:hAnsi="宋体" w:cs="宋体"/>
                <w:b/>
                <w:color w:val="000000" w:themeColor="text1"/>
                <w:highlight w:val="none"/>
                <w:lang w:val="en-US" w:eastAsia="zh-CN"/>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FA27B2C">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项目完成后，成交供应商将所有活动环节的文字、图片、视频材料整理成册提交给采购人，由采购人组成验收小组进行验收。</w:t>
            </w:r>
          </w:p>
        </w:tc>
      </w:tr>
      <w:tr w14:paraId="039D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2182C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718A98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kern w:val="10"/>
                <w:sz w:val="21"/>
                <w:szCs w:val="21"/>
                <w:highlight w:val="none"/>
                <w:lang w:val="en-US" w:eastAsia="zh-CN"/>
              </w:rPr>
              <w:t>知识产权的要求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D458CC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必须保证采购人在中华人民共和国境内使用本项目的资料、地图、相片或其任何一部分时，享有不受限制的无偿使用权，不会产生因第三方提出侵犯其版权、专利权、商标权或其它知识产权而引起的法律或经济纠纷，如有第三方向采购人提出侵犯其版权、专利权、商标权或其它知识产权的主张，须由成交供应商自行承担对第三方的专利或版权的侵权责任并承担因此而发生的所有费用。</w:t>
            </w:r>
            <w:r>
              <w:rPr>
                <w:rFonts w:hint="eastAsia" w:ascii="宋体" w:hAnsi="宋体" w:eastAsia="宋体" w:cs="宋体"/>
                <w:b/>
                <w:bCs/>
                <w:color w:val="000000" w:themeColor="text1"/>
                <w:highlight w:val="none"/>
                <w:lang w:val="en-US" w:eastAsia="zh-CN"/>
              </w:rPr>
              <w:t>(提供承诺函)</w:t>
            </w:r>
          </w:p>
          <w:p w14:paraId="515FFBD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2.如供应商不拥有相应的知识产权，则在投标报价中必须包括合法获取该知识产权应向所有权人支付的专利权、商标权或其它知识产权的一切相关费用。</w:t>
            </w:r>
          </w:p>
          <w:p w14:paraId="2E502C5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采购人有权在项目实施过程中使用成交方案中成交供应商享有合法权利的著作权、专利权等自主知识产权，对于成交方案中涉及的他人所有的知识产权，成交供应商有义务获得许可，否则采购人有权解除合同并要求退还已支付的费用，采购人因此受到损害的，有权要求成交供应商予以赔偿。</w:t>
            </w:r>
          </w:p>
          <w:p w14:paraId="49B5A4F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4.本项目的知识产权属采购人所有，未经采购人书面同意，无论是否被采购人所采用，成交供应商不得对外发布。</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37075AB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6A588F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lang w:eastAsia="zh-CN"/>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keepNext w:val="0"/>
              <w:keepLines w:val="0"/>
              <w:pageBreakBefore w:val="0"/>
              <w:kinsoku/>
              <w:wordWrap/>
              <w:overflowPunct/>
              <w:topLinePunct w:val="0"/>
              <w:autoSpaceDE/>
              <w:autoSpaceDN/>
              <w:bidi w:val="0"/>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186C9A3A">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14:paraId="29B8A4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14:paraId="5B9666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不足6500元按6500元计算，按收费标准总费用80%计算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服务费由</w:t>
            </w:r>
            <w:r>
              <w:rPr>
                <w:rFonts w:hint="eastAsia" w:ascii="宋体" w:hAnsi="宋体" w:eastAsia="宋体" w:cs="宋体"/>
                <w:color w:val="000000" w:themeColor="text1"/>
                <w:szCs w:val="21"/>
                <w:highlight w:val="none"/>
                <w:lang w:val="en-US" w:eastAsia="zh-CN"/>
              </w:rPr>
              <w:t>成交供应商</w:t>
            </w:r>
            <w:r>
              <w:rPr>
                <w:rFonts w:hint="eastAsia" w:ascii="宋体" w:hAnsi="宋体" w:eastAsia="宋体" w:cs="宋体"/>
                <w:color w:val="000000" w:themeColor="text1"/>
                <w:szCs w:val="21"/>
                <w:highlight w:val="none"/>
              </w:rPr>
              <w:t>在领取</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6BDE5F7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D35019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B159BC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8606FC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6C04BC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5FBA3D6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2C1F6842">
      <w:pPr>
        <w:pStyle w:val="7"/>
        <w:rPr>
          <w:color w:val="000000" w:themeColor="text1"/>
          <w:highlight w:val="none"/>
        </w:rPr>
      </w:pPr>
    </w:p>
    <w:p w14:paraId="1CC99588">
      <w:pPr>
        <w:adjustRightInd w:val="0"/>
        <w:snapToGrid w:val="0"/>
        <w:spacing w:line="360" w:lineRule="auto"/>
        <w:rPr>
          <w:rFonts w:ascii="宋体" w:hAnsi="宋体"/>
          <w:bCs/>
          <w:color w:val="000000" w:themeColor="text1"/>
          <w:highlight w:val="none"/>
        </w:rPr>
      </w:pPr>
    </w:p>
    <w:p w14:paraId="5926F35B">
      <w:pPr>
        <w:adjustRightInd w:val="0"/>
        <w:snapToGrid w:val="0"/>
        <w:spacing w:line="360" w:lineRule="auto"/>
        <w:rPr>
          <w:rFonts w:ascii="宋体" w:hAnsi="宋体"/>
          <w:bCs/>
          <w:color w:val="000000" w:themeColor="text1"/>
          <w:highlight w:val="none"/>
        </w:rPr>
      </w:pPr>
    </w:p>
    <w:p w14:paraId="03D4AD50">
      <w:pPr>
        <w:adjustRightInd w:val="0"/>
        <w:snapToGrid w:val="0"/>
        <w:spacing w:line="360" w:lineRule="auto"/>
        <w:rPr>
          <w:rFonts w:ascii="宋体" w:hAnsi="宋体"/>
          <w:bCs/>
          <w:color w:val="000000" w:themeColor="text1"/>
          <w:highlight w:val="none"/>
        </w:rPr>
      </w:pPr>
    </w:p>
    <w:p w14:paraId="77654261">
      <w:pPr>
        <w:adjustRightInd w:val="0"/>
        <w:snapToGrid w:val="0"/>
        <w:spacing w:line="360" w:lineRule="auto"/>
        <w:rPr>
          <w:rFonts w:ascii="宋体" w:hAnsi="宋体"/>
          <w:bCs/>
          <w:color w:val="000000" w:themeColor="text1"/>
          <w:highlight w:val="none"/>
        </w:rPr>
      </w:pPr>
    </w:p>
    <w:p w14:paraId="50BFCF0E">
      <w:pPr>
        <w:adjustRightInd w:val="0"/>
        <w:snapToGrid w:val="0"/>
        <w:spacing w:line="360" w:lineRule="auto"/>
        <w:rPr>
          <w:rFonts w:ascii="宋体" w:hAnsi="宋体"/>
          <w:bCs/>
          <w:color w:val="000000" w:themeColor="text1"/>
          <w:highlight w:val="none"/>
        </w:rPr>
      </w:pPr>
    </w:p>
    <w:p w14:paraId="25623767">
      <w:pPr>
        <w:adjustRightInd w:val="0"/>
        <w:snapToGrid w:val="0"/>
        <w:spacing w:line="360" w:lineRule="auto"/>
        <w:rPr>
          <w:rFonts w:ascii="宋体" w:hAnsi="宋体"/>
          <w:bCs/>
          <w:color w:val="000000" w:themeColor="text1"/>
          <w:highlight w:val="none"/>
        </w:rPr>
      </w:pPr>
    </w:p>
    <w:p w14:paraId="74DA995C">
      <w:pPr>
        <w:adjustRightInd w:val="0"/>
        <w:snapToGrid w:val="0"/>
        <w:spacing w:line="360" w:lineRule="auto"/>
        <w:rPr>
          <w:rFonts w:ascii="宋体" w:hAnsi="宋体"/>
          <w:bCs/>
          <w:color w:val="000000" w:themeColor="text1"/>
          <w:highlight w:val="none"/>
        </w:rPr>
      </w:pPr>
    </w:p>
    <w:p w14:paraId="55ACE68C">
      <w:pPr>
        <w:rPr>
          <w:rFonts w:hint="eastAsia"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61C43033">
      <w:pPr>
        <w:pStyle w:val="5"/>
        <w:numPr>
          <w:ilvl w:val="1"/>
          <w:numId w:val="0"/>
        </w:numPr>
        <w:spacing w:beforeLines="150" w:after="0" w:line="360" w:lineRule="auto"/>
        <w:rPr>
          <w:rFonts w:ascii="宋体" w:hAnsi="宋体"/>
          <w:color w:val="000000" w:themeColor="text1"/>
          <w:kern w:val="0"/>
          <w:sz w:val="24"/>
          <w:highlight w:val="none"/>
        </w:rPr>
      </w:pPr>
      <w:bookmarkStart w:id="115" w:name="_Toc16303"/>
      <w:r>
        <w:rPr>
          <w:rFonts w:hint="eastAsia" w:ascii="宋体" w:hAnsi="宋体"/>
          <w:color w:val="000000" w:themeColor="text1"/>
          <w:kern w:val="0"/>
          <w:sz w:val="24"/>
          <w:highlight w:val="none"/>
        </w:rPr>
        <w:t>B  技术要求</w:t>
      </w:r>
      <w:bookmarkEnd w:id="115"/>
    </w:p>
    <w:p w14:paraId="72B5C0C8">
      <w:pPr>
        <w:rPr>
          <w:rFonts w:ascii="宋体" w:hAnsi="宋体"/>
          <w:b/>
          <w:bCs/>
          <w:color w:val="000000" w:themeColor="text1"/>
          <w:kern w:val="44"/>
          <w:sz w:val="24"/>
          <w:highlight w:val="none"/>
        </w:rPr>
      </w:pPr>
    </w:p>
    <w:p w14:paraId="3646A4D3">
      <w:pPr>
        <w:rPr>
          <w:color w:val="000000" w:themeColor="text1"/>
          <w:highlight w:val="none"/>
        </w:rPr>
      </w:pPr>
    </w:p>
    <w:p w14:paraId="15BE400A">
      <w:pPr>
        <w:pageBreakBefore w:val="0"/>
        <w:numPr>
          <w:ilvl w:val="0"/>
          <w:numId w:val="0"/>
        </w:numPr>
        <w:tabs>
          <w:tab w:val="left" w:pos="1440"/>
        </w:tabs>
        <w:kinsoku/>
        <w:wordWrap/>
        <w:overflowPunct/>
        <w:topLinePunct w:val="0"/>
        <w:autoSpaceDE/>
        <w:autoSpaceDN/>
        <w:bidi w:val="0"/>
        <w:adjustRightInd/>
        <w:snapToGrid/>
        <w:spacing w:before="0" w:beforeAutospacing="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一、项目背景：</w:t>
      </w:r>
    </w:p>
    <w:p w14:paraId="5FC38225">
      <w:pPr>
        <w:pageBreakBefore w:val="0"/>
        <w:numPr>
          <w:ilvl w:val="0"/>
          <w:numId w:val="0"/>
        </w:numPr>
        <w:tabs>
          <w:tab w:val="left" w:pos="1440"/>
        </w:tabs>
        <w:kinsoku/>
        <w:wordWrap/>
        <w:overflowPunct/>
        <w:topLinePunct w:val="0"/>
        <w:autoSpaceDE/>
        <w:autoSpaceDN/>
        <w:bidi w:val="0"/>
        <w:adjustRightInd/>
        <w:snapToGrid/>
        <w:spacing w:before="0"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kern w:val="2"/>
          <w:sz w:val="21"/>
          <w:szCs w:val="21"/>
          <w:highlight w:val="none"/>
          <w:lang w:val="en-US" w:eastAsia="zh-CN" w:bidi="ar-SA"/>
        </w:rPr>
        <w:t>秋天，是丰收的季节，快乐的节日。暑假、中秋、国庆接踵而至。为了迎接第十五届全国运动会和残特奥会的召开，发挥博物馆的社会教育职能，丰富市民的节假日文化娱乐生活，我馆拟开展“博物知秋”系列活动，通过暑假研学、手工社教活动和博物馆夜间开放等一系列活动，搭建文化传承与公众互动的桥梁，让市民们在参与体验中深化对传统习俗、历史底蕴的认知，增强文化自信；同时激活博物馆的社交功能，使文物与文化在现代生活中焕发新活力，打造兼具温度与深度的秋日文化盛会。</w:t>
      </w:r>
    </w:p>
    <w:p w14:paraId="3369D310">
      <w:pPr>
        <w:pStyle w:val="315"/>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二、项目内容</w:t>
      </w:r>
    </w:p>
    <w:p w14:paraId="3820F213">
      <w:pPr>
        <w:pStyle w:val="4"/>
        <w:pageBreakBefore w:val="0"/>
        <w:kinsoku/>
        <w:wordWrap/>
        <w:overflowPunct/>
        <w:topLinePunct w:val="0"/>
        <w:autoSpaceDE/>
        <w:autoSpaceDN/>
        <w:bidi w:val="0"/>
        <w:adjustRightInd/>
        <w:snapToGrid/>
        <w:spacing w:before="0" w:after="0" w:line="360" w:lineRule="auto"/>
        <w:ind w:left="0" w:leftChars="0" w:firstLine="422" w:firstLineChars="200"/>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 xml:space="preserve"> （一）暑假研学：匠心探古研学季第一期——古陶瓷修复班</w:t>
      </w:r>
    </w:p>
    <w:p w14:paraId="00198499">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1、研学内容：</w:t>
      </w:r>
    </w:p>
    <w:p w14:paraId="6A561AF9">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1）古陶瓷及修复等知识讲座</w:t>
      </w:r>
    </w:p>
    <w:p w14:paraId="1485B2E5">
      <w:pPr>
        <w:pageBreakBefore w:val="0"/>
        <w:numPr>
          <w:ilvl w:val="1"/>
          <w:numId w:val="0"/>
        </w:numPr>
        <w:tabs>
          <w:tab w:val="left" w:pos="720"/>
        </w:tabs>
        <w:kinsoku/>
        <w:wordWrap/>
        <w:overflowPunct/>
        <w:topLinePunct w:val="0"/>
        <w:autoSpaceDE/>
        <w:autoSpaceDN/>
        <w:bidi w:val="0"/>
        <w:adjustRightInd/>
        <w:snapToGrid/>
        <w:spacing w:before="0" w:after="0" w:line="360" w:lineRule="auto"/>
        <w:ind w:left="0" w:leftChars="0" w:firstLine="420" w:firstLineChars="200"/>
        <w:jc w:val="left"/>
        <w:textAlignment w:val="auto"/>
        <w:outlineLvl w:val="9"/>
        <w:rPr>
          <w:rFonts w:hint="eastAsia" w:ascii="宋体" w:hAnsi="宋体" w:eastAsia="宋体" w:cs="宋体"/>
          <w:b w:val="0"/>
          <w:bCs/>
          <w:color w:val="000000" w:themeColor="text1"/>
          <w:kern w:val="2"/>
          <w:sz w:val="21"/>
          <w:szCs w:val="21"/>
          <w:highlight w:val="none"/>
          <w:lang w:val="en-US" w:eastAsia="zh-CN" w:bidi="ar-SA"/>
        </w:rPr>
      </w:pPr>
      <w:r>
        <w:rPr>
          <w:rFonts w:hint="eastAsia" w:ascii="宋体" w:hAnsi="宋体" w:eastAsia="宋体" w:cs="宋体"/>
          <w:b w:val="0"/>
          <w:bCs/>
          <w:color w:val="000000" w:themeColor="text1"/>
          <w:kern w:val="2"/>
          <w:sz w:val="21"/>
          <w:szCs w:val="21"/>
          <w:highlight w:val="none"/>
          <w:lang w:val="en-US" w:eastAsia="zh-CN" w:bidi="ar-SA"/>
        </w:rPr>
        <w:t>2）实践教学</w:t>
      </w:r>
    </w:p>
    <w:p w14:paraId="56AA6ABC">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3）外出研学</w:t>
      </w:r>
    </w:p>
    <w:p w14:paraId="5311BDE7">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中间安排一天时间前往广东海上丝绸之路博物馆开展参观、研学活动。外出期间每名学生要有一名家长陪同，由市博物馆统一安排车辆和购买意外险，午餐自行解决。</w:t>
      </w:r>
    </w:p>
    <w:p w14:paraId="18A06E81">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4）成果展示</w:t>
      </w:r>
    </w:p>
    <w:p w14:paraId="557A11DE">
      <w:pPr>
        <w:pStyle w:val="2"/>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2、研学时间：2025年8月11日-15日（周一至周五共5天）上课时间为上午9:30-11:00，下午15:00-16:30；</w:t>
      </w:r>
    </w:p>
    <w:p w14:paraId="3A9652BC">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3、研学对象：12岁-15岁对文物工作感兴趣的青少年；</w:t>
      </w:r>
    </w:p>
    <w:p w14:paraId="3BB08B96">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4、招募人数：16人，从江城区馆校共建学校中选拔；</w:t>
      </w:r>
    </w:p>
    <w:p w14:paraId="519B8A3B">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5、研学地点：阳江市江城区新江北路文化艺术中心大楼D区博物馆一楼。</w:t>
      </w:r>
    </w:p>
    <w:p w14:paraId="1F1D8A8B">
      <w:pPr>
        <w:pStyle w:val="4"/>
        <w:pageBreakBefore w:val="0"/>
        <w:kinsoku/>
        <w:wordWrap/>
        <w:overflowPunct/>
        <w:topLinePunct w:val="0"/>
        <w:autoSpaceDE/>
        <w:autoSpaceDN/>
        <w:bidi w:val="0"/>
        <w:adjustRightInd/>
        <w:snapToGrid/>
        <w:spacing w:before="0" w:after="0" w:line="360" w:lineRule="auto"/>
        <w:ind w:left="0" w:leftChars="0" w:firstLine="422" w:firstLineChars="200"/>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（二）暑假活动</w:t>
      </w:r>
    </w:p>
    <w:p w14:paraId="60B7C7BB">
      <w:pPr>
        <w:pStyle w:val="4"/>
        <w:pageBreakBefore w:val="0"/>
        <w:kinsoku/>
        <w:wordWrap/>
        <w:overflowPunct/>
        <w:topLinePunct w:val="0"/>
        <w:autoSpaceDE/>
        <w:autoSpaceDN/>
        <w:bidi w:val="0"/>
        <w:adjustRightInd/>
        <w:snapToGrid/>
        <w:spacing w:before="0" w:after="0" w:line="360" w:lineRule="auto"/>
        <w:ind w:left="0" w:leftChars="0" w:firstLine="422" w:firstLineChars="200"/>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1、快乐暑假-琵琶声悠长</w:t>
      </w:r>
    </w:p>
    <w:p w14:paraId="12427125">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1-1、活动内容</w:t>
      </w:r>
    </w:p>
    <w:p w14:paraId="35538D19">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手工制作琵琶。</w:t>
      </w:r>
    </w:p>
    <w:p w14:paraId="5001128B">
      <w:pPr>
        <w:pStyle w:val="4"/>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1-2、活动时间：2025年 8月 9日；</w:t>
      </w:r>
    </w:p>
    <w:p w14:paraId="1E1BC0A7">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1-3、活动对象：5岁以上青少年；</w:t>
      </w:r>
    </w:p>
    <w:p w14:paraId="093A3A3B">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1-4、招募人数：30人（一个微信账号限领一份活动物料）；</w:t>
      </w:r>
    </w:p>
    <w:p w14:paraId="50EF819E">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1-5、活动地点：漠阳楼分馆三楼；</w:t>
      </w:r>
    </w:p>
    <w:p w14:paraId="01197D51">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2、“旧物新作”青花瓷拼贴画</w:t>
      </w:r>
    </w:p>
    <w:p w14:paraId="0224F54D">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2-1、活动内容</w:t>
      </w:r>
    </w:p>
    <w:p w14:paraId="0D513597">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使用青花瓷碎片制作拼贴画。</w:t>
      </w:r>
    </w:p>
    <w:p w14:paraId="7D3B50C0">
      <w:pPr>
        <w:pStyle w:val="4"/>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2-2、活动时间：2025年 8月 23日；</w:t>
      </w:r>
    </w:p>
    <w:p w14:paraId="50E1B1C5">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2-3、活动对象：5岁以上青少年；</w:t>
      </w:r>
    </w:p>
    <w:p w14:paraId="7EB79AEE">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2-4、招募人数：30人（一个微信账号限领一份活动物料）；</w:t>
      </w:r>
    </w:p>
    <w:p w14:paraId="2896769B">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2-5、活动地点：漠阳楼分馆三楼</w:t>
      </w:r>
    </w:p>
    <w:p w14:paraId="435CFB6C">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（三）七夕活动：</w:t>
      </w:r>
    </w:p>
    <w:p w14:paraId="093DC98C">
      <w:pPr>
        <w:pageBreakBefore w:val="0"/>
        <w:numPr>
          <w:ilvl w:val="1"/>
          <w:numId w:val="0"/>
        </w:numPr>
        <w:tabs>
          <w:tab w:val="left" w:pos="720"/>
        </w:tabs>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 w:val="0"/>
          <w:bCs/>
          <w:color w:val="000000" w:themeColor="text1"/>
          <w:kern w:val="2"/>
          <w:sz w:val="21"/>
          <w:szCs w:val="21"/>
          <w:highlight w:val="none"/>
          <w:lang w:val="en-US" w:eastAsia="zh-CN" w:bidi="ar-SA"/>
        </w:rPr>
      </w:pPr>
      <w:r>
        <w:rPr>
          <w:rFonts w:hint="eastAsia" w:ascii="宋体" w:hAnsi="宋体" w:eastAsia="宋体" w:cs="宋体"/>
          <w:b w:val="0"/>
          <w:bCs/>
          <w:color w:val="000000" w:themeColor="text1"/>
          <w:kern w:val="2"/>
          <w:sz w:val="21"/>
          <w:szCs w:val="21"/>
          <w:highlight w:val="none"/>
          <w:lang w:val="en-US" w:eastAsia="zh-CN" w:bidi="ar-SA"/>
        </w:rPr>
        <w:t>1、活动内容：结合《巾帼第一人-冼夫人》展览开展夜间开放活动，现场布置打卡点、diy手工活动、以及游园活动，集章赢取文创纪念品。环创方面用沿用元宵节的灯笼挂在走廊及门口上空。沿用到中秋。</w:t>
      </w:r>
    </w:p>
    <w:p w14:paraId="29B25E0B">
      <w:pPr>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1）diy手工活动—手持充电竹编灯：限18岁以成年男女报名，报名者可带自己的伴侣和孩子一起参与，参与者与带领的人成为一组。</w:t>
      </w:r>
    </w:p>
    <w:p w14:paraId="0F60F219">
      <w:pPr>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招募人数：50人。</w:t>
      </w:r>
    </w:p>
    <w:p w14:paraId="4B25F296">
      <w:pPr>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2）游园活动</w:t>
      </w:r>
    </w:p>
    <w:p w14:paraId="3031B9EF">
      <w:pPr>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①“巾帼英雄”射箭体验：现场布置射箭区，按规定射中可集章一枚。</w:t>
      </w:r>
    </w:p>
    <w:p w14:paraId="638C2835">
      <w:pPr>
        <w:pageBreakBefore w:val="0"/>
        <w:numPr>
          <w:ilvl w:val="0"/>
          <w:numId w:val="0"/>
        </w:numPr>
        <w:tabs>
          <w:tab w:val="left" w:pos="1440"/>
        </w:tabs>
        <w:kinsoku/>
        <w:wordWrap/>
        <w:overflowPunct/>
        <w:topLinePunct w:val="0"/>
        <w:autoSpaceDE/>
        <w:autoSpaceDN/>
        <w:bidi w:val="0"/>
        <w:adjustRightInd/>
        <w:snapToGrid/>
        <w:spacing w:before="0" w:beforeAutospacing="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②穿针乞巧：在规定的时间内把线穿进固定的7根针，可集章一枚。</w:t>
      </w:r>
    </w:p>
    <w:p w14:paraId="43769AC5">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③写“巧”字：现场准备红色卡纸，用毛笔写出巧字，可集章一枚。</w:t>
      </w:r>
    </w:p>
    <w:p w14:paraId="4EE67A8D">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④糖画：现场制作糖画，可集章一枚</w:t>
      </w:r>
    </w:p>
    <w:p w14:paraId="7B3F35D3">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⑤抛绣球送福：夫妻或恋人一起，两人站在指定地方，由女方向男方抛绣球，男方接住为游戏结束，集章一枚，没有接中则重新抛。</w:t>
      </w:r>
    </w:p>
    <w:p w14:paraId="21B5434B">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⑥集够4枚印章即可领取文创纪念品一份。</w:t>
      </w:r>
    </w:p>
    <w:p w14:paraId="742039F0">
      <w:pPr>
        <w:pStyle w:val="4"/>
        <w:pageBreakBefore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3）穿汉服打卡-穿汉服出席活动可以领取文创纪念品一份。</w:t>
      </w:r>
    </w:p>
    <w:p w14:paraId="660BB743">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2、活动时间：2025年 8月 29日19:30—21:00</w:t>
      </w:r>
    </w:p>
    <w:p w14:paraId="1C10D759">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3、活动对象：全体市民；</w:t>
      </w:r>
    </w:p>
    <w:p w14:paraId="1D6C50C4">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4、活动地点：阳江市江城区新江北路文化艺术中心大楼D区博物馆一楼展厅区及户外走廊。</w:t>
      </w:r>
    </w:p>
    <w:p w14:paraId="4CEB83AE">
      <w:pPr>
        <w:pStyle w:val="4"/>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（四）国庆活动</w:t>
      </w:r>
    </w:p>
    <w:p w14:paraId="03F9A5F6">
      <w:pPr>
        <w:pStyle w:val="4"/>
        <w:pageBreakBefore w:val="0"/>
        <w:numPr>
          <w:ilvl w:val="0"/>
          <w:numId w:val="23"/>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环创</w:t>
      </w:r>
    </w:p>
    <w:p w14:paraId="1A1FE62A">
      <w:pPr>
        <w:pStyle w:val="4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⑴</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、市博物馆：馆外大门口处布置国庆主题门楼1座。入馆门口挂国庆节大灯笼。走廊则沿用七夕的灯笼布置。</w:t>
      </w:r>
    </w:p>
    <w:p w14:paraId="6DF5FBA5">
      <w:pPr>
        <w:pStyle w:val="4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、漠阳楼分馆：一楼书吧门口处安装国庆与中秋相结合的主题打卡点、外围走廊挂国庆主题大灯笼及元宵用的油纸伞、一至3楼楼梯贴国庆主题地贴。</w:t>
      </w:r>
    </w:p>
    <w:p w14:paraId="0E91CD5D">
      <w:pPr>
        <w:pStyle w:val="4"/>
        <w:pageBreakBefore w:val="0"/>
        <w:numPr>
          <w:ilvl w:val="0"/>
          <w:numId w:val="23"/>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Diy实践活动</w:t>
      </w:r>
    </w:p>
    <w:p w14:paraId="65D18AA9">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fldChar w:fldCharType="begin"/>
      </w:r>
      <w:r>
        <w:rPr>
          <w:rFonts w:hint="eastAsia" w:ascii="宋体" w:hAnsi="宋体" w:eastAsia="宋体" w:cs="宋体"/>
          <w:b/>
          <w:bCs/>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
          <w:bCs/>
          <w:color w:val="000000" w:themeColor="text1"/>
          <w:kern w:val="2"/>
          <w:sz w:val="21"/>
          <w:szCs w:val="21"/>
          <w:highlight w:val="none"/>
          <w:lang w:val="en-US" w:eastAsia="zh-CN" w:bidi="ar-SA"/>
        </w:rPr>
        <w:fldChar w:fldCharType="separate"/>
      </w:r>
      <w:r>
        <w:rPr>
          <w:rFonts w:hint="eastAsia" w:ascii="宋体" w:hAnsi="宋体" w:eastAsia="宋体" w:cs="宋体"/>
          <w:b/>
          <w:bCs/>
          <w:color w:val="000000" w:themeColor="text1"/>
          <w:kern w:val="2"/>
          <w:sz w:val="21"/>
          <w:szCs w:val="21"/>
          <w:highlight w:val="none"/>
          <w:lang w:val="en-US" w:eastAsia="zh-CN" w:bidi="ar-SA"/>
        </w:rPr>
        <w:t>⑴</w:t>
      </w:r>
      <w:r>
        <w:rPr>
          <w:rFonts w:hint="eastAsia" w:ascii="宋体" w:hAnsi="宋体" w:eastAsia="宋体" w:cs="宋体"/>
          <w:b/>
          <w:bCs/>
          <w:color w:val="000000" w:themeColor="text1"/>
          <w:kern w:val="2"/>
          <w:sz w:val="21"/>
          <w:szCs w:val="21"/>
          <w:highlight w:val="none"/>
          <w:lang w:val="en-US" w:eastAsia="zh-CN" w:bidi="ar-SA"/>
        </w:rPr>
        <w:fldChar w:fldCharType="end"/>
      </w:r>
      <w:r>
        <w:rPr>
          <w:rFonts w:hint="eastAsia" w:ascii="宋体" w:hAnsi="宋体" w:eastAsia="宋体" w:cs="宋体"/>
          <w:b/>
          <w:bCs/>
          <w:color w:val="000000" w:themeColor="text1"/>
          <w:kern w:val="2"/>
          <w:sz w:val="21"/>
          <w:szCs w:val="21"/>
          <w:highlight w:val="none"/>
          <w:lang w:val="en-US" w:eastAsia="zh-CN" w:bidi="ar-SA"/>
        </w:rPr>
        <w:t>、“陶韵铭战史·童心续华章”——陶艺制作</w:t>
      </w:r>
    </w:p>
    <w:p w14:paraId="0AE807FC">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⑴</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-1、活动内容：用陶艺的方式展现战争的胜利，每个小朋友制作不同的内容，最后组合成一个场景。</w:t>
      </w:r>
    </w:p>
    <w:p w14:paraId="60CD7380">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⑴</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 10月 1 日；</w:t>
      </w:r>
    </w:p>
    <w:p w14:paraId="08E64D2D">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⑴</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573672E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⑴</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5993CD64">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1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⑴</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69929A5F">
      <w:pPr>
        <w:keepNext w:val="0"/>
        <w:keepLines w:val="0"/>
        <w:pageBreakBefore w:val="0"/>
        <w:numPr>
          <w:ilvl w:val="1"/>
          <w:numId w:val="0"/>
        </w:numPr>
        <w:tabs>
          <w:tab w:val="left" w:pos="720"/>
        </w:tabs>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、“战斗机模型拼装diy”</w:t>
      </w:r>
    </w:p>
    <w:p w14:paraId="2183D38A">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w:t>
      </w:r>
    </w:p>
    <w:p w14:paraId="07247C15">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手工拼装战斗机模型。</w:t>
      </w:r>
    </w:p>
    <w:p w14:paraId="260269C0">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-2、活动时间：2025年10月2日；</w:t>
      </w:r>
    </w:p>
    <w:p w14:paraId="605C30AA">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33111872">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7B855ED7">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2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⑵</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111325B0">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fldChar w:fldCharType="begin"/>
      </w:r>
      <w:r>
        <w:rPr>
          <w:rFonts w:hint="eastAsia" w:ascii="宋体" w:hAnsi="宋体" w:eastAsia="宋体" w:cs="宋体"/>
          <w:b/>
          <w:bCs/>
          <w:color w:val="000000" w:themeColor="text1"/>
          <w:kern w:val="2"/>
          <w:sz w:val="21"/>
          <w:szCs w:val="21"/>
          <w:highlight w:val="none"/>
          <w:lang w:val="en-US" w:eastAsia="zh-CN" w:bidi="ar-SA"/>
        </w:rPr>
        <w:instrText xml:space="preserve"> = 3 \* GB2 \* MERGEFORMAT </w:instrText>
      </w:r>
      <w:r>
        <w:rPr>
          <w:rFonts w:hint="eastAsia" w:ascii="宋体" w:hAnsi="宋体" w:eastAsia="宋体" w:cs="宋体"/>
          <w:b/>
          <w:bCs/>
          <w:color w:val="000000" w:themeColor="text1"/>
          <w:kern w:val="2"/>
          <w:sz w:val="21"/>
          <w:szCs w:val="21"/>
          <w:highlight w:val="none"/>
          <w:lang w:val="en-US" w:eastAsia="zh-CN" w:bidi="ar-SA"/>
        </w:rPr>
        <w:fldChar w:fldCharType="separate"/>
      </w:r>
      <w:r>
        <w:rPr>
          <w:rFonts w:hint="eastAsia" w:ascii="宋体" w:hAnsi="宋体" w:eastAsia="宋体" w:cs="宋体"/>
          <w:b/>
          <w:bCs/>
          <w:color w:val="000000" w:themeColor="text1"/>
          <w:kern w:val="2"/>
          <w:sz w:val="21"/>
          <w:szCs w:val="21"/>
          <w:highlight w:val="none"/>
          <w:lang w:val="en-US" w:eastAsia="zh-CN" w:bidi="ar-SA"/>
        </w:rPr>
        <w:t>⑶</w:t>
      </w:r>
      <w:r>
        <w:rPr>
          <w:rFonts w:hint="eastAsia" w:ascii="宋体" w:hAnsi="宋体" w:eastAsia="宋体" w:cs="宋体"/>
          <w:b/>
          <w:bCs/>
          <w:color w:val="000000" w:themeColor="text1"/>
          <w:kern w:val="2"/>
          <w:sz w:val="21"/>
          <w:szCs w:val="21"/>
          <w:highlight w:val="none"/>
          <w:lang w:val="en-US" w:eastAsia="zh-CN" w:bidi="ar-SA"/>
        </w:rPr>
        <w:fldChar w:fldCharType="end"/>
      </w:r>
      <w:r>
        <w:rPr>
          <w:rFonts w:hint="eastAsia" w:ascii="宋体" w:hAnsi="宋体" w:eastAsia="宋体" w:cs="宋体"/>
          <w:b/>
          <w:bCs/>
          <w:color w:val="000000" w:themeColor="text1"/>
          <w:kern w:val="2"/>
          <w:sz w:val="21"/>
          <w:szCs w:val="21"/>
          <w:highlight w:val="none"/>
          <w:lang w:val="en-US" w:eastAsia="zh-CN" w:bidi="ar-SA"/>
        </w:rPr>
        <w:t>、红军挎包diy缝制</w:t>
      </w:r>
    </w:p>
    <w:p w14:paraId="185F22AB">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3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⑶</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w:t>
      </w:r>
    </w:p>
    <w:p w14:paraId="59E7732C">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手工缝制红军挂包。</w:t>
      </w:r>
    </w:p>
    <w:p w14:paraId="6B5DC6B3">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3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⑶</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-2、活动时间：2025年10月3日15:00-16:30；</w:t>
      </w:r>
    </w:p>
    <w:p w14:paraId="58F8849E">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3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⑶</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158D7F7A">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3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⑶</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4421B418">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3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⑶</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2FA999FC">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fldChar w:fldCharType="begin"/>
      </w:r>
      <w:r>
        <w:rPr>
          <w:rFonts w:hint="eastAsia" w:ascii="宋体" w:hAnsi="宋体" w:eastAsia="宋体" w:cs="宋体"/>
          <w:b/>
          <w:bCs/>
          <w:color w:val="000000" w:themeColor="text1"/>
          <w:kern w:val="2"/>
          <w:sz w:val="21"/>
          <w:szCs w:val="21"/>
          <w:highlight w:val="none"/>
          <w:lang w:val="en-US" w:eastAsia="zh-CN" w:bidi="ar-SA"/>
        </w:rPr>
        <w:instrText xml:space="preserve"> = 4 \* GB2 \* MERGEFORMAT </w:instrText>
      </w:r>
      <w:r>
        <w:rPr>
          <w:rFonts w:hint="eastAsia" w:ascii="宋体" w:hAnsi="宋体" w:eastAsia="宋体" w:cs="宋体"/>
          <w:b/>
          <w:bCs/>
          <w:color w:val="000000" w:themeColor="text1"/>
          <w:kern w:val="2"/>
          <w:sz w:val="21"/>
          <w:szCs w:val="21"/>
          <w:highlight w:val="none"/>
          <w:lang w:val="en-US" w:eastAsia="zh-CN" w:bidi="ar-SA"/>
        </w:rPr>
        <w:fldChar w:fldCharType="separate"/>
      </w:r>
      <w:r>
        <w:rPr>
          <w:rFonts w:hint="eastAsia" w:ascii="宋体" w:hAnsi="宋体" w:eastAsia="宋体" w:cs="宋体"/>
          <w:b/>
          <w:bCs/>
          <w:color w:val="000000" w:themeColor="text1"/>
          <w:kern w:val="2"/>
          <w:sz w:val="21"/>
          <w:szCs w:val="21"/>
          <w:highlight w:val="none"/>
          <w:lang w:val="en-US" w:eastAsia="zh-CN" w:bidi="ar-SA"/>
        </w:rPr>
        <w:t>⑷</w:t>
      </w:r>
      <w:r>
        <w:rPr>
          <w:rFonts w:hint="eastAsia" w:ascii="宋体" w:hAnsi="宋体" w:eastAsia="宋体" w:cs="宋体"/>
          <w:b/>
          <w:bCs/>
          <w:color w:val="000000" w:themeColor="text1"/>
          <w:kern w:val="2"/>
          <w:sz w:val="21"/>
          <w:szCs w:val="21"/>
          <w:highlight w:val="none"/>
          <w:lang w:val="en-US" w:eastAsia="zh-CN" w:bidi="ar-SA"/>
        </w:rPr>
        <w:fldChar w:fldCharType="end"/>
      </w:r>
      <w:r>
        <w:rPr>
          <w:rFonts w:hint="eastAsia" w:ascii="宋体" w:hAnsi="宋体" w:eastAsia="宋体" w:cs="宋体"/>
          <w:b/>
          <w:bCs/>
          <w:color w:val="000000" w:themeColor="text1"/>
          <w:kern w:val="2"/>
          <w:sz w:val="21"/>
          <w:szCs w:val="21"/>
          <w:highlight w:val="none"/>
          <w:lang w:val="en-US" w:eastAsia="zh-CN" w:bidi="ar-SA"/>
        </w:rPr>
        <w:t>、“中国山水如画”苔藓画相框</w:t>
      </w:r>
    </w:p>
    <w:p w14:paraId="2C64B255">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4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⑷</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w:t>
      </w:r>
    </w:p>
    <w:p w14:paraId="52BE90A3">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手工制作苔藓画。</w:t>
      </w:r>
    </w:p>
    <w:p w14:paraId="0B942541">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4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⑷</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-2、活动时间：2025年10月4日；</w:t>
      </w:r>
    </w:p>
    <w:p w14:paraId="34905D84">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4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⑷</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1F5932B0">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4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⑷</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04E32936">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4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⑷</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01E93468">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fldChar w:fldCharType="begin"/>
      </w:r>
      <w:r>
        <w:rPr>
          <w:rFonts w:hint="eastAsia" w:ascii="宋体" w:hAnsi="宋体" w:eastAsia="宋体" w:cs="宋体"/>
          <w:b/>
          <w:bCs/>
          <w:color w:val="000000" w:themeColor="text1"/>
          <w:kern w:val="2"/>
          <w:sz w:val="21"/>
          <w:szCs w:val="21"/>
          <w:highlight w:val="none"/>
          <w:lang w:val="en-US" w:eastAsia="zh-CN" w:bidi="ar-SA"/>
        </w:rPr>
        <w:instrText xml:space="preserve"> = 5 \* GB2 \* MERGEFORMAT </w:instrText>
      </w:r>
      <w:r>
        <w:rPr>
          <w:rFonts w:hint="eastAsia" w:ascii="宋体" w:hAnsi="宋体" w:eastAsia="宋体" w:cs="宋体"/>
          <w:b/>
          <w:bCs/>
          <w:color w:val="000000" w:themeColor="text1"/>
          <w:kern w:val="2"/>
          <w:sz w:val="21"/>
          <w:szCs w:val="21"/>
          <w:highlight w:val="none"/>
          <w:lang w:val="en-US" w:eastAsia="zh-CN" w:bidi="ar-SA"/>
        </w:rPr>
        <w:fldChar w:fldCharType="separate"/>
      </w:r>
      <w:r>
        <w:rPr>
          <w:rFonts w:hint="eastAsia" w:ascii="宋体" w:hAnsi="宋体" w:eastAsia="宋体" w:cs="宋体"/>
          <w:b/>
          <w:bCs/>
          <w:color w:val="000000" w:themeColor="text1"/>
          <w:kern w:val="2"/>
          <w:sz w:val="21"/>
          <w:szCs w:val="21"/>
          <w:highlight w:val="none"/>
          <w:lang w:val="en-US" w:eastAsia="zh-CN" w:bidi="ar-SA"/>
        </w:rPr>
        <w:t>⑸</w:t>
      </w:r>
      <w:r>
        <w:rPr>
          <w:rFonts w:hint="eastAsia" w:ascii="宋体" w:hAnsi="宋体" w:eastAsia="宋体" w:cs="宋体"/>
          <w:b/>
          <w:bCs/>
          <w:color w:val="000000" w:themeColor="text1"/>
          <w:kern w:val="2"/>
          <w:sz w:val="21"/>
          <w:szCs w:val="21"/>
          <w:highlight w:val="none"/>
          <w:lang w:val="en-US" w:eastAsia="zh-CN" w:bidi="ar-SA"/>
        </w:rPr>
        <w:fldChar w:fldCharType="end"/>
      </w:r>
      <w:r>
        <w:rPr>
          <w:rFonts w:hint="eastAsia" w:ascii="宋体" w:hAnsi="宋体" w:eastAsia="宋体" w:cs="宋体"/>
          <w:b/>
          <w:bCs/>
          <w:color w:val="000000" w:themeColor="text1"/>
          <w:kern w:val="2"/>
          <w:sz w:val="21"/>
          <w:szCs w:val="21"/>
          <w:highlight w:val="none"/>
          <w:lang w:val="en-US" w:eastAsia="zh-CN" w:bidi="ar-SA"/>
        </w:rPr>
        <w:t>、历史再现—古铜版拓印diy</w:t>
      </w:r>
    </w:p>
    <w:p w14:paraId="18FE584F">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5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⑸</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w:t>
      </w:r>
    </w:p>
    <w:p w14:paraId="5D115FBC">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拓印古铜版画。</w:t>
      </w:r>
    </w:p>
    <w:p w14:paraId="156652B4">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5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⑸</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-2、活动时间：2025年10月6日；</w:t>
      </w:r>
    </w:p>
    <w:p w14:paraId="3721FB60">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5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⑸</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629DEB15">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5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⑸</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54B19886">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5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⑸</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65B5A0D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fldChar w:fldCharType="begin"/>
      </w:r>
      <w:r>
        <w:rPr>
          <w:rFonts w:hint="eastAsia" w:ascii="宋体" w:hAnsi="宋体" w:eastAsia="宋体" w:cs="宋体"/>
          <w:b/>
          <w:bCs/>
          <w:color w:val="000000" w:themeColor="text1"/>
          <w:kern w:val="2"/>
          <w:sz w:val="21"/>
          <w:szCs w:val="21"/>
          <w:highlight w:val="none"/>
          <w:lang w:val="en-US" w:eastAsia="zh-CN" w:bidi="ar-SA"/>
        </w:rPr>
        <w:instrText xml:space="preserve"> = 6 \* GB2 \* MERGEFORMAT </w:instrText>
      </w:r>
      <w:r>
        <w:rPr>
          <w:rFonts w:hint="eastAsia" w:ascii="宋体" w:hAnsi="宋体" w:eastAsia="宋体" w:cs="宋体"/>
          <w:b/>
          <w:bCs/>
          <w:color w:val="000000" w:themeColor="text1"/>
          <w:kern w:val="2"/>
          <w:sz w:val="21"/>
          <w:szCs w:val="21"/>
          <w:highlight w:val="none"/>
          <w:lang w:val="en-US" w:eastAsia="zh-CN" w:bidi="ar-SA"/>
        </w:rPr>
        <w:fldChar w:fldCharType="separate"/>
      </w:r>
      <w:r>
        <w:rPr>
          <w:rFonts w:hint="eastAsia" w:ascii="宋体" w:hAnsi="宋体" w:eastAsia="宋体" w:cs="宋体"/>
          <w:b/>
          <w:bCs/>
          <w:color w:val="000000" w:themeColor="text1"/>
          <w:kern w:val="2"/>
          <w:sz w:val="21"/>
          <w:szCs w:val="21"/>
          <w:highlight w:val="none"/>
          <w:lang w:val="en-US" w:eastAsia="zh-CN" w:bidi="ar-SA"/>
        </w:rPr>
        <w:t>⑹</w:t>
      </w:r>
      <w:r>
        <w:rPr>
          <w:rFonts w:hint="eastAsia" w:ascii="宋体" w:hAnsi="宋体" w:eastAsia="宋体" w:cs="宋体"/>
          <w:b/>
          <w:bCs/>
          <w:color w:val="000000" w:themeColor="text1"/>
          <w:kern w:val="2"/>
          <w:sz w:val="21"/>
          <w:szCs w:val="21"/>
          <w:highlight w:val="none"/>
          <w:lang w:val="en-US" w:eastAsia="zh-CN" w:bidi="ar-SA"/>
        </w:rPr>
        <w:fldChar w:fldCharType="end"/>
      </w:r>
      <w:r>
        <w:rPr>
          <w:rFonts w:hint="eastAsia" w:ascii="宋体" w:hAnsi="宋体" w:eastAsia="宋体" w:cs="宋体"/>
          <w:b/>
          <w:bCs/>
          <w:color w:val="000000" w:themeColor="text1"/>
          <w:kern w:val="2"/>
          <w:sz w:val="21"/>
          <w:szCs w:val="21"/>
          <w:highlight w:val="none"/>
          <w:lang w:val="en-US" w:eastAsia="zh-CN" w:bidi="ar-SA"/>
        </w:rPr>
        <w:t>、“中国古楼榫卯结构模型拼装”</w:t>
      </w:r>
    </w:p>
    <w:p w14:paraId="36E8FE3D">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6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⑹</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w:t>
      </w:r>
    </w:p>
    <w:p w14:paraId="7A305274">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手工拼装古代楼房建筑。</w:t>
      </w:r>
    </w:p>
    <w:p w14:paraId="3346E34B">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6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⑹</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-2、活动时间：2025年10月7日；</w:t>
      </w:r>
    </w:p>
    <w:p w14:paraId="62887063">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6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⑹</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24A2DC2E">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6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⑹</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2C803F1A">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6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⑹</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7DC238AB">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7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⑺</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、寒露—掐丝珐琅24节气</w:t>
      </w:r>
    </w:p>
    <w:p w14:paraId="76750386">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7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⑺</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-1、活动内容：</w:t>
      </w:r>
    </w:p>
    <w:p w14:paraId="7623418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制作掐丝珐琅。</w:t>
      </w:r>
    </w:p>
    <w:p w14:paraId="5F63584F">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7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⑺</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-2、活动时间：2025年10月8日</w:t>
      </w:r>
    </w:p>
    <w:p w14:paraId="1C05DAD4">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7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⑺</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7ABE8A6B">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7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⑺</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53FF4BAB">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fldChar w:fldCharType="begin"/>
      </w:r>
      <w:r>
        <w:rPr>
          <w:rFonts w:hint="eastAsia" w:ascii="宋体" w:hAnsi="宋体" w:eastAsia="宋体" w:cs="宋体"/>
          <w:bCs w:val="0"/>
          <w:color w:val="000000" w:themeColor="text1"/>
          <w:kern w:val="2"/>
          <w:sz w:val="21"/>
          <w:szCs w:val="21"/>
          <w:highlight w:val="none"/>
          <w:lang w:val="en-US" w:eastAsia="zh-CN" w:bidi="ar-SA"/>
        </w:rPr>
        <w:instrText xml:space="preserve"> = 7 \* GB2 \* MERGEFORMAT </w:instrText>
      </w:r>
      <w:r>
        <w:rPr>
          <w:rFonts w:hint="eastAsia" w:ascii="宋体" w:hAnsi="宋体" w:eastAsia="宋体" w:cs="宋体"/>
          <w:bCs w:val="0"/>
          <w:color w:val="000000" w:themeColor="text1"/>
          <w:kern w:val="2"/>
          <w:sz w:val="21"/>
          <w:szCs w:val="21"/>
          <w:highlight w:val="none"/>
          <w:lang w:val="en-US" w:eastAsia="zh-CN" w:bidi="ar-SA"/>
        </w:rPr>
        <w:fldChar w:fldCharType="separate"/>
      </w:r>
      <w:r>
        <w:rPr>
          <w:rFonts w:hint="eastAsia" w:ascii="宋体" w:hAnsi="宋体" w:eastAsia="宋体" w:cs="宋体"/>
          <w:bCs w:val="0"/>
          <w:color w:val="000000" w:themeColor="text1"/>
          <w:kern w:val="2"/>
          <w:sz w:val="21"/>
          <w:szCs w:val="21"/>
          <w:highlight w:val="none"/>
          <w:lang w:val="en-US" w:eastAsia="zh-CN" w:bidi="ar-SA"/>
        </w:rPr>
        <w:t>⑺</w:t>
      </w:r>
      <w:r>
        <w:rPr>
          <w:rFonts w:hint="eastAsia" w:ascii="宋体" w:hAnsi="宋体" w:eastAsia="宋体" w:cs="宋体"/>
          <w:bCs w:val="0"/>
          <w:color w:val="000000" w:themeColor="text1"/>
          <w:kern w:val="2"/>
          <w:sz w:val="21"/>
          <w:szCs w:val="21"/>
          <w:highlight w:val="none"/>
          <w:lang w:val="en-US" w:eastAsia="zh-CN" w:bidi="ar-SA"/>
        </w:rPr>
        <w:fldChar w:fldCharType="end"/>
      </w:r>
      <w:r>
        <w:rPr>
          <w:rFonts w:hint="eastAsia" w:ascii="宋体" w:hAnsi="宋体" w:eastAsia="宋体" w:cs="宋体"/>
          <w:bCs w:val="0"/>
          <w:color w:val="000000" w:themeColor="text1"/>
          <w:kern w:val="2"/>
          <w:sz w:val="21"/>
          <w:szCs w:val="21"/>
          <w:highlight w:val="none"/>
          <w:lang w:val="en-US" w:eastAsia="zh-CN" w:bidi="ar-SA"/>
        </w:rPr>
        <w:t>-5、活动地点：博物馆二号展厅。</w:t>
      </w:r>
    </w:p>
    <w:p w14:paraId="3C2B575A">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（五）中秋节活动</w:t>
      </w:r>
    </w:p>
    <w:p w14:paraId="4ECECB94">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1、环创：</w:t>
      </w:r>
    </w:p>
    <w:p w14:paraId="2E53BB52">
      <w:pPr>
        <w:pStyle w:val="2"/>
        <w:keepNext w:val="0"/>
        <w:keepLines w:val="0"/>
        <w:pageBreakBefore w:val="0"/>
        <w:numPr>
          <w:ilvl w:val="0"/>
          <w:numId w:val="24"/>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博物馆：环创方面沿用七夕的灯笼装饰，以及国庆节门口的装饰，广场外增加大型中秋打卡点，每个活动区域均有中秋主题装饰。室外再增加灯笼区。</w:t>
      </w:r>
    </w:p>
    <w:p w14:paraId="1AA1C6A7">
      <w:pPr>
        <w:pStyle w:val="2"/>
        <w:keepNext w:val="0"/>
        <w:keepLines w:val="0"/>
        <w:pageBreakBefore w:val="0"/>
        <w:numPr>
          <w:ilvl w:val="0"/>
          <w:numId w:val="24"/>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漠阳楼分馆：沿用国庆节不变</w:t>
      </w:r>
    </w:p>
    <w:p w14:paraId="21E52FE4">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2、活动内容：</w:t>
      </w:r>
      <w:r>
        <w:rPr>
          <w:rFonts w:hint="eastAsia" w:ascii="宋体" w:hAnsi="宋体" w:eastAsia="宋体" w:cs="宋体"/>
          <w:bCs w:val="0"/>
          <w:color w:val="000000" w:themeColor="text1"/>
          <w:kern w:val="2"/>
          <w:sz w:val="21"/>
          <w:szCs w:val="21"/>
          <w:highlight w:val="none"/>
          <w:lang w:val="en-US" w:eastAsia="zh-CN" w:bidi="ar-SA"/>
        </w:rPr>
        <w:t>在博物馆内外，策划与民同乐的大型活动，现场搭架布置灯光广场，现场布置中秋有关的打卡点，赏灯、赏月、猜灯谜，diy手工活动、游园活动、跳蚤市场等，活动以集章形式，按要求集满章领取文创礼品。</w:t>
      </w:r>
    </w:p>
    <w:p w14:paraId="1A1A696D">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手工diy—现场设计两个手工diy区域：两个手作选一个参加，集章一枚；</w:t>
      </w:r>
    </w:p>
    <w:p w14:paraId="04BBDB6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①手提宫灯制作：招募人数100人，现场报名人数100人，共200份材料；</w:t>
      </w:r>
    </w:p>
    <w:p w14:paraId="554D21A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②飘漆图扇制作：招募人数100人，现场报名人数100人，共200份材料；</w:t>
      </w:r>
    </w:p>
    <w:p w14:paraId="1145E811">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赏月吃桂花酒：现场摆上桌椅，集体赏月，选址在户外广场，需要报名，以家庭为单位，招募10组家庭，预计30-50人；</w:t>
      </w:r>
    </w:p>
    <w:p w14:paraId="3B29F42A">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跳蚤市场：招募15位摊主，售卖安全有创意的小商品，摊主需要穿汉服出席，营造中秋繁华的街市文化（邀请非遗商家做摊主）；</w:t>
      </w:r>
    </w:p>
    <w:p w14:paraId="6A889218">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中秋打卡点：现场设置打卡点，参与者现场拍照（视频）发朋友或抖音、视频号等自媒体可集章一枚；</w:t>
      </w:r>
    </w:p>
    <w:p w14:paraId="1389849B">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游园活动1—猜灯谜：现场布置灯谜区，猜中一张即可集章一枚；</w:t>
      </w:r>
    </w:p>
    <w:p w14:paraId="6B77B8D0">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游园活动2—穿汉服打卡：凡是穿汉服出席活动现场签到即可集章一枚；</w:t>
      </w:r>
    </w:p>
    <w:p w14:paraId="57B94AE2">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游园活动3—后羿射日（射箭）：现场布置后羿射日场景背景，参与者需射中9个太阳方可集章一枚；</w:t>
      </w:r>
    </w:p>
    <w:p w14:paraId="01874BAE">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游园活动4—月兔戴花环（套圈圈）：现场布置月宫场景，摆上兔子玩偶15个，每人领取花环3个，套中一个即可集章一枚；</w:t>
      </w:r>
    </w:p>
    <w:p w14:paraId="0319C055">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游园活动5—古风投壶：投壶是古人节日最流行的游园活动，每人可领取羽箭5支，投中2支即可集章一枚；</w:t>
      </w:r>
    </w:p>
    <w:p w14:paraId="66AEF1A5">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游园活动6—月兔吃月饼：制作月兔吃月饼的背景，月饼道具投入月兔口中，每人领取三个月饼道具，投中一个即可集章一枚；</w:t>
      </w:r>
    </w:p>
    <w:p w14:paraId="72AA1E0B">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游园活动7—海底捞月：在盘中放置彩色玻璃珠，在限定时间内夹出限定数量的玻璃珠即可集章一枚；</w:t>
      </w:r>
    </w:p>
    <w:p w14:paraId="5491B2F3">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游园活动8—民族乐器：现场设置民乐区，古筝、二胡、琵琶等现场演奏听完一首曲子可即可集章一枚；</w:t>
      </w:r>
    </w:p>
    <w:p w14:paraId="0621C92E">
      <w:pPr>
        <w:pStyle w:val="2"/>
        <w:keepNext w:val="0"/>
        <w:keepLines w:val="0"/>
        <w:pageBreakBefore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集够8个章即可领取文创纪念品一份。</w:t>
      </w:r>
    </w:p>
    <w:p w14:paraId="4A2D9717">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3、活动时间：</w:t>
      </w:r>
      <w:r>
        <w:rPr>
          <w:rFonts w:hint="eastAsia" w:ascii="宋体" w:hAnsi="宋体" w:eastAsia="宋体" w:cs="宋体"/>
          <w:bCs w:val="0"/>
          <w:color w:val="000000" w:themeColor="text1"/>
          <w:kern w:val="2"/>
          <w:sz w:val="21"/>
          <w:szCs w:val="21"/>
          <w:highlight w:val="none"/>
          <w:lang w:val="en-US" w:eastAsia="zh-CN" w:bidi="ar-SA"/>
        </w:rPr>
        <w:t>2025年10月5日19:00-21:30；</w:t>
      </w:r>
    </w:p>
    <w:p w14:paraId="41D0A44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4、活动对象：</w:t>
      </w:r>
      <w:r>
        <w:rPr>
          <w:rFonts w:hint="eastAsia" w:ascii="宋体" w:hAnsi="宋体" w:eastAsia="宋体" w:cs="宋体"/>
          <w:bCs w:val="0"/>
          <w:color w:val="000000" w:themeColor="text1"/>
          <w:kern w:val="2"/>
          <w:sz w:val="21"/>
          <w:szCs w:val="21"/>
          <w:highlight w:val="none"/>
          <w:lang w:val="en-US" w:eastAsia="zh-CN" w:bidi="ar-SA"/>
        </w:rPr>
        <w:t>全体市民</w:t>
      </w:r>
    </w:p>
    <w:p w14:paraId="1AB92E03">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（六）重阳节活动 </w:t>
      </w:r>
    </w:p>
    <w:p w14:paraId="48823243">
      <w:pPr>
        <w:pStyle w:val="2"/>
        <w:keepNext w:val="0"/>
        <w:keepLines w:val="0"/>
        <w:pageBreakBefore w:val="0"/>
        <w:numPr>
          <w:ilvl w:val="0"/>
          <w:numId w:val="26"/>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活动内容：“插茱萸、念亲恩”-编织花篮。报名者邀请家长长辈一起参加。</w:t>
      </w:r>
    </w:p>
    <w:p w14:paraId="12C40478">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2、活动时间：2025年10月26日</w:t>
      </w:r>
    </w:p>
    <w:p w14:paraId="0A9BFC37">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3、活动对象：5岁以上青少年；</w:t>
      </w:r>
    </w:p>
    <w:p w14:paraId="71BFB2E5">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4、招募人数：30人（一个微信账号限领一份活动物料）；</w:t>
      </w:r>
    </w:p>
    <w:p w14:paraId="3AA0B82B">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5、活动地点：漠阳楼分馆三楼</w:t>
      </w:r>
    </w:p>
    <w:p w14:paraId="7328A449">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（七）文创产品开发</w:t>
      </w:r>
    </w:p>
    <w:p w14:paraId="28F992EF">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经上次文创产品的开发，受到了广大市民的喜爱，也起到了很好的宣传效果，本次系列活动将继续研发新的文创产品，增加博物馆与市民们的互动。利用秋季系列活动密集、人流量大的契机，免费派送给进馆参观和参与活动的群众。进一步增强博物馆的宣传力度，吸引更多的群众关注博物馆。</w:t>
      </w:r>
    </w:p>
    <w:p w14:paraId="6842FB8E">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bCs w:val="0"/>
          <w:color w:val="000000" w:themeColor="text1"/>
          <w:kern w:val="2"/>
          <w:sz w:val="21"/>
          <w:szCs w:val="21"/>
          <w:highlight w:val="none"/>
          <w:lang w:val="en-US" w:eastAsia="zh-CN" w:bidi="ar-SA"/>
        </w:rPr>
      </w:pPr>
      <w:r>
        <w:rPr>
          <w:rFonts w:hint="eastAsia" w:ascii="宋体" w:hAnsi="宋体" w:eastAsia="宋体" w:cs="宋体"/>
          <w:bCs w:val="0"/>
          <w:color w:val="000000" w:themeColor="text1"/>
          <w:kern w:val="2"/>
          <w:sz w:val="21"/>
          <w:szCs w:val="21"/>
          <w:highlight w:val="none"/>
          <w:lang w:val="en-US" w:eastAsia="zh-CN" w:bidi="ar-SA"/>
        </w:rPr>
        <w:t>现初步计划开发以下8种文创产品：二十四节气书签、冰箱贴、马克杯（胖胖杯）、便签本、实木黄铜笔、手机支架、十二生肖鼠标垫、手持小风扇。</w:t>
      </w:r>
    </w:p>
    <w:p w14:paraId="2BA9002D">
      <w:pPr>
        <w:pStyle w:val="315"/>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三、预期成果</w:t>
      </w:r>
    </w:p>
    <w:p w14:paraId="6D997E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成交供应商需注重系列活动每个环节的文字、照片、视频材料的收集工作，在系列活动完成后，整理成册提交给采购人进行验收，并按照采购人的要求提交系列活动的绩效报告。</w:t>
      </w:r>
    </w:p>
    <w:p w14:paraId="49553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四、采购清单</w:t>
      </w:r>
    </w:p>
    <w:tbl>
      <w:tblPr>
        <w:tblStyle w:val="354"/>
        <w:tblW w:w="91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2179"/>
        <w:gridCol w:w="3514"/>
        <w:gridCol w:w="986"/>
        <w:gridCol w:w="1028"/>
        <w:gridCol w:w="884"/>
      </w:tblGrid>
      <w:tr w14:paraId="1FE8B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jc w:val="center"/>
        </w:trPr>
        <w:tc>
          <w:tcPr>
            <w:tcW w:w="521" w:type="dxa"/>
            <w:shd w:val="clear" w:color="auto" w:fill="auto"/>
            <w:vAlign w:val="center"/>
          </w:tcPr>
          <w:p w14:paraId="7C08D0D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color w:val="000000" w:themeColor="text1"/>
                <w:sz w:val="21"/>
                <w:szCs w:val="21"/>
                <w:highlight w:val="none"/>
                <w:lang w:val="en-US" w:eastAsia="en-US"/>
              </w:rPr>
            </w:pPr>
            <w:r>
              <w:rPr>
                <w:rFonts w:hint="eastAsia" w:ascii="宋体" w:hAnsi="宋体" w:eastAsia="宋体" w:cs="宋体"/>
                <w:b/>
                <w:bCs/>
                <w:color w:val="000000" w:themeColor="text1"/>
                <w:sz w:val="21"/>
                <w:szCs w:val="21"/>
                <w:highlight w:val="none"/>
              </w:rPr>
              <w:t>序号</w:t>
            </w:r>
          </w:p>
        </w:tc>
        <w:tc>
          <w:tcPr>
            <w:tcW w:w="2179" w:type="dxa"/>
            <w:shd w:val="clear" w:color="auto" w:fill="auto"/>
            <w:vAlign w:val="center"/>
          </w:tcPr>
          <w:p w14:paraId="4618060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color w:val="000000" w:themeColor="text1"/>
                <w:sz w:val="21"/>
                <w:szCs w:val="21"/>
                <w:highlight w:val="none"/>
                <w:lang w:val="en-US" w:eastAsia="en-US"/>
              </w:rPr>
            </w:pPr>
            <w:r>
              <w:rPr>
                <w:rFonts w:hint="eastAsia" w:ascii="宋体" w:hAnsi="宋体" w:eastAsia="宋体" w:cs="宋体"/>
                <w:b/>
                <w:bCs/>
                <w:color w:val="000000" w:themeColor="text1"/>
                <w:sz w:val="21"/>
                <w:szCs w:val="21"/>
                <w:highlight w:val="none"/>
              </w:rPr>
              <w:t>名称</w:t>
            </w:r>
          </w:p>
        </w:tc>
        <w:tc>
          <w:tcPr>
            <w:tcW w:w="3514" w:type="dxa"/>
            <w:shd w:val="clear" w:color="auto" w:fill="auto"/>
            <w:vAlign w:val="center"/>
          </w:tcPr>
          <w:p w14:paraId="3C984CBF">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color w:val="000000" w:themeColor="text1"/>
                <w:sz w:val="21"/>
                <w:szCs w:val="21"/>
                <w:highlight w:val="none"/>
                <w:lang w:val="en-US" w:eastAsia="en-US"/>
              </w:rPr>
            </w:pPr>
            <w:r>
              <w:rPr>
                <w:rFonts w:hint="eastAsia" w:ascii="宋体" w:hAnsi="宋体" w:eastAsia="宋体" w:cs="宋体"/>
                <w:b/>
                <w:bCs/>
                <w:color w:val="000000" w:themeColor="text1"/>
                <w:sz w:val="21"/>
                <w:szCs w:val="21"/>
                <w:highlight w:val="none"/>
              </w:rPr>
              <w:t>规格参数</w:t>
            </w:r>
          </w:p>
        </w:tc>
        <w:tc>
          <w:tcPr>
            <w:tcW w:w="986" w:type="dxa"/>
            <w:shd w:val="clear" w:color="auto" w:fill="auto"/>
            <w:vAlign w:val="center"/>
          </w:tcPr>
          <w:p w14:paraId="7EDE4246">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color w:val="000000" w:themeColor="text1"/>
                <w:sz w:val="21"/>
                <w:szCs w:val="21"/>
                <w:highlight w:val="none"/>
                <w:lang w:val="en-US" w:eastAsia="en-US"/>
              </w:rPr>
            </w:pPr>
            <w:r>
              <w:rPr>
                <w:rFonts w:hint="eastAsia" w:ascii="宋体" w:hAnsi="宋体" w:eastAsia="宋体" w:cs="宋体"/>
                <w:b/>
                <w:bCs/>
                <w:color w:val="000000" w:themeColor="text1"/>
                <w:sz w:val="21"/>
                <w:szCs w:val="21"/>
                <w:highlight w:val="none"/>
              </w:rPr>
              <w:t>单位</w:t>
            </w:r>
          </w:p>
        </w:tc>
        <w:tc>
          <w:tcPr>
            <w:tcW w:w="1028" w:type="dxa"/>
            <w:shd w:val="clear" w:color="auto" w:fill="auto"/>
            <w:vAlign w:val="center"/>
          </w:tcPr>
          <w:p w14:paraId="423424E4">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color w:val="000000" w:themeColor="text1"/>
                <w:sz w:val="21"/>
                <w:szCs w:val="21"/>
                <w:highlight w:val="none"/>
                <w:lang w:val="en-US" w:eastAsia="en-US"/>
              </w:rPr>
            </w:pPr>
            <w:r>
              <w:rPr>
                <w:rFonts w:hint="eastAsia" w:ascii="宋体" w:hAnsi="宋体" w:eastAsia="宋体" w:cs="宋体"/>
                <w:b/>
                <w:bCs/>
                <w:color w:val="000000" w:themeColor="text1"/>
                <w:sz w:val="21"/>
                <w:szCs w:val="21"/>
                <w:highlight w:val="none"/>
              </w:rPr>
              <w:t>数量</w:t>
            </w:r>
          </w:p>
        </w:tc>
        <w:tc>
          <w:tcPr>
            <w:tcW w:w="884" w:type="dxa"/>
            <w:shd w:val="clear" w:color="auto" w:fill="auto"/>
            <w:vAlign w:val="center"/>
          </w:tcPr>
          <w:p w14:paraId="6903B2B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备注</w:t>
            </w:r>
          </w:p>
        </w:tc>
      </w:tr>
      <w:tr w14:paraId="5A0B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jc w:val="center"/>
        </w:trPr>
        <w:tc>
          <w:tcPr>
            <w:tcW w:w="2700" w:type="dxa"/>
            <w:gridSpan w:val="2"/>
            <w:vAlign w:val="center"/>
          </w:tcPr>
          <w:p w14:paraId="53059D55">
            <w:pPr>
              <w:pStyle w:val="209"/>
              <w:keepNext w:val="0"/>
              <w:keepLines w:val="0"/>
              <w:pageBreakBefore w:val="0"/>
              <w:widowControl w:val="0"/>
              <w:kinsoku/>
              <w:wordWrap/>
              <w:overflowPunct/>
              <w:topLinePunct w:val="0"/>
              <w:autoSpaceDE/>
              <w:autoSpaceDN/>
              <w:bidi w:val="0"/>
              <w:adjustRightInd/>
              <w:snapToGrid/>
              <w:spacing w:before="41" w:line="207" w:lineRule="auto"/>
              <w:ind w:left="44" w:firstLine="0" w:firstLineChars="0"/>
              <w:jc w:val="both"/>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pacing w:val="-4"/>
                <w:sz w:val="21"/>
                <w:szCs w:val="21"/>
                <w:highlight w:val="none"/>
              </w:rPr>
              <w:t>一、暑假活动</w:t>
            </w:r>
          </w:p>
        </w:tc>
        <w:tc>
          <w:tcPr>
            <w:tcW w:w="3514" w:type="dxa"/>
            <w:vAlign w:val="center"/>
          </w:tcPr>
          <w:p w14:paraId="32B6F57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1CD79FC4">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000000" w:themeColor="text1"/>
                <w:sz w:val="21"/>
                <w:szCs w:val="21"/>
                <w:highlight w:val="none"/>
              </w:rPr>
            </w:pPr>
          </w:p>
        </w:tc>
        <w:tc>
          <w:tcPr>
            <w:tcW w:w="1028" w:type="dxa"/>
            <w:vAlign w:val="center"/>
          </w:tcPr>
          <w:p w14:paraId="75C234E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884" w:type="dxa"/>
          </w:tcPr>
          <w:p w14:paraId="7ED55A57">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000000" w:themeColor="text1"/>
                <w:sz w:val="21"/>
                <w:szCs w:val="21"/>
                <w:highlight w:val="none"/>
              </w:rPr>
            </w:pPr>
          </w:p>
        </w:tc>
      </w:tr>
      <w:tr w14:paraId="15A30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33C1E20A">
            <w:pPr>
              <w:pStyle w:val="209"/>
              <w:keepNext w:val="0"/>
              <w:keepLines w:val="0"/>
              <w:pageBreakBefore w:val="0"/>
              <w:widowControl w:val="0"/>
              <w:kinsoku/>
              <w:wordWrap/>
              <w:overflowPunct/>
              <w:topLinePunct w:val="0"/>
              <w:autoSpaceDE/>
              <w:autoSpaceDN/>
              <w:bidi w:val="0"/>
              <w:adjustRightInd/>
              <w:snapToGrid/>
              <w:spacing w:before="43" w:line="206" w:lineRule="auto"/>
              <w:ind w:left="235"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179" w:type="dxa"/>
            <w:vAlign w:val="center"/>
          </w:tcPr>
          <w:p w14:paraId="0C5EF5B1">
            <w:pPr>
              <w:pStyle w:val="209"/>
              <w:keepNext w:val="0"/>
              <w:keepLines w:val="0"/>
              <w:pageBreakBefore w:val="0"/>
              <w:widowControl w:val="0"/>
              <w:kinsoku/>
              <w:wordWrap/>
              <w:overflowPunct/>
              <w:topLinePunct w:val="0"/>
              <w:autoSpaceDE/>
              <w:autoSpaceDN/>
              <w:bidi w:val="0"/>
              <w:adjustRightInd/>
              <w:snapToGrid/>
              <w:spacing w:before="43"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502</w:t>
            </w:r>
          </w:p>
        </w:tc>
        <w:tc>
          <w:tcPr>
            <w:tcW w:w="3514" w:type="dxa"/>
            <w:vAlign w:val="center"/>
          </w:tcPr>
          <w:p w14:paraId="45D144BA">
            <w:pPr>
              <w:pStyle w:val="209"/>
              <w:keepNext w:val="0"/>
              <w:keepLines w:val="0"/>
              <w:pageBreakBefore w:val="0"/>
              <w:widowControl w:val="0"/>
              <w:kinsoku/>
              <w:wordWrap/>
              <w:overflowPunct/>
              <w:topLinePunct w:val="0"/>
              <w:autoSpaceDE/>
              <w:autoSpaceDN/>
              <w:bidi w:val="0"/>
              <w:adjustRightInd/>
              <w:snapToGrid/>
              <w:spacing w:before="43"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20g</w:t>
            </w:r>
          </w:p>
        </w:tc>
        <w:tc>
          <w:tcPr>
            <w:tcW w:w="986" w:type="dxa"/>
          </w:tcPr>
          <w:p w14:paraId="511D1F2C">
            <w:pPr>
              <w:pStyle w:val="209"/>
              <w:keepNext w:val="0"/>
              <w:keepLines w:val="0"/>
              <w:pageBreakBefore w:val="0"/>
              <w:widowControl w:val="0"/>
              <w:kinsoku/>
              <w:wordWrap/>
              <w:overflowPunct/>
              <w:topLinePunct w:val="0"/>
              <w:autoSpaceDE/>
              <w:autoSpaceDN/>
              <w:bidi w:val="0"/>
              <w:adjustRightInd/>
              <w:snapToGrid/>
              <w:spacing w:before="43" w:line="206"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瓶</w:t>
            </w:r>
          </w:p>
        </w:tc>
        <w:tc>
          <w:tcPr>
            <w:tcW w:w="1028" w:type="dxa"/>
            <w:vAlign w:val="center"/>
          </w:tcPr>
          <w:p w14:paraId="53EE7CD7">
            <w:pPr>
              <w:pStyle w:val="209"/>
              <w:keepNext w:val="0"/>
              <w:keepLines w:val="0"/>
              <w:pageBreakBefore w:val="0"/>
              <w:widowControl w:val="0"/>
              <w:kinsoku/>
              <w:wordWrap/>
              <w:overflowPunct/>
              <w:topLinePunct w:val="0"/>
              <w:autoSpaceDE/>
              <w:autoSpaceDN/>
              <w:bidi w:val="0"/>
              <w:adjustRightInd/>
              <w:snapToGrid/>
              <w:spacing w:before="43"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8.00</w:t>
            </w:r>
          </w:p>
        </w:tc>
        <w:tc>
          <w:tcPr>
            <w:tcW w:w="884" w:type="dxa"/>
          </w:tcPr>
          <w:p w14:paraId="5108A41A">
            <w:pPr>
              <w:pStyle w:val="209"/>
              <w:keepNext w:val="0"/>
              <w:keepLines w:val="0"/>
              <w:pageBreakBefore w:val="0"/>
              <w:widowControl w:val="0"/>
              <w:kinsoku/>
              <w:wordWrap/>
              <w:overflowPunct/>
              <w:topLinePunct w:val="0"/>
              <w:autoSpaceDE/>
              <w:autoSpaceDN/>
              <w:bidi w:val="0"/>
              <w:adjustRightInd/>
              <w:snapToGrid/>
              <w:spacing w:before="43" w:line="206"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9D0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jc w:val="center"/>
        </w:trPr>
        <w:tc>
          <w:tcPr>
            <w:tcW w:w="521" w:type="dxa"/>
            <w:vAlign w:val="center"/>
          </w:tcPr>
          <w:p w14:paraId="617C095C">
            <w:pPr>
              <w:pStyle w:val="209"/>
              <w:keepNext w:val="0"/>
              <w:keepLines w:val="0"/>
              <w:pageBreakBefore w:val="0"/>
              <w:widowControl w:val="0"/>
              <w:kinsoku/>
              <w:wordWrap/>
              <w:overflowPunct/>
              <w:topLinePunct w:val="0"/>
              <w:autoSpaceDE/>
              <w:autoSpaceDN/>
              <w:bidi w:val="0"/>
              <w:adjustRightInd/>
              <w:snapToGrid/>
              <w:spacing w:before="42" w:line="206" w:lineRule="auto"/>
              <w:ind w:left="224"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179" w:type="dxa"/>
            <w:vAlign w:val="center"/>
          </w:tcPr>
          <w:p w14:paraId="2A2D8EE9">
            <w:pPr>
              <w:pStyle w:val="209"/>
              <w:keepNext w:val="0"/>
              <w:keepLines w:val="0"/>
              <w:pageBreakBefore w:val="0"/>
              <w:widowControl w:val="0"/>
              <w:kinsoku/>
              <w:wordWrap/>
              <w:overflowPunct/>
              <w:topLinePunct w:val="0"/>
              <w:autoSpaceDE/>
              <w:autoSpaceDN/>
              <w:bidi w:val="0"/>
              <w:adjustRightInd/>
              <w:snapToGrid/>
              <w:spacing w:before="42"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不锈钢刮片</w:t>
            </w:r>
          </w:p>
        </w:tc>
        <w:tc>
          <w:tcPr>
            <w:tcW w:w="3514" w:type="dxa"/>
            <w:vAlign w:val="center"/>
          </w:tcPr>
          <w:p w14:paraId="100742A8">
            <w:pPr>
              <w:pStyle w:val="209"/>
              <w:keepNext w:val="0"/>
              <w:keepLines w:val="0"/>
              <w:pageBreakBefore w:val="0"/>
              <w:widowControl w:val="0"/>
              <w:kinsoku/>
              <w:wordWrap/>
              <w:overflowPunct/>
              <w:topLinePunct w:val="0"/>
              <w:autoSpaceDE/>
              <w:autoSpaceDN/>
              <w:bidi w:val="0"/>
              <w:adjustRightInd/>
              <w:snapToGrid/>
              <w:spacing w:before="42"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10*5cm</w:t>
            </w:r>
          </w:p>
        </w:tc>
        <w:tc>
          <w:tcPr>
            <w:tcW w:w="986" w:type="dxa"/>
          </w:tcPr>
          <w:p w14:paraId="2F16CBB8">
            <w:pPr>
              <w:pStyle w:val="209"/>
              <w:keepNext w:val="0"/>
              <w:keepLines w:val="0"/>
              <w:pageBreakBefore w:val="0"/>
              <w:widowControl w:val="0"/>
              <w:kinsoku/>
              <w:wordWrap/>
              <w:overflowPunct/>
              <w:topLinePunct w:val="0"/>
              <w:autoSpaceDE/>
              <w:autoSpaceDN/>
              <w:bidi w:val="0"/>
              <w:adjustRightInd/>
              <w:snapToGrid/>
              <w:spacing w:before="42" w:line="206"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28" w:type="dxa"/>
            <w:vAlign w:val="center"/>
          </w:tcPr>
          <w:p w14:paraId="7ABF5891">
            <w:pPr>
              <w:pStyle w:val="209"/>
              <w:keepNext w:val="0"/>
              <w:keepLines w:val="0"/>
              <w:pageBreakBefore w:val="0"/>
              <w:widowControl w:val="0"/>
              <w:kinsoku/>
              <w:wordWrap/>
              <w:overflowPunct/>
              <w:topLinePunct w:val="0"/>
              <w:autoSpaceDE/>
              <w:autoSpaceDN/>
              <w:bidi w:val="0"/>
              <w:adjustRightInd/>
              <w:snapToGrid/>
              <w:spacing w:before="42"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16.00</w:t>
            </w:r>
          </w:p>
        </w:tc>
        <w:tc>
          <w:tcPr>
            <w:tcW w:w="884" w:type="dxa"/>
          </w:tcPr>
          <w:p w14:paraId="59708397">
            <w:pPr>
              <w:pStyle w:val="209"/>
              <w:keepNext w:val="0"/>
              <w:keepLines w:val="0"/>
              <w:pageBreakBefore w:val="0"/>
              <w:widowControl w:val="0"/>
              <w:kinsoku/>
              <w:wordWrap/>
              <w:overflowPunct/>
              <w:topLinePunct w:val="0"/>
              <w:autoSpaceDE/>
              <w:autoSpaceDN/>
              <w:bidi w:val="0"/>
              <w:adjustRightInd/>
              <w:snapToGrid/>
              <w:spacing w:before="42" w:line="206" w:lineRule="auto"/>
              <w:ind w:left="687" w:firstLine="0" w:firstLineChars="0"/>
              <w:textAlignment w:val="auto"/>
              <w:outlineLvl w:val="9"/>
              <w:rPr>
                <w:rFonts w:hint="eastAsia" w:ascii="宋体" w:hAnsi="宋体" w:eastAsia="宋体" w:cs="宋体"/>
                <w:color w:val="000000" w:themeColor="text1"/>
                <w:sz w:val="21"/>
                <w:szCs w:val="21"/>
                <w:highlight w:val="none"/>
              </w:rPr>
            </w:pPr>
          </w:p>
        </w:tc>
      </w:tr>
      <w:tr w14:paraId="72915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0B46ACA2">
            <w:pPr>
              <w:pStyle w:val="209"/>
              <w:keepNext w:val="0"/>
              <w:keepLines w:val="0"/>
              <w:pageBreakBefore w:val="0"/>
              <w:widowControl w:val="0"/>
              <w:kinsoku/>
              <w:wordWrap/>
              <w:overflowPunct/>
              <w:topLinePunct w:val="0"/>
              <w:autoSpaceDE/>
              <w:autoSpaceDN/>
              <w:bidi w:val="0"/>
              <w:adjustRightInd/>
              <w:snapToGrid/>
              <w:spacing w:before="42" w:line="207" w:lineRule="auto"/>
              <w:ind w:left="226"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2179" w:type="dxa"/>
            <w:vAlign w:val="center"/>
          </w:tcPr>
          <w:p w14:paraId="1CC22A38">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打样膏</w:t>
            </w:r>
          </w:p>
        </w:tc>
        <w:tc>
          <w:tcPr>
            <w:tcW w:w="3514" w:type="dxa"/>
            <w:vAlign w:val="center"/>
          </w:tcPr>
          <w:p w14:paraId="5E97FE45">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一盒四片</w:t>
            </w:r>
          </w:p>
        </w:tc>
        <w:tc>
          <w:tcPr>
            <w:tcW w:w="986" w:type="dxa"/>
          </w:tcPr>
          <w:p w14:paraId="5CA8DF5A">
            <w:pPr>
              <w:pStyle w:val="209"/>
              <w:keepNext w:val="0"/>
              <w:keepLines w:val="0"/>
              <w:pageBreakBefore w:val="0"/>
              <w:widowControl w:val="0"/>
              <w:kinsoku/>
              <w:wordWrap/>
              <w:overflowPunct/>
              <w:topLinePunct w:val="0"/>
              <w:autoSpaceDE/>
              <w:autoSpaceDN/>
              <w:bidi w:val="0"/>
              <w:adjustRightInd/>
              <w:snapToGrid/>
              <w:spacing w:before="42" w:line="207" w:lineRule="auto"/>
              <w:ind w:left="276"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盒</w:t>
            </w:r>
          </w:p>
        </w:tc>
        <w:tc>
          <w:tcPr>
            <w:tcW w:w="1028" w:type="dxa"/>
            <w:vAlign w:val="center"/>
          </w:tcPr>
          <w:p w14:paraId="3CB33F46">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2.00</w:t>
            </w:r>
          </w:p>
        </w:tc>
        <w:tc>
          <w:tcPr>
            <w:tcW w:w="884" w:type="dxa"/>
          </w:tcPr>
          <w:p w14:paraId="299316B7">
            <w:pPr>
              <w:pStyle w:val="209"/>
              <w:keepNext w:val="0"/>
              <w:keepLines w:val="0"/>
              <w:pageBreakBefore w:val="0"/>
              <w:widowControl w:val="0"/>
              <w:kinsoku/>
              <w:wordWrap/>
              <w:overflowPunct/>
              <w:topLinePunct w:val="0"/>
              <w:autoSpaceDE/>
              <w:autoSpaceDN/>
              <w:bidi w:val="0"/>
              <w:adjustRightInd/>
              <w:snapToGrid/>
              <w:spacing w:before="42" w:line="207" w:lineRule="auto"/>
              <w:ind w:left="596" w:firstLine="0" w:firstLineChars="0"/>
              <w:textAlignment w:val="auto"/>
              <w:outlineLvl w:val="9"/>
              <w:rPr>
                <w:rFonts w:hint="eastAsia" w:ascii="宋体" w:hAnsi="宋体" w:eastAsia="宋体" w:cs="宋体"/>
                <w:color w:val="000000" w:themeColor="text1"/>
                <w:sz w:val="21"/>
                <w:szCs w:val="21"/>
                <w:highlight w:val="none"/>
              </w:rPr>
            </w:pPr>
          </w:p>
        </w:tc>
      </w:tr>
      <w:tr w14:paraId="7B19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59E06A41">
            <w:pPr>
              <w:pStyle w:val="209"/>
              <w:keepNext w:val="0"/>
              <w:keepLines w:val="0"/>
              <w:pageBreakBefore w:val="0"/>
              <w:widowControl w:val="0"/>
              <w:kinsoku/>
              <w:wordWrap/>
              <w:overflowPunct/>
              <w:topLinePunct w:val="0"/>
              <w:autoSpaceDE/>
              <w:autoSpaceDN/>
              <w:bidi w:val="0"/>
              <w:adjustRightInd/>
              <w:snapToGrid/>
              <w:spacing w:before="42" w:line="207" w:lineRule="auto"/>
              <w:ind w:left="22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2179" w:type="dxa"/>
            <w:vAlign w:val="center"/>
          </w:tcPr>
          <w:p w14:paraId="36715C33">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雕塑油泥</w:t>
            </w:r>
          </w:p>
        </w:tc>
        <w:tc>
          <w:tcPr>
            <w:tcW w:w="3514" w:type="dxa"/>
            <w:vAlign w:val="center"/>
          </w:tcPr>
          <w:p w14:paraId="254A0A9D">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12*9*1.6cm，中软</w:t>
            </w:r>
          </w:p>
        </w:tc>
        <w:tc>
          <w:tcPr>
            <w:tcW w:w="986" w:type="dxa"/>
          </w:tcPr>
          <w:p w14:paraId="0375D8A8">
            <w:pPr>
              <w:pStyle w:val="209"/>
              <w:keepNext w:val="0"/>
              <w:keepLines w:val="0"/>
              <w:pageBreakBefore w:val="0"/>
              <w:widowControl w:val="0"/>
              <w:kinsoku/>
              <w:wordWrap/>
              <w:overflowPunct/>
              <w:topLinePunct w:val="0"/>
              <w:autoSpaceDE/>
              <w:autoSpaceDN/>
              <w:bidi w:val="0"/>
              <w:adjustRightInd/>
              <w:snapToGrid/>
              <w:spacing w:before="42" w:line="207"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28" w:type="dxa"/>
            <w:vAlign w:val="center"/>
          </w:tcPr>
          <w:p w14:paraId="0CB638C3">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10.00</w:t>
            </w:r>
          </w:p>
        </w:tc>
        <w:tc>
          <w:tcPr>
            <w:tcW w:w="884" w:type="dxa"/>
          </w:tcPr>
          <w:p w14:paraId="311B74A9">
            <w:pPr>
              <w:pStyle w:val="209"/>
              <w:keepNext w:val="0"/>
              <w:keepLines w:val="0"/>
              <w:pageBreakBefore w:val="0"/>
              <w:widowControl w:val="0"/>
              <w:kinsoku/>
              <w:wordWrap/>
              <w:overflowPunct/>
              <w:topLinePunct w:val="0"/>
              <w:autoSpaceDE/>
              <w:autoSpaceDN/>
              <w:bidi w:val="0"/>
              <w:adjustRightInd/>
              <w:snapToGrid/>
              <w:spacing w:before="42" w:line="207" w:lineRule="auto"/>
              <w:ind w:left="687" w:firstLine="0" w:firstLineChars="0"/>
              <w:textAlignment w:val="auto"/>
              <w:outlineLvl w:val="9"/>
              <w:rPr>
                <w:rFonts w:hint="eastAsia" w:ascii="宋体" w:hAnsi="宋体" w:eastAsia="宋体" w:cs="宋体"/>
                <w:color w:val="000000" w:themeColor="text1"/>
                <w:sz w:val="21"/>
                <w:szCs w:val="21"/>
                <w:highlight w:val="none"/>
              </w:rPr>
            </w:pPr>
          </w:p>
        </w:tc>
      </w:tr>
      <w:tr w14:paraId="13D8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237B38F3">
            <w:pPr>
              <w:pStyle w:val="209"/>
              <w:keepNext w:val="0"/>
              <w:keepLines w:val="0"/>
              <w:pageBreakBefore w:val="0"/>
              <w:widowControl w:val="0"/>
              <w:kinsoku/>
              <w:wordWrap/>
              <w:overflowPunct/>
              <w:topLinePunct w:val="0"/>
              <w:autoSpaceDE/>
              <w:autoSpaceDN/>
              <w:bidi w:val="0"/>
              <w:adjustRightInd/>
              <w:snapToGrid/>
              <w:spacing w:before="42" w:line="207" w:lineRule="auto"/>
              <w:ind w:left="226"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2179" w:type="dxa"/>
            <w:vAlign w:val="center"/>
          </w:tcPr>
          <w:p w14:paraId="5E294219">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油画刀</w:t>
            </w:r>
          </w:p>
        </w:tc>
        <w:tc>
          <w:tcPr>
            <w:tcW w:w="3514" w:type="dxa"/>
            <w:vAlign w:val="center"/>
          </w:tcPr>
          <w:p w14:paraId="568B9C7D">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22.4*2.3cm</w:t>
            </w:r>
          </w:p>
        </w:tc>
        <w:tc>
          <w:tcPr>
            <w:tcW w:w="986" w:type="dxa"/>
          </w:tcPr>
          <w:p w14:paraId="5DC51ABB">
            <w:pPr>
              <w:pStyle w:val="209"/>
              <w:keepNext w:val="0"/>
              <w:keepLines w:val="0"/>
              <w:pageBreakBefore w:val="0"/>
              <w:widowControl w:val="0"/>
              <w:kinsoku/>
              <w:wordWrap/>
              <w:overflowPunct/>
              <w:topLinePunct w:val="0"/>
              <w:autoSpaceDE/>
              <w:autoSpaceDN/>
              <w:bidi w:val="0"/>
              <w:adjustRightInd/>
              <w:snapToGrid/>
              <w:spacing w:before="42" w:line="207"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把</w:t>
            </w:r>
          </w:p>
        </w:tc>
        <w:tc>
          <w:tcPr>
            <w:tcW w:w="1028" w:type="dxa"/>
            <w:vAlign w:val="center"/>
          </w:tcPr>
          <w:p w14:paraId="2B87EE1D">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8.00</w:t>
            </w:r>
          </w:p>
        </w:tc>
        <w:tc>
          <w:tcPr>
            <w:tcW w:w="884" w:type="dxa"/>
          </w:tcPr>
          <w:p w14:paraId="38664EB1">
            <w:pPr>
              <w:pStyle w:val="209"/>
              <w:keepNext w:val="0"/>
              <w:keepLines w:val="0"/>
              <w:pageBreakBefore w:val="0"/>
              <w:widowControl w:val="0"/>
              <w:kinsoku/>
              <w:wordWrap/>
              <w:overflowPunct/>
              <w:topLinePunct w:val="0"/>
              <w:autoSpaceDE/>
              <w:autoSpaceDN/>
              <w:bidi w:val="0"/>
              <w:adjustRightInd/>
              <w:snapToGrid/>
              <w:spacing w:before="42" w:line="207" w:lineRule="auto"/>
              <w:ind w:left="688" w:firstLine="0" w:firstLineChars="0"/>
              <w:textAlignment w:val="auto"/>
              <w:outlineLvl w:val="9"/>
              <w:rPr>
                <w:rFonts w:hint="eastAsia" w:ascii="宋体" w:hAnsi="宋体" w:eastAsia="宋体" w:cs="宋体"/>
                <w:color w:val="000000" w:themeColor="text1"/>
                <w:sz w:val="21"/>
                <w:szCs w:val="21"/>
                <w:highlight w:val="none"/>
              </w:rPr>
            </w:pPr>
          </w:p>
        </w:tc>
      </w:tr>
      <w:tr w14:paraId="1ED3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0D4142BC">
            <w:pPr>
              <w:pStyle w:val="209"/>
              <w:keepNext w:val="0"/>
              <w:keepLines w:val="0"/>
              <w:pageBreakBefore w:val="0"/>
              <w:widowControl w:val="0"/>
              <w:kinsoku/>
              <w:wordWrap/>
              <w:overflowPunct/>
              <w:topLinePunct w:val="0"/>
              <w:autoSpaceDE/>
              <w:autoSpaceDN/>
              <w:bidi w:val="0"/>
              <w:adjustRightInd/>
              <w:snapToGrid/>
              <w:spacing w:before="43" w:line="206" w:lineRule="auto"/>
              <w:ind w:left="22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2179" w:type="dxa"/>
            <w:vAlign w:val="center"/>
          </w:tcPr>
          <w:p w14:paraId="5C70E1BF">
            <w:pPr>
              <w:pStyle w:val="209"/>
              <w:keepNext w:val="0"/>
              <w:keepLines w:val="0"/>
              <w:pageBreakBefore w:val="0"/>
              <w:widowControl w:val="0"/>
              <w:kinsoku/>
              <w:wordWrap/>
              <w:overflowPunct/>
              <w:topLinePunct w:val="0"/>
              <w:autoSpaceDE/>
              <w:autoSpaceDN/>
              <w:bidi w:val="0"/>
              <w:adjustRightInd/>
              <w:snapToGrid/>
              <w:spacing w:before="43"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4号手术刀架</w:t>
            </w:r>
          </w:p>
        </w:tc>
        <w:tc>
          <w:tcPr>
            <w:tcW w:w="3514" w:type="dxa"/>
            <w:vAlign w:val="center"/>
          </w:tcPr>
          <w:p w14:paraId="7AB380E2">
            <w:pPr>
              <w:pStyle w:val="209"/>
              <w:keepNext w:val="0"/>
              <w:keepLines w:val="0"/>
              <w:pageBreakBefore w:val="0"/>
              <w:widowControl w:val="0"/>
              <w:kinsoku/>
              <w:wordWrap/>
              <w:overflowPunct/>
              <w:topLinePunct w:val="0"/>
              <w:autoSpaceDE/>
              <w:autoSpaceDN/>
              <w:bidi w:val="0"/>
              <w:adjustRightInd/>
              <w:snapToGrid/>
              <w:spacing w:before="43"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4号刀炳+10刀片</w:t>
            </w:r>
          </w:p>
        </w:tc>
        <w:tc>
          <w:tcPr>
            <w:tcW w:w="986" w:type="dxa"/>
          </w:tcPr>
          <w:p w14:paraId="67BC46D4">
            <w:pPr>
              <w:pStyle w:val="209"/>
              <w:keepNext w:val="0"/>
              <w:keepLines w:val="0"/>
              <w:pageBreakBefore w:val="0"/>
              <w:widowControl w:val="0"/>
              <w:kinsoku/>
              <w:wordWrap/>
              <w:overflowPunct/>
              <w:topLinePunct w:val="0"/>
              <w:autoSpaceDE/>
              <w:autoSpaceDN/>
              <w:bidi w:val="0"/>
              <w:adjustRightInd/>
              <w:snapToGrid/>
              <w:spacing w:before="43" w:line="206"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把</w:t>
            </w:r>
          </w:p>
        </w:tc>
        <w:tc>
          <w:tcPr>
            <w:tcW w:w="1028" w:type="dxa"/>
            <w:vAlign w:val="center"/>
          </w:tcPr>
          <w:p w14:paraId="70846E2D">
            <w:pPr>
              <w:pStyle w:val="209"/>
              <w:keepNext w:val="0"/>
              <w:keepLines w:val="0"/>
              <w:pageBreakBefore w:val="0"/>
              <w:widowControl w:val="0"/>
              <w:kinsoku/>
              <w:wordWrap/>
              <w:overflowPunct/>
              <w:topLinePunct w:val="0"/>
              <w:autoSpaceDE/>
              <w:autoSpaceDN/>
              <w:bidi w:val="0"/>
              <w:adjustRightInd/>
              <w:snapToGrid/>
              <w:spacing w:before="43" w:line="20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8.00</w:t>
            </w:r>
          </w:p>
        </w:tc>
        <w:tc>
          <w:tcPr>
            <w:tcW w:w="884" w:type="dxa"/>
          </w:tcPr>
          <w:p w14:paraId="4B270C97">
            <w:pPr>
              <w:pStyle w:val="209"/>
              <w:keepNext w:val="0"/>
              <w:keepLines w:val="0"/>
              <w:pageBreakBefore w:val="0"/>
              <w:widowControl w:val="0"/>
              <w:kinsoku/>
              <w:wordWrap/>
              <w:overflowPunct/>
              <w:topLinePunct w:val="0"/>
              <w:autoSpaceDE/>
              <w:autoSpaceDN/>
              <w:bidi w:val="0"/>
              <w:adjustRightInd/>
              <w:snapToGrid/>
              <w:spacing w:before="43" w:line="206" w:lineRule="auto"/>
              <w:ind w:left="596" w:firstLine="0" w:firstLineChars="0"/>
              <w:textAlignment w:val="auto"/>
              <w:outlineLvl w:val="9"/>
              <w:rPr>
                <w:rFonts w:hint="eastAsia" w:ascii="宋体" w:hAnsi="宋体" w:eastAsia="宋体" w:cs="宋体"/>
                <w:color w:val="000000" w:themeColor="text1"/>
                <w:sz w:val="21"/>
                <w:szCs w:val="21"/>
                <w:highlight w:val="none"/>
              </w:rPr>
            </w:pPr>
          </w:p>
        </w:tc>
      </w:tr>
      <w:tr w14:paraId="10499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0B143F69">
            <w:pPr>
              <w:pStyle w:val="209"/>
              <w:keepNext w:val="0"/>
              <w:keepLines w:val="0"/>
              <w:pageBreakBefore w:val="0"/>
              <w:widowControl w:val="0"/>
              <w:kinsoku/>
              <w:wordWrap/>
              <w:overflowPunct/>
              <w:topLinePunct w:val="0"/>
              <w:autoSpaceDE/>
              <w:autoSpaceDN/>
              <w:bidi w:val="0"/>
              <w:adjustRightInd/>
              <w:snapToGrid/>
              <w:spacing w:before="42" w:line="207" w:lineRule="auto"/>
              <w:ind w:left="226"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2179" w:type="dxa"/>
            <w:vAlign w:val="center"/>
          </w:tcPr>
          <w:p w14:paraId="57D3B25E">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240、360号、水砂纸</w:t>
            </w:r>
          </w:p>
        </w:tc>
        <w:tc>
          <w:tcPr>
            <w:tcW w:w="3514" w:type="dxa"/>
            <w:vAlign w:val="center"/>
          </w:tcPr>
          <w:p w14:paraId="4FCADDAF">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51677080">
            <w:pPr>
              <w:pStyle w:val="209"/>
              <w:keepNext w:val="0"/>
              <w:keepLines w:val="0"/>
              <w:pageBreakBefore w:val="0"/>
              <w:widowControl w:val="0"/>
              <w:kinsoku/>
              <w:wordWrap/>
              <w:overflowPunct/>
              <w:topLinePunct w:val="0"/>
              <w:autoSpaceDE/>
              <w:autoSpaceDN/>
              <w:bidi w:val="0"/>
              <w:adjustRightInd/>
              <w:snapToGrid/>
              <w:spacing w:before="42" w:line="207" w:lineRule="auto"/>
              <w:ind w:left="279"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张</w:t>
            </w:r>
          </w:p>
        </w:tc>
        <w:tc>
          <w:tcPr>
            <w:tcW w:w="1028" w:type="dxa"/>
            <w:vAlign w:val="center"/>
          </w:tcPr>
          <w:p w14:paraId="076E0A11">
            <w:pPr>
              <w:pStyle w:val="209"/>
              <w:keepNext w:val="0"/>
              <w:keepLines w:val="0"/>
              <w:pageBreakBefore w:val="0"/>
              <w:widowControl w:val="0"/>
              <w:kinsoku/>
              <w:wordWrap/>
              <w:overflowPunct/>
              <w:topLinePunct w:val="0"/>
              <w:autoSpaceDE/>
              <w:autoSpaceDN/>
              <w:bidi w:val="0"/>
              <w:adjustRightInd/>
              <w:snapToGrid/>
              <w:spacing w:before="42" w:line="20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30.00</w:t>
            </w:r>
          </w:p>
        </w:tc>
        <w:tc>
          <w:tcPr>
            <w:tcW w:w="884" w:type="dxa"/>
          </w:tcPr>
          <w:p w14:paraId="1DDFA0F3">
            <w:pPr>
              <w:pStyle w:val="209"/>
              <w:keepNext w:val="0"/>
              <w:keepLines w:val="0"/>
              <w:pageBreakBefore w:val="0"/>
              <w:widowControl w:val="0"/>
              <w:kinsoku/>
              <w:wordWrap/>
              <w:overflowPunct/>
              <w:topLinePunct w:val="0"/>
              <w:autoSpaceDE/>
              <w:autoSpaceDN/>
              <w:bidi w:val="0"/>
              <w:adjustRightInd/>
              <w:snapToGrid/>
              <w:spacing w:before="42" w:line="207" w:lineRule="auto"/>
              <w:ind w:left="683" w:firstLine="0" w:firstLineChars="0"/>
              <w:textAlignment w:val="auto"/>
              <w:outlineLvl w:val="9"/>
              <w:rPr>
                <w:rFonts w:hint="eastAsia" w:ascii="宋体" w:hAnsi="宋体" w:eastAsia="宋体" w:cs="宋体"/>
                <w:color w:val="000000" w:themeColor="text1"/>
                <w:sz w:val="21"/>
                <w:szCs w:val="21"/>
                <w:highlight w:val="none"/>
              </w:rPr>
            </w:pPr>
          </w:p>
        </w:tc>
      </w:tr>
      <w:tr w14:paraId="21F0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68B6EA14">
            <w:pPr>
              <w:pStyle w:val="209"/>
              <w:keepNext w:val="0"/>
              <w:keepLines w:val="0"/>
              <w:pageBreakBefore w:val="0"/>
              <w:widowControl w:val="0"/>
              <w:kinsoku/>
              <w:wordWrap/>
              <w:overflowPunct/>
              <w:topLinePunct w:val="0"/>
              <w:autoSpaceDE/>
              <w:autoSpaceDN/>
              <w:bidi w:val="0"/>
              <w:adjustRightInd/>
              <w:snapToGrid/>
              <w:spacing w:before="41" w:line="208" w:lineRule="auto"/>
              <w:ind w:left="22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2179" w:type="dxa"/>
            <w:vAlign w:val="center"/>
          </w:tcPr>
          <w:p w14:paraId="1E0D7E67">
            <w:pPr>
              <w:pStyle w:val="209"/>
              <w:keepNext w:val="0"/>
              <w:keepLines w:val="0"/>
              <w:pageBreakBefore w:val="0"/>
              <w:widowControl w:val="0"/>
              <w:kinsoku/>
              <w:wordWrap/>
              <w:overflowPunct/>
              <w:topLinePunct w:val="0"/>
              <w:autoSpaceDE/>
              <w:autoSpaceDN/>
              <w:bidi w:val="0"/>
              <w:adjustRightInd/>
              <w:snapToGrid/>
              <w:spacing w:before="41" w:line="20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4"/>
                <w:sz w:val="21"/>
                <w:szCs w:val="21"/>
                <w:highlight w:val="none"/>
              </w:rPr>
              <w:t>花盆</w:t>
            </w:r>
          </w:p>
        </w:tc>
        <w:tc>
          <w:tcPr>
            <w:tcW w:w="3514" w:type="dxa"/>
            <w:vAlign w:val="center"/>
          </w:tcPr>
          <w:p w14:paraId="4D7BC414">
            <w:pPr>
              <w:pStyle w:val="209"/>
              <w:keepNext w:val="0"/>
              <w:keepLines w:val="0"/>
              <w:pageBreakBefore w:val="0"/>
              <w:widowControl w:val="0"/>
              <w:kinsoku/>
              <w:wordWrap/>
              <w:overflowPunct/>
              <w:topLinePunct w:val="0"/>
              <w:autoSpaceDE/>
              <w:autoSpaceDN/>
              <w:bidi w:val="0"/>
              <w:adjustRightInd/>
              <w:snapToGrid/>
              <w:spacing w:before="41" w:line="20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约11*10cm</w:t>
            </w:r>
          </w:p>
        </w:tc>
        <w:tc>
          <w:tcPr>
            <w:tcW w:w="986" w:type="dxa"/>
          </w:tcPr>
          <w:p w14:paraId="09D5100E">
            <w:pPr>
              <w:pStyle w:val="209"/>
              <w:keepNext w:val="0"/>
              <w:keepLines w:val="0"/>
              <w:pageBreakBefore w:val="0"/>
              <w:widowControl w:val="0"/>
              <w:kinsoku/>
              <w:wordWrap/>
              <w:overflowPunct/>
              <w:topLinePunct w:val="0"/>
              <w:autoSpaceDE/>
              <w:autoSpaceDN/>
              <w:bidi w:val="0"/>
              <w:adjustRightInd/>
              <w:snapToGrid/>
              <w:spacing w:before="41" w:line="208"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28" w:type="dxa"/>
            <w:vAlign w:val="center"/>
          </w:tcPr>
          <w:p w14:paraId="65D6D01F">
            <w:pPr>
              <w:pStyle w:val="209"/>
              <w:keepNext w:val="0"/>
              <w:keepLines w:val="0"/>
              <w:pageBreakBefore w:val="0"/>
              <w:widowControl w:val="0"/>
              <w:kinsoku/>
              <w:wordWrap/>
              <w:overflowPunct/>
              <w:topLinePunct w:val="0"/>
              <w:autoSpaceDE/>
              <w:autoSpaceDN/>
              <w:bidi w:val="0"/>
              <w:adjustRightInd/>
              <w:snapToGrid/>
              <w:spacing w:before="41" w:line="20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16.00</w:t>
            </w:r>
          </w:p>
        </w:tc>
        <w:tc>
          <w:tcPr>
            <w:tcW w:w="884" w:type="dxa"/>
          </w:tcPr>
          <w:p w14:paraId="048CF64A">
            <w:pPr>
              <w:pStyle w:val="209"/>
              <w:keepNext w:val="0"/>
              <w:keepLines w:val="0"/>
              <w:pageBreakBefore w:val="0"/>
              <w:widowControl w:val="0"/>
              <w:kinsoku/>
              <w:wordWrap/>
              <w:overflowPunct/>
              <w:topLinePunct w:val="0"/>
              <w:autoSpaceDE/>
              <w:autoSpaceDN/>
              <w:bidi w:val="0"/>
              <w:adjustRightInd/>
              <w:snapToGrid/>
              <w:spacing w:before="41" w:line="208" w:lineRule="auto"/>
              <w:ind w:left="597" w:firstLine="0" w:firstLineChars="0"/>
              <w:textAlignment w:val="auto"/>
              <w:outlineLvl w:val="9"/>
              <w:rPr>
                <w:rFonts w:hint="eastAsia" w:ascii="宋体" w:hAnsi="宋体" w:eastAsia="宋体" w:cs="宋体"/>
                <w:color w:val="000000" w:themeColor="text1"/>
                <w:sz w:val="21"/>
                <w:szCs w:val="21"/>
                <w:highlight w:val="none"/>
              </w:rPr>
            </w:pPr>
          </w:p>
        </w:tc>
      </w:tr>
      <w:tr w14:paraId="0E87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jc w:val="center"/>
        </w:trPr>
        <w:tc>
          <w:tcPr>
            <w:tcW w:w="521" w:type="dxa"/>
            <w:vAlign w:val="center"/>
          </w:tcPr>
          <w:p w14:paraId="588D9226">
            <w:pPr>
              <w:pStyle w:val="209"/>
              <w:keepNext w:val="0"/>
              <w:keepLines w:val="0"/>
              <w:pageBreakBefore w:val="0"/>
              <w:widowControl w:val="0"/>
              <w:kinsoku/>
              <w:wordWrap/>
              <w:overflowPunct/>
              <w:topLinePunct w:val="0"/>
              <w:autoSpaceDE/>
              <w:autoSpaceDN/>
              <w:bidi w:val="0"/>
              <w:adjustRightInd/>
              <w:snapToGrid/>
              <w:spacing w:before="41" w:line="208" w:lineRule="auto"/>
              <w:ind w:left="22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2179" w:type="dxa"/>
            <w:vAlign w:val="center"/>
          </w:tcPr>
          <w:p w14:paraId="5B742F0A">
            <w:pPr>
              <w:pStyle w:val="209"/>
              <w:keepNext w:val="0"/>
              <w:keepLines w:val="0"/>
              <w:pageBreakBefore w:val="0"/>
              <w:widowControl w:val="0"/>
              <w:kinsoku/>
              <w:wordWrap/>
              <w:overflowPunct/>
              <w:topLinePunct w:val="0"/>
              <w:autoSpaceDE/>
              <w:autoSpaceDN/>
              <w:bidi w:val="0"/>
              <w:adjustRightInd/>
              <w:snapToGrid/>
              <w:spacing w:before="41" w:line="20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石膏粉</w:t>
            </w:r>
          </w:p>
        </w:tc>
        <w:tc>
          <w:tcPr>
            <w:tcW w:w="3514" w:type="dxa"/>
            <w:vAlign w:val="center"/>
          </w:tcPr>
          <w:p w14:paraId="663738D0">
            <w:pPr>
              <w:pStyle w:val="209"/>
              <w:keepNext w:val="0"/>
              <w:keepLines w:val="0"/>
              <w:pageBreakBefore w:val="0"/>
              <w:widowControl w:val="0"/>
              <w:kinsoku/>
              <w:wordWrap/>
              <w:overflowPunct/>
              <w:topLinePunct w:val="0"/>
              <w:autoSpaceDE/>
              <w:autoSpaceDN/>
              <w:bidi w:val="0"/>
              <w:adjustRightInd/>
              <w:snapToGrid/>
              <w:spacing w:before="41" w:line="20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4"/>
                <w:sz w:val="21"/>
                <w:szCs w:val="21"/>
                <w:highlight w:val="none"/>
              </w:rPr>
              <w:t>一斤装</w:t>
            </w:r>
          </w:p>
        </w:tc>
        <w:tc>
          <w:tcPr>
            <w:tcW w:w="986" w:type="dxa"/>
          </w:tcPr>
          <w:p w14:paraId="36D1EF6F">
            <w:pPr>
              <w:pStyle w:val="209"/>
              <w:keepNext w:val="0"/>
              <w:keepLines w:val="0"/>
              <w:pageBreakBefore w:val="0"/>
              <w:widowControl w:val="0"/>
              <w:kinsoku/>
              <w:wordWrap/>
              <w:overflowPunct/>
              <w:topLinePunct w:val="0"/>
              <w:autoSpaceDE/>
              <w:autoSpaceDN/>
              <w:bidi w:val="0"/>
              <w:adjustRightInd/>
              <w:snapToGrid/>
              <w:spacing w:before="41" w:line="208"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份</w:t>
            </w:r>
          </w:p>
        </w:tc>
        <w:tc>
          <w:tcPr>
            <w:tcW w:w="1028" w:type="dxa"/>
            <w:vAlign w:val="center"/>
          </w:tcPr>
          <w:p w14:paraId="00A2AC77">
            <w:pPr>
              <w:pStyle w:val="209"/>
              <w:keepNext w:val="0"/>
              <w:keepLines w:val="0"/>
              <w:pageBreakBefore w:val="0"/>
              <w:widowControl w:val="0"/>
              <w:kinsoku/>
              <w:wordWrap/>
              <w:overflowPunct/>
              <w:topLinePunct w:val="0"/>
              <w:autoSpaceDE/>
              <w:autoSpaceDN/>
              <w:bidi w:val="0"/>
              <w:adjustRightInd/>
              <w:snapToGrid/>
              <w:spacing w:before="41" w:line="20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4.00</w:t>
            </w:r>
          </w:p>
        </w:tc>
        <w:tc>
          <w:tcPr>
            <w:tcW w:w="884" w:type="dxa"/>
          </w:tcPr>
          <w:p w14:paraId="5489FB3C">
            <w:pPr>
              <w:pStyle w:val="209"/>
              <w:keepNext w:val="0"/>
              <w:keepLines w:val="0"/>
              <w:pageBreakBefore w:val="0"/>
              <w:widowControl w:val="0"/>
              <w:kinsoku/>
              <w:wordWrap/>
              <w:overflowPunct/>
              <w:topLinePunct w:val="0"/>
              <w:autoSpaceDE/>
              <w:autoSpaceDN/>
              <w:bidi w:val="0"/>
              <w:adjustRightInd/>
              <w:snapToGrid/>
              <w:spacing w:before="41" w:line="208" w:lineRule="auto"/>
              <w:ind w:left="685" w:firstLine="0" w:firstLineChars="0"/>
              <w:textAlignment w:val="auto"/>
              <w:outlineLvl w:val="9"/>
              <w:rPr>
                <w:rFonts w:hint="eastAsia" w:ascii="宋体" w:hAnsi="宋体" w:eastAsia="宋体" w:cs="宋体"/>
                <w:color w:val="000000" w:themeColor="text1"/>
                <w:sz w:val="21"/>
                <w:szCs w:val="21"/>
                <w:highlight w:val="none"/>
              </w:rPr>
            </w:pPr>
          </w:p>
        </w:tc>
      </w:tr>
      <w:tr w14:paraId="1EE0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521" w:type="dxa"/>
            <w:vAlign w:val="center"/>
          </w:tcPr>
          <w:p w14:paraId="6974B03A">
            <w:pPr>
              <w:pStyle w:val="209"/>
              <w:keepNext w:val="0"/>
              <w:keepLines w:val="0"/>
              <w:pageBreakBefore w:val="0"/>
              <w:widowControl w:val="0"/>
              <w:kinsoku/>
              <w:wordWrap/>
              <w:overflowPunct/>
              <w:topLinePunct w:val="0"/>
              <w:autoSpaceDE/>
              <w:autoSpaceDN/>
              <w:bidi w:val="0"/>
              <w:adjustRightInd/>
              <w:snapToGrid/>
              <w:spacing w:before="225"/>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w:t>
            </w:r>
          </w:p>
        </w:tc>
        <w:tc>
          <w:tcPr>
            <w:tcW w:w="2179" w:type="dxa"/>
            <w:vAlign w:val="center"/>
          </w:tcPr>
          <w:p w14:paraId="08687331">
            <w:pPr>
              <w:pStyle w:val="209"/>
              <w:keepNext w:val="0"/>
              <w:keepLines w:val="0"/>
              <w:pageBreakBefore w:val="0"/>
              <w:widowControl w:val="0"/>
              <w:kinsoku/>
              <w:wordWrap/>
              <w:overflowPunct/>
              <w:topLinePunct w:val="0"/>
              <w:autoSpaceDE/>
              <w:autoSpaceDN/>
              <w:bidi w:val="0"/>
              <w:adjustRightInd/>
              <w:snapToGrid/>
              <w:spacing w:before="225" w:line="220"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主教老师（专家）</w:t>
            </w:r>
          </w:p>
        </w:tc>
        <w:tc>
          <w:tcPr>
            <w:tcW w:w="3514" w:type="dxa"/>
            <w:vAlign w:val="center"/>
          </w:tcPr>
          <w:p w14:paraId="1AD36463">
            <w:pPr>
              <w:pStyle w:val="209"/>
              <w:keepNext w:val="0"/>
              <w:keepLines w:val="0"/>
              <w:pageBreakBefore w:val="0"/>
              <w:widowControl w:val="0"/>
              <w:kinsoku/>
              <w:wordWrap/>
              <w:overflowPunct/>
              <w:topLinePunct w:val="0"/>
              <w:autoSpaceDE/>
              <w:autoSpaceDN/>
              <w:bidi w:val="0"/>
              <w:adjustRightInd/>
              <w:snapToGrid/>
              <w:spacing w:before="17" w:line="219" w:lineRule="auto"/>
              <w:ind w:left="114"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聘请广东省内文物考古机构</w:t>
            </w:r>
            <w:r>
              <w:rPr>
                <w:rFonts w:hint="eastAsia" w:ascii="宋体" w:hAnsi="宋体" w:eastAsia="宋体" w:cs="宋体"/>
                <w:color w:val="000000" w:themeColor="text1"/>
                <w:spacing w:val="-4"/>
                <w:sz w:val="21"/>
                <w:szCs w:val="21"/>
                <w:highlight w:val="none"/>
              </w:rPr>
              <w:t>熟悉古陶瓷修复的技工1名，</w:t>
            </w:r>
            <w:r>
              <w:rPr>
                <w:rFonts w:hint="eastAsia" w:ascii="宋体" w:hAnsi="宋体" w:eastAsia="宋体" w:cs="宋体"/>
                <w:color w:val="000000" w:themeColor="text1"/>
                <w:spacing w:val="-3"/>
                <w:position w:val="-1"/>
                <w:sz w:val="21"/>
                <w:szCs w:val="21"/>
                <w:highlight w:val="none"/>
              </w:rPr>
              <w:t>3课时/天</w:t>
            </w:r>
          </w:p>
        </w:tc>
        <w:tc>
          <w:tcPr>
            <w:tcW w:w="986" w:type="dxa"/>
          </w:tcPr>
          <w:p w14:paraId="764662AD">
            <w:pPr>
              <w:pStyle w:val="209"/>
              <w:keepNext w:val="0"/>
              <w:keepLines w:val="0"/>
              <w:pageBreakBefore w:val="0"/>
              <w:widowControl w:val="0"/>
              <w:kinsoku/>
              <w:wordWrap/>
              <w:overflowPunct/>
              <w:topLinePunct w:val="0"/>
              <w:autoSpaceDE/>
              <w:autoSpaceDN/>
              <w:bidi w:val="0"/>
              <w:adjustRightInd/>
              <w:snapToGrid/>
              <w:spacing w:before="225" w:line="220"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天</w:t>
            </w:r>
          </w:p>
        </w:tc>
        <w:tc>
          <w:tcPr>
            <w:tcW w:w="1028" w:type="dxa"/>
            <w:vAlign w:val="center"/>
          </w:tcPr>
          <w:p w14:paraId="0402C8F4">
            <w:pPr>
              <w:pStyle w:val="209"/>
              <w:keepNext w:val="0"/>
              <w:keepLines w:val="0"/>
              <w:pageBreakBefore w:val="0"/>
              <w:widowControl w:val="0"/>
              <w:kinsoku/>
              <w:wordWrap/>
              <w:overflowPunct/>
              <w:topLinePunct w:val="0"/>
              <w:autoSpaceDE/>
              <w:autoSpaceDN/>
              <w:bidi w:val="0"/>
              <w:adjustRightInd/>
              <w:snapToGrid/>
              <w:spacing w:before="225" w:line="23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5.00</w:t>
            </w:r>
          </w:p>
        </w:tc>
        <w:tc>
          <w:tcPr>
            <w:tcW w:w="884" w:type="dxa"/>
          </w:tcPr>
          <w:p w14:paraId="38F3D48C">
            <w:pPr>
              <w:pStyle w:val="209"/>
              <w:keepNext w:val="0"/>
              <w:keepLines w:val="0"/>
              <w:pageBreakBefore w:val="0"/>
              <w:widowControl w:val="0"/>
              <w:kinsoku/>
              <w:wordWrap/>
              <w:overflowPunct/>
              <w:topLinePunct w:val="0"/>
              <w:autoSpaceDE/>
              <w:autoSpaceDN/>
              <w:bidi w:val="0"/>
              <w:adjustRightInd/>
              <w:snapToGrid/>
              <w:spacing w:before="225" w:line="239" w:lineRule="auto"/>
              <w:ind w:left="427" w:firstLine="0" w:firstLineChars="0"/>
              <w:textAlignment w:val="auto"/>
              <w:outlineLvl w:val="9"/>
              <w:rPr>
                <w:rFonts w:hint="eastAsia" w:ascii="宋体" w:hAnsi="宋体" w:eastAsia="宋体" w:cs="宋体"/>
                <w:color w:val="000000" w:themeColor="text1"/>
                <w:sz w:val="21"/>
                <w:szCs w:val="21"/>
                <w:highlight w:val="none"/>
              </w:rPr>
            </w:pPr>
          </w:p>
        </w:tc>
      </w:tr>
      <w:tr w14:paraId="071B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2344BBB">
            <w:pPr>
              <w:pStyle w:val="209"/>
              <w:keepNext w:val="0"/>
              <w:keepLines w:val="0"/>
              <w:pageBreakBefore w:val="0"/>
              <w:widowControl w:val="0"/>
              <w:kinsoku/>
              <w:wordWrap/>
              <w:overflowPunct/>
              <w:topLinePunct w:val="0"/>
              <w:autoSpaceDE/>
              <w:autoSpaceDN/>
              <w:bidi w:val="0"/>
              <w:adjustRightInd/>
              <w:snapToGrid/>
              <w:spacing w:before="34" w:line="199"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11</w:t>
            </w:r>
          </w:p>
        </w:tc>
        <w:tc>
          <w:tcPr>
            <w:tcW w:w="2179" w:type="dxa"/>
            <w:vAlign w:val="center"/>
          </w:tcPr>
          <w:p w14:paraId="3D1A516C">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主教老师（专家住宿）</w:t>
            </w:r>
          </w:p>
        </w:tc>
        <w:tc>
          <w:tcPr>
            <w:tcW w:w="3514" w:type="dxa"/>
            <w:vAlign w:val="center"/>
          </w:tcPr>
          <w:p w14:paraId="4B4772BD">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4B68195D">
            <w:pPr>
              <w:pStyle w:val="209"/>
              <w:keepNext w:val="0"/>
              <w:keepLines w:val="0"/>
              <w:pageBreakBefore w:val="0"/>
              <w:widowControl w:val="0"/>
              <w:kinsoku/>
              <w:wordWrap/>
              <w:overflowPunct/>
              <w:topLinePunct w:val="0"/>
              <w:autoSpaceDE/>
              <w:autoSpaceDN/>
              <w:bidi w:val="0"/>
              <w:adjustRightInd/>
              <w:snapToGrid/>
              <w:spacing w:before="34" w:line="199"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天</w:t>
            </w:r>
          </w:p>
        </w:tc>
        <w:tc>
          <w:tcPr>
            <w:tcW w:w="1028" w:type="dxa"/>
            <w:vAlign w:val="center"/>
          </w:tcPr>
          <w:p w14:paraId="1E0F3AA9">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5.00</w:t>
            </w:r>
          </w:p>
        </w:tc>
        <w:tc>
          <w:tcPr>
            <w:tcW w:w="884" w:type="dxa"/>
          </w:tcPr>
          <w:p w14:paraId="219961C6">
            <w:pPr>
              <w:pStyle w:val="209"/>
              <w:keepNext w:val="0"/>
              <w:keepLines w:val="0"/>
              <w:pageBreakBefore w:val="0"/>
              <w:widowControl w:val="0"/>
              <w:kinsoku/>
              <w:wordWrap/>
              <w:overflowPunct/>
              <w:topLinePunct w:val="0"/>
              <w:autoSpaceDE/>
              <w:autoSpaceDN/>
              <w:bidi w:val="0"/>
              <w:adjustRightInd/>
              <w:snapToGrid/>
              <w:spacing w:before="34" w:line="199" w:lineRule="auto"/>
              <w:ind w:left="507" w:firstLine="0" w:firstLineChars="0"/>
              <w:textAlignment w:val="auto"/>
              <w:outlineLvl w:val="9"/>
              <w:rPr>
                <w:rFonts w:hint="eastAsia" w:ascii="宋体" w:hAnsi="宋体" w:eastAsia="宋体" w:cs="宋体"/>
                <w:color w:val="000000" w:themeColor="text1"/>
                <w:sz w:val="21"/>
                <w:szCs w:val="21"/>
                <w:highlight w:val="none"/>
              </w:rPr>
            </w:pPr>
          </w:p>
        </w:tc>
      </w:tr>
      <w:tr w14:paraId="1585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B821DE0">
            <w:pPr>
              <w:pStyle w:val="209"/>
              <w:keepNext w:val="0"/>
              <w:keepLines w:val="0"/>
              <w:pageBreakBefore w:val="0"/>
              <w:widowControl w:val="0"/>
              <w:kinsoku/>
              <w:wordWrap/>
              <w:overflowPunct/>
              <w:topLinePunct w:val="0"/>
              <w:autoSpaceDE/>
              <w:autoSpaceDN/>
              <w:bidi w:val="0"/>
              <w:adjustRightInd/>
              <w:snapToGrid/>
              <w:spacing w:before="35" w:line="198"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12</w:t>
            </w:r>
          </w:p>
        </w:tc>
        <w:tc>
          <w:tcPr>
            <w:tcW w:w="2179" w:type="dxa"/>
            <w:vAlign w:val="center"/>
          </w:tcPr>
          <w:p w14:paraId="65AB2C19">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主教老师（专家餐饮）</w:t>
            </w:r>
          </w:p>
        </w:tc>
        <w:tc>
          <w:tcPr>
            <w:tcW w:w="3514" w:type="dxa"/>
            <w:vAlign w:val="center"/>
          </w:tcPr>
          <w:p w14:paraId="0ACF9623">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7CB8B23D">
            <w:pPr>
              <w:pStyle w:val="209"/>
              <w:keepNext w:val="0"/>
              <w:keepLines w:val="0"/>
              <w:pageBreakBefore w:val="0"/>
              <w:widowControl w:val="0"/>
              <w:kinsoku/>
              <w:wordWrap/>
              <w:overflowPunct/>
              <w:topLinePunct w:val="0"/>
              <w:autoSpaceDE/>
              <w:autoSpaceDN/>
              <w:bidi w:val="0"/>
              <w:adjustRightInd/>
              <w:snapToGrid/>
              <w:spacing w:before="35" w:line="198"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天</w:t>
            </w:r>
          </w:p>
        </w:tc>
        <w:tc>
          <w:tcPr>
            <w:tcW w:w="1028" w:type="dxa"/>
            <w:vAlign w:val="center"/>
          </w:tcPr>
          <w:p w14:paraId="3E58285D">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5.00</w:t>
            </w:r>
          </w:p>
        </w:tc>
        <w:tc>
          <w:tcPr>
            <w:tcW w:w="884" w:type="dxa"/>
          </w:tcPr>
          <w:p w14:paraId="22BBD85D">
            <w:pPr>
              <w:pStyle w:val="209"/>
              <w:keepNext w:val="0"/>
              <w:keepLines w:val="0"/>
              <w:pageBreakBefore w:val="0"/>
              <w:widowControl w:val="0"/>
              <w:kinsoku/>
              <w:wordWrap/>
              <w:overflowPunct/>
              <w:topLinePunct w:val="0"/>
              <w:autoSpaceDE/>
              <w:autoSpaceDN/>
              <w:bidi w:val="0"/>
              <w:adjustRightInd/>
              <w:snapToGrid/>
              <w:spacing w:before="35" w:line="198" w:lineRule="auto"/>
              <w:ind w:left="517" w:firstLine="0" w:firstLineChars="0"/>
              <w:textAlignment w:val="auto"/>
              <w:outlineLvl w:val="9"/>
              <w:rPr>
                <w:rFonts w:hint="eastAsia" w:ascii="宋体" w:hAnsi="宋体" w:eastAsia="宋体" w:cs="宋体"/>
                <w:color w:val="000000" w:themeColor="text1"/>
                <w:sz w:val="21"/>
                <w:szCs w:val="21"/>
                <w:highlight w:val="none"/>
              </w:rPr>
            </w:pPr>
          </w:p>
        </w:tc>
      </w:tr>
      <w:tr w14:paraId="2971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71494799">
            <w:pPr>
              <w:pStyle w:val="209"/>
              <w:keepNext w:val="0"/>
              <w:keepLines w:val="0"/>
              <w:pageBreakBefore w:val="0"/>
              <w:widowControl w:val="0"/>
              <w:kinsoku/>
              <w:wordWrap/>
              <w:overflowPunct/>
              <w:topLinePunct w:val="0"/>
              <w:autoSpaceDE/>
              <w:autoSpaceDN/>
              <w:bidi w:val="0"/>
              <w:adjustRightInd/>
              <w:snapToGrid/>
              <w:spacing w:before="36" w:line="197"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13</w:t>
            </w:r>
          </w:p>
        </w:tc>
        <w:tc>
          <w:tcPr>
            <w:tcW w:w="2179" w:type="dxa"/>
            <w:vAlign w:val="center"/>
          </w:tcPr>
          <w:p w14:paraId="66049DD9">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助教老师</w:t>
            </w:r>
          </w:p>
        </w:tc>
        <w:tc>
          <w:tcPr>
            <w:tcW w:w="3514" w:type="dxa"/>
            <w:vAlign w:val="center"/>
          </w:tcPr>
          <w:p w14:paraId="4245A81C">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5AF212E0">
            <w:pPr>
              <w:pStyle w:val="209"/>
              <w:keepNext w:val="0"/>
              <w:keepLines w:val="0"/>
              <w:pageBreakBefore w:val="0"/>
              <w:widowControl w:val="0"/>
              <w:kinsoku/>
              <w:wordWrap/>
              <w:overflowPunct/>
              <w:topLinePunct w:val="0"/>
              <w:autoSpaceDE/>
              <w:autoSpaceDN/>
              <w:bidi w:val="0"/>
              <w:adjustRightInd/>
              <w:snapToGrid/>
              <w:spacing w:before="36" w:line="197"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天</w:t>
            </w:r>
          </w:p>
        </w:tc>
        <w:tc>
          <w:tcPr>
            <w:tcW w:w="1028" w:type="dxa"/>
            <w:vAlign w:val="center"/>
          </w:tcPr>
          <w:p w14:paraId="6AF56B8D">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5.00</w:t>
            </w:r>
          </w:p>
        </w:tc>
        <w:tc>
          <w:tcPr>
            <w:tcW w:w="884" w:type="dxa"/>
          </w:tcPr>
          <w:p w14:paraId="19CCE16C">
            <w:pPr>
              <w:pStyle w:val="209"/>
              <w:keepNext w:val="0"/>
              <w:keepLines w:val="0"/>
              <w:pageBreakBefore w:val="0"/>
              <w:widowControl w:val="0"/>
              <w:kinsoku/>
              <w:wordWrap/>
              <w:overflowPunct/>
              <w:topLinePunct w:val="0"/>
              <w:autoSpaceDE/>
              <w:autoSpaceDN/>
              <w:bidi w:val="0"/>
              <w:adjustRightInd/>
              <w:snapToGrid/>
              <w:spacing w:before="36" w:line="197" w:lineRule="auto"/>
              <w:ind w:left="503" w:firstLine="0" w:firstLineChars="0"/>
              <w:textAlignment w:val="auto"/>
              <w:outlineLvl w:val="9"/>
              <w:rPr>
                <w:rFonts w:hint="eastAsia" w:ascii="宋体" w:hAnsi="宋体" w:eastAsia="宋体" w:cs="宋体"/>
                <w:color w:val="000000" w:themeColor="text1"/>
                <w:sz w:val="21"/>
                <w:szCs w:val="21"/>
                <w:highlight w:val="none"/>
              </w:rPr>
            </w:pPr>
          </w:p>
        </w:tc>
      </w:tr>
      <w:tr w14:paraId="2FFB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07C16076">
            <w:pPr>
              <w:pStyle w:val="209"/>
              <w:keepNext w:val="0"/>
              <w:keepLines w:val="0"/>
              <w:pageBreakBefore w:val="0"/>
              <w:widowControl w:val="0"/>
              <w:kinsoku/>
              <w:wordWrap/>
              <w:overflowPunct/>
              <w:topLinePunct w:val="0"/>
              <w:autoSpaceDE/>
              <w:autoSpaceDN/>
              <w:bidi w:val="0"/>
              <w:adjustRightInd/>
              <w:snapToGrid/>
              <w:spacing w:before="35" w:line="198"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14</w:t>
            </w:r>
          </w:p>
        </w:tc>
        <w:tc>
          <w:tcPr>
            <w:tcW w:w="2179" w:type="dxa"/>
            <w:vAlign w:val="center"/>
          </w:tcPr>
          <w:p w14:paraId="1314000C">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研学工作服</w:t>
            </w:r>
          </w:p>
        </w:tc>
        <w:tc>
          <w:tcPr>
            <w:tcW w:w="3514" w:type="dxa"/>
            <w:vAlign w:val="center"/>
          </w:tcPr>
          <w:p w14:paraId="7227E027">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棉质，多口袋马甲</w:t>
            </w:r>
          </w:p>
        </w:tc>
        <w:tc>
          <w:tcPr>
            <w:tcW w:w="986" w:type="dxa"/>
          </w:tcPr>
          <w:p w14:paraId="696FF4D7">
            <w:pPr>
              <w:pStyle w:val="209"/>
              <w:keepNext w:val="0"/>
              <w:keepLines w:val="0"/>
              <w:pageBreakBefore w:val="0"/>
              <w:widowControl w:val="0"/>
              <w:kinsoku/>
              <w:wordWrap/>
              <w:overflowPunct/>
              <w:topLinePunct w:val="0"/>
              <w:autoSpaceDE/>
              <w:autoSpaceDN/>
              <w:bidi w:val="0"/>
              <w:adjustRightInd/>
              <w:snapToGrid/>
              <w:spacing w:before="35" w:line="198" w:lineRule="auto"/>
              <w:ind w:left="274"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件</w:t>
            </w:r>
          </w:p>
        </w:tc>
        <w:tc>
          <w:tcPr>
            <w:tcW w:w="1028" w:type="dxa"/>
            <w:vAlign w:val="center"/>
          </w:tcPr>
          <w:p w14:paraId="111A07CB">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16.00</w:t>
            </w:r>
          </w:p>
        </w:tc>
        <w:tc>
          <w:tcPr>
            <w:tcW w:w="884" w:type="dxa"/>
          </w:tcPr>
          <w:p w14:paraId="12B2D253">
            <w:pPr>
              <w:pStyle w:val="209"/>
              <w:keepNext w:val="0"/>
              <w:keepLines w:val="0"/>
              <w:pageBreakBefore w:val="0"/>
              <w:widowControl w:val="0"/>
              <w:kinsoku/>
              <w:wordWrap/>
              <w:overflowPunct/>
              <w:topLinePunct w:val="0"/>
              <w:autoSpaceDE/>
              <w:autoSpaceDN/>
              <w:bidi w:val="0"/>
              <w:adjustRightInd/>
              <w:snapToGrid/>
              <w:spacing w:before="35" w:line="198" w:lineRule="auto"/>
              <w:ind w:left="593" w:firstLine="0" w:firstLineChars="0"/>
              <w:textAlignment w:val="auto"/>
              <w:outlineLvl w:val="9"/>
              <w:rPr>
                <w:rFonts w:hint="eastAsia" w:ascii="宋体" w:hAnsi="宋体" w:eastAsia="宋体" w:cs="宋体"/>
                <w:color w:val="000000" w:themeColor="text1"/>
                <w:sz w:val="21"/>
                <w:szCs w:val="21"/>
                <w:highlight w:val="none"/>
              </w:rPr>
            </w:pPr>
          </w:p>
        </w:tc>
      </w:tr>
      <w:tr w14:paraId="221D0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jc w:val="center"/>
        </w:trPr>
        <w:tc>
          <w:tcPr>
            <w:tcW w:w="521" w:type="dxa"/>
            <w:vAlign w:val="center"/>
          </w:tcPr>
          <w:p w14:paraId="0A419CFE">
            <w:pPr>
              <w:pStyle w:val="209"/>
              <w:keepNext w:val="0"/>
              <w:keepLines w:val="0"/>
              <w:pageBreakBefore w:val="0"/>
              <w:widowControl w:val="0"/>
              <w:kinsoku/>
              <w:wordWrap/>
              <w:overflowPunct/>
              <w:topLinePunct w:val="0"/>
              <w:autoSpaceDE/>
              <w:autoSpaceDN/>
              <w:bidi w:val="0"/>
              <w:adjustRightInd/>
              <w:snapToGrid/>
              <w:spacing w:before="164"/>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15</w:t>
            </w:r>
          </w:p>
        </w:tc>
        <w:tc>
          <w:tcPr>
            <w:tcW w:w="2179" w:type="dxa"/>
            <w:vAlign w:val="center"/>
          </w:tcPr>
          <w:p w14:paraId="5C0BBA25">
            <w:pPr>
              <w:pStyle w:val="209"/>
              <w:keepNext w:val="0"/>
              <w:keepLines w:val="0"/>
              <w:pageBreakBefore w:val="0"/>
              <w:widowControl w:val="0"/>
              <w:kinsoku/>
              <w:wordWrap/>
              <w:overflowPunct/>
              <w:topLinePunct w:val="0"/>
              <w:autoSpaceDE/>
              <w:autoSpaceDN/>
              <w:bidi w:val="0"/>
              <w:adjustRightInd/>
              <w:snapToGrid/>
              <w:spacing w:before="164" w:line="220"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海丝馆门票（成人）</w:t>
            </w:r>
          </w:p>
        </w:tc>
        <w:tc>
          <w:tcPr>
            <w:tcW w:w="3514" w:type="dxa"/>
            <w:vAlign w:val="center"/>
          </w:tcPr>
          <w:p w14:paraId="0DA30DF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36ADD349">
            <w:pPr>
              <w:pStyle w:val="209"/>
              <w:keepNext w:val="0"/>
              <w:keepLines w:val="0"/>
              <w:pageBreakBefore w:val="0"/>
              <w:widowControl w:val="0"/>
              <w:kinsoku/>
              <w:wordWrap/>
              <w:overflowPunct/>
              <w:topLinePunct w:val="0"/>
              <w:autoSpaceDE/>
              <w:autoSpaceDN/>
              <w:bidi w:val="0"/>
              <w:adjustRightInd/>
              <w:snapToGrid/>
              <w:spacing w:before="164" w:line="222" w:lineRule="auto"/>
              <w:ind w:left="279"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张</w:t>
            </w:r>
          </w:p>
        </w:tc>
        <w:tc>
          <w:tcPr>
            <w:tcW w:w="1028" w:type="dxa"/>
            <w:vAlign w:val="center"/>
          </w:tcPr>
          <w:p w14:paraId="6AA6ED24">
            <w:pPr>
              <w:pStyle w:val="209"/>
              <w:keepNext w:val="0"/>
              <w:keepLines w:val="0"/>
              <w:pageBreakBefore w:val="0"/>
              <w:widowControl w:val="0"/>
              <w:kinsoku/>
              <w:wordWrap/>
              <w:overflowPunct/>
              <w:topLinePunct w:val="0"/>
              <w:autoSpaceDE/>
              <w:autoSpaceDN/>
              <w:bidi w:val="0"/>
              <w:adjustRightInd/>
              <w:snapToGrid/>
              <w:spacing w:before="164" w:line="23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19.00</w:t>
            </w:r>
          </w:p>
        </w:tc>
        <w:tc>
          <w:tcPr>
            <w:tcW w:w="884" w:type="dxa"/>
          </w:tcPr>
          <w:p w14:paraId="021171BE">
            <w:pPr>
              <w:pStyle w:val="209"/>
              <w:keepNext w:val="0"/>
              <w:keepLines w:val="0"/>
              <w:pageBreakBefore w:val="0"/>
              <w:widowControl w:val="0"/>
              <w:kinsoku/>
              <w:wordWrap/>
              <w:overflowPunct/>
              <w:topLinePunct w:val="0"/>
              <w:autoSpaceDE/>
              <w:autoSpaceDN/>
              <w:bidi w:val="0"/>
              <w:adjustRightInd/>
              <w:snapToGrid/>
              <w:spacing w:before="164" w:line="239" w:lineRule="auto"/>
              <w:ind w:left="598" w:firstLine="0" w:firstLineChars="0"/>
              <w:textAlignment w:val="auto"/>
              <w:outlineLvl w:val="9"/>
              <w:rPr>
                <w:rFonts w:hint="eastAsia" w:ascii="宋体" w:hAnsi="宋体" w:eastAsia="宋体" w:cs="宋体"/>
                <w:color w:val="000000" w:themeColor="text1"/>
                <w:sz w:val="21"/>
                <w:szCs w:val="21"/>
                <w:highlight w:val="none"/>
              </w:rPr>
            </w:pPr>
          </w:p>
        </w:tc>
      </w:tr>
      <w:tr w14:paraId="1C65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0CE5D2FD">
            <w:pPr>
              <w:pStyle w:val="209"/>
              <w:keepNext w:val="0"/>
              <w:keepLines w:val="0"/>
              <w:pageBreakBefore w:val="0"/>
              <w:widowControl w:val="0"/>
              <w:kinsoku/>
              <w:wordWrap/>
              <w:overflowPunct/>
              <w:topLinePunct w:val="0"/>
              <w:autoSpaceDE/>
              <w:autoSpaceDN/>
              <w:bidi w:val="0"/>
              <w:adjustRightInd/>
              <w:snapToGrid/>
              <w:spacing w:before="38" w:line="195"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16</w:t>
            </w:r>
          </w:p>
        </w:tc>
        <w:tc>
          <w:tcPr>
            <w:tcW w:w="2179" w:type="dxa"/>
            <w:vAlign w:val="center"/>
          </w:tcPr>
          <w:p w14:paraId="2DD226F5">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海丝馆门票（学生）</w:t>
            </w:r>
          </w:p>
        </w:tc>
        <w:tc>
          <w:tcPr>
            <w:tcW w:w="3514" w:type="dxa"/>
            <w:vAlign w:val="center"/>
          </w:tcPr>
          <w:p w14:paraId="353FA991">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3ACC677F">
            <w:pPr>
              <w:pStyle w:val="209"/>
              <w:keepNext w:val="0"/>
              <w:keepLines w:val="0"/>
              <w:pageBreakBefore w:val="0"/>
              <w:widowControl w:val="0"/>
              <w:kinsoku/>
              <w:wordWrap/>
              <w:overflowPunct/>
              <w:topLinePunct w:val="0"/>
              <w:autoSpaceDE/>
              <w:autoSpaceDN/>
              <w:bidi w:val="0"/>
              <w:adjustRightInd/>
              <w:snapToGrid/>
              <w:spacing w:before="38" w:line="195" w:lineRule="auto"/>
              <w:ind w:left="279"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张</w:t>
            </w:r>
          </w:p>
        </w:tc>
        <w:tc>
          <w:tcPr>
            <w:tcW w:w="1028" w:type="dxa"/>
            <w:vAlign w:val="center"/>
          </w:tcPr>
          <w:p w14:paraId="153CA502">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16.00</w:t>
            </w:r>
          </w:p>
        </w:tc>
        <w:tc>
          <w:tcPr>
            <w:tcW w:w="884" w:type="dxa"/>
          </w:tcPr>
          <w:p w14:paraId="2413D5CA">
            <w:pPr>
              <w:pStyle w:val="209"/>
              <w:keepNext w:val="0"/>
              <w:keepLines w:val="0"/>
              <w:pageBreakBefore w:val="0"/>
              <w:widowControl w:val="0"/>
              <w:kinsoku/>
              <w:wordWrap/>
              <w:overflowPunct/>
              <w:topLinePunct w:val="0"/>
              <w:autoSpaceDE/>
              <w:autoSpaceDN/>
              <w:bidi w:val="0"/>
              <w:adjustRightInd/>
              <w:snapToGrid/>
              <w:spacing w:before="38" w:line="195" w:lineRule="auto"/>
              <w:ind w:left="597" w:firstLine="0" w:firstLineChars="0"/>
              <w:textAlignment w:val="auto"/>
              <w:outlineLvl w:val="9"/>
              <w:rPr>
                <w:rFonts w:hint="eastAsia" w:ascii="宋体" w:hAnsi="宋体" w:eastAsia="宋体" w:cs="宋体"/>
                <w:color w:val="000000" w:themeColor="text1"/>
                <w:sz w:val="21"/>
                <w:szCs w:val="21"/>
                <w:highlight w:val="none"/>
              </w:rPr>
            </w:pPr>
          </w:p>
        </w:tc>
      </w:tr>
      <w:tr w14:paraId="6615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561DA891">
            <w:pPr>
              <w:pStyle w:val="209"/>
              <w:keepNext w:val="0"/>
              <w:keepLines w:val="0"/>
              <w:pageBreakBefore w:val="0"/>
              <w:widowControl w:val="0"/>
              <w:kinsoku/>
              <w:wordWrap/>
              <w:overflowPunct/>
              <w:topLinePunct w:val="0"/>
              <w:autoSpaceDE/>
              <w:autoSpaceDN/>
              <w:bidi w:val="0"/>
              <w:adjustRightInd/>
              <w:snapToGrid/>
              <w:spacing w:before="37" w:line="196"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17</w:t>
            </w:r>
          </w:p>
        </w:tc>
        <w:tc>
          <w:tcPr>
            <w:tcW w:w="2179" w:type="dxa"/>
            <w:vAlign w:val="center"/>
          </w:tcPr>
          <w:p w14:paraId="2644911D">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海丝馆讲解</w:t>
            </w:r>
          </w:p>
        </w:tc>
        <w:tc>
          <w:tcPr>
            <w:tcW w:w="3514" w:type="dxa"/>
            <w:vAlign w:val="center"/>
          </w:tcPr>
          <w:p w14:paraId="4257FAEC">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一次45分钟</w:t>
            </w:r>
          </w:p>
        </w:tc>
        <w:tc>
          <w:tcPr>
            <w:tcW w:w="986" w:type="dxa"/>
          </w:tcPr>
          <w:p w14:paraId="31281C06">
            <w:pPr>
              <w:pStyle w:val="209"/>
              <w:keepNext w:val="0"/>
              <w:keepLines w:val="0"/>
              <w:pageBreakBefore w:val="0"/>
              <w:widowControl w:val="0"/>
              <w:kinsoku/>
              <w:wordWrap/>
              <w:overflowPunct/>
              <w:topLinePunct w:val="0"/>
              <w:autoSpaceDE/>
              <w:autoSpaceDN/>
              <w:bidi w:val="0"/>
              <w:adjustRightInd/>
              <w:snapToGrid/>
              <w:spacing w:before="37" w:line="196" w:lineRule="auto"/>
              <w:ind w:left="280"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次</w:t>
            </w:r>
          </w:p>
        </w:tc>
        <w:tc>
          <w:tcPr>
            <w:tcW w:w="1028" w:type="dxa"/>
            <w:vAlign w:val="center"/>
          </w:tcPr>
          <w:p w14:paraId="433760B4">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3BA514A8">
            <w:pPr>
              <w:pStyle w:val="209"/>
              <w:keepNext w:val="0"/>
              <w:keepLines w:val="0"/>
              <w:pageBreakBefore w:val="0"/>
              <w:widowControl w:val="0"/>
              <w:kinsoku/>
              <w:wordWrap/>
              <w:overflowPunct/>
              <w:topLinePunct w:val="0"/>
              <w:autoSpaceDE/>
              <w:autoSpaceDN/>
              <w:bidi w:val="0"/>
              <w:adjustRightInd/>
              <w:snapToGrid/>
              <w:spacing w:before="37" w:line="196" w:lineRule="auto"/>
              <w:ind w:left="517" w:firstLine="0" w:firstLineChars="0"/>
              <w:textAlignment w:val="auto"/>
              <w:outlineLvl w:val="9"/>
              <w:rPr>
                <w:rFonts w:hint="eastAsia" w:ascii="宋体" w:hAnsi="宋体" w:eastAsia="宋体" w:cs="宋体"/>
                <w:color w:val="000000" w:themeColor="text1"/>
                <w:sz w:val="21"/>
                <w:szCs w:val="21"/>
                <w:highlight w:val="none"/>
              </w:rPr>
            </w:pPr>
          </w:p>
        </w:tc>
      </w:tr>
      <w:tr w14:paraId="6CA9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3C0FC7C0">
            <w:pPr>
              <w:pStyle w:val="209"/>
              <w:keepNext w:val="0"/>
              <w:keepLines w:val="0"/>
              <w:pageBreakBefore w:val="0"/>
              <w:widowControl w:val="0"/>
              <w:kinsoku/>
              <w:wordWrap/>
              <w:overflowPunct/>
              <w:topLinePunct w:val="0"/>
              <w:autoSpaceDE/>
              <w:autoSpaceDN/>
              <w:bidi w:val="0"/>
              <w:adjustRightInd/>
              <w:snapToGrid/>
              <w:spacing w:before="39" w:line="194"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18</w:t>
            </w:r>
          </w:p>
        </w:tc>
        <w:tc>
          <w:tcPr>
            <w:tcW w:w="2179" w:type="dxa"/>
            <w:vAlign w:val="center"/>
          </w:tcPr>
          <w:p w14:paraId="415A25CD">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海丝馆研学费</w:t>
            </w:r>
          </w:p>
        </w:tc>
        <w:tc>
          <w:tcPr>
            <w:tcW w:w="3514" w:type="dxa"/>
            <w:vAlign w:val="center"/>
          </w:tcPr>
          <w:p w14:paraId="0DA495AA">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68FF7C10">
            <w:pPr>
              <w:pStyle w:val="209"/>
              <w:keepNext w:val="0"/>
              <w:keepLines w:val="0"/>
              <w:pageBreakBefore w:val="0"/>
              <w:widowControl w:val="0"/>
              <w:kinsoku/>
              <w:wordWrap/>
              <w:overflowPunct/>
              <w:topLinePunct w:val="0"/>
              <w:autoSpaceDE/>
              <w:autoSpaceDN/>
              <w:bidi w:val="0"/>
              <w:adjustRightInd/>
              <w:snapToGrid/>
              <w:spacing w:before="39" w:line="194" w:lineRule="auto"/>
              <w:ind w:left="280"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次</w:t>
            </w:r>
          </w:p>
        </w:tc>
        <w:tc>
          <w:tcPr>
            <w:tcW w:w="1028" w:type="dxa"/>
            <w:vAlign w:val="center"/>
          </w:tcPr>
          <w:p w14:paraId="218E8847">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40820B4B">
            <w:pPr>
              <w:pStyle w:val="209"/>
              <w:keepNext w:val="0"/>
              <w:keepLines w:val="0"/>
              <w:pageBreakBefore w:val="0"/>
              <w:widowControl w:val="0"/>
              <w:kinsoku/>
              <w:wordWrap/>
              <w:overflowPunct/>
              <w:topLinePunct w:val="0"/>
              <w:autoSpaceDE/>
              <w:autoSpaceDN/>
              <w:bidi w:val="0"/>
              <w:adjustRightInd/>
              <w:snapToGrid/>
              <w:spacing w:before="39" w:line="194" w:lineRule="auto"/>
              <w:ind w:left="427" w:firstLine="0" w:firstLineChars="0"/>
              <w:textAlignment w:val="auto"/>
              <w:outlineLvl w:val="9"/>
              <w:rPr>
                <w:rFonts w:hint="eastAsia" w:ascii="宋体" w:hAnsi="宋体" w:eastAsia="宋体" w:cs="宋体"/>
                <w:color w:val="000000" w:themeColor="text1"/>
                <w:sz w:val="21"/>
                <w:szCs w:val="21"/>
                <w:highlight w:val="none"/>
              </w:rPr>
            </w:pPr>
          </w:p>
        </w:tc>
      </w:tr>
      <w:tr w14:paraId="6FAF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698A419C">
            <w:pPr>
              <w:pStyle w:val="209"/>
              <w:keepNext w:val="0"/>
              <w:keepLines w:val="0"/>
              <w:pageBreakBefore w:val="0"/>
              <w:widowControl w:val="0"/>
              <w:kinsoku/>
              <w:wordWrap/>
              <w:overflowPunct/>
              <w:topLinePunct w:val="0"/>
              <w:autoSpaceDE/>
              <w:autoSpaceDN/>
              <w:bidi w:val="0"/>
              <w:adjustRightInd/>
              <w:snapToGrid/>
              <w:spacing w:before="39" w:line="194"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19</w:t>
            </w:r>
          </w:p>
        </w:tc>
        <w:tc>
          <w:tcPr>
            <w:tcW w:w="2179" w:type="dxa"/>
            <w:vAlign w:val="center"/>
          </w:tcPr>
          <w:p w14:paraId="6B3B08DD">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大巴车</w:t>
            </w:r>
          </w:p>
        </w:tc>
        <w:tc>
          <w:tcPr>
            <w:tcW w:w="3514" w:type="dxa"/>
            <w:vAlign w:val="center"/>
          </w:tcPr>
          <w:p w14:paraId="43AC6D98">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43座</w:t>
            </w:r>
          </w:p>
        </w:tc>
        <w:tc>
          <w:tcPr>
            <w:tcW w:w="986" w:type="dxa"/>
          </w:tcPr>
          <w:p w14:paraId="1404B709">
            <w:pPr>
              <w:pStyle w:val="209"/>
              <w:keepNext w:val="0"/>
              <w:keepLines w:val="0"/>
              <w:pageBreakBefore w:val="0"/>
              <w:widowControl w:val="0"/>
              <w:kinsoku/>
              <w:wordWrap/>
              <w:overflowPunct/>
              <w:topLinePunct w:val="0"/>
              <w:autoSpaceDE/>
              <w:autoSpaceDN/>
              <w:bidi w:val="0"/>
              <w:adjustRightInd/>
              <w:snapToGrid/>
              <w:spacing w:before="39" w:line="194" w:lineRule="auto"/>
              <w:ind w:left="274"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辆</w:t>
            </w:r>
          </w:p>
        </w:tc>
        <w:tc>
          <w:tcPr>
            <w:tcW w:w="1028" w:type="dxa"/>
            <w:vAlign w:val="center"/>
          </w:tcPr>
          <w:p w14:paraId="0B2E86BA">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0815C317">
            <w:pPr>
              <w:pStyle w:val="209"/>
              <w:keepNext w:val="0"/>
              <w:keepLines w:val="0"/>
              <w:pageBreakBefore w:val="0"/>
              <w:widowControl w:val="0"/>
              <w:kinsoku/>
              <w:wordWrap/>
              <w:overflowPunct/>
              <w:topLinePunct w:val="0"/>
              <w:autoSpaceDE/>
              <w:autoSpaceDN/>
              <w:bidi w:val="0"/>
              <w:adjustRightInd/>
              <w:snapToGrid/>
              <w:spacing w:before="39" w:line="194" w:lineRule="auto"/>
              <w:ind w:left="427" w:firstLine="0" w:firstLineChars="0"/>
              <w:textAlignment w:val="auto"/>
              <w:outlineLvl w:val="9"/>
              <w:rPr>
                <w:rFonts w:hint="eastAsia" w:ascii="宋体" w:hAnsi="宋体" w:eastAsia="宋体" w:cs="宋体"/>
                <w:color w:val="000000" w:themeColor="text1"/>
                <w:sz w:val="21"/>
                <w:szCs w:val="21"/>
                <w:highlight w:val="none"/>
              </w:rPr>
            </w:pPr>
          </w:p>
        </w:tc>
      </w:tr>
      <w:tr w14:paraId="6AB21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jc w:val="center"/>
        </w:trPr>
        <w:tc>
          <w:tcPr>
            <w:tcW w:w="521" w:type="dxa"/>
            <w:vAlign w:val="center"/>
          </w:tcPr>
          <w:p w14:paraId="1A379FDD">
            <w:pPr>
              <w:pStyle w:val="209"/>
              <w:keepNext w:val="0"/>
              <w:keepLines w:val="0"/>
              <w:pageBreakBefore w:val="0"/>
              <w:widowControl w:val="0"/>
              <w:kinsoku/>
              <w:wordWrap/>
              <w:overflowPunct/>
              <w:topLinePunct w:val="0"/>
              <w:autoSpaceDE/>
              <w:autoSpaceDN/>
              <w:bidi w:val="0"/>
              <w:adjustRightInd/>
              <w:snapToGrid/>
              <w:spacing w:before="165"/>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w:t>
            </w:r>
          </w:p>
        </w:tc>
        <w:tc>
          <w:tcPr>
            <w:tcW w:w="2179" w:type="dxa"/>
            <w:vAlign w:val="center"/>
          </w:tcPr>
          <w:p w14:paraId="0E71945E">
            <w:pPr>
              <w:pStyle w:val="209"/>
              <w:keepNext w:val="0"/>
              <w:keepLines w:val="0"/>
              <w:pageBreakBefore w:val="0"/>
              <w:widowControl w:val="0"/>
              <w:kinsoku/>
              <w:wordWrap/>
              <w:overflowPunct/>
              <w:topLinePunct w:val="0"/>
              <w:autoSpaceDE/>
              <w:autoSpaceDN/>
              <w:bidi w:val="0"/>
              <w:adjustRightInd/>
              <w:snapToGrid/>
              <w:spacing w:before="166" w:line="220"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意外险</w:t>
            </w:r>
          </w:p>
        </w:tc>
        <w:tc>
          <w:tcPr>
            <w:tcW w:w="3514" w:type="dxa"/>
            <w:vAlign w:val="center"/>
          </w:tcPr>
          <w:p w14:paraId="1B1867C0">
            <w:pPr>
              <w:pStyle w:val="209"/>
              <w:keepNext w:val="0"/>
              <w:keepLines w:val="0"/>
              <w:pageBreakBefore w:val="0"/>
              <w:widowControl w:val="0"/>
              <w:kinsoku/>
              <w:wordWrap/>
              <w:overflowPunct/>
              <w:topLinePunct w:val="0"/>
              <w:autoSpaceDE/>
              <w:autoSpaceDN/>
              <w:bidi w:val="0"/>
              <w:adjustRightInd/>
              <w:snapToGrid/>
              <w:spacing w:before="166" w:line="220"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一天出行险</w:t>
            </w:r>
          </w:p>
        </w:tc>
        <w:tc>
          <w:tcPr>
            <w:tcW w:w="986" w:type="dxa"/>
          </w:tcPr>
          <w:p w14:paraId="2FA3AE2D">
            <w:pPr>
              <w:pStyle w:val="209"/>
              <w:keepNext w:val="0"/>
              <w:keepLines w:val="0"/>
              <w:pageBreakBefore w:val="0"/>
              <w:widowControl w:val="0"/>
              <w:kinsoku/>
              <w:wordWrap/>
              <w:overflowPunct/>
              <w:topLinePunct w:val="0"/>
              <w:autoSpaceDE/>
              <w:autoSpaceDN/>
              <w:bidi w:val="0"/>
              <w:adjustRightInd/>
              <w:snapToGrid/>
              <w:spacing w:before="166" w:line="222" w:lineRule="auto"/>
              <w:ind w:left="276"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人</w:t>
            </w:r>
          </w:p>
        </w:tc>
        <w:tc>
          <w:tcPr>
            <w:tcW w:w="1028" w:type="dxa"/>
            <w:vAlign w:val="center"/>
          </w:tcPr>
          <w:p w14:paraId="2592C8F8">
            <w:pPr>
              <w:pStyle w:val="209"/>
              <w:keepNext w:val="0"/>
              <w:keepLines w:val="0"/>
              <w:pageBreakBefore w:val="0"/>
              <w:widowControl w:val="0"/>
              <w:kinsoku/>
              <w:wordWrap/>
              <w:overflowPunct/>
              <w:topLinePunct w:val="0"/>
              <w:autoSpaceDE/>
              <w:autoSpaceDN/>
              <w:bidi w:val="0"/>
              <w:adjustRightInd/>
              <w:snapToGrid/>
              <w:spacing w:before="166" w:line="23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35.00</w:t>
            </w:r>
          </w:p>
        </w:tc>
        <w:tc>
          <w:tcPr>
            <w:tcW w:w="884" w:type="dxa"/>
          </w:tcPr>
          <w:p w14:paraId="38354691">
            <w:pPr>
              <w:pStyle w:val="209"/>
              <w:keepNext w:val="0"/>
              <w:keepLines w:val="0"/>
              <w:pageBreakBefore w:val="0"/>
              <w:widowControl w:val="0"/>
              <w:kinsoku/>
              <w:wordWrap/>
              <w:overflowPunct/>
              <w:topLinePunct w:val="0"/>
              <w:autoSpaceDE/>
              <w:autoSpaceDN/>
              <w:bidi w:val="0"/>
              <w:adjustRightInd/>
              <w:snapToGrid/>
              <w:spacing w:before="166" w:line="239" w:lineRule="auto"/>
              <w:ind w:left="685" w:firstLine="0" w:firstLineChars="0"/>
              <w:textAlignment w:val="auto"/>
              <w:outlineLvl w:val="9"/>
              <w:rPr>
                <w:rFonts w:hint="eastAsia" w:ascii="宋体" w:hAnsi="宋体" w:eastAsia="宋体" w:cs="宋体"/>
                <w:color w:val="000000" w:themeColor="text1"/>
                <w:sz w:val="21"/>
                <w:szCs w:val="21"/>
                <w:highlight w:val="none"/>
              </w:rPr>
            </w:pPr>
          </w:p>
        </w:tc>
      </w:tr>
      <w:tr w14:paraId="0327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45A80D89">
            <w:pPr>
              <w:pStyle w:val="209"/>
              <w:keepNext w:val="0"/>
              <w:keepLines w:val="0"/>
              <w:pageBreakBefore w:val="0"/>
              <w:widowControl w:val="0"/>
              <w:kinsoku/>
              <w:wordWrap/>
              <w:overflowPunct/>
              <w:topLinePunct w:val="0"/>
              <w:autoSpaceDE/>
              <w:autoSpaceDN/>
              <w:bidi w:val="0"/>
              <w:adjustRightInd/>
              <w:snapToGrid/>
              <w:spacing w:before="39" w:line="194"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21</w:t>
            </w:r>
          </w:p>
        </w:tc>
        <w:tc>
          <w:tcPr>
            <w:tcW w:w="2179" w:type="dxa"/>
            <w:vAlign w:val="center"/>
          </w:tcPr>
          <w:p w14:paraId="54581CA4">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加固拉网架</w:t>
            </w:r>
          </w:p>
        </w:tc>
        <w:tc>
          <w:tcPr>
            <w:tcW w:w="3514" w:type="dxa"/>
            <w:vAlign w:val="center"/>
          </w:tcPr>
          <w:p w14:paraId="0C992B14">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230*380cm，含安装</w:t>
            </w:r>
          </w:p>
        </w:tc>
        <w:tc>
          <w:tcPr>
            <w:tcW w:w="986" w:type="dxa"/>
          </w:tcPr>
          <w:p w14:paraId="5620484E">
            <w:pPr>
              <w:pStyle w:val="209"/>
              <w:keepNext w:val="0"/>
              <w:keepLines w:val="0"/>
              <w:pageBreakBefore w:val="0"/>
              <w:widowControl w:val="0"/>
              <w:kinsoku/>
              <w:wordWrap/>
              <w:overflowPunct/>
              <w:topLinePunct w:val="0"/>
              <w:autoSpaceDE/>
              <w:autoSpaceDN/>
              <w:bidi w:val="0"/>
              <w:adjustRightInd/>
              <w:snapToGrid/>
              <w:spacing w:before="39" w:line="194"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28" w:type="dxa"/>
            <w:vAlign w:val="center"/>
          </w:tcPr>
          <w:p w14:paraId="6385CA4E">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12E6B545">
            <w:pPr>
              <w:pStyle w:val="209"/>
              <w:keepNext w:val="0"/>
              <w:keepLines w:val="0"/>
              <w:pageBreakBefore w:val="0"/>
              <w:widowControl w:val="0"/>
              <w:kinsoku/>
              <w:wordWrap/>
              <w:overflowPunct/>
              <w:topLinePunct w:val="0"/>
              <w:autoSpaceDE/>
              <w:autoSpaceDN/>
              <w:bidi w:val="0"/>
              <w:adjustRightInd/>
              <w:snapToGrid/>
              <w:spacing w:before="39" w:line="194" w:lineRule="auto"/>
              <w:ind w:left="504" w:firstLine="0" w:firstLineChars="0"/>
              <w:textAlignment w:val="auto"/>
              <w:outlineLvl w:val="9"/>
              <w:rPr>
                <w:rFonts w:hint="eastAsia" w:ascii="宋体" w:hAnsi="宋体" w:eastAsia="宋体" w:cs="宋体"/>
                <w:color w:val="000000" w:themeColor="text1"/>
                <w:sz w:val="21"/>
                <w:szCs w:val="21"/>
                <w:highlight w:val="none"/>
              </w:rPr>
            </w:pPr>
          </w:p>
        </w:tc>
      </w:tr>
      <w:tr w14:paraId="389A9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6C850098">
            <w:pPr>
              <w:pStyle w:val="209"/>
              <w:keepNext w:val="0"/>
              <w:keepLines w:val="0"/>
              <w:pageBreakBefore w:val="0"/>
              <w:widowControl w:val="0"/>
              <w:kinsoku/>
              <w:wordWrap/>
              <w:overflowPunct/>
              <w:topLinePunct w:val="0"/>
              <w:autoSpaceDE/>
              <w:autoSpaceDN/>
              <w:bidi w:val="0"/>
              <w:adjustRightInd/>
              <w:snapToGrid/>
              <w:spacing w:before="41" w:line="192"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22</w:t>
            </w:r>
          </w:p>
        </w:tc>
        <w:tc>
          <w:tcPr>
            <w:tcW w:w="2179" w:type="dxa"/>
            <w:vAlign w:val="center"/>
          </w:tcPr>
          <w:p w14:paraId="70761407">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背景板（kt板）</w:t>
            </w:r>
          </w:p>
        </w:tc>
        <w:tc>
          <w:tcPr>
            <w:tcW w:w="3514" w:type="dxa"/>
            <w:vAlign w:val="center"/>
          </w:tcPr>
          <w:p w14:paraId="29E87DD3">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230*380cm，含安装</w:t>
            </w:r>
          </w:p>
        </w:tc>
        <w:tc>
          <w:tcPr>
            <w:tcW w:w="986" w:type="dxa"/>
          </w:tcPr>
          <w:p w14:paraId="5D098E08">
            <w:pPr>
              <w:pStyle w:val="209"/>
              <w:keepNext w:val="0"/>
              <w:keepLines w:val="0"/>
              <w:pageBreakBefore w:val="0"/>
              <w:widowControl w:val="0"/>
              <w:kinsoku/>
              <w:wordWrap/>
              <w:overflowPunct/>
              <w:topLinePunct w:val="0"/>
              <w:autoSpaceDE/>
              <w:autoSpaceDN/>
              <w:bidi w:val="0"/>
              <w:adjustRightInd/>
              <w:snapToGrid/>
              <w:spacing w:before="41" w:line="192" w:lineRule="auto"/>
              <w:ind w:left="279"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张</w:t>
            </w:r>
          </w:p>
        </w:tc>
        <w:tc>
          <w:tcPr>
            <w:tcW w:w="1028" w:type="dxa"/>
            <w:vAlign w:val="center"/>
          </w:tcPr>
          <w:p w14:paraId="1E7EB948">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3DBB1DEB">
            <w:pPr>
              <w:pStyle w:val="209"/>
              <w:keepNext w:val="0"/>
              <w:keepLines w:val="0"/>
              <w:pageBreakBefore w:val="0"/>
              <w:widowControl w:val="0"/>
              <w:kinsoku/>
              <w:wordWrap/>
              <w:overflowPunct/>
              <w:topLinePunct w:val="0"/>
              <w:autoSpaceDE/>
              <w:autoSpaceDN/>
              <w:bidi w:val="0"/>
              <w:adjustRightInd/>
              <w:snapToGrid/>
              <w:spacing w:before="41" w:line="192" w:lineRule="auto"/>
              <w:ind w:left="504" w:firstLine="0" w:firstLineChars="0"/>
              <w:textAlignment w:val="auto"/>
              <w:outlineLvl w:val="9"/>
              <w:rPr>
                <w:rFonts w:hint="eastAsia" w:ascii="宋体" w:hAnsi="宋体" w:eastAsia="宋体" w:cs="宋体"/>
                <w:color w:val="000000" w:themeColor="text1"/>
                <w:sz w:val="21"/>
                <w:szCs w:val="21"/>
                <w:highlight w:val="none"/>
              </w:rPr>
            </w:pPr>
          </w:p>
        </w:tc>
      </w:tr>
      <w:tr w14:paraId="35E2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3B5F068A">
            <w:pPr>
              <w:pStyle w:val="209"/>
              <w:keepNext w:val="0"/>
              <w:keepLines w:val="0"/>
              <w:pageBreakBefore w:val="0"/>
              <w:widowControl w:val="0"/>
              <w:kinsoku/>
              <w:wordWrap/>
              <w:overflowPunct/>
              <w:topLinePunct w:val="0"/>
              <w:autoSpaceDE/>
              <w:autoSpaceDN/>
              <w:bidi w:val="0"/>
              <w:adjustRightInd/>
              <w:snapToGrid/>
              <w:spacing w:before="40" w:line="193"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23</w:t>
            </w:r>
          </w:p>
        </w:tc>
        <w:tc>
          <w:tcPr>
            <w:tcW w:w="2179" w:type="dxa"/>
            <w:vAlign w:val="center"/>
          </w:tcPr>
          <w:p w14:paraId="29E270D0">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琵琶diy材料包</w:t>
            </w:r>
          </w:p>
        </w:tc>
        <w:tc>
          <w:tcPr>
            <w:tcW w:w="3514" w:type="dxa"/>
            <w:vAlign w:val="center"/>
          </w:tcPr>
          <w:p w14:paraId="467AD3D3">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7E0DDAFC">
            <w:pPr>
              <w:pStyle w:val="209"/>
              <w:keepNext w:val="0"/>
              <w:keepLines w:val="0"/>
              <w:pageBreakBefore w:val="0"/>
              <w:widowControl w:val="0"/>
              <w:kinsoku/>
              <w:wordWrap/>
              <w:overflowPunct/>
              <w:topLinePunct w:val="0"/>
              <w:autoSpaceDE/>
              <w:autoSpaceDN/>
              <w:bidi w:val="0"/>
              <w:adjustRightInd/>
              <w:snapToGrid/>
              <w:spacing w:before="40" w:line="193"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份</w:t>
            </w:r>
          </w:p>
        </w:tc>
        <w:tc>
          <w:tcPr>
            <w:tcW w:w="1028" w:type="dxa"/>
            <w:vAlign w:val="center"/>
          </w:tcPr>
          <w:p w14:paraId="480C15C3">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35.00</w:t>
            </w:r>
          </w:p>
        </w:tc>
        <w:tc>
          <w:tcPr>
            <w:tcW w:w="884" w:type="dxa"/>
          </w:tcPr>
          <w:p w14:paraId="6A92D226">
            <w:pPr>
              <w:pStyle w:val="209"/>
              <w:keepNext w:val="0"/>
              <w:keepLines w:val="0"/>
              <w:pageBreakBefore w:val="0"/>
              <w:widowControl w:val="0"/>
              <w:kinsoku/>
              <w:wordWrap/>
              <w:overflowPunct/>
              <w:topLinePunct w:val="0"/>
              <w:autoSpaceDE/>
              <w:autoSpaceDN/>
              <w:bidi w:val="0"/>
              <w:adjustRightInd/>
              <w:snapToGrid/>
              <w:spacing w:before="40" w:line="193" w:lineRule="auto"/>
              <w:ind w:left="597" w:firstLine="0" w:firstLineChars="0"/>
              <w:textAlignment w:val="auto"/>
              <w:outlineLvl w:val="9"/>
              <w:rPr>
                <w:rFonts w:hint="eastAsia" w:ascii="宋体" w:hAnsi="宋体" w:eastAsia="宋体" w:cs="宋体"/>
                <w:color w:val="000000" w:themeColor="text1"/>
                <w:sz w:val="21"/>
                <w:szCs w:val="21"/>
                <w:highlight w:val="none"/>
              </w:rPr>
            </w:pPr>
          </w:p>
        </w:tc>
      </w:tr>
      <w:tr w14:paraId="4EAE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92C5BF1">
            <w:pPr>
              <w:pStyle w:val="209"/>
              <w:keepNext w:val="0"/>
              <w:keepLines w:val="0"/>
              <w:pageBreakBefore w:val="0"/>
              <w:widowControl w:val="0"/>
              <w:kinsoku/>
              <w:wordWrap/>
              <w:overflowPunct/>
              <w:topLinePunct w:val="0"/>
              <w:autoSpaceDE/>
              <w:autoSpaceDN/>
              <w:bidi w:val="0"/>
              <w:adjustRightInd/>
              <w:snapToGrid/>
              <w:spacing w:before="42" w:line="191"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24</w:t>
            </w:r>
          </w:p>
        </w:tc>
        <w:tc>
          <w:tcPr>
            <w:tcW w:w="2179" w:type="dxa"/>
            <w:vAlign w:val="center"/>
          </w:tcPr>
          <w:p w14:paraId="1600B395">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主教老师</w:t>
            </w:r>
          </w:p>
        </w:tc>
        <w:tc>
          <w:tcPr>
            <w:tcW w:w="3514" w:type="dxa"/>
            <w:vAlign w:val="center"/>
          </w:tcPr>
          <w:p w14:paraId="40A0FB96">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非节假日</w:t>
            </w:r>
          </w:p>
        </w:tc>
        <w:tc>
          <w:tcPr>
            <w:tcW w:w="986" w:type="dxa"/>
          </w:tcPr>
          <w:p w14:paraId="37297D6F">
            <w:pPr>
              <w:pStyle w:val="209"/>
              <w:keepNext w:val="0"/>
              <w:keepLines w:val="0"/>
              <w:pageBreakBefore w:val="0"/>
              <w:widowControl w:val="0"/>
              <w:kinsoku/>
              <w:wordWrap/>
              <w:overflowPunct/>
              <w:topLinePunct w:val="0"/>
              <w:autoSpaceDE/>
              <w:autoSpaceDN/>
              <w:bidi w:val="0"/>
              <w:adjustRightInd/>
              <w:snapToGrid/>
              <w:spacing w:before="42" w:line="191"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w:t>
            </w:r>
          </w:p>
        </w:tc>
        <w:tc>
          <w:tcPr>
            <w:tcW w:w="1028" w:type="dxa"/>
            <w:vAlign w:val="center"/>
          </w:tcPr>
          <w:p w14:paraId="150AC850">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6DF5A503">
            <w:pPr>
              <w:pStyle w:val="209"/>
              <w:keepNext w:val="0"/>
              <w:keepLines w:val="0"/>
              <w:pageBreakBefore w:val="0"/>
              <w:widowControl w:val="0"/>
              <w:kinsoku/>
              <w:wordWrap/>
              <w:overflowPunct/>
              <w:topLinePunct w:val="0"/>
              <w:autoSpaceDE/>
              <w:autoSpaceDN/>
              <w:bidi w:val="0"/>
              <w:adjustRightInd/>
              <w:snapToGrid/>
              <w:spacing w:before="42" w:line="191" w:lineRule="auto"/>
              <w:ind w:left="507" w:firstLine="0" w:firstLineChars="0"/>
              <w:textAlignment w:val="auto"/>
              <w:outlineLvl w:val="9"/>
              <w:rPr>
                <w:rFonts w:hint="eastAsia" w:ascii="宋体" w:hAnsi="宋体" w:eastAsia="宋体" w:cs="宋体"/>
                <w:color w:val="000000" w:themeColor="text1"/>
                <w:sz w:val="21"/>
                <w:szCs w:val="21"/>
                <w:highlight w:val="none"/>
              </w:rPr>
            </w:pPr>
          </w:p>
        </w:tc>
      </w:tr>
      <w:tr w14:paraId="04BB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B38D43C">
            <w:pPr>
              <w:pStyle w:val="209"/>
              <w:keepNext w:val="0"/>
              <w:keepLines w:val="0"/>
              <w:pageBreakBefore w:val="0"/>
              <w:widowControl w:val="0"/>
              <w:kinsoku/>
              <w:wordWrap/>
              <w:overflowPunct/>
              <w:topLinePunct w:val="0"/>
              <w:autoSpaceDE/>
              <w:autoSpaceDN/>
              <w:bidi w:val="0"/>
              <w:adjustRightInd/>
              <w:snapToGrid/>
              <w:spacing w:before="42" w:line="191"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25</w:t>
            </w:r>
          </w:p>
        </w:tc>
        <w:tc>
          <w:tcPr>
            <w:tcW w:w="2179" w:type="dxa"/>
            <w:vAlign w:val="center"/>
          </w:tcPr>
          <w:p w14:paraId="28382087">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助教老师</w:t>
            </w:r>
          </w:p>
        </w:tc>
        <w:tc>
          <w:tcPr>
            <w:tcW w:w="3514" w:type="dxa"/>
            <w:vAlign w:val="center"/>
          </w:tcPr>
          <w:p w14:paraId="6B40F4FE">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非节假日</w:t>
            </w:r>
          </w:p>
        </w:tc>
        <w:tc>
          <w:tcPr>
            <w:tcW w:w="986" w:type="dxa"/>
          </w:tcPr>
          <w:p w14:paraId="54F3A8D2">
            <w:pPr>
              <w:pStyle w:val="209"/>
              <w:keepNext w:val="0"/>
              <w:keepLines w:val="0"/>
              <w:pageBreakBefore w:val="0"/>
              <w:widowControl w:val="0"/>
              <w:kinsoku/>
              <w:wordWrap/>
              <w:overflowPunct/>
              <w:topLinePunct w:val="0"/>
              <w:autoSpaceDE/>
              <w:autoSpaceDN/>
              <w:bidi w:val="0"/>
              <w:adjustRightInd/>
              <w:snapToGrid/>
              <w:spacing w:before="42" w:line="191"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w:t>
            </w:r>
          </w:p>
        </w:tc>
        <w:tc>
          <w:tcPr>
            <w:tcW w:w="1028" w:type="dxa"/>
            <w:vAlign w:val="center"/>
          </w:tcPr>
          <w:p w14:paraId="55CDD522">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2.00</w:t>
            </w:r>
          </w:p>
        </w:tc>
        <w:tc>
          <w:tcPr>
            <w:tcW w:w="884" w:type="dxa"/>
          </w:tcPr>
          <w:p w14:paraId="19DF34DC">
            <w:pPr>
              <w:pStyle w:val="209"/>
              <w:keepNext w:val="0"/>
              <w:keepLines w:val="0"/>
              <w:pageBreakBefore w:val="0"/>
              <w:widowControl w:val="0"/>
              <w:kinsoku/>
              <w:wordWrap/>
              <w:overflowPunct/>
              <w:topLinePunct w:val="0"/>
              <w:autoSpaceDE/>
              <w:autoSpaceDN/>
              <w:bidi w:val="0"/>
              <w:adjustRightInd/>
              <w:snapToGrid/>
              <w:spacing w:before="42" w:line="191" w:lineRule="auto"/>
              <w:ind w:left="506" w:firstLine="0" w:firstLineChars="0"/>
              <w:textAlignment w:val="auto"/>
              <w:outlineLvl w:val="9"/>
              <w:rPr>
                <w:rFonts w:hint="eastAsia" w:ascii="宋体" w:hAnsi="宋体" w:eastAsia="宋体" w:cs="宋体"/>
                <w:color w:val="000000" w:themeColor="text1"/>
                <w:sz w:val="21"/>
                <w:szCs w:val="21"/>
                <w:highlight w:val="none"/>
              </w:rPr>
            </w:pPr>
          </w:p>
        </w:tc>
      </w:tr>
      <w:tr w14:paraId="47D0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4D6BB00">
            <w:pPr>
              <w:pStyle w:val="209"/>
              <w:keepNext w:val="0"/>
              <w:keepLines w:val="0"/>
              <w:pageBreakBefore w:val="0"/>
              <w:widowControl w:val="0"/>
              <w:kinsoku/>
              <w:wordWrap/>
              <w:overflowPunct/>
              <w:topLinePunct w:val="0"/>
              <w:autoSpaceDE/>
              <w:autoSpaceDN/>
              <w:bidi w:val="0"/>
              <w:adjustRightInd/>
              <w:snapToGrid/>
              <w:spacing w:before="41" w:line="192"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26</w:t>
            </w:r>
          </w:p>
        </w:tc>
        <w:tc>
          <w:tcPr>
            <w:tcW w:w="2179" w:type="dxa"/>
            <w:vAlign w:val="center"/>
          </w:tcPr>
          <w:p w14:paraId="5EDC10D2">
            <w:pPr>
              <w:pStyle w:val="209"/>
              <w:keepNext w:val="0"/>
              <w:keepLines w:val="0"/>
              <w:pageBreakBefore w:val="0"/>
              <w:widowControl w:val="0"/>
              <w:kinsoku/>
              <w:wordWrap/>
              <w:overflowPunct/>
              <w:topLinePunct w:val="0"/>
              <w:autoSpaceDE/>
              <w:autoSpaceDN/>
              <w:bidi w:val="0"/>
              <w:adjustRightInd/>
              <w:snapToGrid/>
              <w:spacing w:before="26" w:line="208" w:lineRule="auto"/>
              <w:ind w:left="58"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“旧物新作”青花瓷拼贴</w:t>
            </w:r>
          </w:p>
        </w:tc>
        <w:tc>
          <w:tcPr>
            <w:tcW w:w="3514" w:type="dxa"/>
            <w:vAlign w:val="center"/>
          </w:tcPr>
          <w:p w14:paraId="6BAE0F13">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31*23cm</w:t>
            </w:r>
          </w:p>
        </w:tc>
        <w:tc>
          <w:tcPr>
            <w:tcW w:w="986" w:type="dxa"/>
          </w:tcPr>
          <w:p w14:paraId="48D75CC9">
            <w:pPr>
              <w:pStyle w:val="209"/>
              <w:keepNext w:val="0"/>
              <w:keepLines w:val="0"/>
              <w:pageBreakBefore w:val="0"/>
              <w:widowControl w:val="0"/>
              <w:kinsoku/>
              <w:wordWrap/>
              <w:overflowPunct/>
              <w:topLinePunct w:val="0"/>
              <w:autoSpaceDE/>
              <w:autoSpaceDN/>
              <w:bidi w:val="0"/>
              <w:adjustRightInd/>
              <w:snapToGrid/>
              <w:spacing w:before="41" w:line="192"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份</w:t>
            </w:r>
          </w:p>
        </w:tc>
        <w:tc>
          <w:tcPr>
            <w:tcW w:w="1028" w:type="dxa"/>
            <w:vAlign w:val="center"/>
          </w:tcPr>
          <w:p w14:paraId="66659FC2">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35.00</w:t>
            </w:r>
          </w:p>
        </w:tc>
        <w:tc>
          <w:tcPr>
            <w:tcW w:w="884" w:type="dxa"/>
          </w:tcPr>
          <w:p w14:paraId="4C33A73B">
            <w:pPr>
              <w:pStyle w:val="209"/>
              <w:keepNext w:val="0"/>
              <w:keepLines w:val="0"/>
              <w:pageBreakBefore w:val="0"/>
              <w:widowControl w:val="0"/>
              <w:kinsoku/>
              <w:wordWrap/>
              <w:overflowPunct/>
              <w:topLinePunct w:val="0"/>
              <w:autoSpaceDE/>
              <w:autoSpaceDN/>
              <w:bidi w:val="0"/>
              <w:adjustRightInd/>
              <w:snapToGrid/>
              <w:spacing w:before="41" w:line="192" w:lineRule="auto"/>
              <w:ind w:left="597" w:firstLine="0" w:firstLineChars="0"/>
              <w:textAlignment w:val="auto"/>
              <w:outlineLvl w:val="9"/>
              <w:rPr>
                <w:rFonts w:hint="eastAsia" w:ascii="宋体" w:hAnsi="宋体" w:eastAsia="宋体" w:cs="宋体"/>
                <w:color w:val="000000" w:themeColor="text1"/>
                <w:sz w:val="21"/>
                <w:szCs w:val="21"/>
                <w:highlight w:val="none"/>
              </w:rPr>
            </w:pPr>
          </w:p>
        </w:tc>
      </w:tr>
      <w:tr w14:paraId="169D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21" w:type="dxa"/>
            <w:vAlign w:val="center"/>
          </w:tcPr>
          <w:p w14:paraId="7609F5F4">
            <w:pPr>
              <w:pStyle w:val="209"/>
              <w:keepNext w:val="0"/>
              <w:keepLines w:val="0"/>
              <w:pageBreakBefore w:val="0"/>
              <w:widowControl w:val="0"/>
              <w:kinsoku/>
              <w:wordWrap/>
              <w:overflowPunct/>
              <w:topLinePunct w:val="0"/>
              <w:autoSpaceDE/>
              <w:autoSpaceDN/>
              <w:bidi w:val="0"/>
              <w:adjustRightInd/>
              <w:snapToGrid/>
              <w:spacing w:before="43" w:line="190"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27</w:t>
            </w:r>
          </w:p>
        </w:tc>
        <w:tc>
          <w:tcPr>
            <w:tcW w:w="2179" w:type="dxa"/>
            <w:vAlign w:val="center"/>
          </w:tcPr>
          <w:p w14:paraId="76B641F8">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围裙</w:t>
            </w:r>
          </w:p>
        </w:tc>
        <w:tc>
          <w:tcPr>
            <w:tcW w:w="3514" w:type="dxa"/>
            <w:vAlign w:val="center"/>
          </w:tcPr>
          <w:p w14:paraId="25CF54C5">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186EDB8D">
            <w:pPr>
              <w:pStyle w:val="209"/>
              <w:keepNext w:val="0"/>
              <w:keepLines w:val="0"/>
              <w:pageBreakBefore w:val="0"/>
              <w:widowControl w:val="0"/>
              <w:kinsoku/>
              <w:wordWrap/>
              <w:overflowPunct/>
              <w:topLinePunct w:val="0"/>
              <w:autoSpaceDE/>
              <w:autoSpaceDN/>
              <w:bidi w:val="0"/>
              <w:adjustRightInd/>
              <w:snapToGrid/>
              <w:spacing w:before="43" w:line="190" w:lineRule="auto"/>
              <w:ind w:left="274"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件</w:t>
            </w:r>
          </w:p>
        </w:tc>
        <w:tc>
          <w:tcPr>
            <w:tcW w:w="1028" w:type="dxa"/>
            <w:vAlign w:val="center"/>
          </w:tcPr>
          <w:p w14:paraId="20D4B490">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50.00</w:t>
            </w:r>
          </w:p>
        </w:tc>
        <w:tc>
          <w:tcPr>
            <w:tcW w:w="884" w:type="dxa"/>
          </w:tcPr>
          <w:p w14:paraId="5B05F9E6">
            <w:pPr>
              <w:pStyle w:val="209"/>
              <w:keepNext w:val="0"/>
              <w:keepLines w:val="0"/>
              <w:pageBreakBefore w:val="0"/>
              <w:widowControl w:val="0"/>
              <w:kinsoku/>
              <w:wordWrap/>
              <w:overflowPunct/>
              <w:topLinePunct w:val="0"/>
              <w:autoSpaceDE/>
              <w:autoSpaceDN/>
              <w:bidi w:val="0"/>
              <w:adjustRightInd/>
              <w:snapToGrid/>
              <w:spacing w:before="43" w:line="190"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646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0C3FFFA">
            <w:pPr>
              <w:pStyle w:val="209"/>
              <w:keepNext w:val="0"/>
              <w:keepLines w:val="0"/>
              <w:pageBreakBefore w:val="0"/>
              <w:widowControl w:val="0"/>
              <w:kinsoku/>
              <w:wordWrap/>
              <w:overflowPunct/>
              <w:topLinePunct w:val="0"/>
              <w:autoSpaceDE/>
              <w:autoSpaceDN/>
              <w:bidi w:val="0"/>
              <w:adjustRightInd/>
              <w:snapToGrid/>
              <w:spacing w:before="42" w:line="191"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28</w:t>
            </w:r>
          </w:p>
        </w:tc>
        <w:tc>
          <w:tcPr>
            <w:tcW w:w="2179" w:type="dxa"/>
            <w:vAlign w:val="center"/>
          </w:tcPr>
          <w:p w14:paraId="004B9F31">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主教老师</w:t>
            </w:r>
          </w:p>
        </w:tc>
        <w:tc>
          <w:tcPr>
            <w:tcW w:w="3514" w:type="dxa"/>
            <w:vAlign w:val="center"/>
          </w:tcPr>
          <w:p w14:paraId="24552B4B">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非节假日</w:t>
            </w:r>
          </w:p>
        </w:tc>
        <w:tc>
          <w:tcPr>
            <w:tcW w:w="986" w:type="dxa"/>
          </w:tcPr>
          <w:p w14:paraId="5C60883E">
            <w:pPr>
              <w:pStyle w:val="209"/>
              <w:keepNext w:val="0"/>
              <w:keepLines w:val="0"/>
              <w:pageBreakBefore w:val="0"/>
              <w:widowControl w:val="0"/>
              <w:kinsoku/>
              <w:wordWrap/>
              <w:overflowPunct/>
              <w:topLinePunct w:val="0"/>
              <w:autoSpaceDE/>
              <w:autoSpaceDN/>
              <w:bidi w:val="0"/>
              <w:adjustRightInd/>
              <w:snapToGrid/>
              <w:spacing w:before="42" w:line="191"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w:t>
            </w:r>
          </w:p>
        </w:tc>
        <w:tc>
          <w:tcPr>
            <w:tcW w:w="1028" w:type="dxa"/>
            <w:vAlign w:val="center"/>
          </w:tcPr>
          <w:p w14:paraId="45D087EB">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44ED7848">
            <w:pPr>
              <w:pStyle w:val="209"/>
              <w:keepNext w:val="0"/>
              <w:keepLines w:val="0"/>
              <w:pageBreakBefore w:val="0"/>
              <w:widowControl w:val="0"/>
              <w:kinsoku/>
              <w:wordWrap/>
              <w:overflowPunct/>
              <w:topLinePunct w:val="0"/>
              <w:autoSpaceDE/>
              <w:autoSpaceDN/>
              <w:bidi w:val="0"/>
              <w:adjustRightInd/>
              <w:snapToGrid/>
              <w:spacing w:before="42" w:line="191" w:lineRule="auto"/>
              <w:ind w:left="507" w:firstLine="0" w:firstLineChars="0"/>
              <w:textAlignment w:val="auto"/>
              <w:outlineLvl w:val="9"/>
              <w:rPr>
                <w:rFonts w:hint="eastAsia" w:ascii="宋体" w:hAnsi="宋体" w:eastAsia="宋体" w:cs="宋体"/>
                <w:color w:val="000000" w:themeColor="text1"/>
                <w:sz w:val="21"/>
                <w:szCs w:val="21"/>
                <w:highlight w:val="none"/>
              </w:rPr>
            </w:pPr>
          </w:p>
        </w:tc>
      </w:tr>
      <w:tr w14:paraId="6CC7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17CFC2EE">
            <w:pPr>
              <w:pStyle w:val="209"/>
              <w:keepNext w:val="0"/>
              <w:keepLines w:val="0"/>
              <w:pageBreakBefore w:val="0"/>
              <w:widowControl w:val="0"/>
              <w:kinsoku/>
              <w:wordWrap/>
              <w:overflowPunct/>
              <w:topLinePunct w:val="0"/>
              <w:autoSpaceDE/>
              <w:autoSpaceDN/>
              <w:bidi w:val="0"/>
              <w:adjustRightInd/>
              <w:snapToGrid/>
              <w:spacing w:before="44" w:line="189" w:lineRule="auto"/>
              <w:ind w:left="180"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29</w:t>
            </w:r>
          </w:p>
        </w:tc>
        <w:tc>
          <w:tcPr>
            <w:tcW w:w="2179" w:type="dxa"/>
            <w:vAlign w:val="center"/>
          </w:tcPr>
          <w:p w14:paraId="467FC849">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助教老师</w:t>
            </w:r>
          </w:p>
        </w:tc>
        <w:tc>
          <w:tcPr>
            <w:tcW w:w="3514" w:type="dxa"/>
            <w:vAlign w:val="center"/>
          </w:tcPr>
          <w:p w14:paraId="1EF20539">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非节假日</w:t>
            </w:r>
          </w:p>
        </w:tc>
        <w:tc>
          <w:tcPr>
            <w:tcW w:w="986" w:type="dxa"/>
          </w:tcPr>
          <w:p w14:paraId="0D11584C">
            <w:pPr>
              <w:pStyle w:val="209"/>
              <w:keepNext w:val="0"/>
              <w:keepLines w:val="0"/>
              <w:pageBreakBefore w:val="0"/>
              <w:widowControl w:val="0"/>
              <w:kinsoku/>
              <w:wordWrap/>
              <w:overflowPunct/>
              <w:topLinePunct w:val="0"/>
              <w:autoSpaceDE/>
              <w:autoSpaceDN/>
              <w:bidi w:val="0"/>
              <w:adjustRightInd/>
              <w:snapToGrid/>
              <w:spacing w:before="44" w:line="189"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w:t>
            </w:r>
          </w:p>
        </w:tc>
        <w:tc>
          <w:tcPr>
            <w:tcW w:w="1028" w:type="dxa"/>
            <w:vAlign w:val="center"/>
          </w:tcPr>
          <w:p w14:paraId="579C7BC3">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2.00</w:t>
            </w:r>
          </w:p>
        </w:tc>
        <w:tc>
          <w:tcPr>
            <w:tcW w:w="884" w:type="dxa"/>
          </w:tcPr>
          <w:p w14:paraId="145B368F">
            <w:pPr>
              <w:pStyle w:val="209"/>
              <w:keepNext w:val="0"/>
              <w:keepLines w:val="0"/>
              <w:pageBreakBefore w:val="0"/>
              <w:widowControl w:val="0"/>
              <w:kinsoku/>
              <w:wordWrap/>
              <w:overflowPunct/>
              <w:topLinePunct w:val="0"/>
              <w:autoSpaceDE/>
              <w:autoSpaceDN/>
              <w:bidi w:val="0"/>
              <w:adjustRightInd/>
              <w:snapToGrid/>
              <w:spacing w:before="44" w:line="189" w:lineRule="auto"/>
              <w:ind w:left="506" w:firstLine="0" w:firstLineChars="0"/>
              <w:textAlignment w:val="auto"/>
              <w:outlineLvl w:val="9"/>
              <w:rPr>
                <w:rFonts w:hint="eastAsia" w:ascii="宋体" w:hAnsi="宋体" w:eastAsia="宋体" w:cs="宋体"/>
                <w:color w:val="000000" w:themeColor="text1"/>
                <w:sz w:val="21"/>
                <w:szCs w:val="21"/>
                <w:highlight w:val="none"/>
              </w:rPr>
            </w:pPr>
          </w:p>
        </w:tc>
      </w:tr>
      <w:tr w14:paraId="2859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53100FAC">
            <w:pPr>
              <w:pStyle w:val="209"/>
              <w:keepNext w:val="0"/>
              <w:keepLines w:val="0"/>
              <w:pageBreakBefore w:val="0"/>
              <w:widowControl w:val="0"/>
              <w:kinsoku/>
              <w:wordWrap/>
              <w:overflowPunct/>
              <w:topLinePunct w:val="0"/>
              <w:autoSpaceDE/>
              <w:autoSpaceDN/>
              <w:bidi w:val="0"/>
              <w:adjustRightInd/>
              <w:snapToGrid/>
              <w:spacing w:before="44" w:line="189" w:lineRule="auto"/>
              <w:ind w:left="18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30</w:t>
            </w:r>
          </w:p>
        </w:tc>
        <w:tc>
          <w:tcPr>
            <w:tcW w:w="2179" w:type="dxa"/>
            <w:vAlign w:val="center"/>
          </w:tcPr>
          <w:p w14:paraId="036F9305">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活动背景板</w:t>
            </w:r>
          </w:p>
        </w:tc>
        <w:tc>
          <w:tcPr>
            <w:tcW w:w="3514" w:type="dxa"/>
            <w:vAlign w:val="center"/>
          </w:tcPr>
          <w:p w14:paraId="43165E40">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230*380cm，含安装</w:t>
            </w:r>
          </w:p>
        </w:tc>
        <w:tc>
          <w:tcPr>
            <w:tcW w:w="986" w:type="dxa"/>
          </w:tcPr>
          <w:p w14:paraId="02FF7D49">
            <w:pPr>
              <w:pStyle w:val="209"/>
              <w:keepNext w:val="0"/>
              <w:keepLines w:val="0"/>
              <w:pageBreakBefore w:val="0"/>
              <w:widowControl w:val="0"/>
              <w:kinsoku/>
              <w:wordWrap/>
              <w:overflowPunct/>
              <w:topLinePunct w:val="0"/>
              <w:autoSpaceDE/>
              <w:autoSpaceDN/>
              <w:bidi w:val="0"/>
              <w:adjustRightInd/>
              <w:snapToGrid/>
              <w:spacing w:before="44" w:line="189"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w:t>
            </w:r>
          </w:p>
        </w:tc>
        <w:tc>
          <w:tcPr>
            <w:tcW w:w="1028" w:type="dxa"/>
            <w:vAlign w:val="center"/>
          </w:tcPr>
          <w:p w14:paraId="24ACDD8B">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2.00</w:t>
            </w:r>
          </w:p>
        </w:tc>
        <w:tc>
          <w:tcPr>
            <w:tcW w:w="884" w:type="dxa"/>
          </w:tcPr>
          <w:p w14:paraId="143F2E35">
            <w:pPr>
              <w:pStyle w:val="209"/>
              <w:keepNext w:val="0"/>
              <w:keepLines w:val="0"/>
              <w:pageBreakBefore w:val="0"/>
              <w:widowControl w:val="0"/>
              <w:kinsoku/>
              <w:wordWrap/>
              <w:overflowPunct/>
              <w:topLinePunct w:val="0"/>
              <w:autoSpaceDE/>
              <w:autoSpaceDN/>
              <w:bidi w:val="0"/>
              <w:adjustRightInd/>
              <w:snapToGrid/>
              <w:spacing w:before="44" w:line="189" w:lineRule="auto"/>
              <w:ind w:left="504" w:firstLine="0" w:firstLineChars="0"/>
              <w:textAlignment w:val="auto"/>
              <w:outlineLvl w:val="9"/>
              <w:rPr>
                <w:rFonts w:hint="eastAsia" w:ascii="宋体" w:hAnsi="宋体" w:eastAsia="宋体" w:cs="宋体"/>
                <w:color w:val="000000" w:themeColor="text1"/>
                <w:sz w:val="21"/>
                <w:szCs w:val="21"/>
                <w:highlight w:val="none"/>
              </w:rPr>
            </w:pPr>
          </w:p>
        </w:tc>
      </w:tr>
      <w:tr w14:paraId="5C62A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2700" w:type="dxa"/>
            <w:gridSpan w:val="2"/>
            <w:vAlign w:val="center"/>
          </w:tcPr>
          <w:p w14:paraId="2F8A2EC6">
            <w:pPr>
              <w:pStyle w:val="209"/>
              <w:keepNext w:val="0"/>
              <w:keepLines w:val="0"/>
              <w:pageBreakBefore w:val="0"/>
              <w:widowControl w:val="0"/>
              <w:kinsoku/>
              <w:wordWrap/>
              <w:overflowPunct/>
              <w:topLinePunct w:val="0"/>
              <w:autoSpaceDE/>
              <w:autoSpaceDN/>
              <w:bidi w:val="0"/>
              <w:adjustRightInd/>
              <w:snapToGrid/>
              <w:spacing w:before="43" w:line="190" w:lineRule="auto"/>
              <w:ind w:left="44" w:firstLine="0" w:firstLineChars="0"/>
              <w:jc w:val="both"/>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pacing w:val="-3"/>
                <w:sz w:val="21"/>
                <w:szCs w:val="21"/>
                <w:highlight w:val="none"/>
              </w:rPr>
              <w:t>二、七夕活动</w:t>
            </w:r>
          </w:p>
        </w:tc>
        <w:tc>
          <w:tcPr>
            <w:tcW w:w="3514" w:type="dxa"/>
            <w:vAlign w:val="center"/>
          </w:tcPr>
          <w:p w14:paraId="2743C832">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7582C938">
            <w:pPr>
              <w:keepNext w:val="0"/>
              <w:keepLines w:val="0"/>
              <w:pageBreakBefore w:val="0"/>
              <w:widowControl w:val="0"/>
              <w:kinsoku/>
              <w:wordWrap/>
              <w:overflowPunct/>
              <w:topLinePunct w:val="0"/>
              <w:autoSpaceDE/>
              <w:autoSpaceDN/>
              <w:bidi w:val="0"/>
              <w:adjustRightInd/>
              <w:snapToGrid/>
              <w:spacing w:line="228" w:lineRule="exact"/>
              <w:ind w:firstLine="0" w:firstLineChars="0"/>
              <w:textAlignment w:val="auto"/>
              <w:outlineLvl w:val="9"/>
              <w:rPr>
                <w:rFonts w:hint="eastAsia" w:ascii="宋体" w:hAnsi="宋体" w:eastAsia="宋体" w:cs="宋体"/>
                <w:color w:val="000000" w:themeColor="text1"/>
                <w:sz w:val="21"/>
                <w:szCs w:val="21"/>
                <w:highlight w:val="none"/>
              </w:rPr>
            </w:pPr>
          </w:p>
        </w:tc>
        <w:tc>
          <w:tcPr>
            <w:tcW w:w="1028" w:type="dxa"/>
            <w:vAlign w:val="center"/>
          </w:tcPr>
          <w:p w14:paraId="26C9F53E">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884" w:type="dxa"/>
          </w:tcPr>
          <w:p w14:paraId="2DFD61E5">
            <w:pPr>
              <w:keepNext w:val="0"/>
              <w:keepLines w:val="0"/>
              <w:pageBreakBefore w:val="0"/>
              <w:widowControl w:val="0"/>
              <w:kinsoku/>
              <w:wordWrap/>
              <w:overflowPunct/>
              <w:topLinePunct w:val="0"/>
              <w:autoSpaceDE/>
              <w:autoSpaceDN/>
              <w:bidi w:val="0"/>
              <w:adjustRightInd/>
              <w:snapToGrid/>
              <w:spacing w:line="228" w:lineRule="exact"/>
              <w:ind w:firstLine="0" w:firstLineChars="0"/>
              <w:textAlignment w:val="auto"/>
              <w:outlineLvl w:val="9"/>
              <w:rPr>
                <w:rFonts w:hint="eastAsia" w:ascii="宋体" w:hAnsi="宋体" w:eastAsia="宋体" w:cs="宋体"/>
                <w:color w:val="000000" w:themeColor="text1"/>
                <w:sz w:val="21"/>
                <w:szCs w:val="21"/>
                <w:highlight w:val="none"/>
              </w:rPr>
            </w:pPr>
          </w:p>
        </w:tc>
      </w:tr>
      <w:tr w14:paraId="5D2C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36172C0C">
            <w:pPr>
              <w:pStyle w:val="209"/>
              <w:keepNext w:val="0"/>
              <w:keepLines w:val="0"/>
              <w:pageBreakBefore w:val="0"/>
              <w:widowControl w:val="0"/>
              <w:kinsoku/>
              <w:wordWrap/>
              <w:overflowPunct/>
              <w:topLinePunct w:val="0"/>
              <w:autoSpaceDE/>
              <w:autoSpaceDN/>
              <w:bidi w:val="0"/>
              <w:adjustRightInd/>
              <w:snapToGrid/>
              <w:spacing w:before="45" w:line="188" w:lineRule="auto"/>
              <w:ind w:left="235"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179" w:type="dxa"/>
            <w:vAlign w:val="center"/>
          </w:tcPr>
          <w:p w14:paraId="3EF6BC5F">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打卡点</w:t>
            </w:r>
          </w:p>
        </w:tc>
        <w:tc>
          <w:tcPr>
            <w:tcW w:w="3514" w:type="dxa"/>
            <w:vAlign w:val="center"/>
          </w:tcPr>
          <w:p w14:paraId="755B6C71">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200*480cm</w:t>
            </w:r>
          </w:p>
        </w:tc>
        <w:tc>
          <w:tcPr>
            <w:tcW w:w="986" w:type="dxa"/>
          </w:tcPr>
          <w:p w14:paraId="60E889A7">
            <w:pPr>
              <w:pStyle w:val="209"/>
              <w:keepNext w:val="0"/>
              <w:keepLines w:val="0"/>
              <w:pageBreakBefore w:val="0"/>
              <w:widowControl w:val="0"/>
              <w:kinsoku/>
              <w:wordWrap/>
              <w:overflowPunct/>
              <w:topLinePunct w:val="0"/>
              <w:autoSpaceDE/>
              <w:autoSpaceDN/>
              <w:bidi w:val="0"/>
              <w:adjustRightInd/>
              <w:snapToGrid/>
              <w:spacing w:before="45" w:line="188"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w:t>
            </w:r>
          </w:p>
        </w:tc>
        <w:tc>
          <w:tcPr>
            <w:tcW w:w="1028" w:type="dxa"/>
            <w:vAlign w:val="center"/>
          </w:tcPr>
          <w:p w14:paraId="00428419">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709AD605">
            <w:pPr>
              <w:pStyle w:val="209"/>
              <w:keepNext w:val="0"/>
              <w:keepLines w:val="0"/>
              <w:pageBreakBefore w:val="0"/>
              <w:widowControl w:val="0"/>
              <w:kinsoku/>
              <w:wordWrap/>
              <w:overflowPunct/>
              <w:topLinePunct w:val="0"/>
              <w:autoSpaceDE/>
              <w:autoSpaceDN/>
              <w:bidi w:val="0"/>
              <w:adjustRightInd/>
              <w:snapToGrid/>
              <w:spacing w:before="45" w:line="188" w:lineRule="auto"/>
              <w:ind w:left="417" w:firstLine="0" w:firstLineChars="0"/>
              <w:textAlignment w:val="auto"/>
              <w:outlineLvl w:val="9"/>
              <w:rPr>
                <w:rFonts w:hint="eastAsia" w:ascii="宋体" w:hAnsi="宋体" w:eastAsia="宋体" w:cs="宋体"/>
                <w:color w:val="000000" w:themeColor="text1"/>
                <w:sz w:val="21"/>
                <w:szCs w:val="21"/>
                <w:highlight w:val="none"/>
              </w:rPr>
            </w:pPr>
          </w:p>
        </w:tc>
      </w:tr>
      <w:tr w14:paraId="7485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6CD38B5B">
            <w:pPr>
              <w:pStyle w:val="209"/>
              <w:keepNext w:val="0"/>
              <w:keepLines w:val="0"/>
              <w:pageBreakBefore w:val="0"/>
              <w:widowControl w:val="0"/>
              <w:kinsoku/>
              <w:wordWrap/>
              <w:overflowPunct/>
              <w:topLinePunct w:val="0"/>
              <w:autoSpaceDE/>
              <w:autoSpaceDN/>
              <w:bidi w:val="0"/>
              <w:adjustRightInd/>
              <w:snapToGrid/>
              <w:spacing w:before="44" w:line="189" w:lineRule="auto"/>
              <w:ind w:left="224"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179" w:type="dxa"/>
            <w:vAlign w:val="center"/>
          </w:tcPr>
          <w:p w14:paraId="7B71B26A">
            <w:pPr>
              <w:pStyle w:val="209"/>
              <w:keepNext w:val="0"/>
              <w:keepLines w:val="0"/>
              <w:pageBreakBefore w:val="0"/>
              <w:widowControl w:val="0"/>
              <w:kinsoku/>
              <w:wordWrap/>
              <w:overflowPunct/>
              <w:topLinePunct w:val="0"/>
              <w:autoSpaceDE/>
              <w:autoSpaceDN/>
              <w:bidi w:val="0"/>
              <w:adjustRightInd/>
              <w:snapToGrid/>
              <w:spacing w:before="44" w:line="189" w:lineRule="auto"/>
              <w:ind w:left="7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走廊灯光加亮（照明灯）</w:t>
            </w:r>
          </w:p>
        </w:tc>
        <w:tc>
          <w:tcPr>
            <w:tcW w:w="3514" w:type="dxa"/>
            <w:vAlign w:val="center"/>
          </w:tcPr>
          <w:p w14:paraId="1A00E186">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照明灯4盏+电线等</w:t>
            </w:r>
          </w:p>
        </w:tc>
        <w:tc>
          <w:tcPr>
            <w:tcW w:w="986" w:type="dxa"/>
          </w:tcPr>
          <w:p w14:paraId="1602D963">
            <w:pPr>
              <w:pStyle w:val="209"/>
              <w:keepNext w:val="0"/>
              <w:keepLines w:val="0"/>
              <w:pageBreakBefore w:val="0"/>
              <w:widowControl w:val="0"/>
              <w:kinsoku/>
              <w:wordWrap/>
              <w:overflowPunct/>
              <w:topLinePunct w:val="0"/>
              <w:autoSpaceDE/>
              <w:autoSpaceDN/>
              <w:bidi w:val="0"/>
              <w:adjustRightInd/>
              <w:snapToGrid/>
              <w:spacing w:before="44" w:line="189"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w:t>
            </w:r>
          </w:p>
        </w:tc>
        <w:tc>
          <w:tcPr>
            <w:tcW w:w="1028" w:type="dxa"/>
            <w:vAlign w:val="center"/>
          </w:tcPr>
          <w:p w14:paraId="66A179F3">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66BCCDF2">
            <w:pPr>
              <w:pStyle w:val="209"/>
              <w:keepNext w:val="0"/>
              <w:keepLines w:val="0"/>
              <w:pageBreakBefore w:val="0"/>
              <w:widowControl w:val="0"/>
              <w:kinsoku/>
              <w:wordWrap/>
              <w:overflowPunct/>
              <w:topLinePunct w:val="0"/>
              <w:autoSpaceDE/>
              <w:autoSpaceDN/>
              <w:bidi w:val="0"/>
              <w:adjustRightInd/>
              <w:snapToGrid/>
              <w:spacing w:before="44" w:line="189" w:lineRule="auto"/>
              <w:ind w:left="427" w:firstLine="0" w:firstLineChars="0"/>
              <w:textAlignment w:val="auto"/>
              <w:outlineLvl w:val="9"/>
              <w:rPr>
                <w:rFonts w:hint="eastAsia" w:ascii="宋体" w:hAnsi="宋体" w:eastAsia="宋体" w:cs="宋体"/>
                <w:color w:val="000000" w:themeColor="text1"/>
                <w:sz w:val="21"/>
                <w:szCs w:val="21"/>
                <w:highlight w:val="none"/>
              </w:rPr>
            </w:pPr>
          </w:p>
        </w:tc>
      </w:tr>
      <w:tr w14:paraId="1CF38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5933CF7D">
            <w:pPr>
              <w:pStyle w:val="209"/>
              <w:keepNext w:val="0"/>
              <w:keepLines w:val="0"/>
              <w:pageBreakBefore w:val="0"/>
              <w:widowControl w:val="0"/>
              <w:kinsoku/>
              <w:wordWrap/>
              <w:overflowPunct/>
              <w:topLinePunct w:val="0"/>
              <w:autoSpaceDE/>
              <w:autoSpaceDN/>
              <w:bidi w:val="0"/>
              <w:adjustRightInd/>
              <w:snapToGrid/>
              <w:spacing w:before="46" w:line="187" w:lineRule="auto"/>
              <w:ind w:left="226"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2179" w:type="dxa"/>
            <w:vAlign w:val="center"/>
          </w:tcPr>
          <w:p w14:paraId="5061FF52">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灯笼灯光安装人工费</w:t>
            </w:r>
          </w:p>
        </w:tc>
        <w:tc>
          <w:tcPr>
            <w:tcW w:w="3514" w:type="dxa"/>
            <w:vAlign w:val="center"/>
          </w:tcPr>
          <w:p w14:paraId="49748807">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4人4天</w:t>
            </w:r>
          </w:p>
        </w:tc>
        <w:tc>
          <w:tcPr>
            <w:tcW w:w="986" w:type="dxa"/>
          </w:tcPr>
          <w:p w14:paraId="497F2A25">
            <w:pPr>
              <w:pStyle w:val="209"/>
              <w:keepNext w:val="0"/>
              <w:keepLines w:val="0"/>
              <w:pageBreakBefore w:val="0"/>
              <w:widowControl w:val="0"/>
              <w:kinsoku/>
              <w:wordWrap/>
              <w:overflowPunct/>
              <w:topLinePunct w:val="0"/>
              <w:autoSpaceDE/>
              <w:autoSpaceDN/>
              <w:bidi w:val="0"/>
              <w:adjustRightInd/>
              <w:snapToGrid/>
              <w:spacing w:before="46" w:line="187"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天</w:t>
            </w:r>
          </w:p>
        </w:tc>
        <w:tc>
          <w:tcPr>
            <w:tcW w:w="1028" w:type="dxa"/>
            <w:vAlign w:val="center"/>
          </w:tcPr>
          <w:p w14:paraId="558BCD3C">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16.00</w:t>
            </w:r>
          </w:p>
        </w:tc>
        <w:tc>
          <w:tcPr>
            <w:tcW w:w="884" w:type="dxa"/>
          </w:tcPr>
          <w:p w14:paraId="76F562B9">
            <w:pPr>
              <w:pStyle w:val="209"/>
              <w:keepNext w:val="0"/>
              <w:keepLines w:val="0"/>
              <w:pageBreakBefore w:val="0"/>
              <w:widowControl w:val="0"/>
              <w:kinsoku/>
              <w:wordWrap/>
              <w:overflowPunct/>
              <w:topLinePunct w:val="0"/>
              <w:autoSpaceDE/>
              <w:autoSpaceDN/>
              <w:bidi w:val="0"/>
              <w:adjustRightInd/>
              <w:snapToGrid/>
              <w:spacing w:before="46" w:line="187" w:lineRule="auto"/>
              <w:ind w:left="507" w:firstLine="0" w:firstLineChars="0"/>
              <w:textAlignment w:val="auto"/>
              <w:outlineLvl w:val="9"/>
              <w:rPr>
                <w:rFonts w:hint="eastAsia" w:ascii="宋体" w:hAnsi="宋体" w:eastAsia="宋体" w:cs="宋体"/>
                <w:color w:val="000000" w:themeColor="text1"/>
                <w:sz w:val="21"/>
                <w:szCs w:val="21"/>
                <w:highlight w:val="none"/>
              </w:rPr>
            </w:pPr>
          </w:p>
        </w:tc>
      </w:tr>
      <w:tr w14:paraId="48A4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38588455">
            <w:pPr>
              <w:pStyle w:val="209"/>
              <w:keepNext w:val="0"/>
              <w:keepLines w:val="0"/>
              <w:pageBreakBefore w:val="0"/>
              <w:widowControl w:val="0"/>
              <w:kinsoku/>
              <w:wordWrap/>
              <w:overflowPunct/>
              <w:topLinePunct w:val="0"/>
              <w:autoSpaceDE/>
              <w:autoSpaceDN/>
              <w:bidi w:val="0"/>
              <w:adjustRightInd/>
              <w:snapToGrid/>
              <w:spacing w:before="46" w:line="187" w:lineRule="auto"/>
              <w:ind w:left="22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2179" w:type="dxa"/>
            <w:vAlign w:val="center"/>
          </w:tcPr>
          <w:p w14:paraId="26215B8D">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许愿灯</w:t>
            </w:r>
          </w:p>
        </w:tc>
        <w:tc>
          <w:tcPr>
            <w:tcW w:w="3514" w:type="dxa"/>
            <w:vAlign w:val="center"/>
          </w:tcPr>
          <w:p w14:paraId="6C5857D5">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约12cm</w:t>
            </w:r>
          </w:p>
        </w:tc>
        <w:tc>
          <w:tcPr>
            <w:tcW w:w="986" w:type="dxa"/>
          </w:tcPr>
          <w:p w14:paraId="6A03A056">
            <w:pPr>
              <w:pStyle w:val="209"/>
              <w:keepNext w:val="0"/>
              <w:keepLines w:val="0"/>
              <w:pageBreakBefore w:val="0"/>
              <w:widowControl w:val="0"/>
              <w:kinsoku/>
              <w:wordWrap/>
              <w:overflowPunct/>
              <w:topLinePunct w:val="0"/>
              <w:autoSpaceDE/>
              <w:autoSpaceDN/>
              <w:bidi w:val="0"/>
              <w:adjustRightInd/>
              <w:snapToGrid/>
              <w:spacing w:before="46" w:line="187"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28" w:type="dxa"/>
            <w:vAlign w:val="center"/>
          </w:tcPr>
          <w:p w14:paraId="25B65672">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55.00</w:t>
            </w:r>
          </w:p>
        </w:tc>
        <w:tc>
          <w:tcPr>
            <w:tcW w:w="884" w:type="dxa"/>
          </w:tcPr>
          <w:p w14:paraId="244CC2B9">
            <w:pPr>
              <w:pStyle w:val="209"/>
              <w:keepNext w:val="0"/>
              <w:keepLines w:val="0"/>
              <w:pageBreakBefore w:val="0"/>
              <w:widowControl w:val="0"/>
              <w:kinsoku/>
              <w:wordWrap/>
              <w:overflowPunct/>
              <w:topLinePunct w:val="0"/>
              <w:autoSpaceDE/>
              <w:autoSpaceDN/>
              <w:bidi w:val="0"/>
              <w:adjustRightInd/>
              <w:snapToGrid/>
              <w:spacing w:before="46" w:line="187"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C88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52DED7B7">
            <w:pPr>
              <w:pStyle w:val="209"/>
              <w:keepNext w:val="0"/>
              <w:keepLines w:val="0"/>
              <w:pageBreakBefore w:val="0"/>
              <w:widowControl w:val="0"/>
              <w:kinsoku/>
              <w:wordWrap/>
              <w:overflowPunct/>
              <w:topLinePunct w:val="0"/>
              <w:autoSpaceDE/>
              <w:autoSpaceDN/>
              <w:bidi w:val="0"/>
              <w:adjustRightInd/>
              <w:snapToGrid/>
              <w:spacing w:before="45" w:line="188" w:lineRule="auto"/>
              <w:ind w:left="226"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2179" w:type="dxa"/>
            <w:vAlign w:val="center"/>
          </w:tcPr>
          <w:p w14:paraId="5F8C558B">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手提充电竹编灯</w:t>
            </w:r>
          </w:p>
        </w:tc>
        <w:tc>
          <w:tcPr>
            <w:tcW w:w="3514" w:type="dxa"/>
            <w:vAlign w:val="center"/>
          </w:tcPr>
          <w:p w14:paraId="3BF07292">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15*45cm</w:t>
            </w:r>
          </w:p>
        </w:tc>
        <w:tc>
          <w:tcPr>
            <w:tcW w:w="986" w:type="dxa"/>
          </w:tcPr>
          <w:p w14:paraId="394DECC7">
            <w:pPr>
              <w:pStyle w:val="209"/>
              <w:keepNext w:val="0"/>
              <w:keepLines w:val="0"/>
              <w:pageBreakBefore w:val="0"/>
              <w:widowControl w:val="0"/>
              <w:kinsoku/>
              <w:wordWrap/>
              <w:overflowPunct/>
              <w:topLinePunct w:val="0"/>
              <w:autoSpaceDE/>
              <w:autoSpaceDN/>
              <w:bidi w:val="0"/>
              <w:adjustRightInd/>
              <w:snapToGrid/>
              <w:spacing w:before="45" w:line="188"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28" w:type="dxa"/>
            <w:vAlign w:val="center"/>
          </w:tcPr>
          <w:p w14:paraId="123785BC">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55.00</w:t>
            </w:r>
          </w:p>
        </w:tc>
        <w:tc>
          <w:tcPr>
            <w:tcW w:w="884" w:type="dxa"/>
          </w:tcPr>
          <w:p w14:paraId="222102E4">
            <w:pPr>
              <w:pStyle w:val="209"/>
              <w:keepNext w:val="0"/>
              <w:keepLines w:val="0"/>
              <w:pageBreakBefore w:val="0"/>
              <w:widowControl w:val="0"/>
              <w:kinsoku/>
              <w:wordWrap/>
              <w:overflowPunct/>
              <w:topLinePunct w:val="0"/>
              <w:autoSpaceDE/>
              <w:autoSpaceDN/>
              <w:bidi w:val="0"/>
              <w:adjustRightInd/>
              <w:snapToGrid/>
              <w:spacing w:before="45" w:line="188" w:lineRule="auto"/>
              <w:ind w:left="596" w:firstLine="0" w:firstLineChars="0"/>
              <w:textAlignment w:val="auto"/>
              <w:outlineLvl w:val="9"/>
              <w:rPr>
                <w:rFonts w:hint="eastAsia" w:ascii="宋体" w:hAnsi="宋体" w:eastAsia="宋体" w:cs="宋体"/>
                <w:color w:val="000000" w:themeColor="text1"/>
                <w:sz w:val="21"/>
                <w:szCs w:val="21"/>
                <w:highlight w:val="none"/>
              </w:rPr>
            </w:pPr>
          </w:p>
        </w:tc>
      </w:tr>
      <w:tr w14:paraId="27F9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2A19EDBA">
            <w:pPr>
              <w:pStyle w:val="209"/>
              <w:keepNext w:val="0"/>
              <w:keepLines w:val="0"/>
              <w:pageBreakBefore w:val="0"/>
              <w:widowControl w:val="0"/>
              <w:kinsoku/>
              <w:wordWrap/>
              <w:overflowPunct/>
              <w:topLinePunct w:val="0"/>
              <w:autoSpaceDE/>
              <w:autoSpaceDN/>
              <w:bidi w:val="0"/>
              <w:adjustRightInd/>
              <w:snapToGrid/>
              <w:spacing w:before="47" w:line="186" w:lineRule="auto"/>
              <w:ind w:left="22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2179" w:type="dxa"/>
            <w:vAlign w:val="center"/>
          </w:tcPr>
          <w:p w14:paraId="1C0F6FC7">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背景板（kt板）</w:t>
            </w:r>
          </w:p>
        </w:tc>
        <w:tc>
          <w:tcPr>
            <w:tcW w:w="3514" w:type="dxa"/>
            <w:vAlign w:val="center"/>
          </w:tcPr>
          <w:p w14:paraId="0E9D2DEF">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1"/>
                <w:sz w:val="21"/>
                <w:szCs w:val="21"/>
                <w:highlight w:val="none"/>
              </w:rPr>
              <w:t>230*380cm，含安装</w:t>
            </w:r>
          </w:p>
        </w:tc>
        <w:tc>
          <w:tcPr>
            <w:tcW w:w="986" w:type="dxa"/>
          </w:tcPr>
          <w:p w14:paraId="048218D2">
            <w:pPr>
              <w:pStyle w:val="209"/>
              <w:keepNext w:val="0"/>
              <w:keepLines w:val="0"/>
              <w:pageBreakBefore w:val="0"/>
              <w:widowControl w:val="0"/>
              <w:kinsoku/>
              <w:wordWrap/>
              <w:overflowPunct/>
              <w:topLinePunct w:val="0"/>
              <w:autoSpaceDE/>
              <w:autoSpaceDN/>
              <w:bidi w:val="0"/>
              <w:adjustRightInd/>
              <w:snapToGrid/>
              <w:spacing w:before="47" w:line="186" w:lineRule="auto"/>
              <w:ind w:left="278"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w:t>
            </w:r>
          </w:p>
        </w:tc>
        <w:tc>
          <w:tcPr>
            <w:tcW w:w="1028" w:type="dxa"/>
            <w:vAlign w:val="center"/>
          </w:tcPr>
          <w:p w14:paraId="6D50E132">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37667960">
            <w:pPr>
              <w:pStyle w:val="209"/>
              <w:keepNext w:val="0"/>
              <w:keepLines w:val="0"/>
              <w:pageBreakBefore w:val="0"/>
              <w:widowControl w:val="0"/>
              <w:kinsoku/>
              <w:wordWrap/>
              <w:overflowPunct/>
              <w:topLinePunct w:val="0"/>
              <w:autoSpaceDE/>
              <w:autoSpaceDN/>
              <w:bidi w:val="0"/>
              <w:adjustRightInd/>
              <w:snapToGrid/>
              <w:spacing w:before="47" w:line="186" w:lineRule="auto"/>
              <w:ind w:left="504" w:firstLine="0" w:firstLineChars="0"/>
              <w:textAlignment w:val="auto"/>
              <w:outlineLvl w:val="9"/>
              <w:rPr>
                <w:rFonts w:hint="eastAsia" w:ascii="宋体" w:hAnsi="宋体" w:eastAsia="宋体" w:cs="宋体"/>
                <w:color w:val="000000" w:themeColor="text1"/>
                <w:sz w:val="21"/>
                <w:szCs w:val="21"/>
                <w:highlight w:val="none"/>
              </w:rPr>
            </w:pPr>
          </w:p>
        </w:tc>
      </w:tr>
      <w:tr w14:paraId="6E82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4259A90C">
            <w:pPr>
              <w:pStyle w:val="209"/>
              <w:keepNext w:val="0"/>
              <w:keepLines w:val="0"/>
              <w:pageBreakBefore w:val="0"/>
              <w:widowControl w:val="0"/>
              <w:kinsoku/>
              <w:wordWrap/>
              <w:overflowPunct/>
              <w:topLinePunct w:val="0"/>
              <w:autoSpaceDE/>
              <w:autoSpaceDN/>
              <w:bidi w:val="0"/>
              <w:adjustRightInd/>
              <w:snapToGrid/>
              <w:spacing w:before="46" w:line="187" w:lineRule="auto"/>
              <w:ind w:left="226"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2179" w:type="dxa"/>
            <w:vAlign w:val="center"/>
          </w:tcPr>
          <w:p w14:paraId="653D2C7E">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主教老师</w:t>
            </w:r>
          </w:p>
        </w:tc>
        <w:tc>
          <w:tcPr>
            <w:tcW w:w="3514" w:type="dxa"/>
            <w:vAlign w:val="center"/>
          </w:tcPr>
          <w:p w14:paraId="62A224FB">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非节假日</w:t>
            </w:r>
          </w:p>
        </w:tc>
        <w:tc>
          <w:tcPr>
            <w:tcW w:w="986" w:type="dxa"/>
          </w:tcPr>
          <w:p w14:paraId="1C8530B7">
            <w:pPr>
              <w:pStyle w:val="209"/>
              <w:keepNext w:val="0"/>
              <w:keepLines w:val="0"/>
              <w:pageBreakBefore w:val="0"/>
              <w:widowControl w:val="0"/>
              <w:kinsoku/>
              <w:wordWrap/>
              <w:overflowPunct/>
              <w:topLinePunct w:val="0"/>
              <w:autoSpaceDE/>
              <w:autoSpaceDN/>
              <w:bidi w:val="0"/>
              <w:adjustRightInd/>
              <w:snapToGrid/>
              <w:spacing w:before="46" w:line="187"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w:t>
            </w:r>
          </w:p>
        </w:tc>
        <w:tc>
          <w:tcPr>
            <w:tcW w:w="1028" w:type="dxa"/>
            <w:vAlign w:val="center"/>
          </w:tcPr>
          <w:p w14:paraId="56949553">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7E4E350A">
            <w:pPr>
              <w:pStyle w:val="209"/>
              <w:keepNext w:val="0"/>
              <w:keepLines w:val="0"/>
              <w:pageBreakBefore w:val="0"/>
              <w:widowControl w:val="0"/>
              <w:kinsoku/>
              <w:wordWrap/>
              <w:overflowPunct/>
              <w:topLinePunct w:val="0"/>
              <w:autoSpaceDE/>
              <w:autoSpaceDN/>
              <w:bidi w:val="0"/>
              <w:adjustRightInd/>
              <w:snapToGrid/>
              <w:spacing w:before="46" w:line="187" w:lineRule="auto"/>
              <w:ind w:left="507" w:firstLine="0" w:firstLineChars="0"/>
              <w:textAlignment w:val="auto"/>
              <w:outlineLvl w:val="9"/>
              <w:rPr>
                <w:rFonts w:hint="eastAsia" w:ascii="宋体" w:hAnsi="宋体" w:eastAsia="宋体" w:cs="宋体"/>
                <w:color w:val="000000" w:themeColor="text1"/>
                <w:sz w:val="21"/>
                <w:szCs w:val="21"/>
                <w:highlight w:val="none"/>
              </w:rPr>
            </w:pPr>
          </w:p>
        </w:tc>
      </w:tr>
      <w:tr w14:paraId="7A470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23CA7F81">
            <w:pPr>
              <w:pStyle w:val="209"/>
              <w:keepNext w:val="0"/>
              <w:keepLines w:val="0"/>
              <w:pageBreakBefore w:val="0"/>
              <w:widowControl w:val="0"/>
              <w:kinsoku/>
              <w:wordWrap/>
              <w:overflowPunct/>
              <w:topLinePunct w:val="0"/>
              <w:autoSpaceDE/>
              <w:autoSpaceDN/>
              <w:bidi w:val="0"/>
              <w:adjustRightInd/>
              <w:snapToGrid/>
              <w:spacing w:before="48" w:line="185" w:lineRule="auto"/>
              <w:ind w:left="22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2179" w:type="dxa"/>
            <w:vAlign w:val="center"/>
          </w:tcPr>
          <w:p w14:paraId="0E4175F5">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助教老师</w:t>
            </w:r>
          </w:p>
        </w:tc>
        <w:tc>
          <w:tcPr>
            <w:tcW w:w="3514" w:type="dxa"/>
            <w:vAlign w:val="center"/>
          </w:tcPr>
          <w:p w14:paraId="5EDAE7D6">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非节假日</w:t>
            </w:r>
          </w:p>
        </w:tc>
        <w:tc>
          <w:tcPr>
            <w:tcW w:w="986" w:type="dxa"/>
          </w:tcPr>
          <w:p w14:paraId="74124B04">
            <w:pPr>
              <w:pStyle w:val="209"/>
              <w:keepNext w:val="0"/>
              <w:keepLines w:val="0"/>
              <w:pageBreakBefore w:val="0"/>
              <w:widowControl w:val="0"/>
              <w:kinsoku/>
              <w:wordWrap/>
              <w:overflowPunct/>
              <w:topLinePunct w:val="0"/>
              <w:autoSpaceDE/>
              <w:autoSpaceDN/>
              <w:bidi w:val="0"/>
              <w:adjustRightInd/>
              <w:snapToGrid/>
              <w:spacing w:before="48" w:line="185"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w:t>
            </w:r>
          </w:p>
        </w:tc>
        <w:tc>
          <w:tcPr>
            <w:tcW w:w="1028" w:type="dxa"/>
            <w:vAlign w:val="center"/>
          </w:tcPr>
          <w:p w14:paraId="0D98557D">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2.00</w:t>
            </w:r>
          </w:p>
        </w:tc>
        <w:tc>
          <w:tcPr>
            <w:tcW w:w="884" w:type="dxa"/>
          </w:tcPr>
          <w:p w14:paraId="1B12D6F2">
            <w:pPr>
              <w:pStyle w:val="209"/>
              <w:keepNext w:val="0"/>
              <w:keepLines w:val="0"/>
              <w:pageBreakBefore w:val="0"/>
              <w:widowControl w:val="0"/>
              <w:kinsoku/>
              <w:wordWrap/>
              <w:overflowPunct/>
              <w:topLinePunct w:val="0"/>
              <w:autoSpaceDE/>
              <w:autoSpaceDN/>
              <w:bidi w:val="0"/>
              <w:adjustRightInd/>
              <w:snapToGrid/>
              <w:spacing w:before="48" w:line="185" w:lineRule="auto"/>
              <w:ind w:left="506" w:firstLine="0" w:firstLineChars="0"/>
              <w:textAlignment w:val="auto"/>
              <w:outlineLvl w:val="9"/>
              <w:rPr>
                <w:rFonts w:hint="eastAsia" w:ascii="宋体" w:hAnsi="宋体" w:eastAsia="宋体" w:cs="宋体"/>
                <w:color w:val="000000" w:themeColor="text1"/>
                <w:sz w:val="21"/>
                <w:szCs w:val="21"/>
                <w:highlight w:val="none"/>
              </w:rPr>
            </w:pPr>
          </w:p>
        </w:tc>
      </w:tr>
      <w:tr w14:paraId="6229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477DEADA">
            <w:pPr>
              <w:pStyle w:val="209"/>
              <w:keepNext w:val="0"/>
              <w:keepLines w:val="0"/>
              <w:pageBreakBefore w:val="0"/>
              <w:widowControl w:val="0"/>
              <w:kinsoku/>
              <w:wordWrap/>
              <w:overflowPunct/>
              <w:topLinePunct w:val="0"/>
              <w:autoSpaceDE/>
              <w:autoSpaceDN/>
              <w:bidi w:val="0"/>
              <w:adjustRightInd/>
              <w:snapToGrid/>
              <w:spacing w:before="48" w:line="185" w:lineRule="auto"/>
              <w:ind w:left="223"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2179" w:type="dxa"/>
            <w:vAlign w:val="center"/>
          </w:tcPr>
          <w:p w14:paraId="78E5C4FC">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射箭背景板</w:t>
            </w:r>
          </w:p>
        </w:tc>
        <w:tc>
          <w:tcPr>
            <w:tcW w:w="3514" w:type="dxa"/>
            <w:vAlign w:val="center"/>
          </w:tcPr>
          <w:p w14:paraId="27A19642">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180*200cm，含架子及安装</w:t>
            </w:r>
          </w:p>
        </w:tc>
        <w:tc>
          <w:tcPr>
            <w:tcW w:w="986" w:type="dxa"/>
          </w:tcPr>
          <w:p w14:paraId="0AC2D305">
            <w:pPr>
              <w:pStyle w:val="209"/>
              <w:keepNext w:val="0"/>
              <w:keepLines w:val="0"/>
              <w:pageBreakBefore w:val="0"/>
              <w:widowControl w:val="0"/>
              <w:kinsoku/>
              <w:wordWrap/>
              <w:overflowPunct/>
              <w:topLinePunct w:val="0"/>
              <w:autoSpaceDE/>
              <w:autoSpaceDN/>
              <w:bidi w:val="0"/>
              <w:adjustRightInd/>
              <w:snapToGrid/>
              <w:spacing w:before="48" w:line="185"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28" w:type="dxa"/>
            <w:vAlign w:val="center"/>
          </w:tcPr>
          <w:p w14:paraId="52B90BF8">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1.00</w:t>
            </w:r>
          </w:p>
        </w:tc>
        <w:tc>
          <w:tcPr>
            <w:tcW w:w="884" w:type="dxa"/>
          </w:tcPr>
          <w:p w14:paraId="0E600AE8">
            <w:pPr>
              <w:pStyle w:val="209"/>
              <w:keepNext w:val="0"/>
              <w:keepLines w:val="0"/>
              <w:pageBreakBefore w:val="0"/>
              <w:widowControl w:val="0"/>
              <w:kinsoku/>
              <w:wordWrap/>
              <w:overflowPunct/>
              <w:topLinePunct w:val="0"/>
              <w:autoSpaceDE/>
              <w:autoSpaceDN/>
              <w:bidi w:val="0"/>
              <w:adjustRightInd/>
              <w:snapToGrid/>
              <w:spacing w:before="48" w:line="185" w:lineRule="auto"/>
              <w:ind w:left="507" w:firstLine="0" w:firstLineChars="0"/>
              <w:textAlignment w:val="auto"/>
              <w:outlineLvl w:val="9"/>
              <w:rPr>
                <w:rFonts w:hint="eastAsia" w:ascii="宋体" w:hAnsi="宋体" w:eastAsia="宋体" w:cs="宋体"/>
                <w:color w:val="000000" w:themeColor="text1"/>
                <w:sz w:val="21"/>
                <w:szCs w:val="21"/>
                <w:highlight w:val="none"/>
              </w:rPr>
            </w:pPr>
          </w:p>
        </w:tc>
      </w:tr>
      <w:tr w14:paraId="7BEC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319774D9">
            <w:pPr>
              <w:pStyle w:val="209"/>
              <w:keepNext w:val="0"/>
              <w:keepLines w:val="0"/>
              <w:pageBreakBefore w:val="0"/>
              <w:widowControl w:val="0"/>
              <w:kinsoku/>
              <w:wordWrap/>
              <w:overflowPunct/>
              <w:topLinePunct w:val="0"/>
              <w:autoSpaceDE/>
              <w:autoSpaceDN/>
              <w:bidi w:val="0"/>
              <w:adjustRightInd/>
              <w:snapToGrid/>
              <w:spacing w:before="47" w:line="186"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10</w:t>
            </w:r>
          </w:p>
        </w:tc>
        <w:tc>
          <w:tcPr>
            <w:tcW w:w="2179" w:type="dxa"/>
            <w:vAlign w:val="center"/>
          </w:tcPr>
          <w:p w14:paraId="7138F55F">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穿针乞巧游戏材料</w:t>
            </w:r>
          </w:p>
        </w:tc>
        <w:tc>
          <w:tcPr>
            <w:tcW w:w="3514" w:type="dxa"/>
            <w:vAlign w:val="center"/>
          </w:tcPr>
          <w:p w14:paraId="34911F1E">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莲藕、针线</w:t>
            </w:r>
          </w:p>
        </w:tc>
        <w:tc>
          <w:tcPr>
            <w:tcW w:w="986" w:type="dxa"/>
          </w:tcPr>
          <w:p w14:paraId="13978CC1">
            <w:pPr>
              <w:pStyle w:val="209"/>
              <w:keepNext w:val="0"/>
              <w:keepLines w:val="0"/>
              <w:pageBreakBefore w:val="0"/>
              <w:widowControl w:val="0"/>
              <w:kinsoku/>
              <w:wordWrap/>
              <w:overflowPunct/>
              <w:topLinePunct w:val="0"/>
              <w:autoSpaceDE/>
              <w:autoSpaceDN/>
              <w:bidi w:val="0"/>
              <w:adjustRightInd/>
              <w:snapToGrid/>
              <w:spacing w:before="47" w:line="186" w:lineRule="auto"/>
              <w:ind w:left="277"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组</w:t>
            </w:r>
          </w:p>
        </w:tc>
        <w:tc>
          <w:tcPr>
            <w:tcW w:w="1028" w:type="dxa"/>
            <w:vAlign w:val="center"/>
          </w:tcPr>
          <w:p w14:paraId="2E006578">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3.00</w:t>
            </w:r>
          </w:p>
        </w:tc>
        <w:tc>
          <w:tcPr>
            <w:tcW w:w="884" w:type="dxa"/>
          </w:tcPr>
          <w:p w14:paraId="0A11D7CE">
            <w:pPr>
              <w:pStyle w:val="209"/>
              <w:keepNext w:val="0"/>
              <w:keepLines w:val="0"/>
              <w:pageBreakBefore w:val="0"/>
              <w:widowControl w:val="0"/>
              <w:kinsoku/>
              <w:wordWrap/>
              <w:overflowPunct/>
              <w:topLinePunct w:val="0"/>
              <w:autoSpaceDE/>
              <w:autoSpaceDN/>
              <w:bidi w:val="0"/>
              <w:adjustRightInd/>
              <w:snapToGrid/>
              <w:spacing w:before="47" w:line="186" w:lineRule="auto"/>
              <w:ind w:left="596" w:firstLine="0" w:firstLineChars="0"/>
              <w:textAlignment w:val="auto"/>
              <w:outlineLvl w:val="9"/>
              <w:rPr>
                <w:rFonts w:hint="eastAsia" w:ascii="宋体" w:hAnsi="宋体" w:eastAsia="宋体" w:cs="宋体"/>
                <w:color w:val="000000" w:themeColor="text1"/>
                <w:sz w:val="21"/>
                <w:szCs w:val="21"/>
                <w:highlight w:val="none"/>
              </w:rPr>
            </w:pPr>
          </w:p>
        </w:tc>
      </w:tr>
      <w:tr w14:paraId="08CA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jc w:val="center"/>
        </w:trPr>
        <w:tc>
          <w:tcPr>
            <w:tcW w:w="521" w:type="dxa"/>
            <w:vAlign w:val="center"/>
          </w:tcPr>
          <w:p w14:paraId="54AA6537">
            <w:pPr>
              <w:pStyle w:val="209"/>
              <w:keepNext w:val="0"/>
              <w:keepLines w:val="0"/>
              <w:pageBreakBefore w:val="0"/>
              <w:widowControl w:val="0"/>
              <w:kinsoku/>
              <w:wordWrap/>
              <w:overflowPunct/>
              <w:topLinePunct w:val="0"/>
              <w:autoSpaceDE/>
              <w:autoSpaceDN/>
              <w:bidi w:val="0"/>
              <w:adjustRightInd/>
              <w:snapToGrid/>
              <w:spacing w:before="49" w:line="184"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11</w:t>
            </w:r>
          </w:p>
        </w:tc>
        <w:tc>
          <w:tcPr>
            <w:tcW w:w="2179" w:type="dxa"/>
            <w:vAlign w:val="center"/>
          </w:tcPr>
          <w:p w14:paraId="7886CCC2">
            <w:pPr>
              <w:pStyle w:val="209"/>
              <w:keepNext w:val="0"/>
              <w:keepLines w:val="0"/>
              <w:pageBreakBefore w:val="0"/>
              <w:widowControl w:val="0"/>
              <w:kinsoku/>
              <w:wordWrap/>
              <w:overflowPunct/>
              <w:topLinePunct w:val="0"/>
              <w:autoSpaceDE/>
              <w:autoSpaceDN/>
              <w:bidi w:val="0"/>
              <w:adjustRightInd/>
              <w:snapToGrid/>
              <w:spacing w:before="49" w:line="18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写巧字-红纸</w:t>
            </w:r>
          </w:p>
        </w:tc>
        <w:tc>
          <w:tcPr>
            <w:tcW w:w="3514" w:type="dxa"/>
            <w:vAlign w:val="center"/>
          </w:tcPr>
          <w:p w14:paraId="11029F06">
            <w:pPr>
              <w:pStyle w:val="209"/>
              <w:keepNext w:val="0"/>
              <w:keepLines w:val="0"/>
              <w:pageBreakBefore w:val="0"/>
              <w:widowControl w:val="0"/>
              <w:kinsoku/>
              <w:wordWrap/>
              <w:overflowPunct/>
              <w:topLinePunct w:val="0"/>
              <w:autoSpaceDE/>
              <w:autoSpaceDN/>
              <w:bidi w:val="0"/>
              <w:adjustRightInd/>
              <w:snapToGrid/>
              <w:spacing w:before="49" w:line="18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3"/>
                <w:sz w:val="21"/>
                <w:szCs w:val="21"/>
                <w:highlight w:val="none"/>
              </w:rPr>
              <w:t>10*10（50张一份）</w:t>
            </w:r>
          </w:p>
        </w:tc>
        <w:tc>
          <w:tcPr>
            <w:tcW w:w="986" w:type="dxa"/>
          </w:tcPr>
          <w:p w14:paraId="7D796CE7">
            <w:pPr>
              <w:pStyle w:val="209"/>
              <w:keepNext w:val="0"/>
              <w:keepLines w:val="0"/>
              <w:pageBreakBefore w:val="0"/>
              <w:widowControl w:val="0"/>
              <w:kinsoku/>
              <w:wordWrap/>
              <w:overflowPunct/>
              <w:topLinePunct w:val="0"/>
              <w:autoSpaceDE/>
              <w:autoSpaceDN/>
              <w:bidi w:val="0"/>
              <w:adjustRightInd/>
              <w:snapToGrid/>
              <w:spacing w:before="49" w:line="184"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份</w:t>
            </w:r>
          </w:p>
        </w:tc>
        <w:tc>
          <w:tcPr>
            <w:tcW w:w="1028" w:type="dxa"/>
            <w:vAlign w:val="center"/>
          </w:tcPr>
          <w:p w14:paraId="280D75F7">
            <w:pPr>
              <w:pStyle w:val="209"/>
              <w:keepNext w:val="0"/>
              <w:keepLines w:val="0"/>
              <w:pageBreakBefore w:val="0"/>
              <w:widowControl w:val="0"/>
              <w:kinsoku/>
              <w:wordWrap/>
              <w:overflowPunct/>
              <w:topLinePunct w:val="0"/>
              <w:autoSpaceDE/>
              <w:autoSpaceDN/>
              <w:bidi w:val="0"/>
              <w:adjustRightInd/>
              <w:snapToGrid/>
              <w:spacing w:before="49" w:line="184"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5"/>
                <w:sz w:val="21"/>
                <w:szCs w:val="21"/>
                <w:highlight w:val="none"/>
              </w:rPr>
              <w:t>10.00</w:t>
            </w:r>
          </w:p>
        </w:tc>
        <w:tc>
          <w:tcPr>
            <w:tcW w:w="884" w:type="dxa"/>
          </w:tcPr>
          <w:p w14:paraId="58AB3ADE">
            <w:pPr>
              <w:pStyle w:val="209"/>
              <w:keepNext w:val="0"/>
              <w:keepLines w:val="0"/>
              <w:pageBreakBefore w:val="0"/>
              <w:widowControl w:val="0"/>
              <w:kinsoku/>
              <w:wordWrap/>
              <w:overflowPunct/>
              <w:topLinePunct w:val="0"/>
              <w:autoSpaceDE/>
              <w:autoSpaceDN/>
              <w:bidi w:val="0"/>
              <w:adjustRightInd/>
              <w:snapToGrid/>
              <w:spacing w:before="49" w:line="184"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259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521" w:type="dxa"/>
            <w:vAlign w:val="center"/>
          </w:tcPr>
          <w:p w14:paraId="66906E70">
            <w:pPr>
              <w:pStyle w:val="209"/>
              <w:keepNext w:val="0"/>
              <w:keepLines w:val="0"/>
              <w:pageBreakBefore w:val="0"/>
              <w:widowControl w:val="0"/>
              <w:kinsoku/>
              <w:wordWrap/>
              <w:overflowPunct/>
              <w:topLinePunct w:val="0"/>
              <w:autoSpaceDE/>
              <w:autoSpaceDN/>
              <w:bidi w:val="0"/>
              <w:adjustRightInd/>
              <w:snapToGrid/>
              <w:spacing w:before="48" w:line="195" w:lineRule="auto"/>
              <w:ind w:left="191" w:firstLine="0" w:firstLineChars="0"/>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6"/>
                <w:sz w:val="21"/>
                <w:szCs w:val="21"/>
                <w:highlight w:val="none"/>
              </w:rPr>
              <w:t>12</w:t>
            </w:r>
          </w:p>
        </w:tc>
        <w:tc>
          <w:tcPr>
            <w:tcW w:w="2179" w:type="dxa"/>
            <w:vAlign w:val="center"/>
          </w:tcPr>
          <w:p w14:paraId="3688B46D">
            <w:pPr>
              <w:pStyle w:val="209"/>
              <w:keepNext w:val="0"/>
              <w:keepLines w:val="0"/>
              <w:pageBreakBefore w:val="0"/>
              <w:widowControl w:val="0"/>
              <w:kinsoku/>
              <w:wordWrap/>
              <w:overflowPunct/>
              <w:topLinePunct w:val="0"/>
              <w:autoSpaceDE/>
              <w:autoSpaceDN/>
              <w:bidi w:val="0"/>
              <w:adjustRightInd/>
              <w:snapToGrid/>
              <w:spacing w:before="48" w:line="19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写巧字-毛笔</w:t>
            </w:r>
          </w:p>
        </w:tc>
        <w:tc>
          <w:tcPr>
            <w:tcW w:w="3514" w:type="dxa"/>
            <w:vAlign w:val="center"/>
          </w:tcPr>
          <w:p w14:paraId="47A89201">
            <w:pPr>
              <w:keepNext w:val="0"/>
              <w:keepLines w:val="0"/>
              <w:pageBreakBefore w:val="0"/>
              <w:widowControl w:val="0"/>
              <w:kinsoku/>
              <w:wordWrap/>
              <w:overflowPunct/>
              <w:topLinePunct w:val="0"/>
              <w:autoSpaceDE/>
              <w:autoSpaceDN/>
              <w:bidi w:val="0"/>
              <w:adjustRightInd/>
              <w:snapToGrid/>
              <w:spacing w:line="238" w:lineRule="exact"/>
              <w:ind w:firstLine="0" w:firstLineChars="0"/>
              <w:jc w:val="center"/>
              <w:textAlignment w:val="auto"/>
              <w:outlineLvl w:val="9"/>
              <w:rPr>
                <w:rFonts w:hint="eastAsia" w:ascii="宋体" w:hAnsi="宋体" w:eastAsia="宋体" w:cs="宋体"/>
                <w:color w:val="000000" w:themeColor="text1"/>
                <w:sz w:val="21"/>
                <w:szCs w:val="21"/>
                <w:highlight w:val="none"/>
              </w:rPr>
            </w:pPr>
          </w:p>
        </w:tc>
        <w:tc>
          <w:tcPr>
            <w:tcW w:w="986" w:type="dxa"/>
          </w:tcPr>
          <w:p w14:paraId="6191DC6F">
            <w:pPr>
              <w:pStyle w:val="209"/>
              <w:keepNext w:val="0"/>
              <w:keepLines w:val="0"/>
              <w:pageBreakBefore w:val="0"/>
              <w:widowControl w:val="0"/>
              <w:kinsoku/>
              <w:wordWrap/>
              <w:overflowPunct/>
              <w:topLinePunct w:val="0"/>
              <w:autoSpaceDE/>
              <w:autoSpaceDN/>
              <w:bidi w:val="0"/>
              <w:adjustRightInd/>
              <w:snapToGrid/>
              <w:spacing w:before="48" w:line="195" w:lineRule="auto"/>
              <w:ind w:left="275" w:firstLine="0" w:firstLineChars="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支</w:t>
            </w:r>
          </w:p>
        </w:tc>
        <w:tc>
          <w:tcPr>
            <w:tcW w:w="1028" w:type="dxa"/>
            <w:vAlign w:val="center"/>
          </w:tcPr>
          <w:p w14:paraId="5F47FD12">
            <w:pPr>
              <w:pStyle w:val="209"/>
              <w:keepNext w:val="0"/>
              <w:keepLines w:val="0"/>
              <w:pageBreakBefore w:val="0"/>
              <w:widowControl w:val="0"/>
              <w:kinsoku/>
              <w:wordWrap/>
              <w:overflowPunct/>
              <w:topLinePunct w:val="0"/>
              <w:autoSpaceDE/>
              <w:autoSpaceDN/>
              <w:bidi w:val="0"/>
              <w:adjustRightInd/>
              <w:snapToGrid/>
              <w:spacing w:before="48" w:line="195" w:lineRule="auto"/>
              <w:jc w:val="center"/>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2"/>
                <w:sz w:val="21"/>
                <w:szCs w:val="21"/>
                <w:highlight w:val="none"/>
              </w:rPr>
              <w:t>4.00</w:t>
            </w:r>
          </w:p>
        </w:tc>
        <w:tc>
          <w:tcPr>
            <w:tcW w:w="884" w:type="dxa"/>
          </w:tcPr>
          <w:p w14:paraId="27F24CFF">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BFB3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521" w:type="dxa"/>
            <w:shd w:val="clear" w:color="auto" w:fill="auto"/>
            <w:vAlign w:val="center"/>
          </w:tcPr>
          <w:p w14:paraId="658E7BFD">
            <w:pPr>
              <w:pStyle w:val="209"/>
              <w:keepNext w:val="0"/>
              <w:keepLines w:val="0"/>
              <w:pageBreakBefore w:val="0"/>
              <w:widowControl w:val="0"/>
              <w:kinsoku/>
              <w:wordWrap/>
              <w:overflowPunct/>
              <w:topLinePunct w:val="0"/>
              <w:autoSpaceDE/>
              <w:autoSpaceDN/>
              <w:bidi w:val="0"/>
              <w:adjustRightInd/>
              <w:snapToGrid/>
              <w:spacing w:before="34" w:line="199"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13</w:t>
            </w:r>
          </w:p>
        </w:tc>
        <w:tc>
          <w:tcPr>
            <w:tcW w:w="2179" w:type="dxa"/>
            <w:shd w:val="clear" w:color="auto" w:fill="auto"/>
            <w:vAlign w:val="center"/>
          </w:tcPr>
          <w:p w14:paraId="4DC44729">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写巧字-相框</w:t>
            </w:r>
          </w:p>
        </w:tc>
        <w:tc>
          <w:tcPr>
            <w:tcW w:w="3514" w:type="dxa"/>
            <w:shd w:val="clear" w:color="auto" w:fill="auto"/>
            <w:vAlign w:val="center"/>
          </w:tcPr>
          <w:p w14:paraId="3A59FFF7">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10*10cm</w:t>
            </w:r>
          </w:p>
        </w:tc>
        <w:tc>
          <w:tcPr>
            <w:tcW w:w="986" w:type="dxa"/>
            <w:shd w:val="clear" w:color="auto" w:fill="auto"/>
          </w:tcPr>
          <w:p w14:paraId="0039990E">
            <w:pPr>
              <w:pStyle w:val="209"/>
              <w:keepNext w:val="0"/>
              <w:keepLines w:val="0"/>
              <w:pageBreakBefore w:val="0"/>
              <w:widowControl w:val="0"/>
              <w:kinsoku/>
              <w:wordWrap/>
              <w:overflowPunct/>
              <w:topLinePunct w:val="0"/>
              <w:autoSpaceDE/>
              <w:autoSpaceDN/>
              <w:bidi w:val="0"/>
              <w:adjustRightInd/>
              <w:snapToGrid/>
              <w:spacing w:before="34" w:line="199"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32D6522C">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300.00</w:t>
            </w:r>
          </w:p>
        </w:tc>
        <w:tc>
          <w:tcPr>
            <w:tcW w:w="884" w:type="dxa"/>
          </w:tcPr>
          <w:p w14:paraId="3D894B1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2DB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ED759C5">
            <w:pPr>
              <w:pStyle w:val="209"/>
              <w:keepNext w:val="0"/>
              <w:keepLines w:val="0"/>
              <w:pageBreakBefore w:val="0"/>
              <w:widowControl w:val="0"/>
              <w:kinsoku/>
              <w:wordWrap/>
              <w:overflowPunct/>
              <w:topLinePunct w:val="0"/>
              <w:autoSpaceDE/>
              <w:autoSpaceDN/>
              <w:bidi w:val="0"/>
              <w:adjustRightInd/>
              <w:snapToGrid/>
              <w:spacing w:before="34" w:line="200"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14</w:t>
            </w:r>
          </w:p>
        </w:tc>
        <w:tc>
          <w:tcPr>
            <w:tcW w:w="2179" w:type="dxa"/>
            <w:shd w:val="clear" w:color="auto" w:fill="auto"/>
            <w:vAlign w:val="center"/>
          </w:tcPr>
          <w:p w14:paraId="4695ED05">
            <w:pPr>
              <w:pStyle w:val="209"/>
              <w:keepNext w:val="0"/>
              <w:keepLines w:val="0"/>
              <w:pageBreakBefore w:val="0"/>
              <w:widowControl w:val="0"/>
              <w:kinsoku/>
              <w:wordWrap/>
              <w:overflowPunct/>
              <w:topLinePunct w:val="0"/>
              <w:autoSpaceDE/>
              <w:autoSpaceDN/>
              <w:bidi w:val="0"/>
              <w:adjustRightInd/>
              <w:snapToGrid/>
              <w:spacing w:before="34" w:line="20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糖画—工具</w:t>
            </w:r>
          </w:p>
        </w:tc>
        <w:tc>
          <w:tcPr>
            <w:tcW w:w="3514" w:type="dxa"/>
            <w:shd w:val="clear" w:color="auto" w:fill="auto"/>
            <w:vAlign w:val="center"/>
          </w:tcPr>
          <w:p w14:paraId="4B8B3917">
            <w:pPr>
              <w:pStyle w:val="209"/>
              <w:keepNext w:val="0"/>
              <w:keepLines w:val="0"/>
              <w:pageBreakBefore w:val="0"/>
              <w:widowControl w:val="0"/>
              <w:kinsoku/>
              <w:wordWrap/>
              <w:overflowPunct/>
              <w:topLinePunct w:val="0"/>
              <w:autoSpaceDE/>
              <w:autoSpaceDN/>
              <w:bidi w:val="0"/>
              <w:adjustRightInd/>
              <w:snapToGrid/>
              <w:spacing w:before="34" w:line="20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糖画笔、硅胶画垫、画稿</w:t>
            </w:r>
          </w:p>
        </w:tc>
        <w:tc>
          <w:tcPr>
            <w:tcW w:w="986" w:type="dxa"/>
            <w:shd w:val="clear" w:color="auto" w:fill="auto"/>
          </w:tcPr>
          <w:p w14:paraId="1894EA45">
            <w:pPr>
              <w:pStyle w:val="209"/>
              <w:keepNext w:val="0"/>
              <w:keepLines w:val="0"/>
              <w:pageBreakBefore w:val="0"/>
              <w:widowControl w:val="0"/>
              <w:kinsoku/>
              <w:wordWrap/>
              <w:overflowPunct/>
              <w:topLinePunct w:val="0"/>
              <w:autoSpaceDE/>
              <w:autoSpaceDN/>
              <w:bidi w:val="0"/>
              <w:adjustRightInd/>
              <w:snapToGrid/>
              <w:spacing w:before="34" w:line="20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35A7A64E">
            <w:pPr>
              <w:pStyle w:val="209"/>
              <w:keepNext w:val="0"/>
              <w:keepLines w:val="0"/>
              <w:pageBreakBefore w:val="0"/>
              <w:widowControl w:val="0"/>
              <w:kinsoku/>
              <w:wordWrap/>
              <w:overflowPunct/>
              <w:topLinePunct w:val="0"/>
              <w:autoSpaceDE/>
              <w:autoSpaceDN/>
              <w:bidi w:val="0"/>
              <w:adjustRightInd/>
              <w:snapToGrid/>
              <w:spacing w:before="34" w:line="20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3.00</w:t>
            </w:r>
          </w:p>
        </w:tc>
        <w:tc>
          <w:tcPr>
            <w:tcW w:w="884" w:type="dxa"/>
          </w:tcPr>
          <w:p w14:paraId="01F16CC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0D7A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8BA3038">
            <w:pPr>
              <w:pStyle w:val="209"/>
              <w:keepNext w:val="0"/>
              <w:keepLines w:val="0"/>
              <w:pageBreakBefore w:val="0"/>
              <w:widowControl w:val="0"/>
              <w:kinsoku/>
              <w:wordWrap/>
              <w:overflowPunct/>
              <w:topLinePunct w:val="0"/>
              <w:autoSpaceDE/>
              <w:autoSpaceDN/>
              <w:bidi w:val="0"/>
              <w:adjustRightInd/>
              <w:snapToGrid/>
              <w:spacing w:before="35" w:line="198"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15</w:t>
            </w:r>
          </w:p>
        </w:tc>
        <w:tc>
          <w:tcPr>
            <w:tcW w:w="2179" w:type="dxa"/>
            <w:shd w:val="clear" w:color="auto" w:fill="auto"/>
            <w:vAlign w:val="center"/>
          </w:tcPr>
          <w:p w14:paraId="776B13FC">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糖画-糖棒</w:t>
            </w:r>
          </w:p>
        </w:tc>
        <w:tc>
          <w:tcPr>
            <w:tcW w:w="3514" w:type="dxa"/>
            <w:shd w:val="clear" w:color="auto" w:fill="auto"/>
            <w:vAlign w:val="center"/>
          </w:tcPr>
          <w:p w14:paraId="431BDC37">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糖棒+木签</w:t>
            </w:r>
          </w:p>
        </w:tc>
        <w:tc>
          <w:tcPr>
            <w:tcW w:w="986" w:type="dxa"/>
            <w:shd w:val="clear" w:color="auto" w:fill="auto"/>
          </w:tcPr>
          <w:p w14:paraId="6CACEB01">
            <w:pPr>
              <w:pStyle w:val="209"/>
              <w:keepNext w:val="0"/>
              <w:keepLines w:val="0"/>
              <w:pageBreakBefore w:val="0"/>
              <w:widowControl w:val="0"/>
              <w:kinsoku/>
              <w:wordWrap/>
              <w:overflowPunct/>
              <w:topLinePunct w:val="0"/>
              <w:autoSpaceDE/>
              <w:autoSpaceDN/>
              <w:bidi w:val="0"/>
              <w:adjustRightInd/>
              <w:snapToGrid/>
              <w:spacing w:before="35" w:line="198"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2A76177C">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500.00</w:t>
            </w:r>
          </w:p>
        </w:tc>
        <w:tc>
          <w:tcPr>
            <w:tcW w:w="884" w:type="dxa"/>
          </w:tcPr>
          <w:p w14:paraId="2AC2DD02">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517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12D33B6">
            <w:pPr>
              <w:pStyle w:val="209"/>
              <w:keepNext w:val="0"/>
              <w:keepLines w:val="0"/>
              <w:pageBreakBefore w:val="0"/>
              <w:widowControl w:val="0"/>
              <w:kinsoku/>
              <w:wordWrap/>
              <w:overflowPunct/>
              <w:topLinePunct w:val="0"/>
              <w:autoSpaceDE/>
              <w:autoSpaceDN/>
              <w:bidi w:val="0"/>
              <w:adjustRightInd/>
              <w:snapToGrid/>
              <w:spacing w:before="34" w:line="199"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16</w:t>
            </w:r>
          </w:p>
        </w:tc>
        <w:tc>
          <w:tcPr>
            <w:tcW w:w="2179" w:type="dxa"/>
            <w:shd w:val="clear" w:color="auto" w:fill="auto"/>
            <w:vAlign w:val="center"/>
          </w:tcPr>
          <w:p w14:paraId="3F9EA16F">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防尘袋</w:t>
            </w:r>
          </w:p>
        </w:tc>
        <w:tc>
          <w:tcPr>
            <w:tcW w:w="3514" w:type="dxa"/>
            <w:shd w:val="clear" w:color="auto" w:fill="auto"/>
            <w:vAlign w:val="center"/>
          </w:tcPr>
          <w:p w14:paraId="642E81D2">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20*28</w:t>
            </w:r>
          </w:p>
        </w:tc>
        <w:tc>
          <w:tcPr>
            <w:tcW w:w="986" w:type="dxa"/>
            <w:shd w:val="clear" w:color="auto" w:fill="auto"/>
          </w:tcPr>
          <w:p w14:paraId="0C002542">
            <w:pPr>
              <w:pStyle w:val="209"/>
              <w:keepNext w:val="0"/>
              <w:keepLines w:val="0"/>
              <w:pageBreakBefore w:val="0"/>
              <w:widowControl w:val="0"/>
              <w:kinsoku/>
              <w:wordWrap/>
              <w:overflowPunct/>
              <w:topLinePunct w:val="0"/>
              <w:autoSpaceDE/>
              <w:autoSpaceDN/>
              <w:bidi w:val="0"/>
              <w:adjustRightInd/>
              <w:snapToGrid/>
              <w:spacing w:before="34" w:line="199"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3D9FD289">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600.00</w:t>
            </w:r>
          </w:p>
        </w:tc>
        <w:tc>
          <w:tcPr>
            <w:tcW w:w="884" w:type="dxa"/>
          </w:tcPr>
          <w:p w14:paraId="059315F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12B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8268C93">
            <w:pPr>
              <w:pStyle w:val="209"/>
              <w:keepNext w:val="0"/>
              <w:keepLines w:val="0"/>
              <w:pageBreakBefore w:val="0"/>
              <w:widowControl w:val="0"/>
              <w:kinsoku/>
              <w:wordWrap/>
              <w:overflowPunct/>
              <w:topLinePunct w:val="0"/>
              <w:autoSpaceDE/>
              <w:autoSpaceDN/>
              <w:bidi w:val="0"/>
              <w:adjustRightInd/>
              <w:snapToGrid/>
              <w:spacing w:before="35" w:line="198"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17</w:t>
            </w:r>
          </w:p>
        </w:tc>
        <w:tc>
          <w:tcPr>
            <w:tcW w:w="2179" w:type="dxa"/>
            <w:shd w:val="clear" w:color="auto" w:fill="auto"/>
            <w:vAlign w:val="center"/>
          </w:tcPr>
          <w:p w14:paraId="3C308B8E">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抛绣球送福-绣球</w:t>
            </w:r>
          </w:p>
        </w:tc>
        <w:tc>
          <w:tcPr>
            <w:tcW w:w="3514" w:type="dxa"/>
            <w:shd w:val="clear" w:color="auto" w:fill="auto"/>
            <w:vAlign w:val="center"/>
          </w:tcPr>
          <w:p w14:paraId="7BFE4A4B">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直径10cm</w:t>
            </w:r>
          </w:p>
        </w:tc>
        <w:tc>
          <w:tcPr>
            <w:tcW w:w="986" w:type="dxa"/>
            <w:shd w:val="clear" w:color="auto" w:fill="auto"/>
          </w:tcPr>
          <w:p w14:paraId="4D6E5929">
            <w:pPr>
              <w:pStyle w:val="209"/>
              <w:keepNext w:val="0"/>
              <w:keepLines w:val="0"/>
              <w:pageBreakBefore w:val="0"/>
              <w:widowControl w:val="0"/>
              <w:kinsoku/>
              <w:wordWrap/>
              <w:overflowPunct/>
              <w:topLinePunct w:val="0"/>
              <w:autoSpaceDE/>
              <w:autoSpaceDN/>
              <w:bidi w:val="0"/>
              <w:adjustRightInd/>
              <w:snapToGrid/>
              <w:spacing w:before="35" w:line="198"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1C3951CC">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6.00</w:t>
            </w:r>
          </w:p>
        </w:tc>
        <w:tc>
          <w:tcPr>
            <w:tcW w:w="884" w:type="dxa"/>
          </w:tcPr>
          <w:p w14:paraId="53FF8DC6">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B13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243693B">
            <w:pPr>
              <w:pStyle w:val="209"/>
              <w:keepNext w:val="0"/>
              <w:keepLines w:val="0"/>
              <w:pageBreakBefore w:val="0"/>
              <w:widowControl w:val="0"/>
              <w:kinsoku/>
              <w:wordWrap/>
              <w:overflowPunct/>
              <w:topLinePunct w:val="0"/>
              <w:autoSpaceDE/>
              <w:autoSpaceDN/>
              <w:bidi w:val="0"/>
              <w:adjustRightInd/>
              <w:snapToGrid/>
              <w:spacing w:before="36" w:line="197"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18</w:t>
            </w:r>
          </w:p>
        </w:tc>
        <w:tc>
          <w:tcPr>
            <w:tcW w:w="2179" w:type="dxa"/>
            <w:shd w:val="clear" w:color="auto" w:fill="auto"/>
            <w:vAlign w:val="center"/>
          </w:tcPr>
          <w:p w14:paraId="3D700466">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游戏说明</w:t>
            </w:r>
          </w:p>
        </w:tc>
        <w:tc>
          <w:tcPr>
            <w:tcW w:w="3514" w:type="dxa"/>
            <w:shd w:val="clear" w:color="auto" w:fill="auto"/>
            <w:vAlign w:val="center"/>
          </w:tcPr>
          <w:p w14:paraId="609DB2D8">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50*60cm</w:t>
            </w:r>
          </w:p>
        </w:tc>
        <w:tc>
          <w:tcPr>
            <w:tcW w:w="986" w:type="dxa"/>
            <w:shd w:val="clear" w:color="auto" w:fill="auto"/>
          </w:tcPr>
          <w:p w14:paraId="2134649E">
            <w:pPr>
              <w:pStyle w:val="209"/>
              <w:keepNext w:val="0"/>
              <w:keepLines w:val="0"/>
              <w:pageBreakBefore w:val="0"/>
              <w:widowControl w:val="0"/>
              <w:kinsoku/>
              <w:wordWrap/>
              <w:overflowPunct/>
              <w:topLinePunct w:val="0"/>
              <w:autoSpaceDE/>
              <w:autoSpaceDN/>
              <w:bidi w:val="0"/>
              <w:adjustRightInd/>
              <w:snapToGrid/>
              <w:spacing w:before="36" w:line="197"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6FDB8E7F">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5.00</w:t>
            </w:r>
          </w:p>
        </w:tc>
        <w:tc>
          <w:tcPr>
            <w:tcW w:w="884" w:type="dxa"/>
          </w:tcPr>
          <w:p w14:paraId="277638C3">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BB1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B33D077">
            <w:pPr>
              <w:pStyle w:val="209"/>
              <w:keepNext w:val="0"/>
              <w:keepLines w:val="0"/>
              <w:pageBreakBefore w:val="0"/>
              <w:widowControl w:val="0"/>
              <w:kinsoku/>
              <w:wordWrap/>
              <w:overflowPunct/>
              <w:topLinePunct w:val="0"/>
              <w:autoSpaceDE/>
              <w:autoSpaceDN/>
              <w:bidi w:val="0"/>
              <w:adjustRightInd/>
              <w:snapToGrid/>
              <w:spacing w:before="35" w:line="198"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19</w:t>
            </w:r>
          </w:p>
        </w:tc>
        <w:tc>
          <w:tcPr>
            <w:tcW w:w="2179" w:type="dxa"/>
            <w:shd w:val="clear" w:color="auto" w:fill="auto"/>
            <w:vAlign w:val="center"/>
          </w:tcPr>
          <w:p w14:paraId="3856F27B">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集章卡</w:t>
            </w:r>
          </w:p>
        </w:tc>
        <w:tc>
          <w:tcPr>
            <w:tcW w:w="3514" w:type="dxa"/>
            <w:shd w:val="clear" w:color="auto" w:fill="auto"/>
            <w:vAlign w:val="center"/>
          </w:tcPr>
          <w:p w14:paraId="3680F001">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约A5</w:t>
            </w:r>
          </w:p>
        </w:tc>
        <w:tc>
          <w:tcPr>
            <w:tcW w:w="986" w:type="dxa"/>
            <w:shd w:val="clear" w:color="auto" w:fill="auto"/>
          </w:tcPr>
          <w:p w14:paraId="1CA3C34F">
            <w:pPr>
              <w:pStyle w:val="209"/>
              <w:keepNext w:val="0"/>
              <w:keepLines w:val="0"/>
              <w:pageBreakBefore w:val="0"/>
              <w:widowControl w:val="0"/>
              <w:kinsoku/>
              <w:wordWrap/>
              <w:overflowPunct/>
              <w:topLinePunct w:val="0"/>
              <w:autoSpaceDE/>
              <w:autoSpaceDN/>
              <w:bidi w:val="0"/>
              <w:adjustRightInd/>
              <w:snapToGrid/>
              <w:spacing w:before="35" w:line="198"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1BCE0E38">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500.00</w:t>
            </w:r>
          </w:p>
        </w:tc>
        <w:tc>
          <w:tcPr>
            <w:tcW w:w="884" w:type="dxa"/>
          </w:tcPr>
          <w:p w14:paraId="35C07D33">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302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AABFEFB">
            <w:pPr>
              <w:pStyle w:val="209"/>
              <w:keepNext w:val="0"/>
              <w:keepLines w:val="0"/>
              <w:pageBreakBefore w:val="0"/>
              <w:widowControl w:val="0"/>
              <w:kinsoku/>
              <w:wordWrap/>
              <w:overflowPunct/>
              <w:topLinePunct w:val="0"/>
              <w:autoSpaceDE/>
              <w:autoSpaceDN/>
              <w:bidi w:val="0"/>
              <w:adjustRightInd/>
              <w:snapToGrid/>
              <w:spacing w:before="37" w:line="196"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w:t>
            </w:r>
          </w:p>
        </w:tc>
        <w:tc>
          <w:tcPr>
            <w:tcW w:w="2179" w:type="dxa"/>
            <w:shd w:val="clear" w:color="auto" w:fill="auto"/>
            <w:vAlign w:val="center"/>
          </w:tcPr>
          <w:p w14:paraId="60B9B53D">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各打卡点老师</w:t>
            </w:r>
          </w:p>
        </w:tc>
        <w:tc>
          <w:tcPr>
            <w:tcW w:w="3514" w:type="dxa"/>
            <w:shd w:val="clear" w:color="auto" w:fill="auto"/>
            <w:vAlign w:val="center"/>
          </w:tcPr>
          <w:p w14:paraId="7E224127">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非节假日</w:t>
            </w:r>
          </w:p>
        </w:tc>
        <w:tc>
          <w:tcPr>
            <w:tcW w:w="986" w:type="dxa"/>
            <w:shd w:val="clear" w:color="auto" w:fill="auto"/>
          </w:tcPr>
          <w:p w14:paraId="3B8C8D69">
            <w:pPr>
              <w:pStyle w:val="209"/>
              <w:keepNext w:val="0"/>
              <w:keepLines w:val="0"/>
              <w:pageBreakBefore w:val="0"/>
              <w:widowControl w:val="0"/>
              <w:kinsoku/>
              <w:wordWrap/>
              <w:overflowPunct/>
              <w:topLinePunct w:val="0"/>
              <w:autoSpaceDE/>
              <w:autoSpaceDN/>
              <w:bidi w:val="0"/>
              <w:adjustRightInd/>
              <w:snapToGrid/>
              <w:spacing w:before="37" w:line="19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位</w:t>
            </w:r>
          </w:p>
        </w:tc>
        <w:tc>
          <w:tcPr>
            <w:tcW w:w="1028" w:type="dxa"/>
            <w:shd w:val="clear" w:color="auto" w:fill="auto"/>
            <w:vAlign w:val="center"/>
          </w:tcPr>
          <w:p w14:paraId="1604BAD5">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5.00</w:t>
            </w:r>
          </w:p>
        </w:tc>
        <w:tc>
          <w:tcPr>
            <w:tcW w:w="884" w:type="dxa"/>
          </w:tcPr>
          <w:p w14:paraId="2A8810A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1CA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2700" w:type="dxa"/>
            <w:gridSpan w:val="2"/>
            <w:shd w:val="clear" w:color="auto" w:fill="auto"/>
            <w:vAlign w:val="center"/>
          </w:tcPr>
          <w:p w14:paraId="00D6A602">
            <w:pPr>
              <w:keepNext w:val="0"/>
              <w:keepLines w:val="0"/>
              <w:pageBreakBefore w:val="0"/>
              <w:widowControl w:val="0"/>
              <w:kinsoku/>
              <w:wordWrap/>
              <w:overflowPunct/>
              <w:topLinePunct w:val="0"/>
              <w:autoSpaceDE/>
              <w:autoSpaceDN/>
              <w:bidi w:val="0"/>
              <w:adjustRightInd/>
              <w:snapToGrid/>
              <w:spacing w:line="229" w:lineRule="exact"/>
              <w:ind w:firstLine="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pacing w:val="-3"/>
                <w:sz w:val="21"/>
                <w:szCs w:val="21"/>
                <w:highlight w:val="none"/>
              </w:rPr>
              <w:t>三、国庆活动</w:t>
            </w:r>
          </w:p>
        </w:tc>
        <w:tc>
          <w:tcPr>
            <w:tcW w:w="3514" w:type="dxa"/>
            <w:shd w:val="clear" w:color="auto" w:fill="auto"/>
            <w:vAlign w:val="center"/>
          </w:tcPr>
          <w:p w14:paraId="72790542">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1703D55D">
            <w:pPr>
              <w:keepNext w:val="0"/>
              <w:keepLines w:val="0"/>
              <w:pageBreakBefore w:val="0"/>
              <w:widowControl w:val="0"/>
              <w:kinsoku/>
              <w:wordWrap/>
              <w:overflowPunct/>
              <w:topLinePunct w:val="0"/>
              <w:autoSpaceDE/>
              <w:autoSpaceDN/>
              <w:bidi w:val="0"/>
              <w:adjustRightInd/>
              <w:snapToGrid/>
              <w:spacing w:line="229" w:lineRule="exact"/>
              <w:ind w:firstLine="0" w:firstLineChars="0"/>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1028" w:type="dxa"/>
            <w:vAlign w:val="center"/>
          </w:tcPr>
          <w:p w14:paraId="2B66838F">
            <w:pPr>
              <w:pStyle w:val="209"/>
              <w:keepNext w:val="0"/>
              <w:keepLines w:val="0"/>
              <w:pageBreakBefore w:val="0"/>
              <w:widowControl w:val="0"/>
              <w:kinsoku/>
              <w:wordWrap/>
              <w:overflowPunct/>
              <w:topLinePunct w:val="0"/>
              <w:autoSpaceDE/>
              <w:autoSpaceDN/>
              <w:bidi w:val="0"/>
              <w:adjustRightInd/>
              <w:snapToGrid/>
              <w:spacing w:before="48" w:line="195" w:lineRule="auto"/>
              <w:ind w:left="511" w:firstLine="0" w:firstLineChars="0"/>
              <w:jc w:val="center"/>
              <w:textAlignment w:val="auto"/>
              <w:outlineLvl w:val="9"/>
              <w:rPr>
                <w:rFonts w:hint="eastAsia" w:ascii="宋体" w:hAnsi="宋体" w:eastAsia="宋体" w:cs="宋体"/>
                <w:color w:val="000000" w:themeColor="text1"/>
                <w:spacing w:val="-2"/>
                <w:sz w:val="21"/>
                <w:szCs w:val="21"/>
                <w:highlight w:val="none"/>
              </w:rPr>
            </w:pPr>
          </w:p>
        </w:tc>
        <w:tc>
          <w:tcPr>
            <w:tcW w:w="884" w:type="dxa"/>
          </w:tcPr>
          <w:p w14:paraId="5B2A7151">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7D0C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839465C">
            <w:pPr>
              <w:pStyle w:val="209"/>
              <w:keepNext w:val="0"/>
              <w:keepLines w:val="0"/>
              <w:pageBreakBefore w:val="0"/>
              <w:widowControl w:val="0"/>
              <w:kinsoku/>
              <w:wordWrap/>
              <w:overflowPunct/>
              <w:topLinePunct w:val="0"/>
              <w:autoSpaceDE/>
              <w:autoSpaceDN/>
              <w:bidi w:val="0"/>
              <w:adjustRightInd/>
              <w:snapToGrid/>
              <w:spacing w:before="38" w:line="195" w:lineRule="auto"/>
              <w:ind w:left="235"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1</w:t>
            </w:r>
          </w:p>
        </w:tc>
        <w:tc>
          <w:tcPr>
            <w:tcW w:w="2179" w:type="dxa"/>
            <w:shd w:val="clear" w:color="auto" w:fill="auto"/>
            <w:vAlign w:val="center"/>
          </w:tcPr>
          <w:p w14:paraId="2969B1F9">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4"/>
                <w:sz w:val="21"/>
                <w:szCs w:val="21"/>
                <w:highlight w:val="none"/>
              </w:rPr>
              <w:t>国庆主题门楼</w:t>
            </w:r>
          </w:p>
        </w:tc>
        <w:tc>
          <w:tcPr>
            <w:tcW w:w="3514" w:type="dxa"/>
            <w:shd w:val="clear" w:color="auto" w:fill="auto"/>
            <w:vAlign w:val="center"/>
          </w:tcPr>
          <w:p w14:paraId="79BDE294">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桁架，双面</w:t>
            </w:r>
          </w:p>
        </w:tc>
        <w:tc>
          <w:tcPr>
            <w:tcW w:w="986" w:type="dxa"/>
            <w:shd w:val="clear" w:color="auto" w:fill="auto"/>
          </w:tcPr>
          <w:p w14:paraId="08B88913">
            <w:pPr>
              <w:pStyle w:val="209"/>
              <w:keepNext w:val="0"/>
              <w:keepLines w:val="0"/>
              <w:pageBreakBefore w:val="0"/>
              <w:widowControl w:val="0"/>
              <w:kinsoku/>
              <w:wordWrap/>
              <w:overflowPunct/>
              <w:topLinePunct w:val="0"/>
              <w:autoSpaceDE/>
              <w:autoSpaceDN/>
              <w:bidi w:val="0"/>
              <w:adjustRightInd/>
              <w:snapToGrid/>
              <w:spacing w:before="38" w:line="195"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1A13189F">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504C6839">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0E2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910B8E0">
            <w:pPr>
              <w:pStyle w:val="209"/>
              <w:keepNext w:val="0"/>
              <w:keepLines w:val="0"/>
              <w:pageBreakBefore w:val="0"/>
              <w:widowControl w:val="0"/>
              <w:kinsoku/>
              <w:wordWrap/>
              <w:overflowPunct/>
              <w:topLinePunct w:val="0"/>
              <w:autoSpaceDE/>
              <w:autoSpaceDN/>
              <w:bidi w:val="0"/>
              <w:adjustRightInd/>
              <w:snapToGrid/>
              <w:spacing w:before="38" w:line="195" w:lineRule="auto"/>
              <w:ind w:left="224"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2</w:t>
            </w:r>
          </w:p>
        </w:tc>
        <w:tc>
          <w:tcPr>
            <w:tcW w:w="2179" w:type="dxa"/>
            <w:shd w:val="clear" w:color="auto" w:fill="auto"/>
            <w:vAlign w:val="center"/>
          </w:tcPr>
          <w:p w14:paraId="59ACC5E3">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入口处大灯笼</w:t>
            </w:r>
          </w:p>
        </w:tc>
        <w:tc>
          <w:tcPr>
            <w:tcW w:w="3514" w:type="dxa"/>
            <w:shd w:val="clear" w:color="auto" w:fill="auto"/>
            <w:vAlign w:val="center"/>
          </w:tcPr>
          <w:p w14:paraId="79285C8A">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直径80cm</w:t>
            </w:r>
          </w:p>
        </w:tc>
        <w:tc>
          <w:tcPr>
            <w:tcW w:w="986" w:type="dxa"/>
            <w:shd w:val="clear" w:color="auto" w:fill="auto"/>
          </w:tcPr>
          <w:p w14:paraId="6B816919">
            <w:pPr>
              <w:pStyle w:val="209"/>
              <w:keepNext w:val="0"/>
              <w:keepLines w:val="0"/>
              <w:pageBreakBefore w:val="0"/>
              <w:widowControl w:val="0"/>
              <w:kinsoku/>
              <w:wordWrap/>
              <w:overflowPunct/>
              <w:topLinePunct w:val="0"/>
              <w:autoSpaceDE/>
              <w:autoSpaceDN/>
              <w:bidi w:val="0"/>
              <w:adjustRightInd/>
              <w:snapToGrid/>
              <w:spacing w:before="38" w:line="195"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4737B4B8">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4.00</w:t>
            </w:r>
          </w:p>
        </w:tc>
        <w:tc>
          <w:tcPr>
            <w:tcW w:w="884" w:type="dxa"/>
          </w:tcPr>
          <w:p w14:paraId="2DD56455">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DDC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22B2ABA">
            <w:pPr>
              <w:pStyle w:val="209"/>
              <w:keepNext w:val="0"/>
              <w:keepLines w:val="0"/>
              <w:pageBreakBefore w:val="0"/>
              <w:widowControl w:val="0"/>
              <w:kinsoku/>
              <w:wordWrap/>
              <w:overflowPunct/>
              <w:topLinePunct w:val="0"/>
              <w:autoSpaceDE/>
              <w:autoSpaceDN/>
              <w:bidi w:val="0"/>
              <w:adjustRightInd/>
              <w:snapToGrid/>
              <w:spacing w:before="37" w:line="197"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3</w:t>
            </w:r>
          </w:p>
        </w:tc>
        <w:tc>
          <w:tcPr>
            <w:tcW w:w="2179" w:type="dxa"/>
            <w:shd w:val="clear" w:color="auto" w:fill="auto"/>
            <w:vAlign w:val="center"/>
          </w:tcPr>
          <w:p w14:paraId="1415405A">
            <w:pPr>
              <w:pStyle w:val="209"/>
              <w:keepNext w:val="0"/>
              <w:keepLines w:val="0"/>
              <w:pageBreakBefore w:val="0"/>
              <w:widowControl w:val="0"/>
              <w:kinsoku/>
              <w:wordWrap/>
              <w:overflowPunct/>
              <w:topLinePunct w:val="0"/>
              <w:autoSpaceDE/>
              <w:autoSpaceDN/>
              <w:bidi w:val="0"/>
              <w:adjustRightInd/>
              <w:snapToGrid/>
              <w:spacing w:before="22" w:line="213" w:lineRule="auto"/>
              <w:ind w:left="88"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国庆与中秋结合的题打卡</w:t>
            </w:r>
          </w:p>
        </w:tc>
        <w:tc>
          <w:tcPr>
            <w:tcW w:w="3514" w:type="dxa"/>
            <w:shd w:val="clear" w:color="auto" w:fill="auto"/>
            <w:vAlign w:val="center"/>
          </w:tcPr>
          <w:p w14:paraId="18700226">
            <w:pPr>
              <w:pStyle w:val="209"/>
              <w:keepNext w:val="0"/>
              <w:keepLines w:val="0"/>
              <w:pageBreakBefore w:val="0"/>
              <w:widowControl w:val="0"/>
              <w:kinsoku/>
              <w:wordWrap/>
              <w:overflowPunct/>
              <w:topLinePunct w:val="0"/>
              <w:autoSpaceDE/>
              <w:autoSpaceDN/>
              <w:bidi w:val="0"/>
              <w:adjustRightInd/>
              <w:snapToGrid/>
              <w:spacing w:before="37"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420cm*240cm</w:t>
            </w:r>
          </w:p>
        </w:tc>
        <w:tc>
          <w:tcPr>
            <w:tcW w:w="986" w:type="dxa"/>
            <w:shd w:val="clear" w:color="auto" w:fill="auto"/>
          </w:tcPr>
          <w:p w14:paraId="09023869">
            <w:pPr>
              <w:pStyle w:val="209"/>
              <w:keepNext w:val="0"/>
              <w:keepLines w:val="0"/>
              <w:pageBreakBefore w:val="0"/>
              <w:widowControl w:val="0"/>
              <w:kinsoku/>
              <w:wordWrap/>
              <w:overflowPunct/>
              <w:topLinePunct w:val="0"/>
              <w:autoSpaceDE/>
              <w:autoSpaceDN/>
              <w:bidi w:val="0"/>
              <w:adjustRightInd/>
              <w:snapToGrid/>
              <w:spacing w:before="37" w:line="197"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64250149">
            <w:pPr>
              <w:pStyle w:val="209"/>
              <w:keepNext w:val="0"/>
              <w:keepLines w:val="0"/>
              <w:pageBreakBefore w:val="0"/>
              <w:widowControl w:val="0"/>
              <w:kinsoku/>
              <w:wordWrap/>
              <w:overflowPunct/>
              <w:topLinePunct w:val="0"/>
              <w:autoSpaceDE/>
              <w:autoSpaceDN/>
              <w:bidi w:val="0"/>
              <w:adjustRightInd/>
              <w:snapToGrid/>
              <w:spacing w:before="37"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1AFB8503">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73B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543BDDE">
            <w:pPr>
              <w:pStyle w:val="209"/>
              <w:keepNext w:val="0"/>
              <w:keepLines w:val="0"/>
              <w:pageBreakBefore w:val="0"/>
              <w:widowControl w:val="0"/>
              <w:kinsoku/>
              <w:wordWrap/>
              <w:overflowPunct/>
              <w:topLinePunct w:val="0"/>
              <w:autoSpaceDE/>
              <w:autoSpaceDN/>
              <w:bidi w:val="0"/>
              <w:adjustRightInd/>
              <w:snapToGrid/>
              <w:spacing w:before="38" w:line="195" w:lineRule="auto"/>
              <w:ind w:left="22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4</w:t>
            </w:r>
          </w:p>
        </w:tc>
        <w:tc>
          <w:tcPr>
            <w:tcW w:w="2179" w:type="dxa"/>
            <w:shd w:val="clear" w:color="auto" w:fill="auto"/>
            <w:vAlign w:val="center"/>
          </w:tcPr>
          <w:p w14:paraId="3EFA220D">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走廊搭配大灯笼</w:t>
            </w:r>
          </w:p>
        </w:tc>
        <w:tc>
          <w:tcPr>
            <w:tcW w:w="3514" w:type="dxa"/>
            <w:shd w:val="clear" w:color="auto" w:fill="auto"/>
            <w:vAlign w:val="center"/>
          </w:tcPr>
          <w:p w14:paraId="6B06DDA7">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48cm</w:t>
            </w:r>
          </w:p>
        </w:tc>
        <w:tc>
          <w:tcPr>
            <w:tcW w:w="986" w:type="dxa"/>
            <w:shd w:val="clear" w:color="auto" w:fill="auto"/>
          </w:tcPr>
          <w:p w14:paraId="4B94B104">
            <w:pPr>
              <w:pStyle w:val="209"/>
              <w:keepNext w:val="0"/>
              <w:keepLines w:val="0"/>
              <w:pageBreakBefore w:val="0"/>
              <w:widowControl w:val="0"/>
              <w:kinsoku/>
              <w:wordWrap/>
              <w:overflowPunct/>
              <w:topLinePunct w:val="0"/>
              <w:autoSpaceDE/>
              <w:autoSpaceDN/>
              <w:bidi w:val="0"/>
              <w:adjustRightInd/>
              <w:snapToGrid/>
              <w:spacing w:before="38" w:line="195"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10CED58D">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16.00</w:t>
            </w:r>
          </w:p>
        </w:tc>
        <w:tc>
          <w:tcPr>
            <w:tcW w:w="884" w:type="dxa"/>
          </w:tcPr>
          <w:p w14:paraId="3091B36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1BB6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76B4721">
            <w:pPr>
              <w:pStyle w:val="209"/>
              <w:keepNext w:val="0"/>
              <w:keepLines w:val="0"/>
              <w:pageBreakBefore w:val="0"/>
              <w:widowControl w:val="0"/>
              <w:kinsoku/>
              <w:wordWrap/>
              <w:overflowPunct/>
              <w:topLinePunct w:val="0"/>
              <w:autoSpaceDE/>
              <w:autoSpaceDN/>
              <w:bidi w:val="0"/>
              <w:adjustRightInd/>
              <w:snapToGrid/>
              <w:spacing w:before="37" w:line="196"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5</w:t>
            </w:r>
          </w:p>
        </w:tc>
        <w:tc>
          <w:tcPr>
            <w:tcW w:w="2179" w:type="dxa"/>
            <w:shd w:val="clear" w:color="auto" w:fill="auto"/>
            <w:vAlign w:val="center"/>
          </w:tcPr>
          <w:p w14:paraId="0F301EF3">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陶艺制作-陶泥</w:t>
            </w:r>
          </w:p>
        </w:tc>
        <w:tc>
          <w:tcPr>
            <w:tcW w:w="3514" w:type="dxa"/>
            <w:shd w:val="clear" w:color="auto" w:fill="auto"/>
            <w:vAlign w:val="center"/>
          </w:tcPr>
          <w:p w14:paraId="01A06BD3">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7D28D486">
            <w:pPr>
              <w:pStyle w:val="209"/>
              <w:keepNext w:val="0"/>
              <w:keepLines w:val="0"/>
              <w:pageBreakBefore w:val="0"/>
              <w:widowControl w:val="0"/>
              <w:kinsoku/>
              <w:wordWrap/>
              <w:overflowPunct/>
              <w:topLinePunct w:val="0"/>
              <w:autoSpaceDE/>
              <w:autoSpaceDN/>
              <w:bidi w:val="0"/>
              <w:adjustRightInd/>
              <w:snapToGrid/>
              <w:spacing w:before="37" w:line="19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71920519">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2.00</w:t>
            </w:r>
          </w:p>
        </w:tc>
        <w:tc>
          <w:tcPr>
            <w:tcW w:w="884" w:type="dxa"/>
          </w:tcPr>
          <w:p w14:paraId="6375945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F0E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D644D28">
            <w:pPr>
              <w:pStyle w:val="209"/>
              <w:keepNext w:val="0"/>
              <w:keepLines w:val="0"/>
              <w:pageBreakBefore w:val="0"/>
              <w:widowControl w:val="0"/>
              <w:kinsoku/>
              <w:wordWrap/>
              <w:overflowPunct/>
              <w:topLinePunct w:val="0"/>
              <w:autoSpaceDE/>
              <w:autoSpaceDN/>
              <w:bidi w:val="0"/>
              <w:adjustRightInd/>
              <w:snapToGrid/>
              <w:spacing w:before="39" w:line="194"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6</w:t>
            </w:r>
          </w:p>
        </w:tc>
        <w:tc>
          <w:tcPr>
            <w:tcW w:w="2179" w:type="dxa"/>
            <w:shd w:val="clear" w:color="auto" w:fill="auto"/>
            <w:vAlign w:val="center"/>
          </w:tcPr>
          <w:p w14:paraId="3F42090B">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陶艺制作-烧制</w:t>
            </w:r>
          </w:p>
        </w:tc>
        <w:tc>
          <w:tcPr>
            <w:tcW w:w="3514" w:type="dxa"/>
            <w:shd w:val="clear" w:color="auto" w:fill="auto"/>
            <w:vAlign w:val="center"/>
          </w:tcPr>
          <w:p w14:paraId="27194E46">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49B1AFA1">
            <w:pPr>
              <w:pStyle w:val="209"/>
              <w:keepNext w:val="0"/>
              <w:keepLines w:val="0"/>
              <w:pageBreakBefore w:val="0"/>
              <w:widowControl w:val="0"/>
              <w:kinsoku/>
              <w:wordWrap/>
              <w:overflowPunct/>
              <w:topLinePunct w:val="0"/>
              <w:autoSpaceDE/>
              <w:autoSpaceDN/>
              <w:bidi w:val="0"/>
              <w:adjustRightInd/>
              <w:snapToGrid/>
              <w:spacing w:before="3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4CE7C9FB">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12068A3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64C3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659601F">
            <w:pPr>
              <w:pStyle w:val="209"/>
              <w:keepNext w:val="0"/>
              <w:keepLines w:val="0"/>
              <w:pageBreakBefore w:val="0"/>
              <w:widowControl w:val="0"/>
              <w:kinsoku/>
              <w:wordWrap/>
              <w:overflowPunct/>
              <w:topLinePunct w:val="0"/>
              <w:autoSpaceDE/>
              <w:autoSpaceDN/>
              <w:bidi w:val="0"/>
              <w:adjustRightInd/>
              <w:snapToGrid/>
              <w:spacing w:before="39" w:line="194"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7</w:t>
            </w:r>
          </w:p>
        </w:tc>
        <w:tc>
          <w:tcPr>
            <w:tcW w:w="2179" w:type="dxa"/>
            <w:shd w:val="clear" w:color="auto" w:fill="auto"/>
            <w:vAlign w:val="center"/>
          </w:tcPr>
          <w:p w14:paraId="30B8F740">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战斗机模型拼装</w:t>
            </w:r>
          </w:p>
        </w:tc>
        <w:tc>
          <w:tcPr>
            <w:tcW w:w="3514" w:type="dxa"/>
            <w:shd w:val="clear" w:color="auto" w:fill="auto"/>
            <w:vAlign w:val="center"/>
          </w:tcPr>
          <w:p w14:paraId="77AF0C3A">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约29*19*10（木板）</w:t>
            </w:r>
          </w:p>
        </w:tc>
        <w:tc>
          <w:tcPr>
            <w:tcW w:w="986" w:type="dxa"/>
            <w:shd w:val="clear" w:color="auto" w:fill="auto"/>
          </w:tcPr>
          <w:p w14:paraId="4784FAE0">
            <w:pPr>
              <w:pStyle w:val="209"/>
              <w:keepNext w:val="0"/>
              <w:keepLines w:val="0"/>
              <w:pageBreakBefore w:val="0"/>
              <w:widowControl w:val="0"/>
              <w:kinsoku/>
              <w:wordWrap/>
              <w:overflowPunct/>
              <w:topLinePunct w:val="0"/>
              <w:autoSpaceDE/>
              <w:autoSpaceDN/>
              <w:bidi w:val="0"/>
              <w:adjustRightInd/>
              <w:snapToGrid/>
              <w:spacing w:before="3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784B605E">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64C74C6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FCF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9A9B435">
            <w:pPr>
              <w:pStyle w:val="209"/>
              <w:keepNext w:val="0"/>
              <w:keepLines w:val="0"/>
              <w:pageBreakBefore w:val="0"/>
              <w:widowControl w:val="0"/>
              <w:kinsoku/>
              <w:wordWrap/>
              <w:overflowPunct/>
              <w:topLinePunct w:val="0"/>
              <w:autoSpaceDE/>
              <w:autoSpaceDN/>
              <w:bidi w:val="0"/>
              <w:adjustRightInd/>
              <w:snapToGrid/>
              <w:spacing w:before="38" w:line="195"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8</w:t>
            </w:r>
          </w:p>
        </w:tc>
        <w:tc>
          <w:tcPr>
            <w:tcW w:w="2179" w:type="dxa"/>
            <w:shd w:val="clear" w:color="auto" w:fill="auto"/>
            <w:vAlign w:val="center"/>
          </w:tcPr>
          <w:p w14:paraId="5F840337">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红军挂包diy</w:t>
            </w:r>
          </w:p>
        </w:tc>
        <w:tc>
          <w:tcPr>
            <w:tcW w:w="3514" w:type="dxa"/>
            <w:shd w:val="clear" w:color="auto" w:fill="auto"/>
            <w:vAlign w:val="center"/>
          </w:tcPr>
          <w:p w14:paraId="697380CA">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12.5*16*4cm</w:t>
            </w:r>
          </w:p>
        </w:tc>
        <w:tc>
          <w:tcPr>
            <w:tcW w:w="986" w:type="dxa"/>
            <w:shd w:val="clear" w:color="auto" w:fill="auto"/>
          </w:tcPr>
          <w:p w14:paraId="70855E7D">
            <w:pPr>
              <w:pStyle w:val="209"/>
              <w:keepNext w:val="0"/>
              <w:keepLines w:val="0"/>
              <w:pageBreakBefore w:val="0"/>
              <w:widowControl w:val="0"/>
              <w:kinsoku/>
              <w:wordWrap/>
              <w:overflowPunct/>
              <w:topLinePunct w:val="0"/>
              <w:autoSpaceDE/>
              <w:autoSpaceDN/>
              <w:bidi w:val="0"/>
              <w:adjustRightInd/>
              <w:snapToGrid/>
              <w:spacing w:before="38" w:line="195"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64DF6173">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4EABB69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B2B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66E1C42">
            <w:pPr>
              <w:pStyle w:val="209"/>
              <w:keepNext w:val="0"/>
              <w:keepLines w:val="0"/>
              <w:pageBreakBefore w:val="0"/>
              <w:widowControl w:val="0"/>
              <w:kinsoku/>
              <w:wordWrap/>
              <w:overflowPunct/>
              <w:topLinePunct w:val="0"/>
              <w:autoSpaceDE/>
              <w:autoSpaceDN/>
              <w:bidi w:val="0"/>
              <w:adjustRightInd/>
              <w:snapToGrid/>
              <w:spacing w:before="40" w:line="193"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9</w:t>
            </w:r>
          </w:p>
        </w:tc>
        <w:tc>
          <w:tcPr>
            <w:tcW w:w="2179" w:type="dxa"/>
            <w:shd w:val="clear" w:color="auto" w:fill="auto"/>
            <w:vAlign w:val="center"/>
          </w:tcPr>
          <w:p w14:paraId="44FCC788">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苔藓画相框diy</w:t>
            </w:r>
          </w:p>
        </w:tc>
        <w:tc>
          <w:tcPr>
            <w:tcW w:w="3514" w:type="dxa"/>
            <w:shd w:val="clear" w:color="auto" w:fill="auto"/>
            <w:vAlign w:val="center"/>
          </w:tcPr>
          <w:p w14:paraId="722E282B">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直径22cm</w:t>
            </w:r>
          </w:p>
        </w:tc>
        <w:tc>
          <w:tcPr>
            <w:tcW w:w="986" w:type="dxa"/>
            <w:shd w:val="clear" w:color="auto" w:fill="auto"/>
          </w:tcPr>
          <w:p w14:paraId="022827C5">
            <w:pPr>
              <w:pStyle w:val="209"/>
              <w:keepNext w:val="0"/>
              <w:keepLines w:val="0"/>
              <w:pageBreakBefore w:val="0"/>
              <w:widowControl w:val="0"/>
              <w:kinsoku/>
              <w:wordWrap/>
              <w:overflowPunct/>
              <w:topLinePunct w:val="0"/>
              <w:autoSpaceDE/>
              <w:autoSpaceDN/>
              <w:bidi w:val="0"/>
              <w:adjustRightInd/>
              <w:snapToGrid/>
              <w:spacing w:before="40" w:line="193"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1184B1EB">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184C5B71">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BE06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37EC10A">
            <w:pPr>
              <w:pStyle w:val="209"/>
              <w:keepNext w:val="0"/>
              <w:keepLines w:val="0"/>
              <w:pageBreakBefore w:val="0"/>
              <w:widowControl w:val="0"/>
              <w:kinsoku/>
              <w:wordWrap/>
              <w:overflowPunct/>
              <w:topLinePunct w:val="0"/>
              <w:autoSpaceDE/>
              <w:autoSpaceDN/>
              <w:bidi w:val="0"/>
              <w:adjustRightInd/>
              <w:snapToGrid/>
              <w:spacing w:before="39" w:line="194"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w:t>
            </w:r>
          </w:p>
        </w:tc>
        <w:tc>
          <w:tcPr>
            <w:tcW w:w="2179" w:type="dxa"/>
            <w:shd w:val="clear" w:color="auto" w:fill="auto"/>
            <w:vAlign w:val="center"/>
          </w:tcPr>
          <w:p w14:paraId="0C2695B4">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中国古楼榫卯结构拼装</w:t>
            </w:r>
          </w:p>
        </w:tc>
        <w:tc>
          <w:tcPr>
            <w:tcW w:w="3514" w:type="dxa"/>
            <w:shd w:val="clear" w:color="auto" w:fill="auto"/>
            <w:vAlign w:val="center"/>
          </w:tcPr>
          <w:p w14:paraId="4D8A7B9A">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约28*22*29（木板）</w:t>
            </w:r>
          </w:p>
        </w:tc>
        <w:tc>
          <w:tcPr>
            <w:tcW w:w="986" w:type="dxa"/>
            <w:shd w:val="clear" w:color="auto" w:fill="auto"/>
          </w:tcPr>
          <w:p w14:paraId="025C275F">
            <w:pPr>
              <w:pStyle w:val="209"/>
              <w:keepNext w:val="0"/>
              <w:keepLines w:val="0"/>
              <w:pageBreakBefore w:val="0"/>
              <w:widowControl w:val="0"/>
              <w:kinsoku/>
              <w:wordWrap/>
              <w:overflowPunct/>
              <w:topLinePunct w:val="0"/>
              <w:autoSpaceDE/>
              <w:autoSpaceDN/>
              <w:bidi w:val="0"/>
              <w:adjustRightInd/>
              <w:snapToGrid/>
              <w:spacing w:before="3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0EE5E0A3">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05E4DD35">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306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7F2A49C">
            <w:pPr>
              <w:pStyle w:val="209"/>
              <w:keepNext w:val="0"/>
              <w:keepLines w:val="0"/>
              <w:pageBreakBefore w:val="0"/>
              <w:widowControl w:val="0"/>
              <w:kinsoku/>
              <w:wordWrap/>
              <w:overflowPunct/>
              <w:topLinePunct w:val="0"/>
              <w:autoSpaceDE/>
              <w:autoSpaceDN/>
              <w:bidi w:val="0"/>
              <w:adjustRightInd/>
              <w:snapToGrid/>
              <w:spacing w:before="41" w:line="192"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11</w:t>
            </w:r>
          </w:p>
        </w:tc>
        <w:tc>
          <w:tcPr>
            <w:tcW w:w="2179" w:type="dxa"/>
            <w:shd w:val="clear" w:color="auto" w:fill="auto"/>
            <w:vAlign w:val="center"/>
          </w:tcPr>
          <w:p w14:paraId="731E010F">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拓印-版画油墨</w:t>
            </w:r>
          </w:p>
        </w:tc>
        <w:tc>
          <w:tcPr>
            <w:tcW w:w="3514" w:type="dxa"/>
            <w:shd w:val="clear" w:color="auto" w:fill="auto"/>
            <w:vAlign w:val="center"/>
          </w:tcPr>
          <w:p w14:paraId="6CD957D7">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一套六色</w:t>
            </w:r>
          </w:p>
        </w:tc>
        <w:tc>
          <w:tcPr>
            <w:tcW w:w="986" w:type="dxa"/>
            <w:shd w:val="clear" w:color="auto" w:fill="auto"/>
          </w:tcPr>
          <w:p w14:paraId="77B65C14">
            <w:pPr>
              <w:pStyle w:val="209"/>
              <w:keepNext w:val="0"/>
              <w:keepLines w:val="0"/>
              <w:pageBreakBefore w:val="0"/>
              <w:widowControl w:val="0"/>
              <w:kinsoku/>
              <w:wordWrap/>
              <w:overflowPunct/>
              <w:topLinePunct w:val="0"/>
              <w:autoSpaceDE/>
              <w:autoSpaceDN/>
              <w:bidi w:val="0"/>
              <w:adjustRightInd/>
              <w:snapToGrid/>
              <w:spacing w:before="41" w:line="192"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套</w:t>
            </w:r>
          </w:p>
        </w:tc>
        <w:tc>
          <w:tcPr>
            <w:tcW w:w="1028" w:type="dxa"/>
            <w:shd w:val="clear" w:color="auto" w:fill="auto"/>
            <w:vAlign w:val="center"/>
          </w:tcPr>
          <w:p w14:paraId="11397357">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5.00</w:t>
            </w:r>
          </w:p>
        </w:tc>
        <w:tc>
          <w:tcPr>
            <w:tcW w:w="884" w:type="dxa"/>
          </w:tcPr>
          <w:p w14:paraId="0AADB965">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42C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97BB7A5">
            <w:pPr>
              <w:pStyle w:val="209"/>
              <w:keepNext w:val="0"/>
              <w:keepLines w:val="0"/>
              <w:pageBreakBefore w:val="0"/>
              <w:widowControl w:val="0"/>
              <w:kinsoku/>
              <w:wordWrap/>
              <w:overflowPunct/>
              <w:topLinePunct w:val="0"/>
              <w:autoSpaceDE/>
              <w:autoSpaceDN/>
              <w:bidi w:val="0"/>
              <w:adjustRightInd/>
              <w:snapToGrid/>
              <w:spacing w:before="41" w:line="192"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12</w:t>
            </w:r>
          </w:p>
        </w:tc>
        <w:tc>
          <w:tcPr>
            <w:tcW w:w="2179" w:type="dxa"/>
            <w:shd w:val="clear" w:color="auto" w:fill="auto"/>
            <w:vAlign w:val="center"/>
          </w:tcPr>
          <w:p w14:paraId="2A030C1B">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拓印-宣纸</w:t>
            </w:r>
          </w:p>
        </w:tc>
        <w:tc>
          <w:tcPr>
            <w:tcW w:w="3514" w:type="dxa"/>
            <w:shd w:val="clear" w:color="auto" w:fill="auto"/>
            <w:vAlign w:val="center"/>
          </w:tcPr>
          <w:p w14:paraId="0313096A">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A4100张</w:t>
            </w:r>
          </w:p>
        </w:tc>
        <w:tc>
          <w:tcPr>
            <w:tcW w:w="986" w:type="dxa"/>
            <w:shd w:val="clear" w:color="auto" w:fill="auto"/>
          </w:tcPr>
          <w:p w14:paraId="0A91A5B5">
            <w:pPr>
              <w:pStyle w:val="209"/>
              <w:keepNext w:val="0"/>
              <w:keepLines w:val="0"/>
              <w:pageBreakBefore w:val="0"/>
              <w:widowControl w:val="0"/>
              <w:kinsoku/>
              <w:wordWrap/>
              <w:overflowPunct/>
              <w:topLinePunct w:val="0"/>
              <w:autoSpaceDE/>
              <w:autoSpaceDN/>
              <w:bidi w:val="0"/>
              <w:adjustRightInd/>
              <w:snapToGrid/>
              <w:spacing w:before="41" w:line="192"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56C3976B">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2C82FE21">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E6B6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31A6ACF">
            <w:pPr>
              <w:pStyle w:val="209"/>
              <w:keepNext w:val="0"/>
              <w:keepLines w:val="0"/>
              <w:pageBreakBefore w:val="0"/>
              <w:widowControl w:val="0"/>
              <w:kinsoku/>
              <w:wordWrap/>
              <w:overflowPunct/>
              <w:topLinePunct w:val="0"/>
              <w:autoSpaceDE/>
              <w:autoSpaceDN/>
              <w:bidi w:val="0"/>
              <w:adjustRightInd/>
              <w:snapToGrid/>
              <w:spacing w:before="40" w:line="193"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13</w:t>
            </w:r>
          </w:p>
        </w:tc>
        <w:tc>
          <w:tcPr>
            <w:tcW w:w="2179" w:type="dxa"/>
            <w:shd w:val="clear" w:color="auto" w:fill="auto"/>
            <w:vAlign w:val="center"/>
          </w:tcPr>
          <w:p w14:paraId="5A21CA8F">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拓印-相框</w:t>
            </w:r>
          </w:p>
        </w:tc>
        <w:tc>
          <w:tcPr>
            <w:tcW w:w="3514" w:type="dxa"/>
            <w:shd w:val="clear" w:color="auto" w:fill="auto"/>
            <w:vAlign w:val="center"/>
          </w:tcPr>
          <w:p w14:paraId="207A0D44">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约20*20cm</w:t>
            </w:r>
          </w:p>
        </w:tc>
        <w:tc>
          <w:tcPr>
            <w:tcW w:w="986" w:type="dxa"/>
            <w:shd w:val="clear" w:color="auto" w:fill="auto"/>
          </w:tcPr>
          <w:p w14:paraId="1DF8A2CC">
            <w:pPr>
              <w:pStyle w:val="209"/>
              <w:keepNext w:val="0"/>
              <w:keepLines w:val="0"/>
              <w:pageBreakBefore w:val="0"/>
              <w:widowControl w:val="0"/>
              <w:kinsoku/>
              <w:wordWrap/>
              <w:overflowPunct/>
              <w:topLinePunct w:val="0"/>
              <w:autoSpaceDE/>
              <w:autoSpaceDN/>
              <w:bidi w:val="0"/>
              <w:adjustRightInd/>
              <w:snapToGrid/>
              <w:spacing w:before="40" w:line="193"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0C161050">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1A2EA786">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EFCF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3925EB4">
            <w:pPr>
              <w:pStyle w:val="209"/>
              <w:keepNext w:val="0"/>
              <w:keepLines w:val="0"/>
              <w:pageBreakBefore w:val="0"/>
              <w:widowControl w:val="0"/>
              <w:kinsoku/>
              <w:wordWrap/>
              <w:overflowPunct/>
              <w:topLinePunct w:val="0"/>
              <w:autoSpaceDE/>
              <w:autoSpaceDN/>
              <w:bidi w:val="0"/>
              <w:adjustRightInd/>
              <w:snapToGrid/>
              <w:spacing w:before="42" w:line="191"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14</w:t>
            </w:r>
          </w:p>
        </w:tc>
        <w:tc>
          <w:tcPr>
            <w:tcW w:w="2179" w:type="dxa"/>
            <w:shd w:val="clear" w:color="auto" w:fill="auto"/>
            <w:vAlign w:val="center"/>
          </w:tcPr>
          <w:p w14:paraId="0935A5B3">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掐丝珐琅24节气</w:t>
            </w:r>
          </w:p>
        </w:tc>
        <w:tc>
          <w:tcPr>
            <w:tcW w:w="3514" w:type="dxa"/>
            <w:shd w:val="clear" w:color="auto" w:fill="auto"/>
            <w:vAlign w:val="center"/>
          </w:tcPr>
          <w:p w14:paraId="4FCEE2F1">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直径15cm</w:t>
            </w:r>
          </w:p>
        </w:tc>
        <w:tc>
          <w:tcPr>
            <w:tcW w:w="986" w:type="dxa"/>
            <w:shd w:val="clear" w:color="auto" w:fill="auto"/>
          </w:tcPr>
          <w:p w14:paraId="2E375F1C">
            <w:pPr>
              <w:pStyle w:val="209"/>
              <w:keepNext w:val="0"/>
              <w:keepLines w:val="0"/>
              <w:pageBreakBefore w:val="0"/>
              <w:widowControl w:val="0"/>
              <w:kinsoku/>
              <w:wordWrap/>
              <w:overflowPunct/>
              <w:topLinePunct w:val="0"/>
              <w:autoSpaceDE/>
              <w:autoSpaceDN/>
              <w:bidi w:val="0"/>
              <w:adjustRightInd/>
              <w:snapToGrid/>
              <w:spacing w:before="42" w:line="191"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4E2B4CED">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0D0D8016">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5B4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CDE076E">
            <w:pPr>
              <w:pStyle w:val="209"/>
              <w:keepNext w:val="0"/>
              <w:keepLines w:val="0"/>
              <w:pageBreakBefore w:val="0"/>
              <w:widowControl w:val="0"/>
              <w:kinsoku/>
              <w:wordWrap/>
              <w:overflowPunct/>
              <w:topLinePunct w:val="0"/>
              <w:autoSpaceDE/>
              <w:autoSpaceDN/>
              <w:bidi w:val="0"/>
              <w:adjustRightInd/>
              <w:snapToGrid/>
              <w:spacing w:before="41" w:line="192"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15</w:t>
            </w:r>
          </w:p>
        </w:tc>
        <w:tc>
          <w:tcPr>
            <w:tcW w:w="2179" w:type="dxa"/>
            <w:shd w:val="clear" w:color="auto" w:fill="auto"/>
            <w:vAlign w:val="center"/>
          </w:tcPr>
          <w:p w14:paraId="18C88B97">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背景板（kt板）</w:t>
            </w:r>
          </w:p>
        </w:tc>
        <w:tc>
          <w:tcPr>
            <w:tcW w:w="3514" w:type="dxa"/>
            <w:shd w:val="clear" w:color="auto" w:fill="auto"/>
            <w:vAlign w:val="center"/>
          </w:tcPr>
          <w:p w14:paraId="03E89B01">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230*380cm，含拆装、换画</w:t>
            </w:r>
          </w:p>
        </w:tc>
        <w:tc>
          <w:tcPr>
            <w:tcW w:w="986" w:type="dxa"/>
            <w:shd w:val="clear" w:color="auto" w:fill="auto"/>
          </w:tcPr>
          <w:p w14:paraId="0CAE1331">
            <w:pPr>
              <w:pStyle w:val="209"/>
              <w:keepNext w:val="0"/>
              <w:keepLines w:val="0"/>
              <w:pageBreakBefore w:val="0"/>
              <w:widowControl w:val="0"/>
              <w:kinsoku/>
              <w:wordWrap/>
              <w:overflowPunct/>
              <w:topLinePunct w:val="0"/>
              <w:autoSpaceDE/>
              <w:autoSpaceDN/>
              <w:bidi w:val="0"/>
              <w:adjustRightInd/>
              <w:snapToGrid/>
              <w:spacing w:before="41" w:line="192"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4FBDA2BE">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7.00</w:t>
            </w:r>
          </w:p>
        </w:tc>
        <w:tc>
          <w:tcPr>
            <w:tcW w:w="884" w:type="dxa"/>
          </w:tcPr>
          <w:p w14:paraId="144CDF6E">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6664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F533B67">
            <w:pPr>
              <w:pStyle w:val="209"/>
              <w:keepNext w:val="0"/>
              <w:keepLines w:val="0"/>
              <w:pageBreakBefore w:val="0"/>
              <w:widowControl w:val="0"/>
              <w:kinsoku/>
              <w:wordWrap/>
              <w:overflowPunct/>
              <w:topLinePunct w:val="0"/>
              <w:autoSpaceDE/>
              <w:autoSpaceDN/>
              <w:bidi w:val="0"/>
              <w:adjustRightInd/>
              <w:snapToGrid/>
              <w:spacing w:before="122"/>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16</w:t>
            </w:r>
          </w:p>
        </w:tc>
        <w:tc>
          <w:tcPr>
            <w:tcW w:w="2179" w:type="dxa"/>
            <w:shd w:val="clear" w:color="auto" w:fill="auto"/>
            <w:vAlign w:val="center"/>
          </w:tcPr>
          <w:p w14:paraId="63DB9D32">
            <w:pPr>
              <w:pStyle w:val="209"/>
              <w:keepNext w:val="0"/>
              <w:keepLines w:val="0"/>
              <w:pageBreakBefore w:val="0"/>
              <w:widowControl w:val="0"/>
              <w:kinsoku/>
              <w:wordWrap/>
              <w:overflowPunct/>
              <w:topLinePunct w:val="0"/>
              <w:autoSpaceDE/>
              <w:autoSpaceDN/>
              <w:bidi w:val="0"/>
              <w:adjustRightInd/>
              <w:snapToGrid/>
              <w:spacing w:before="122" w:line="220" w:lineRule="auto"/>
              <w:ind w:left="702"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主教老师</w:t>
            </w:r>
          </w:p>
        </w:tc>
        <w:tc>
          <w:tcPr>
            <w:tcW w:w="3514" w:type="dxa"/>
            <w:shd w:val="clear" w:color="auto" w:fill="auto"/>
            <w:vAlign w:val="center"/>
          </w:tcPr>
          <w:p w14:paraId="1EF084DE">
            <w:pPr>
              <w:pStyle w:val="209"/>
              <w:keepNext w:val="0"/>
              <w:keepLines w:val="0"/>
              <w:pageBreakBefore w:val="0"/>
              <w:widowControl w:val="0"/>
              <w:kinsoku/>
              <w:wordWrap/>
              <w:overflowPunct/>
              <w:topLinePunct w:val="0"/>
              <w:autoSpaceDE/>
              <w:autoSpaceDN/>
              <w:bidi w:val="0"/>
              <w:adjustRightInd/>
              <w:snapToGrid/>
              <w:spacing w:before="122" w:line="21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节假日</w:t>
            </w:r>
          </w:p>
        </w:tc>
        <w:tc>
          <w:tcPr>
            <w:tcW w:w="986" w:type="dxa"/>
            <w:shd w:val="clear" w:color="auto" w:fill="auto"/>
          </w:tcPr>
          <w:p w14:paraId="3AA0D74A">
            <w:pPr>
              <w:pStyle w:val="209"/>
              <w:keepNext w:val="0"/>
              <w:keepLines w:val="0"/>
              <w:pageBreakBefore w:val="0"/>
              <w:widowControl w:val="0"/>
              <w:kinsoku/>
              <w:wordWrap/>
              <w:overflowPunct/>
              <w:topLinePunct w:val="0"/>
              <w:autoSpaceDE/>
              <w:autoSpaceDN/>
              <w:bidi w:val="0"/>
              <w:adjustRightInd/>
              <w:snapToGrid/>
              <w:spacing w:before="122" w:line="221"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位</w:t>
            </w:r>
          </w:p>
        </w:tc>
        <w:tc>
          <w:tcPr>
            <w:tcW w:w="1028" w:type="dxa"/>
            <w:shd w:val="clear" w:color="auto" w:fill="auto"/>
            <w:vAlign w:val="center"/>
          </w:tcPr>
          <w:p w14:paraId="1AC949CF">
            <w:pPr>
              <w:pStyle w:val="209"/>
              <w:keepNext w:val="0"/>
              <w:keepLines w:val="0"/>
              <w:pageBreakBefore w:val="0"/>
              <w:widowControl w:val="0"/>
              <w:kinsoku/>
              <w:wordWrap/>
              <w:overflowPunct/>
              <w:topLinePunct w:val="0"/>
              <w:autoSpaceDE/>
              <w:autoSpaceDN/>
              <w:bidi w:val="0"/>
              <w:adjustRightInd/>
              <w:snapToGrid/>
              <w:spacing w:before="122"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7.00</w:t>
            </w:r>
          </w:p>
        </w:tc>
        <w:tc>
          <w:tcPr>
            <w:tcW w:w="884" w:type="dxa"/>
          </w:tcPr>
          <w:p w14:paraId="2EAA90D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3B87A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EEB123C">
            <w:pPr>
              <w:pStyle w:val="209"/>
              <w:keepNext w:val="0"/>
              <w:keepLines w:val="0"/>
              <w:pageBreakBefore w:val="0"/>
              <w:widowControl w:val="0"/>
              <w:kinsoku/>
              <w:wordWrap/>
              <w:overflowPunct/>
              <w:topLinePunct w:val="0"/>
              <w:autoSpaceDE/>
              <w:autoSpaceDN/>
              <w:bidi w:val="0"/>
              <w:adjustRightInd/>
              <w:snapToGrid/>
              <w:spacing w:before="122"/>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17</w:t>
            </w:r>
          </w:p>
        </w:tc>
        <w:tc>
          <w:tcPr>
            <w:tcW w:w="2179" w:type="dxa"/>
            <w:shd w:val="clear" w:color="auto" w:fill="auto"/>
            <w:vAlign w:val="center"/>
          </w:tcPr>
          <w:p w14:paraId="1B566AAE">
            <w:pPr>
              <w:pStyle w:val="209"/>
              <w:keepNext w:val="0"/>
              <w:keepLines w:val="0"/>
              <w:pageBreakBefore w:val="0"/>
              <w:widowControl w:val="0"/>
              <w:kinsoku/>
              <w:wordWrap/>
              <w:overflowPunct/>
              <w:topLinePunct w:val="0"/>
              <w:autoSpaceDE/>
              <w:autoSpaceDN/>
              <w:bidi w:val="0"/>
              <w:adjustRightInd/>
              <w:snapToGrid/>
              <w:spacing w:before="122" w:line="220" w:lineRule="auto"/>
              <w:ind w:left="70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助教老师</w:t>
            </w:r>
          </w:p>
        </w:tc>
        <w:tc>
          <w:tcPr>
            <w:tcW w:w="3514" w:type="dxa"/>
            <w:shd w:val="clear" w:color="auto" w:fill="auto"/>
            <w:vAlign w:val="center"/>
          </w:tcPr>
          <w:p w14:paraId="2EFA3101">
            <w:pPr>
              <w:pStyle w:val="209"/>
              <w:keepNext w:val="0"/>
              <w:keepLines w:val="0"/>
              <w:pageBreakBefore w:val="0"/>
              <w:widowControl w:val="0"/>
              <w:kinsoku/>
              <w:wordWrap/>
              <w:overflowPunct/>
              <w:topLinePunct w:val="0"/>
              <w:autoSpaceDE/>
              <w:autoSpaceDN/>
              <w:bidi w:val="0"/>
              <w:adjustRightInd/>
              <w:snapToGrid/>
              <w:spacing w:before="122" w:line="21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节假日</w:t>
            </w:r>
          </w:p>
        </w:tc>
        <w:tc>
          <w:tcPr>
            <w:tcW w:w="986" w:type="dxa"/>
            <w:shd w:val="clear" w:color="auto" w:fill="auto"/>
          </w:tcPr>
          <w:p w14:paraId="169D8F6A">
            <w:pPr>
              <w:pStyle w:val="209"/>
              <w:keepNext w:val="0"/>
              <w:keepLines w:val="0"/>
              <w:pageBreakBefore w:val="0"/>
              <w:widowControl w:val="0"/>
              <w:kinsoku/>
              <w:wordWrap/>
              <w:overflowPunct/>
              <w:topLinePunct w:val="0"/>
              <w:autoSpaceDE/>
              <w:autoSpaceDN/>
              <w:bidi w:val="0"/>
              <w:adjustRightInd/>
              <w:snapToGrid/>
              <w:spacing w:before="122" w:line="221"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位</w:t>
            </w:r>
          </w:p>
        </w:tc>
        <w:tc>
          <w:tcPr>
            <w:tcW w:w="1028" w:type="dxa"/>
            <w:shd w:val="clear" w:color="auto" w:fill="auto"/>
            <w:vAlign w:val="center"/>
          </w:tcPr>
          <w:p w14:paraId="2E96E054">
            <w:pPr>
              <w:pStyle w:val="209"/>
              <w:keepNext w:val="0"/>
              <w:keepLines w:val="0"/>
              <w:pageBreakBefore w:val="0"/>
              <w:widowControl w:val="0"/>
              <w:kinsoku/>
              <w:wordWrap/>
              <w:overflowPunct/>
              <w:topLinePunct w:val="0"/>
              <w:autoSpaceDE/>
              <w:autoSpaceDN/>
              <w:bidi w:val="0"/>
              <w:adjustRightInd/>
              <w:snapToGrid/>
              <w:spacing w:before="122"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14.00</w:t>
            </w:r>
          </w:p>
        </w:tc>
        <w:tc>
          <w:tcPr>
            <w:tcW w:w="884" w:type="dxa"/>
          </w:tcPr>
          <w:p w14:paraId="659AA666">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3EB0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2700" w:type="dxa"/>
            <w:gridSpan w:val="2"/>
            <w:shd w:val="clear" w:color="auto" w:fill="auto"/>
            <w:vAlign w:val="center"/>
          </w:tcPr>
          <w:p w14:paraId="351D2C57">
            <w:pPr>
              <w:keepNext w:val="0"/>
              <w:keepLines w:val="0"/>
              <w:pageBreakBefore w:val="0"/>
              <w:widowControl w:val="0"/>
              <w:kinsoku/>
              <w:wordWrap/>
              <w:overflowPunct/>
              <w:topLinePunct w:val="0"/>
              <w:autoSpaceDE/>
              <w:autoSpaceDN/>
              <w:bidi w:val="0"/>
              <w:adjustRightInd/>
              <w:snapToGrid/>
              <w:spacing w:line="229" w:lineRule="exact"/>
              <w:ind w:firstLine="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pacing w:val="-6"/>
                <w:sz w:val="21"/>
                <w:szCs w:val="21"/>
                <w:highlight w:val="none"/>
              </w:rPr>
              <w:t>四、</w:t>
            </w:r>
            <w:r>
              <w:rPr>
                <w:rFonts w:hint="eastAsia" w:ascii="宋体" w:hAnsi="宋体" w:eastAsia="宋体" w:cs="宋体"/>
                <w:b/>
                <w:bCs/>
                <w:color w:val="000000" w:themeColor="text1"/>
                <w:spacing w:val="-6"/>
                <w:sz w:val="21"/>
                <w:szCs w:val="21"/>
                <w:highlight w:val="none"/>
                <w:lang w:val="en-US" w:eastAsia="zh-CN"/>
              </w:rPr>
              <w:t>中秋节活动</w:t>
            </w:r>
          </w:p>
        </w:tc>
        <w:tc>
          <w:tcPr>
            <w:tcW w:w="3514" w:type="dxa"/>
            <w:shd w:val="clear" w:color="auto" w:fill="auto"/>
            <w:vAlign w:val="center"/>
          </w:tcPr>
          <w:p w14:paraId="2FB88678">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6558F30D">
            <w:pPr>
              <w:keepNext w:val="0"/>
              <w:keepLines w:val="0"/>
              <w:pageBreakBefore w:val="0"/>
              <w:widowControl w:val="0"/>
              <w:kinsoku/>
              <w:wordWrap/>
              <w:overflowPunct/>
              <w:topLinePunct w:val="0"/>
              <w:autoSpaceDE/>
              <w:autoSpaceDN/>
              <w:bidi w:val="0"/>
              <w:adjustRightInd/>
              <w:snapToGrid/>
              <w:spacing w:line="229" w:lineRule="exact"/>
              <w:ind w:firstLine="0" w:firstLineChars="0"/>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1028" w:type="dxa"/>
            <w:vAlign w:val="center"/>
          </w:tcPr>
          <w:p w14:paraId="1DB7A4CB">
            <w:pPr>
              <w:pStyle w:val="209"/>
              <w:keepNext w:val="0"/>
              <w:keepLines w:val="0"/>
              <w:pageBreakBefore w:val="0"/>
              <w:widowControl w:val="0"/>
              <w:kinsoku/>
              <w:wordWrap/>
              <w:overflowPunct/>
              <w:topLinePunct w:val="0"/>
              <w:autoSpaceDE/>
              <w:autoSpaceDN/>
              <w:bidi w:val="0"/>
              <w:adjustRightInd/>
              <w:snapToGrid/>
              <w:spacing w:before="48" w:line="195" w:lineRule="auto"/>
              <w:ind w:left="511" w:firstLine="0" w:firstLineChars="0"/>
              <w:jc w:val="center"/>
              <w:textAlignment w:val="auto"/>
              <w:outlineLvl w:val="9"/>
              <w:rPr>
                <w:rFonts w:hint="eastAsia" w:ascii="宋体" w:hAnsi="宋体" w:eastAsia="宋体" w:cs="宋体"/>
                <w:color w:val="000000" w:themeColor="text1"/>
                <w:spacing w:val="-2"/>
                <w:sz w:val="21"/>
                <w:szCs w:val="21"/>
                <w:highlight w:val="none"/>
              </w:rPr>
            </w:pPr>
          </w:p>
        </w:tc>
        <w:tc>
          <w:tcPr>
            <w:tcW w:w="884" w:type="dxa"/>
          </w:tcPr>
          <w:p w14:paraId="1EAC9751">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F0D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622FC0F">
            <w:pPr>
              <w:pStyle w:val="209"/>
              <w:keepNext w:val="0"/>
              <w:keepLines w:val="0"/>
              <w:pageBreakBefore w:val="0"/>
              <w:widowControl w:val="0"/>
              <w:kinsoku/>
              <w:wordWrap/>
              <w:overflowPunct/>
              <w:topLinePunct w:val="0"/>
              <w:autoSpaceDE/>
              <w:autoSpaceDN/>
              <w:bidi w:val="0"/>
              <w:adjustRightInd/>
              <w:snapToGrid/>
              <w:spacing w:before="43" w:line="190" w:lineRule="auto"/>
              <w:ind w:left="235"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1</w:t>
            </w:r>
          </w:p>
        </w:tc>
        <w:tc>
          <w:tcPr>
            <w:tcW w:w="2179" w:type="dxa"/>
            <w:shd w:val="clear" w:color="auto" w:fill="auto"/>
            <w:vAlign w:val="center"/>
          </w:tcPr>
          <w:p w14:paraId="14A2E2E0">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大型打卡点</w:t>
            </w:r>
          </w:p>
        </w:tc>
        <w:tc>
          <w:tcPr>
            <w:tcW w:w="3514" w:type="dxa"/>
            <w:shd w:val="clear" w:color="auto" w:fill="auto"/>
            <w:vAlign w:val="center"/>
          </w:tcPr>
          <w:p w14:paraId="0F5A00A7">
            <w:pPr>
              <w:pStyle w:val="209"/>
              <w:keepNext w:val="0"/>
              <w:keepLines w:val="0"/>
              <w:pageBreakBefore w:val="0"/>
              <w:widowControl w:val="0"/>
              <w:kinsoku/>
              <w:wordWrap/>
              <w:overflowPunct/>
              <w:topLinePunct w:val="0"/>
              <w:autoSpaceDE/>
              <w:autoSpaceDN/>
              <w:bidi w:val="0"/>
              <w:adjustRightInd/>
              <w:snapToGrid/>
              <w:spacing w:before="43" w:line="190" w:lineRule="auto"/>
              <w:ind w:left="72"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500*240cm，立体造型、有灯</w:t>
            </w:r>
          </w:p>
        </w:tc>
        <w:tc>
          <w:tcPr>
            <w:tcW w:w="986" w:type="dxa"/>
            <w:shd w:val="clear" w:color="auto" w:fill="auto"/>
          </w:tcPr>
          <w:p w14:paraId="79791004">
            <w:pPr>
              <w:pStyle w:val="209"/>
              <w:keepNext w:val="0"/>
              <w:keepLines w:val="0"/>
              <w:pageBreakBefore w:val="0"/>
              <w:widowControl w:val="0"/>
              <w:kinsoku/>
              <w:wordWrap/>
              <w:overflowPunct/>
              <w:topLinePunct w:val="0"/>
              <w:autoSpaceDE/>
              <w:autoSpaceDN/>
              <w:bidi w:val="0"/>
              <w:adjustRightInd/>
              <w:snapToGrid/>
              <w:spacing w:before="43" w:line="190"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79CC4D27">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1C4A4122">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B77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26F298A">
            <w:pPr>
              <w:pStyle w:val="209"/>
              <w:keepNext w:val="0"/>
              <w:keepLines w:val="0"/>
              <w:pageBreakBefore w:val="0"/>
              <w:widowControl w:val="0"/>
              <w:kinsoku/>
              <w:wordWrap/>
              <w:overflowPunct/>
              <w:topLinePunct w:val="0"/>
              <w:autoSpaceDE/>
              <w:autoSpaceDN/>
              <w:bidi w:val="0"/>
              <w:adjustRightInd/>
              <w:snapToGrid/>
              <w:spacing w:before="58" w:line="241" w:lineRule="auto"/>
              <w:ind w:left="224"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2</w:t>
            </w:r>
          </w:p>
        </w:tc>
        <w:tc>
          <w:tcPr>
            <w:tcW w:w="2179" w:type="dxa"/>
            <w:shd w:val="clear" w:color="auto" w:fill="auto"/>
            <w:vAlign w:val="center"/>
          </w:tcPr>
          <w:p w14:paraId="0CBF5285">
            <w:pPr>
              <w:pStyle w:val="209"/>
              <w:keepNext w:val="0"/>
              <w:keepLines w:val="0"/>
              <w:pageBreakBefore w:val="0"/>
              <w:widowControl w:val="0"/>
              <w:kinsoku/>
              <w:wordWrap/>
              <w:overflowPunct/>
              <w:topLinePunct w:val="0"/>
              <w:autoSpaceDE/>
              <w:autoSpaceDN/>
              <w:bidi w:val="0"/>
              <w:adjustRightInd/>
              <w:snapToGrid/>
              <w:spacing w:before="58" w:line="22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户外灯笼</w:t>
            </w:r>
          </w:p>
        </w:tc>
        <w:tc>
          <w:tcPr>
            <w:tcW w:w="3514" w:type="dxa"/>
            <w:shd w:val="clear" w:color="auto" w:fill="auto"/>
            <w:vAlign w:val="center"/>
          </w:tcPr>
          <w:p w14:paraId="11534A4F">
            <w:pPr>
              <w:pStyle w:val="209"/>
              <w:keepNext w:val="0"/>
              <w:keepLines w:val="0"/>
              <w:pageBreakBefore w:val="0"/>
              <w:widowControl w:val="0"/>
              <w:kinsoku/>
              <w:wordWrap/>
              <w:overflowPunct/>
              <w:topLinePunct w:val="0"/>
              <w:autoSpaceDE/>
              <w:autoSpaceDN/>
              <w:bidi w:val="0"/>
              <w:adjustRightInd/>
              <w:snapToGrid/>
              <w:spacing w:before="59" w:line="22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一组含大小灯笼、伞灯、闪</w:t>
            </w:r>
            <w:r>
              <w:rPr>
                <w:rFonts w:hint="eastAsia" w:ascii="宋体" w:hAnsi="宋体" w:eastAsia="宋体" w:cs="宋体"/>
                <w:color w:val="000000" w:themeColor="text1"/>
                <w:spacing w:val="-2"/>
                <w:sz w:val="21"/>
                <w:szCs w:val="21"/>
                <w:highlight w:val="none"/>
              </w:rPr>
              <w:t>灯共45个</w:t>
            </w:r>
          </w:p>
        </w:tc>
        <w:tc>
          <w:tcPr>
            <w:tcW w:w="986" w:type="dxa"/>
            <w:shd w:val="clear" w:color="auto" w:fill="auto"/>
          </w:tcPr>
          <w:p w14:paraId="04E32DD9">
            <w:pPr>
              <w:pStyle w:val="209"/>
              <w:keepNext w:val="0"/>
              <w:keepLines w:val="0"/>
              <w:pageBreakBefore w:val="0"/>
              <w:widowControl w:val="0"/>
              <w:kinsoku/>
              <w:wordWrap/>
              <w:overflowPunct/>
              <w:topLinePunct w:val="0"/>
              <w:autoSpaceDE/>
              <w:autoSpaceDN/>
              <w:bidi w:val="0"/>
              <w:adjustRightInd/>
              <w:snapToGrid/>
              <w:spacing w:before="58" w:line="230" w:lineRule="auto"/>
              <w:ind w:left="277"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组</w:t>
            </w:r>
          </w:p>
        </w:tc>
        <w:tc>
          <w:tcPr>
            <w:tcW w:w="1028" w:type="dxa"/>
            <w:shd w:val="clear" w:color="auto" w:fill="auto"/>
            <w:vAlign w:val="center"/>
          </w:tcPr>
          <w:p w14:paraId="483F6AEB">
            <w:pPr>
              <w:pStyle w:val="209"/>
              <w:keepNext w:val="0"/>
              <w:keepLines w:val="0"/>
              <w:pageBreakBefore w:val="0"/>
              <w:widowControl w:val="0"/>
              <w:kinsoku/>
              <w:wordWrap/>
              <w:overflowPunct/>
              <w:topLinePunct w:val="0"/>
              <w:autoSpaceDE/>
              <w:autoSpaceDN/>
              <w:bidi w:val="0"/>
              <w:adjustRightInd/>
              <w:snapToGrid/>
              <w:spacing w:before="58" w:line="239" w:lineRule="auto"/>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10.00</w:t>
            </w:r>
          </w:p>
        </w:tc>
        <w:tc>
          <w:tcPr>
            <w:tcW w:w="884" w:type="dxa"/>
          </w:tcPr>
          <w:p w14:paraId="2FD9E801">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64C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669F24C">
            <w:pPr>
              <w:pStyle w:val="209"/>
              <w:keepNext w:val="0"/>
              <w:keepLines w:val="0"/>
              <w:pageBreakBefore w:val="0"/>
              <w:widowControl w:val="0"/>
              <w:kinsoku/>
              <w:wordWrap/>
              <w:overflowPunct/>
              <w:topLinePunct w:val="0"/>
              <w:autoSpaceDE/>
              <w:autoSpaceDN/>
              <w:bidi w:val="0"/>
              <w:adjustRightInd/>
              <w:snapToGrid/>
              <w:spacing w:before="44" w:line="189"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3</w:t>
            </w:r>
          </w:p>
        </w:tc>
        <w:tc>
          <w:tcPr>
            <w:tcW w:w="2179" w:type="dxa"/>
            <w:shd w:val="clear" w:color="auto" w:fill="auto"/>
            <w:vAlign w:val="center"/>
          </w:tcPr>
          <w:p w14:paraId="6ED27AAD">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户外灯笼安装</w:t>
            </w:r>
          </w:p>
        </w:tc>
        <w:tc>
          <w:tcPr>
            <w:tcW w:w="3514" w:type="dxa"/>
            <w:shd w:val="clear" w:color="auto" w:fill="auto"/>
            <w:vAlign w:val="center"/>
          </w:tcPr>
          <w:p w14:paraId="349C2B73">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4人3天</w:t>
            </w:r>
          </w:p>
        </w:tc>
        <w:tc>
          <w:tcPr>
            <w:tcW w:w="986" w:type="dxa"/>
            <w:shd w:val="clear" w:color="auto" w:fill="auto"/>
          </w:tcPr>
          <w:p w14:paraId="34B3A8BD">
            <w:pPr>
              <w:pStyle w:val="209"/>
              <w:keepNext w:val="0"/>
              <w:keepLines w:val="0"/>
              <w:pageBreakBefore w:val="0"/>
              <w:widowControl w:val="0"/>
              <w:kinsoku/>
              <w:wordWrap/>
              <w:overflowPunct/>
              <w:topLinePunct w:val="0"/>
              <w:autoSpaceDE/>
              <w:autoSpaceDN/>
              <w:bidi w:val="0"/>
              <w:adjustRightInd/>
              <w:snapToGrid/>
              <w:spacing w:before="44" w:line="189"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天</w:t>
            </w:r>
          </w:p>
        </w:tc>
        <w:tc>
          <w:tcPr>
            <w:tcW w:w="1028" w:type="dxa"/>
            <w:shd w:val="clear" w:color="auto" w:fill="auto"/>
            <w:vAlign w:val="center"/>
          </w:tcPr>
          <w:p w14:paraId="7530C9A7">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12.00</w:t>
            </w:r>
          </w:p>
        </w:tc>
        <w:tc>
          <w:tcPr>
            <w:tcW w:w="884" w:type="dxa"/>
          </w:tcPr>
          <w:p w14:paraId="292710BA">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5A81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C54528B">
            <w:pPr>
              <w:pStyle w:val="209"/>
              <w:keepNext w:val="0"/>
              <w:keepLines w:val="0"/>
              <w:pageBreakBefore w:val="0"/>
              <w:widowControl w:val="0"/>
              <w:kinsoku/>
              <w:wordWrap/>
              <w:overflowPunct/>
              <w:topLinePunct w:val="0"/>
              <w:autoSpaceDE/>
              <w:autoSpaceDN/>
              <w:bidi w:val="0"/>
              <w:adjustRightInd/>
              <w:snapToGrid/>
              <w:spacing w:before="43" w:line="190" w:lineRule="auto"/>
              <w:ind w:left="22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4</w:t>
            </w:r>
          </w:p>
        </w:tc>
        <w:tc>
          <w:tcPr>
            <w:tcW w:w="2179" w:type="dxa"/>
            <w:shd w:val="clear" w:color="auto" w:fill="auto"/>
            <w:vAlign w:val="center"/>
          </w:tcPr>
          <w:p w14:paraId="038644CF">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户外照明</w:t>
            </w:r>
          </w:p>
        </w:tc>
        <w:tc>
          <w:tcPr>
            <w:tcW w:w="3514" w:type="dxa"/>
            <w:shd w:val="clear" w:color="auto" w:fill="auto"/>
            <w:vAlign w:val="center"/>
          </w:tcPr>
          <w:p w14:paraId="1B07DCDC">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大投光灯、电缆、电箱</w:t>
            </w:r>
          </w:p>
        </w:tc>
        <w:tc>
          <w:tcPr>
            <w:tcW w:w="986" w:type="dxa"/>
            <w:shd w:val="clear" w:color="auto" w:fill="auto"/>
          </w:tcPr>
          <w:p w14:paraId="0EF8497D">
            <w:pPr>
              <w:pStyle w:val="209"/>
              <w:keepNext w:val="0"/>
              <w:keepLines w:val="0"/>
              <w:pageBreakBefore w:val="0"/>
              <w:widowControl w:val="0"/>
              <w:kinsoku/>
              <w:wordWrap/>
              <w:overflowPunct/>
              <w:topLinePunct w:val="0"/>
              <w:autoSpaceDE/>
              <w:autoSpaceDN/>
              <w:bidi w:val="0"/>
              <w:adjustRightInd/>
              <w:snapToGrid/>
              <w:spacing w:before="43" w:line="190" w:lineRule="auto"/>
              <w:ind w:left="277"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组</w:t>
            </w:r>
          </w:p>
        </w:tc>
        <w:tc>
          <w:tcPr>
            <w:tcW w:w="1028" w:type="dxa"/>
            <w:shd w:val="clear" w:color="auto" w:fill="auto"/>
            <w:vAlign w:val="center"/>
          </w:tcPr>
          <w:p w14:paraId="628F26EB">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8.00</w:t>
            </w:r>
          </w:p>
        </w:tc>
        <w:tc>
          <w:tcPr>
            <w:tcW w:w="884" w:type="dxa"/>
          </w:tcPr>
          <w:p w14:paraId="4A359214">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6D2E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8EEB9B1">
            <w:pPr>
              <w:pStyle w:val="209"/>
              <w:keepNext w:val="0"/>
              <w:keepLines w:val="0"/>
              <w:pageBreakBefore w:val="0"/>
              <w:widowControl w:val="0"/>
              <w:kinsoku/>
              <w:wordWrap/>
              <w:overflowPunct/>
              <w:topLinePunct w:val="0"/>
              <w:autoSpaceDE/>
              <w:autoSpaceDN/>
              <w:bidi w:val="0"/>
              <w:adjustRightInd/>
              <w:snapToGrid/>
              <w:spacing w:before="45" w:line="188"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5</w:t>
            </w:r>
          </w:p>
        </w:tc>
        <w:tc>
          <w:tcPr>
            <w:tcW w:w="2179" w:type="dxa"/>
            <w:shd w:val="clear" w:color="auto" w:fill="auto"/>
            <w:vAlign w:val="center"/>
          </w:tcPr>
          <w:p w14:paraId="7FD04E0E">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户外照明安装</w:t>
            </w:r>
          </w:p>
        </w:tc>
        <w:tc>
          <w:tcPr>
            <w:tcW w:w="3514" w:type="dxa"/>
            <w:shd w:val="clear" w:color="auto" w:fill="auto"/>
            <w:vAlign w:val="center"/>
          </w:tcPr>
          <w:p w14:paraId="1147ABC4">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4"/>
                <w:sz w:val="21"/>
                <w:szCs w:val="21"/>
                <w:highlight w:val="none"/>
              </w:rPr>
              <w:t>1人1天</w:t>
            </w:r>
          </w:p>
        </w:tc>
        <w:tc>
          <w:tcPr>
            <w:tcW w:w="986" w:type="dxa"/>
            <w:shd w:val="clear" w:color="auto" w:fill="auto"/>
          </w:tcPr>
          <w:p w14:paraId="253D9031">
            <w:pPr>
              <w:pStyle w:val="209"/>
              <w:keepNext w:val="0"/>
              <w:keepLines w:val="0"/>
              <w:pageBreakBefore w:val="0"/>
              <w:widowControl w:val="0"/>
              <w:kinsoku/>
              <w:wordWrap/>
              <w:overflowPunct/>
              <w:topLinePunct w:val="0"/>
              <w:autoSpaceDE/>
              <w:autoSpaceDN/>
              <w:bidi w:val="0"/>
              <w:adjustRightInd/>
              <w:snapToGrid/>
              <w:spacing w:before="45" w:line="188"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457F51F1">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5706094E">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F84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726B83A">
            <w:pPr>
              <w:pStyle w:val="209"/>
              <w:keepNext w:val="0"/>
              <w:keepLines w:val="0"/>
              <w:pageBreakBefore w:val="0"/>
              <w:widowControl w:val="0"/>
              <w:kinsoku/>
              <w:wordWrap/>
              <w:overflowPunct/>
              <w:topLinePunct w:val="0"/>
              <w:autoSpaceDE/>
              <w:autoSpaceDN/>
              <w:bidi w:val="0"/>
              <w:adjustRightInd/>
              <w:snapToGrid/>
              <w:spacing w:before="44" w:line="189"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6</w:t>
            </w:r>
          </w:p>
        </w:tc>
        <w:tc>
          <w:tcPr>
            <w:tcW w:w="2179" w:type="dxa"/>
            <w:shd w:val="clear" w:color="auto" w:fill="auto"/>
            <w:vAlign w:val="center"/>
          </w:tcPr>
          <w:p w14:paraId="4D7E273B">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灯笼照明拆除</w:t>
            </w:r>
          </w:p>
        </w:tc>
        <w:tc>
          <w:tcPr>
            <w:tcW w:w="3514" w:type="dxa"/>
            <w:shd w:val="clear" w:color="auto" w:fill="auto"/>
            <w:vAlign w:val="center"/>
          </w:tcPr>
          <w:p w14:paraId="3C9ACB58">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2人2天</w:t>
            </w:r>
          </w:p>
        </w:tc>
        <w:tc>
          <w:tcPr>
            <w:tcW w:w="986" w:type="dxa"/>
            <w:shd w:val="clear" w:color="auto" w:fill="auto"/>
          </w:tcPr>
          <w:p w14:paraId="352F936A">
            <w:pPr>
              <w:pStyle w:val="209"/>
              <w:keepNext w:val="0"/>
              <w:keepLines w:val="0"/>
              <w:pageBreakBefore w:val="0"/>
              <w:widowControl w:val="0"/>
              <w:kinsoku/>
              <w:wordWrap/>
              <w:overflowPunct/>
              <w:topLinePunct w:val="0"/>
              <w:autoSpaceDE/>
              <w:autoSpaceDN/>
              <w:bidi w:val="0"/>
              <w:adjustRightInd/>
              <w:snapToGrid/>
              <w:spacing w:before="44" w:line="189"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19D3C59C">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4.00</w:t>
            </w:r>
          </w:p>
        </w:tc>
        <w:tc>
          <w:tcPr>
            <w:tcW w:w="884" w:type="dxa"/>
          </w:tcPr>
          <w:p w14:paraId="528D562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7AA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F791848">
            <w:pPr>
              <w:pStyle w:val="209"/>
              <w:keepNext w:val="0"/>
              <w:keepLines w:val="0"/>
              <w:pageBreakBefore w:val="0"/>
              <w:widowControl w:val="0"/>
              <w:kinsoku/>
              <w:wordWrap/>
              <w:overflowPunct/>
              <w:topLinePunct w:val="0"/>
              <w:autoSpaceDE/>
              <w:autoSpaceDN/>
              <w:bidi w:val="0"/>
              <w:adjustRightInd/>
              <w:snapToGrid/>
              <w:spacing w:before="46" w:line="187"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7</w:t>
            </w:r>
          </w:p>
        </w:tc>
        <w:tc>
          <w:tcPr>
            <w:tcW w:w="2179" w:type="dxa"/>
            <w:shd w:val="clear" w:color="auto" w:fill="auto"/>
            <w:vAlign w:val="center"/>
          </w:tcPr>
          <w:p w14:paraId="137B136A">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手工diy-手提宫灯</w:t>
            </w:r>
          </w:p>
        </w:tc>
        <w:tc>
          <w:tcPr>
            <w:tcW w:w="3514" w:type="dxa"/>
            <w:shd w:val="clear" w:color="auto" w:fill="auto"/>
            <w:vAlign w:val="center"/>
          </w:tcPr>
          <w:p w14:paraId="6632FBC9">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木框+花草纸约22*14cm</w:t>
            </w:r>
          </w:p>
        </w:tc>
        <w:tc>
          <w:tcPr>
            <w:tcW w:w="986" w:type="dxa"/>
            <w:shd w:val="clear" w:color="auto" w:fill="auto"/>
          </w:tcPr>
          <w:p w14:paraId="2C6521A3">
            <w:pPr>
              <w:pStyle w:val="209"/>
              <w:keepNext w:val="0"/>
              <w:keepLines w:val="0"/>
              <w:pageBreakBefore w:val="0"/>
              <w:widowControl w:val="0"/>
              <w:kinsoku/>
              <w:wordWrap/>
              <w:overflowPunct/>
              <w:topLinePunct w:val="0"/>
              <w:autoSpaceDE/>
              <w:autoSpaceDN/>
              <w:bidi w:val="0"/>
              <w:adjustRightInd/>
              <w:snapToGrid/>
              <w:spacing w:before="46" w:line="187"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5DDDFC3B">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200.00</w:t>
            </w:r>
          </w:p>
        </w:tc>
        <w:tc>
          <w:tcPr>
            <w:tcW w:w="884" w:type="dxa"/>
          </w:tcPr>
          <w:p w14:paraId="5DC8C62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BBE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D063AA3">
            <w:pPr>
              <w:pStyle w:val="209"/>
              <w:keepNext w:val="0"/>
              <w:keepLines w:val="0"/>
              <w:pageBreakBefore w:val="0"/>
              <w:widowControl w:val="0"/>
              <w:kinsoku/>
              <w:wordWrap/>
              <w:overflowPunct/>
              <w:topLinePunct w:val="0"/>
              <w:autoSpaceDE/>
              <w:autoSpaceDN/>
              <w:bidi w:val="0"/>
              <w:adjustRightInd/>
              <w:snapToGrid/>
              <w:spacing w:before="46" w:line="187"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8</w:t>
            </w:r>
          </w:p>
        </w:tc>
        <w:tc>
          <w:tcPr>
            <w:tcW w:w="2179" w:type="dxa"/>
            <w:shd w:val="clear" w:color="auto" w:fill="auto"/>
            <w:vAlign w:val="center"/>
          </w:tcPr>
          <w:p w14:paraId="60D747D0">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飘漆团扇—漆料</w:t>
            </w:r>
          </w:p>
        </w:tc>
        <w:tc>
          <w:tcPr>
            <w:tcW w:w="3514" w:type="dxa"/>
            <w:shd w:val="clear" w:color="auto" w:fill="auto"/>
            <w:vAlign w:val="center"/>
          </w:tcPr>
          <w:p w14:paraId="460D225D">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6ml</w:t>
            </w:r>
          </w:p>
        </w:tc>
        <w:tc>
          <w:tcPr>
            <w:tcW w:w="986" w:type="dxa"/>
            <w:shd w:val="clear" w:color="auto" w:fill="auto"/>
          </w:tcPr>
          <w:p w14:paraId="620D93D9">
            <w:pPr>
              <w:pStyle w:val="209"/>
              <w:keepNext w:val="0"/>
              <w:keepLines w:val="0"/>
              <w:pageBreakBefore w:val="0"/>
              <w:widowControl w:val="0"/>
              <w:kinsoku/>
              <w:wordWrap/>
              <w:overflowPunct/>
              <w:topLinePunct w:val="0"/>
              <w:autoSpaceDE/>
              <w:autoSpaceDN/>
              <w:bidi w:val="0"/>
              <w:adjustRightInd/>
              <w:snapToGrid/>
              <w:spacing w:before="46" w:line="187"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瓶</w:t>
            </w:r>
          </w:p>
        </w:tc>
        <w:tc>
          <w:tcPr>
            <w:tcW w:w="1028" w:type="dxa"/>
            <w:shd w:val="clear" w:color="auto" w:fill="auto"/>
            <w:vAlign w:val="center"/>
          </w:tcPr>
          <w:p w14:paraId="70B00ECF">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200.00</w:t>
            </w:r>
          </w:p>
        </w:tc>
        <w:tc>
          <w:tcPr>
            <w:tcW w:w="884" w:type="dxa"/>
          </w:tcPr>
          <w:p w14:paraId="7FB45615">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B27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47A8C1F">
            <w:pPr>
              <w:pStyle w:val="209"/>
              <w:keepNext w:val="0"/>
              <w:keepLines w:val="0"/>
              <w:pageBreakBefore w:val="0"/>
              <w:widowControl w:val="0"/>
              <w:kinsoku/>
              <w:wordWrap/>
              <w:overflowPunct/>
              <w:topLinePunct w:val="0"/>
              <w:autoSpaceDE/>
              <w:autoSpaceDN/>
              <w:bidi w:val="0"/>
              <w:adjustRightInd/>
              <w:snapToGrid/>
              <w:spacing w:before="45" w:line="188"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9</w:t>
            </w:r>
          </w:p>
        </w:tc>
        <w:tc>
          <w:tcPr>
            <w:tcW w:w="2179" w:type="dxa"/>
            <w:shd w:val="clear" w:color="auto" w:fill="auto"/>
            <w:vAlign w:val="center"/>
          </w:tcPr>
          <w:p w14:paraId="13A13364">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飘漆团扇—团扇</w:t>
            </w:r>
          </w:p>
        </w:tc>
        <w:tc>
          <w:tcPr>
            <w:tcW w:w="3514" w:type="dxa"/>
            <w:shd w:val="clear" w:color="auto" w:fill="auto"/>
            <w:vAlign w:val="center"/>
          </w:tcPr>
          <w:p w14:paraId="3CDBC601">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21*35cm</w:t>
            </w:r>
          </w:p>
        </w:tc>
        <w:tc>
          <w:tcPr>
            <w:tcW w:w="986" w:type="dxa"/>
            <w:shd w:val="clear" w:color="auto" w:fill="auto"/>
          </w:tcPr>
          <w:p w14:paraId="1C7EBF80">
            <w:pPr>
              <w:pStyle w:val="209"/>
              <w:keepNext w:val="0"/>
              <w:keepLines w:val="0"/>
              <w:pageBreakBefore w:val="0"/>
              <w:widowControl w:val="0"/>
              <w:kinsoku/>
              <w:wordWrap/>
              <w:overflowPunct/>
              <w:topLinePunct w:val="0"/>
              <w:autoSpaceDE/>
              <w:autoSpaceDN/>
              <w:bidi w:val="0"/>
              <w:adjustRightInd/>
              <w:snapToGrid/>
              <w:spacing w:before="45" w:line="188"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把</w:t>
            </w:r>
          </w:p>
        </w:tc>
        <w:tc>
          <w:tcPr>
            <w:tcW w:w="1028" w:type="dxa"/>
            <w:shd w:val="clear" w:color="auto" w:fill="auto"/>
            <w:vAlign w:val="center"/>
          </w:tcPr>
          <w:p w14:paraId="24EECB4D">
            <w:pPr>
              <w:pStyle w:val="209"/>
              <w:keepNext w:val="0"/>
              <w:keepLines w:val="0"/>
              <w:pageBreakBefore w:val="0"/>
              <w:widowControl w:val="0"/>
              <w:kinsoku/>
              <w:wordWrap/>
              <w:overflowPunct/>
              <w:topLinePunct w:val="0"/>
              <w:autoSpaceDE/>
              <w:autoSpaceDN/>
              <w:bidi w:val="0"/>
              <w:adjustRightInd/>
              <w:snapToGrid/>
              <w:spacing w:before="45"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200.00</w:t>
            </w:r>
          </w:p>
        </w:tc>
        <w:tc>
          <w:tcPr>
            <w:tcW w:w="884" w:type="dxa"/>
          </w:tcPr>
          <w:p w14:paraId="63AB42E9">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609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FAB3D79">
            <w:pPr>
              <w:pStyle w:val="209"/>
              <w:keepNext w:val="0"/>
              <w:keepLines w:val="0"/>
              <w:pageBreakBefore w:val="0"/>
              <w:widowControl w:val="0"/>
              <w:kinsoku/>
              <w:wordWrap/>
              <w:overflowPunct/>
              <w:topLinePunct w:val="0"/>
              <w:autoSpaceDE/>
              <w:autoSpaceDN/>
              <w:bidi w:val="0"/>
              <w:adjustRightInd/>
              <w:snapToGrid/>
              <w:spacing w:before="174"/>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w:t>
            </w:r>
          </w:p>
        </w:tc>
        <w:tc>
          <w:tcPr>
            <w:tcW w:w="2179" w:type="dxa"/>
            <w:shd w:val="clear" w:color="auto" w:fill="auto"/>
            <w:vAlign w:val="center"/>
          </w:tcPr>
          <w:p w14:paraId="0F99540B">
            <w:pPr>
              <w:pStyle w:val="209"/>
              <w:keepNext w:val="0"/>
              <w:keepLines w:val="0"/>
              <w:pageBreakBefore w:val="0"/>
              <w:widowControl w:val="0"/>
              <w:kinsoku/>
              <w:wordWrap/>
              <w:overflowPunct/>
              <w:topLinePunct w:val="0"/>
              <w:autoSpaceDE/>
              <w:autoSpaceDN/>
              <w:bidi w:val="0"/>
              <w:adjustRightInd/>
              <w:snapToGrid/>
              <w:spacing w:before="175" w:line="21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手工diy区域背景板</w:t>
            </w:r>
          </w:p>
        </w:tc>
        <w:tc>
          <w:tcPr>
            <w:tcW w:w="3514" w:type="dxa"/>
            <w:shd w:val="clear" w:color="auto" w:fill="auto"/>
            <w:vAlign w:val="center"/>
          </w:tcPr>
          <w:p w14:paraId="2289F27F">
            <w:pPr>
              <w:pStyle w:val="209"/>
              <w:keepNext w:val="0"/>
              <w:keepLines w:val="0"/>
              <w:pageBreakBefore w:val="0"/>
              <w:widowControl w:val="0"/>
              <w:kinsoku/>
              <w:wordWrap/>
              <w:overflowPunct/>
              <w:topLinePunct w:val="0"/>
              <w:autoSpaceDE/>
              <w:autoSpaceDN/>
              <w:bidi w:val="0"/>
              <w:adjustRightInd/>
              <w:snapToGrid/>
              <w:spacing w:before="174" w:line="220" w:lineRule="auto"/>
              <w:ind w:left="7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230*380cm，室内（拉网架）</w:t>
            </w:r>
          </w:p>
        </w:tc>
        <w:tc>
          <w:tcPr>
            <w:tcW w:w="986" w:type="dxa"/>
            <w:shd w:val="clear" w:color="auto" w:fill="auto"/>
          </w:tcPr>
          <w:p w14:paraId="36DAFC0F">
            <w:pPr>
              <w:pStyle w:val="209"/>
              <w:keepNext w:val="0"/>
              <w:keepLines w:val="0"/>
              <w:pageBreakBefore w:val="0"/>
              <w:widowControl w:val="0"/>
              <w:kinsoku/>
              <w:wordWrap/>
              <w:overflowPunct/>
              <w:topLinePunct w:val="0"/>
              <w:autoSpaceDE/>
              <w:autoSpaceDN/>
              <w:bidi w:val="0"/>
              <w:adjustRightInd/>
              <w:snapToGrid/>
              <w:spacing w:before="174" w:line="22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76947DA6">
            <w:pPr>
              <w:pStyle w:val="209"/>
              <w:keepNext w:val="0"/>
              <w:keepLines w:val="0"/>
              <w:pageBreakBefore w:val="0"/>
              <w:widowControl w:val="0"/>
              <w:kinsoku/>
              <w:wordWrap/>
              <w:overflowPunct/>
              <w:topLinePunct w:val="0"/>
              <w:autoSpaceDE/>
              <w:autoSpaceDN/>
              <w:bidi w:val="0"/>
              <w:adjustRightInd/>
              <w:snapToGrid/>
              <w:spacing w:before="174"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418C965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A13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52950C9">
            <w:pPr>
              <w:pStyle w:val="209"/>
              <w:keepNext w:val="0"/>
              <w:keepLines w:val="0"/>
              <w:pageBreakBefore w:val="0"/>
              <w:widowControl w:val="0"/>
              <w:kinsoku/>
              <w:wordWrap/>
              <w:overflowPunct/>
              <w:topLinePunct w:val="0"/>
              <w:autoSpaceDE/>
              <w:autoSpaceDN/>
              <w:bidi w:val="0"/>
              <w:adjustRightInd/>
              <w:snapToGrid/>
              <w:spacing w:before="47" w:line="186"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11</w:t>
            </w:r>
          </w:p>
        </w:tc>
        <w:tc>
          <w:tcPr>
            <w:tcW w:w="2179" w:type="dxa"/>
            <w:shd w:val="clear" w:color="auto" w:fill="auto"/>
            <w:vAlign w:val="center"/>
          </w:tcPr>
          <w:p w14:paraId="656E7A91">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手工diy区域背景板</w:t>
            </w:r>
          </w:p>
        </w:tc>
        <w:tc>
          <w:tcPr>
            <w:tcW w:w="3514" w:type="dxa"/>
            <w:shd w:val="clear" w:color="auto" w:fill="auto"/>
            <w:vAlign w:val="center"/>
          </w:tcPr>
          <w:p w14:paraId="09D2E093">
            <w:pPr>
              <w:pStyle w:val="209"/>
              <w:keepNext w:val="0"/>
              <w:keepLines w:val="0"/>
              <w:pageBreakBefore w:val="0"/>
              <w:widowControl w:val="0"/>
              <w:kinsoku/>
              <w:wordWrap/>
              <w:overflowPunct/>
              <w:topLinePunct w:val="0"/>
              <w:autoSpaceDE/>
              <w:autoSpaceDN/>
              <w:bidi w:val="0"/>
              <w:adjustRightInd/>
              <w:snapToGrid/>
              <w:spacing w:before="47" w:line="186" w:lineRule="auto"/>
              <w:ind w:left="7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240*350cm，室外（搭桁架）</w:t>
            </w:r>
          </w:p>
        </w:tc>
        <w:tc>
          <w:tcPr>
            <w:tcW w:w="986" w:type="dxa"/>
            <w:shd w:val="clear" w:color="auto" w:fill="auto"/>
          </w:tcPr>
          <w:p w14:paraId="1B041EB9">
            <w:pPr>
              <w:pStyle w:val="209"/>
              <w:keepNext w:val="0"/>
              <w:keepLines w:val="0"/>
              <w:pageBreakBefore w:val="0"/>
              <w:widowControl w:val="0"/>
              <w:kinsoku/>
              <w:wordWrap/>
              <w:overflowPunct/>
              <w:topLinePunct w:val="0"/>
              <w:autoSpaceDE/>
              <w:autoSpaceDN/>
              <w:bidi w:val="0"/>
              <w:adjustRightInd/>
              <w:snapToGrid/>
              <w:spacing w:before="47" w:line="18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2733DA75">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1CA20CE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4B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46E1BAF">
            <w:pPr>
              <w:pStyle w:val="209"/>
              <w:keepNext w:val="0"/>
              <w:keepLines w:val="0"/>
              <w:pageBreakBefore w:val="0"/>
              <w:widowControl w:val="0"/>
              <w:kinsoku/>
              <w:wordWrap/>
              <w:overflowPunct/>
              <w:topLinePunct w:val="0"/>
              <w:autoSpaceDE/>
              <w:autoSpaceDN/>
              <w:bidi w:val="0"/>
              <w:adjustRightInd/>
              <w:snapToGrid/>
              <w:spacing w:before="46" w:line="187"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12</w:t>
            </w:r>
          </w:p>
        </w:tc>
        <w:tc>
          <w:tcPr>
            <w:tcW w:w="2179" w:type="dxa"/>
            <w:shd w:val="clear" w:color="auto" w:fill="auto"/>
            <w:vAlign w:val="center"/>
          </w:tcPr>
          <w:p w14:paraId="01806DDB">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diy主教老师</w:t>
            </w:r>
          </w:p>
        </w:tc>
        <w:tc>
          <w:tcPr>
            <w:tcW w:w="3514" w:type="dxa"/>
            <w:shd w:val="clear" w:color="auto" w:fill="auto"/>
            <w:vAlign w:val="center"/>
          </w:tcPr>
          <w:p w14:paraId="4D7D1EBC">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节假日</w:t>
            </w:r>
          </w:p>
        </w:tc>
        <w:tc>
          <w:tcPr>
            <w:tcW w:w="986" w:type="dxa"/>
            <w:shd w:val="clear" w:color="auto" w:fill="auto"/>
          </w:tcPr>
          <w:p w14:paraId="2EC0AAAE">
            <w:pPr>
              <w:pStyle w:val="209"/>
              <w:keepNext w:val="0"/>
              <w:keepLines w:val="0"/>
              <w:pageBreakBefore w:val="0"/>
              <w:widowControl w:val="0"/>
              <w:kinsoku/>
              <w:wordWrap/>
              <w:overflowPunct/>
              <w:topLinePunct w:val="0"/>
              <w:autoSpaceDE/>
              <w:autoSpaceDN/>
              <w:bidi w:val="0"/>
              <w:adjustRightInd/>
              <w:snapToGrid/>
              <w:spacing w:before="46" w:line="187"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50180001">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2.00</w:t>
            </w:r>
          </w:p>
        </w:tc>
        <w:tc>
          <w:tcPr>
            <w:tcW w:w="884" w:type="dxa"/>
          </w:tcPr>
          <w:p w14:paraId="1EBFCB6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3E19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7F35454">
            <w:pPr>
              <w:pStyle w:val="209"/>
              <w:keepNext w:val="0"/>
              <w:keepLines w:val="0"/>
              <w:pageBreakBefore w:val="0"/>
              <w:widowControl w:val="0"/>
              <w:kinsoku/>
              <w:wordWrap/>
              <w:overflowPunct/>
              <w:topLinePunct w:val="0"/>
              <w:autoSpaceDE/>
              <w:autoSpaceDN/>
              <w:bidi w:val="0"/>
              <w:adjustRightInd/>
              <w:snapToGrid/>
              <w:spacing w:before="48" w:line="185"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13</w:t>
            </w:r>
          </w:p>
        </w:tc>
        <w:tc>
          <w:tcPr>
            <w:tcW w:w="2179" w:type="dxa"/>
            <w:shd w:val="clear" w:color="auto" w:fill="auto"/>
            <w:vAlign w:val="center"/>
          </w:tcPr>
          <w:p w14:paraId="77598433">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diy助教老师</w:t>
            </w:r>
          </w:p>
        </w:tc>
        <w:tc>
          <w:tcPr>
            <w:tcW w:w="3514" w:type="dxa"/>
            <w:shd w:val="clear" w:color="auto" w:fill="auto"/>
            <w:vAlign w:val="center"/>
          </w:tcPr>
          <w:p w14:paraId="6A195BD8">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节假日</w:t>
            </w:r>
          </w:p>
        </w:tc>
        <w:tc>
          <w:tcPr>
            <w:tcW w:w="986" w:type="dxa"/>
            <w:shd w:val="clear" w:color="auto" w:fill="auto"/>
          </w:tcPr>
          <w:p w14:paraId="1FDF13A0">
            <w:pPr>
              <w:pStyle w:val="209"/>
              <w:keepNext w:val="0"/>
              <w:keepLines w:val="0"/>
              <w:pageBreakBefore w:val="0"/>
              <w:widowControl w:val="0"/>
              <w:kinsoku/>
              <w:wordWrap/>
              <w:overflowPunct/>
              <w:topLinePunct w:val="0"/>
              <w:autoSpaceDE/>
              <w:autoSpaceDN/>
              <w:bidi w:val="0"/>
              <w:adjustRightInd/>
              <w:snapToGrid/>
              <w:spacing w:before="48" w:line="185"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6D1820A0">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2.00</w:t>
            </w:r>
          </w:p>
        </w:tc>
        <w:tc>
          <w:tcPr>
            <w:tcW w:w="884" w:type="dxa"/>
          </w:tcPr>
          <w:p w14:paraId="53E4CA9F">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A0F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AF709D2">
            <w:pPr>
              <w:pStyle w:val="209"/>
              <w:keepNext w:val="0"/>
              <w:keepLines w:val="0"/>
              <w:pageBreakBefore w:val="0"/>
              <w:widowControl w:val="0"/>
              <w:kinsoku/>
              <w:wordWrap/>
              <w:overflowPunct/>
              <w:topLinePunct w:val="0"/>
              <w:autoSpaceDE/>
              <w:autoSpaceDN/>
              <w:bidi w:val="0"/>
              <w:adjustRightInd/>
              <w:snapToGrid/>
              <w:spacing w:before="48" w:line="185"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14</w:t>
            </w:r>
          </w:p>
        </w:tc>
        <w:tc>
          <w:tcPr>
            <w:tcW w:w="2179" w:type="dxa"/>
            <w:shd w:val="clear" w:color="auto" w:fill="auto"/>
            <w:vAlign w:val="center"/>
          </w:tcPr>
          <w:p w14:paraId="1D38DAFB">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赏月-5度桂花酒</w:t>
            </w:r>
          </w:p>
        </w:tc>
        <w:tc>
          <w:tcPr>
            <w:tcW w:w="3514" w:type="dxa"/>
            <w:shd w:val="clear" w:color="auto" w:fill="auto"/>
            <w:vAlign w:val="center"/>
          </w:tcPr>
          <w:p w14:paraId="25053601">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300ml</w:t>
            </w:r>
          </w:p>
        </w:tc>
        <w:tc>
          <w:tcPr>
            <w:tcW w:w="986" w:type="dxa"/>
            <w:shd w:val="clear" w:color="auto" w:fill="auto"/>
          </w:tcPr>
          <w:p w14:paraId="0CC3AC75">
            <w:pPr>
              <w:pStyle w:val="209"/>
              <w:keepNext w:val="0"/>
              <w:keepLines w:val="0"/>
              <w:pageBreakBefore w:val="0"/>
              <w:widowControl w:val="0"/>
              <w:kinsoku/>
              <w:wordWrap/>
              <w:overflowPunct/>
              <w:topLinePunct w:val="0"/>
              <w:autoSpaceDE/>
              <w:autoSpaceDN/>
              <w:bidi w:val="0"/>
              <w:adjustRightInd/>
              <w:snapToGrid/>
              <w:spacing w:before="48" w:line="185"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瓶</w:t>
            </w:r>
          </w:p>
        </w:tc>
        <w:tc>
          <w:tcPr>
            <w:tcW w:w="1028" w:type="dxa"/>
            <w:shd w:val="clear" w:color="auto" w:fill="auto"/>
            <w:vAlign w:val="center"/>
          </w:tcPr>
          <w:p w14:paraId="12A3A122">
            <w:pPr>
              <w:pStyle w:val="209"/>
              <w:keepNext w:val="0"/>
              <w:keepLines w:val="0"/>
              <w:pageBreakBefore w:val="0"/>
              <w:widowControl w:val="0"/>
              <w:kinsoku/>
              <w:wordWrap/>
              <w:overflowPunct/>
              <w:topLinePunct w:val="0"/>
              <w:autoSpaceDE/>
              <w:autoSpaceDN/>
              <w:bidi w:val="0"/>
              <w:adjustRightInd/>
              <w:snapToGrid/>
              <w:spacing w:before="48"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10.00</w:t>
            </w:r>
          </w:p>
        </w:tc>
        <w:tc>
          <w:tcPr>
            <w:tcW w:w="884" w:type="dxa"/>
          </w:tcPr>
          <w:p w14:paraId="3489099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937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62D6959">
            <w:pPr>
              <w:pStyle w:val="209"/>
              <w:keepNext w:val="0"/>
              <w:keepLines w:val="0"/>
              <w:pageBreakBefore w:val="0"/>
              <w:widowControl w:val="0"/>
              <w:kinsoku/>
              <w:wordWrap/>
              <w:overflowPunct/>
              <w:topLinePunct w:val="0"/>
              <w:autoSpaceDE/>
              <w:autoSpaceDN/>
              <w:bidi w:val="0"/>
              <w:adjustRightInd/>
              <w:snapToGrid/>
              <w:spacing w:before="47" w:line="186"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15</w:t>
            </w:r>
          </w:p>
        </w:tc>
        <w:tc>
          <w:tcPr>
            <w:tcW w:w="2179" w:type="dxa"/>
            <w:shd w:val="clear" w:color="auto" w:fill="auto"/>
            <w:vAlign w:val="center"/>
          </w:tcPr>
          <w:p w14:paraId="44BEC152">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赏月-一次性酒杯带盖</w:t>
            </w:r>
          </w:p>
        </w:tc>
        <w:tc>
          <w:tcPr>
            <w:tcW w:w="3514" w:type="dxa"/>
            <w:shd w:val="clear" w:color="auto" w:fill="auto"/>
            <w:vAlign w:val="center"/>
          </w:tcPr>
          <w:p w14:paraId="5CFC9266">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4*4.3cm</w:t>
            </w:r>
          </w:p>
        </w:tc>
        <w:tc>
          <w:tcPr>
            <w:tcW w:w="986" w:type="dxa"/>
            <w:shd w:val="clear" w:color="auto" w:fill="auto"/>
          </w:tcPr>
          <w:p w14:paraId="50B0853B">
            <w:pPr>
              <w:pStyle w:val="209"/>
              <w:keepNext w:val="0"/>
              <w:keepLines w:val="0"/>
              <w:pageBreakBefore w:val="0"/>
              <w:widowControl w:val="0"/>
              <w:kinsoku/>
              <w:wordWrap/>
              <w:overflowPunct/>
              <w:topLinePunct w:val="0"/>
              <w:autoSpaceDE/>
              <w:autoSpaceDN/>
              <w:bidi w:val="0"/>
              <w:adjustRightInd/>
              <w:snapToGrid/>
              <w:spacing w:before="47" w:line="18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包</w:t>
            </w:r>
          </w:p>
        </w:tc>
        <w:tc>
          <w:tcPr>
            <w:tcW w:w="1028" w:type="dxa"/>
            <w:shd w:val="clear" w:color="auto" w:fill="auto"/>
            <w:vAlign w:val="center"/>
          </w:tcPr>
          <w:p w14:paraId="710E3257">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2.00</w:t>
            </w:r>
          </w:p>
        </w:tc>
        <w:tc>
          <w:tcPr>
            <w:tcW w:w="884" w:type="dxa"/>
          </w:tcPr>
          <w:p w14:paraId="0217E81B">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15C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5FC3258">
            <w:pPr>
              <w:pStyle w:val="209"/>
              <w:keepNext w:val="0"/>
              <w:keepLines w:val="0"/>
              <w:pageBreakBefore w:val="0"/>
              <w:widowControl w:val="0"/>
              <w:kinsoku/>
              <w:wordWrap/>
              <w:overflowPunct/>
              <w:topLinePunct w:val="0"/>
              <w:autoSpaceDE/>
              <w:autoSpaceDN/>
              <w:bidi w:val="0"/>
              <w:adjustRightInd/>
              <w:snapToGrid/>
              <w:spacing w:before="49" w:line="194"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16</w:t>
            </w:r>
          </w:p>
        </w:tc>
        <w:tc>
          <w:tcPr>
            <w:tcW w:w="2179" w:type="dxa"/>
            <w:shd w:val="clear" w:color="auto" w:fill="auto"/>
            <w:vAlign w:val="center"/>
          </w:tcPr>
          <w:p w14:paraId="3E04EB63">
            <w:pPr>
              <w:pStyle w:val="209"/>
              <w:keepNext w:val="0"/>
              <w:keepLines w:val="0"/>
              <w:pageBreakBefore w:val="0"/>
              <w:widowControl w:val="0"/>
              <w:kinsoku/>
              <w:wordWrap/>
              <w:overflowPunct/>
              <w:topLinePunct w:val="0"/>
              <w:autoSpaceDE/>
              <w:autoSpaceDN/>
              <w:bidi w:val="0"/>
              <w:adjustRightInd/>
              <w:snapToGrid/>
              <w:spacing w:before="4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赏月-月饼</w:t>
            </w:r>
          </w:p>
        </w:tc>
        <w:tc>
          <w:tcPr>
            <w:tcW w:w="3514" w:type="dxa"/>
            <w:shd w:val="clear" w:color="auto" w:fill="auto"/>
            <w:vAlign w:val="center"/>
          </w:tcPr>
          <w:p w14:paraId="475AAEDF">
            <w:pPr>
              <w:keepNext w:val="0"/>
              <w:keepLines w:val="0"/>
              <w:pageBreakBefore w:val="0"/>
              <w:widowControl w:val="0"/>
              <w:kinsoku/>
              <w:wordWrap/>
              <w:overflowPunct/>
              <w:topLinePunct w:val="0"/>
              <w:autoSpaceDE/>
              <w:autoSpaceDN/>
              <w:bidi w:val="0"/>
              <w:adjustRightInd/>
              <w:snapToGrid/>
              <w:spacing w:line="23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70326689">
            <w:pPr>
              <w:pStyle w:val="209"/>
              <w:keepNext w:val="0"/>
              <w:keepLines w:val="0"/>
              <w:pageBreakBefore w:val="0"/>
              <w:widowControl w:val="0"/>
              <w:kinsoku/>
              <w:wordWrap/>
              <w:overflowPunct/>
              <w:topLinePunct w:val="0"/>
              <w:autoSpaceDE/>
              <w:autoSpaceDN/>
              <w:bidi w:val="0"/>
              <w:adjustRightInd/>
              <w:snapToGrid/>
              <w:spacing w:before="4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6CE3F332">
            <w:pPr>
              <w:pStyle w:val="209"/>
              <w:keepNext w:val="0"/>
              <w:keepLines w:val="0"/>
              <w:pageBreakBefore w:val="0"/>
              <w:widowControl w:val="0"/>
              <w:kinsoku/>
              <w:wordWrap/>
              <w:overflowPunct/>
              <w:topLinePunct w:val="0"/>
              <w:autoSpaceDE/>
              <w:autoSpaceDN/>
              <w:bidi w:val="0"/>
              <w:adjustRightInd/>
              <w:snapToGrid/>
              <w:spacing w:before="4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20.00</w:t>
            </w:r>
          </w:p>
        </w:tc>
        <w:tc>
          <w:tcPr>
            <w:tcW w:w="884" w:type="dxa"/>
          </w:tcPr>
          <w:p w14:paraId="25B9A010">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2C3E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2F15B39">
            <w:pPr>
              <w:pStyle w:val="209"/>
              <w:keepNext w:val="0"/>
              <w:keepLines w:val="0"/>
              <w:pageBreakBefore w:val="0"/>
              <w:widowControl w:val="0"/>
              <w:kinsoku/>
              <w:wordWrap/>
              <w:overflowPunct/>
              <w:topLinePunct w:val="0"/>
              <w:autoSpaceDE/>
              <w:autoSpaceDN/>
              <w:bidi w:val="0"/>
              <w:adjustRightInd/>
              <w:snapToGrid/>
              <w:spacing w:before="34" w:line="199"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17</w:t>
            </w:r>
          </w:p>
        </w:tc>
        <w:tc>
          <w:tcPr>
            <w:tcW w:w="2179" w:type="dxa"/>
            <w:shd w:val="clear" w:color="auto" w:fill="auto"/>
            <w:vAlign w:val="center"/>
          </w:tcPr>
          <w:p w14:paraId="72AF4C1A">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赏月-赏月桌椅</w:t>
            </w:r>
          </w:p>
        </w:tc>
        <w:tc>
          <w:tcPr>
            <w:tcW w:w="3514" w:type="dxa"/>
            <w:shd w:val="clear" w:color="auto" w:fill="auto"/>
            <w:vAlign w:val="center"/>
          </w:tcPr>
          <w:p w14:paraId="12E28867">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120单桌+6把折叠椅</w:t>
            </w:r>
          </w:p>
        </w:tc>
        <w:tc>
          <w:tcPr>
            <w:tcW w:w="986" w:type="dxa"/>
            <w:shd w:val="clear" w:color="auto" w:fill="auto"/>
          </w:tcPr>
          <w:p w14:paraId="58A88D14">
            <w:pPr>
              <w:pStyle w:val="209"/>
              <w:keepNext w:val="0"/>
              <w:keepLines w:val="0"/>
              <w:pageBreakBefore w:val="0"/>
              <w:widowControl w:val="0"/>
              <w:kinsoku/>
              <w:wordWrap/>
              <w:overflowPunct/>
              <w:topLinePunct w:val="0"/>
              <w:autoSpaceDE/>
              <w:autoSpaceDN/>
              <w:bidi w:val="0"/>
              <w:adjustRightInd/>
              <w:snapToGrid/>
              <w:spacing w:before="34" w:line="199"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套</w:t>
            </w:r>
          </w:p>
        </w:tc>
        <w:tc>
          <w:tcPr>
            <w:tcW w:w="1028" w:type="dxa"/>
            <w:shd w:val="clear" w:color="auto" w:fill="auto"/>
            <w:vAlign w:val="center"/>
          </w:tcPr>
          <w:p w14:paraId="56E540AD">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10.00</w:t>
            </w:r>
          </w:p>
        </w:tc>
        <w:tc>
          <w:tcPr>
            <w:tcW w:w="884" w:type="dxa"/>
          </w:tcPr>
          <w:p w14:paraId="184F800A">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91D9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A6D369E">
            <w:pPr>
              <w:pStyle w:val="209"/>
              <w:keepNext w:val="0"/>
              <w:keepLines w:val="0"/>
              <w:pageBreakBefore w:val="0"/>
              <w:widowControl w:val="0"/>
              <w:kinsoku/>
              <w:wordWrap/>
              <w:overflowPunct/>
              <w:topLinePunct w:val="0"/>
              <w:autoSpaceDE/>
              <w:autoSpaceDN/>
              <w:bidi w:val="0"/>
              <w:adjustRightInd/>
              <w:snapToGrid/>
              <w:spacing w:before="34" w:line="200"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18</w:t>
            </w:r>
          </w:p>
        </w:tc>
        <w:tc>
          <w:tcPr>
            <w:tcW w:w="2179" w:type="dxa"/>
            <w:shd w:val="clear" w:color="auto" w:fill="auto"/>
            <w:vAlign w:val="center"/>
          </w:tcPr>
          <w:p w14:paraId="3BBB0F71">
            <w:pPr>
              <w:pStyle w:val="209"/>
              <w:keepNext w:val="0"/>
              <w:keepLines w:val="0"/>
              <w:pageBreakBefore w:val="0"/>
              <w:widowControl w:val="0"/>
              <w:kinsoku/>
              <w:wordWrap/>
              <w:overflowPunct/>
              <w:topLinePunct w:val="0"/>
              <w:autoSpaceDE/>
              <w:autoSpaceDN/>
              <w:bidi w:val="0"/>
              <w:adjustRightInd/>
              <w:snapToGrid/>
              <w:spacing w:before="34" w:line="20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赏月-复古露营灯</w:t>
            </w:r>
          </w:p>
        </w:tc>
        <w:tc>
          <w:tcPr>
            <w:tcW w:w="3514" w:type="dxa"/>
            <w:shd w:val="clear" w:color="auto" w:fill="auto"/>
            <w:vAlign w:val="center"/>
          </w:tcPr>
          <w:p w14:paraId="3C748383">
            <w:pPr>
              <w:pStyle w:val="209"/>
              <w:keepNext w:val="0"/>
              <w:keepLines w:val="0"/>
              <w:pageBreakBefore w:val="0"/>
              <w:widowControl w:val="0"/>
              <w:kinsoku/>
              <w:wordWrap/>
              <w:overflowPunct/>
              <w:topLinePunct w:val="0"/>
              <w:autoSpaceDE/>
              <w:autoSpaceDN/>
              <w:bidi w:val="0"/>
              <w:adjustRightInd/>
              <w:snapToGrid/>
              <w:spacing w:before="34" w:line="200"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充电款110*360cm</w:t>
            </w:r>
          </w:p>
        </w:tc>
        <w:tc>
          <w:tcPr>
            <w:tcW w:w="986" w:type="dxa"/>
            <w:shd w:val="clear" w:color="auto" w:fill="auto"/>
          </w:tcPr>
          <w:p w14:paraId="493D6075">
            <w:pPr>
              <w:pStyle w:val="209"/>
              <w:keepNext w:val="0"/>
              <w:keepLines w:val="0"/>
              <w:pageBreakBefore w:val="0"/>
              <w:widowControl w:val="0"/>
              <w:kinsoku/>
              <w:wordWrap/>
              <w:overflowPunct/>
              <w:topLinePunct w:val="0"/>
              <w:autoSpaceDE/>
              <w:autoSpaceDN/>
              <w:bidi w:val="0"/>
              <w:adjustRightInd/>
              <w:snapToGrid/>
              <w:spacing w:before="34" w:line="20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1F5A1D44">
            <w:pPr>
              <w:pStyle w:val="209"/>
              <w:keepNext w:val="0"/>
              <w:keepLines w:val="0"/>
              <w:pageBreakBefore w:val="0"/>
              <w:widowControl w:val="0"/>
              <w:kinsoku/>
              <w:wordWrap/>
              <w:overflowPunct/>
              <w:topLinePunct w:val="0"/>
              <w:autoSpaceDE/>
              <w:autoSpaceDN/>
              <w:bidi w:val="0"/>
              <w:adjustRightInd/>
              <w:snapToGrid/>
              <w:spacing w:before="34" w:line="20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10.00</w:t>
            </w:r>
          </w:p>
        </w:tc>
        <w:tc>
          <w:tcPr>
            <w:tcW w:w="884" w:type="dxa"/>
          </w:tcPr>
          <w:p w14:paraId="10507244">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E41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6715DBF">
            <w:pPr>
              <w:pStyle w:val="209"/>
              <w:keepNext w:val="0"/>
              <w:keepLines w:val="0"/>
              <w:pageBreakBefore w:val="0"/>
              <w:widowControl w:val="0"/>
              <w:kinsoku/>
              <w:wordWrap/>
              <w:overflowPunct/>
              <w:topLinePunct w:val="0"/>
              <w:autoSpaceDE/>
              <w:autoSpaceDN/>
              <w:bidi w:val="0"/>
              <w:adjustRightInd/>
              <w:snapToGrid/>
              <w:spacing w:before="35" w:line="198"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19</w:t>
            </w:r>
          </w:p>
        </w:tc>
        <w:tc>
          <w:tcPr>
            <w:tcW w:w="2179" w:type="dxa"/>
            <w:shd w:val="clear" w:color="auto" w:fill="auto"/>
            <w:vAlign w:val="center"/>
          </w:tcPr>
          <w:p w14:paraId="6E38926B">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赏月-才艺表演区</w:t>
            </w:r>
          </w:p>
        </w:tc>
        <w:tc>
          <w:tcPr>
            <w:tcW w:w="3514" w:type="dxa"/>
            <w:shd w:val="clear" w:color="auto" w:fill="auto"/>
            <w:vAlign w:val="center"/>
          </w:tcPr>
          <w:p w14:paraId="371DBD5A">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地贴+简单氛围布置</w:t>
            </w:r>
          </w:p>
        </w:tc>
        <w:tc>
          <w:tcPr>
            <w:tcW w:w="986" w:type="dxa"/>
            <w:shd w:val="clear" w:color="auto" w:fill="auto"/>
          </w:tcPr>
          <w:p w14:paraId="26158D89">
            <w:pPr>
              <w:pStyle w:val="209"/>
              <w:keepNext w:val="0"/>
              <w:keepLines w:val="0"/>
              <w:pageBreakBefore w:val="0"/>
              <w:widowControl w:val="0"/>
              <w:kinsoku/>
              <w:wordWrap/>
              <w:overflowPunct/>
              <w:topLinePunct w:val="0"/>
              <w:autoSpaceDE/>
              <w:autoSpaceDN/>
              <w:bidi w:val="0"/>
              <w:adjustRightInd/>
              <w:snapToGrid/>
              <w:spacing w:before="35" w:line="198" w:lineRule="auto"/>
              <w:ind w:left="277"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组</w:t>
            </w:r>
          </w:p>
        </w:tc>
        <w:tc>
          <w:tcPr>
            <w:tcW w:w="1028" w:type="dxa"/>
            <w:shd w:val="clear" w:color="auto" w:fill="auto"/>
            <w:vAlign w:val="center"/>
          </w:tcPr>
          <w:p w14:paraId="6F9360BE">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242D039B">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952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E472902">
            <w:pPr>
              <w:pStyle w:val="209"/>
              <w:keepNext w:val="0"/>
              <w:keepLines w:val="0"/>
              <w:pageBreakBefore w:val="0"/>
              <w:widowControl w:val="0"/>
              <w:kinsoku/>
              <w:wordWrap/>
              <w:overflowPunct/>
              <w:topLinePunct w:val="0"/>
              <w:autoSpaceDE/>
              <w:autoSpaceDN/>
              <w:bidi w:val="0"/>
              <w:adjustRightInd/>
              <w:snapToGrid/>
              <w:spacing w:before="34" w:line="199"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w:t>
            </w:r>
          </w:p>
        </w:tc>
        <w:tc>
          <w:tcPr>
            <w:tcW w:w="2179" w:type="dxa"/>
            <w:shd w:val="clear" w:color="auto" w:fill="auto"/>
            <w:vAlign w:val="center"/>
          </w:tcPr>
          <w:p w14:paraId="76EA598A">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跳蚤市场-摊位号码牌</w:t>
            </w:r>
          </w:p>
        </w:tc>
        <w:tc>
          <w:tcPr>
            <w:tcW w:w="3514" w:type="dxa"/>
            <w:shd w:val="clear" w:color="auto" w:fill="auto"/>
            <w:vAlign w:val="center"/>
          </w:tcPr>
          <w:p w14:paraId="202FD84E">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30*30cm不干胶</w:t>
            </w:r>
          </w:p>
        </w:tc>
        <w:tc>
          <w:tcPr>
            <w:tcW w:w="986" w:type="dxa"/>
            <w:shd w:val="clear" w:color="auto" w:fill="auto"/>
          </w:tcPr>
          <w:p w14:paraId="7D40092F">
            <w:pPr>
              <w:pStyle w:val="209"/>
              <w:keepNext w:val="0"/>
              <w:keepLines w:val="0"/>
              <w:pageBreakBefore w:val="0"/>
              <w:widowControl w:val="0"/>
              <w:kinsoku/>
              <w:wordWrap/>
              <w:overflowPunct/>
              <w:topLinePunct w:val="0"/>
              <w:autoSpaceDE/>
              <w:autoSpaceDN/>
              <w:bidi w:val="0"/>
              <w:adjustRightInd/>
              <w:snapToGrid/>
              <w:spacing w:before="34" w:line="199"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66550816">
            <w:pPr>
              <w:pStyle w:val="209"/>
              <w:keepNext w:val="0"/>
              <w:keepLines w:val="0"/>
              <w:pageBreakBefore w:val="0"/>
              <w:widowControl w:val="0"/>
              <w:kinsoku/>
              <w:wordWrap/>
              <w:overflowPunct/>
              <w:topLinePunct w:val="0"/>
              <w:autoSpaceDE/>
              <w:autoSpaceDN/>
              <w:bidi w:val="0"/>
              <w:adjustRightInd/>
              <w:snapToGrid/>
              <w:spacing w:before="34" w:line="19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15.00</w:t>
            </w:r>
          </w:p>
        </w:tc>
        <w:tc>
          <w:tcPr>
            <w:tcW w:w="884" w:type="dxa"/>
          </w:tcPr>
          <w:p w14:paraId="031C1AE3">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B0B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C8F8D3D">
            <w:pPr>
              <w:pStyle w:val="209"/>
              <w:keepNext w:val="0"/>
              <w:keepLines w:val="0"/>
              <w:pageBreakBefore w:val="0"/>
              <w:widowControl w:val="0"/>
              <w:kinsoku/>
              <w:wordWrap/>
              <w:overflowPunct/>
              <w:topLinePunct w:val="0"/>
              <w:autoSpaceDE/>
              <w:autoSpaceDN/>
              <w:bidi w:val="0"/>
              <w:adjustRightInd/>
              <w:snapToGrid/>
              <w:spacing w:before="35" w:line="198"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21</w:t>
            </w:r>
          </w:p>
        </w:tc>
        <w:tc>
          <w:tcPr>
            <w:tcW w:w="2179" w:type="dxa"/>
            <w:shd w:val="clear" w:color="auto" w:fill="auto"/>
            <w:vAlign w:val="center"/>
          </w:tcPr>
          <w:p w14:paraId="2BFBF69B">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跳蚤市场-户外露营灯</w:t>
            </w:r>
          </w:p>
        </w:tc>
        <w:tc>
          <w:tcPr>
            <w:tcW w:w="3514" w:type="dxa"/>
            <w:shd w:val="clear" w:color="auto" w:fill="auto"/>
            <w:vAlign w:val="center"/>
          </w:tcPr>
          <w:p w14:paraId="33A5F750">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户外露营灯</w:t>
            </w:r>
          </w:p>
        </w:tc>
        <w:tc>
          <w:tcPr>
            <w:tcW w:w="986" w:type="dxa"/>
            <w:shd w:val="clear" w:color="auto" w:fill="auto"/>
          </w:tcPr>
          <w:p w14:paraId="2501A42B">
            <w:pPr>
              <w:pStyle w:val="209"/>
              <w:keepNext w:val="0"/>
              <w:keepLines w:val="0"/>
              <w:pageBreakBefore w:val="0"/>
              <w:widowControl w:val="0"/>
              <w:kinsoku/>
              <w:wordWrap/>
              <w:overflowPunct/>
              <w:topLinePunct w:val="0"/>
              <w:autoSpaceDE/>
              <w:autoSpaceDN/>
              <w:bidi w:val="0"/>
              <w:adjustRightInd/>
              <w:snapToGrid/>
              <w:spacing w:before="35" w:line="198"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55BCB8CE">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15.00</w:t>
            </w:r>
          </w:p>
        </w:tc>
        <w:tc>
          <w:tcPr>
            <w:tcW w:w="884" w:type="dxa"/>
          </w:tcPr>
          <w:p w14:paraId="428F1D5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F68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66F7165">
            <w:pPr>
              <w:pStyle w:val="209"/>
              <w:keepNext w:val="0"/>
              <w:keepLines w:val="0"/>
              <w:pageBreakBefore w:val="0"/>
              <w:widowControl w:val="0"/>
              <w:kinsoku/>
              <w:wordWrap/>
              <w:overflowPunct/>
              <w:topLinePunct w:val="0"/>
              <w:autoSpaceDE/>
              <w:autoSpaceDN/>
              <w:bidi w:val="0"/>
              <w:adjustRightInd/>
              <w:snapToGrid/>
              <w:spacing w:before="36" w:line="197"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22</w:t>
            </w:r>
          </w:p>
        </w:tc>
        <w:tc>
          <w:tcPr>
            <w:tcW w:w="2179" w:type="dxa"/>
            <w:shd w:val="clear" w:color="auto" w:fill="auto"/>
            <w:vAlign w:val="center"/>
          </w:tcPr>
          <w:p w14:paraId="2D7BFE84">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猜灯谜—灯谜架子</w:t>
            </w:r>
          </w:p>
        </w:tc>
        <w:tc>
          <w:tcPr>
            <w:tcW w:w="3514" w:type="dxa"/>
            <w:shd w:val="clear" w:color="auto" w:fill="auto"/>
            <w:vAlign w:val="center"/>
          </w:tcPr>
          <w:p w14:paraId="72120F2D">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约600*240cm</w:t>
            </w:r>
          </w:p>
        </w:tc>
        <w:tc>
          <w:tcPr>
            <w:tcW w:w="986" w:type="dxa"/>
            <w:shd w:val="clear" w:color="auto" w:fill="auto"/>
          </w:tcPr>
          <w:p w14:paraId="446C31A3">
            <w:pPr>
              <w:pStyle w:val="209"/>
              <w:keepNext w:val="0"/>
              <w:keepLines w:val="0"/>
              <w:pageBreakBefore w:val="0"/>
              <w:widowControl w:val="0"/>
              <w:kinsoku/>
              <w:wordWrap/>
              <w:overflowPunct/>
              <w:topLinePunct w:val="0"/>
              <w:autoSpaceDE/>
              <w:autoSpaceDN/>
              <w:bidi w:val="0"/>
              <w:adjustRightInd/>
              <w:snapToGrid/>
              <w:spacing w:before="36" w:line="197"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0A5BB113">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22B5561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335D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90BD336">
            <w:pPr>
              <w:pStyle w:val="209"/>
              <w:keepNext w:val="0"/>
              <w:keepLines w:val="0"/>
              <w:pageBreakBefore w:val="0"/>
              <w:widowControl w:val="0"/>
              <w:kinsoku/>
              <w:wordWrap/>
              <w:overflowPunct/>
              <w:topLinePunct w:val="0"/>
              <w:autoSpaceDE/>
              <w:autoSpaceDN/>
              <w:bidi w:val="0"/>
              <w:adjustRightInd/>
              <w:snapToGrid/>
              <w:spacing w:before="35" w:line="198"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23</w:t>
            </w:r>
          </w:p>
        </w:tc>
        <w:tc>
          <w:tcPr>
            <w:tcW w:w="2179" w:type="dxa"/>
            <w:shd w:val="clear" w:color="auto" w:fill="auto"/>
            <w:vAlign w:val="center"/>
          </w:tcPr>
          <w:p w14:paraId="024A82AA">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猜灯谜—灯谜纸</w:t>
            </w:r>
          </w:p>
        </w:tc>
        <w:tc>
          <w:tcPr>
            <w:tcW w:w="3514" w:type="dxa"/>
            <w:shd w:val="clear" w:color="auto" w:fill="auto"/>
            <w:vAlign w:val="center"/>
          </w:tcPr>
          <w:p w14:paraId="07534A41">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卡纸+流苏</w:t>
            </w:r>
          </w:p>
        </w:tc>
        <w:tc>
          <w:tcPr>
            <w:tcW w:w="986" w:type="dxa"/>
            <w:shd w:val="clear" w:color="auto" w:fill="auto"/>
          </w:tcPr>
          <w:p w14:paraId="643CD687">
            <w:pPr>
              <w:pStyle w:val="209"/>
              <w:keepNext w:val="0"/>
              <w:keepLines w:val="0"/>
              <w:pageBreakBefore w:val="0"/>
              <w:widowControl w:val="0"/>
              <w:kinsoku/>
              <w:wordWrap/>
              <w:overflowPunct/>
              <w:topLinePunct w:val="0"/>
              <w:autoSpaceDE/>
              <w:autoSpaceDN/>
              <w:bidi w:val="0"/>
              <w:adjustRightInd/>
              <w:snapToGrid/>
              <w:spacing w:before="35" w:line="198"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7B238BA6">
            <w:pPr>
              <w:pStyle w:val="209"/>
              <w:keepNext w:val="0"/>
              <w:keepLines w:val="0"/>
              <w:pageBreakBefore w:val="0"/>
              <w:widowControl w:val="0"/>
              <w:kinsoku/>
              <w:wordWrap/>
              <w:overflowPunct/>
              <w:topLinePunct w:val="0"/>
              <w:autoSpaceDE/>
              <w:autoSpaceDN/>
              <w:bidi w:val="0"/>
              <w:adjustRightInd/>
              <w:snapToGrid/>
              <w:spacing w:before="35" w:line="19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1000.00</w:t>
            </w:r>
          </w:p>
        </w:tc>
        <w:tc>
          <w:tcPr>
            <w:tcW w:w="884" w:type="dxa"/>
          </w:tcPr>
          <w:p w14:paraId="601E4DB1">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138B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C88CE8B">
            <w:pPr>
              <w:pStyle w:val="209"/>
              <w:keepNext w:val="0"/>
              <w:keepLines w:val="0"/>
              <w:pageBreakBefore w:val="0"/>
              <w:widowControl w:val="0"/>
              <w:kinsoku/>
              <w:wordWrap/>
              <w:overflowPunct/>
              <w:topLinePunct w:val="0"/>
              <w:autoSpaceDE/>
              <w:autoSpaceDN/>
              <w:bidi w:val="0"/>
              <w:adjustRightInd/>
              <w:snapToGrid/>
              <w:spacing w:before="37" w:line="196"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24</w:t>
            </w:r>
          </w:p>
        </w:tc>
        <w:tc>
          <w:tcPr>
            <w:tcW w:w="2179" w:type="dxa"/>
            <w:shd w:val="clear" w:color="auto" w:fill="auto"/>
            <w:vAlign w:val="center"/>
          </w:tcPr>
          <w:p w14:paraId="121A2480">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后羿射日-背景地贴</w:t>
            </w:r>
          </w:p>
        </w:tc>
        <w:tc>
          <w:tcPr>
            <w:tcW w:w="3514" w:type="dxa"/>
            <w:shd w:val="clear" w:color="auto" w:fill="auto"/>
            <w:vAlign w:val="center"/>
          </w:tcPr>
          <w:p w14:paraId="15FE018D">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3"/>
                <w:sz w:val="21"/>
                <w:szCs w:val="21"/>
                <w:highlight w:val="none"/>
              </w:rPr>
              <w:t>180*200cm</w:t>
            </w:r>
          </w:p>
        </w:tc>
        <w:tc>
          <w:tcPr>
            <w:tcW w:w="986" w:type="dxa"/>
            <w:shd w:val="clear" w:color="auto" w:fill="auto"/>
          </w:tcPr>
          <w:p w14:paraId="2B2C77A6">
            <w:pPr>
              <w:pStyle w:val="209"/>
              <w:keepNext w:val="0"/>
              <w:keepLines w:val="0"/>
              <w:pageBreakBefore w:val="0"/>
              <w:widowControl w:val="0"/>
              <w:kinsoku/>
              <w:wordWrap/>
              <w:overflowPunct/>
              <w:topLinePunct w:val="0"/>
              <w:autoSpaceDE/>
              <w:autoSpaceDN/>
              <w:bidi w:val="0"/>
              <w:adjustRightInd/>
              <w:snapToGrid/>
              <w:spacing w:before="37" w:line="196"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1C3B4ACE">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4BB5B88A">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9BB6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08899FC">
            <w:pPr>
              <w:pStyle w:val="209"/>
              <w:keepNext w:val="0"/>
              <w:keepLines w:val="0"/>
              <w:pageBreakBefore w:val="0"/>
              <w:widowControl w:val="0"/>
              <w:kinsoku/>
              <w:wordWrap/>
              <w:overflowPunct/>
              <w:topLinePunct w:val="0"/>
              <w:autoSpaceDE/>
              <w:autoSpaceDN/>
              <w:bidi w:val="0"/>
              <w:adjustRightInd/>
              <w:snapToGrid/>
              <w:spacing w:before="36" w:line="197"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25</w:t>
            </w:r>
          </w:p>
        </w:tc>
        <w:tc>
          <w:tcPr>
            <w:tcW w:w="2179" w:type="dxa"/>
            <w:shd w:val="clear" w:color="auto" w:fill="auto"/>
            <w:vAlign w:val="center"/>
          </w:tcPr>
          <w:p w14:paraId="068DC084">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月兔戴花环-背景地贴</w:t>
            </w:r>
          </w:p>
        </w:tc>
        <w:tc>
          <w:tcPr>
            <w:tcW w:w="3514" w:type="dxa"/>
            <w:shd w:val="clear" w:color="auto" w:fill="auto"/>
            <w:vAlign w:val="center"/>
          </w:tcPr>
          <w:p w14:paraId="10C1D235">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300*300</w:t>
            </w:r>
          </w:p>
        </w:tc>
        <w:tc>
          <w:tcPr>
            <w:tcW w:w="986" w:type="dxa"/>
            <w:shd w:val="clear" w:color="auto" w:fill="auto"/>
          </w:tcPr>
          <w:p w14:paraId="51E8F867">
            <w:pPr>
              <w:pStyle w:val="209"/>
              <w:keepNext w:val="0"/>
              <w:keepLines w:val="0"/>
              <w:pageBreakBefore w:val="0"/>
              <w:widowControl w:val="0"/>
              <w:kinsoku/>
              <w:wordWrap/>
              <w:overflowPunct/>
              <w:topLinePunct w:val="0"/>
              <w:autoSpaceDE/>
              <w:autoSpaceDN/>
              <w:bidi w:val="0"/>
              <w:adjustRightInd/>
              <w:snapToGrid/>
              <w:spacing w:before="36" w:line="197"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026B1070">
            <w:pPr>
              <w:pStyle w:val="209"/>
              <w:keepNext w:val="0"/>
              <w:keepLines w:val="0"/>
              <w:pageBreakBefore w:val="0"/>
              <w:widowControl w:val="0"/>
              <w:kinsoku/>
              <w:wordWrap/>
              <w:overflowPunct/>
              <w:topLinePunct w:val="0"/>
              <w:autoSpaceDE/>
              <w:autoSpaceDN/>
              <w:bidi w:val="0"/>
              <w:adjustRightInd/>
              <w:snapToGrid/>
              <w:spacing w:before="36"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51081B7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A58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EBA7596">
            <w:pPr>
              <w:pStyle w:val="209"/>
              <w:keepNext w:val="0"/>
              <w:keepLines w:val="0"/>
              <w:pageBreakBefore w:val="0"/>
              <w:widowControl w:val="0"/>
              <w:kinsoku/>
              <w:wordWrap/>
              <w:overflowPunct/>
              <w:topLinePunct w:val="0"/>
              <w:autoSpaceDE/>
              <w:autoSpaceDN/>
              <w:bidi w:val="0"/>
              <w:adjustRightInd/>
              <w:snapToGrid/>
              <w:spacing w:before="38" w:line="195"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26</w:t>
            </w:r>
          </w:p>
        </w:tc>
        <w:tc>
          <w:tcPr>
            <w:tcW w:w="2179" w:type="dxa"/>
            <w:shd w:val="clear" w:color="auto" w:fill="auto"/>
            <w:vAlign w:val="center"/>
          </w:tcPr>
          <w:p w14:paraId="3C21A8F6">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月兔戴花环-兔子玩偶</w:t>
            </w:r>
          </w:p>
        </w:tc>
        <w:tc>
          <w:tcPr>
            <w:tcW w:w="3514" w:type="dxa"/>
            <w:shd w:val="clear" w:color="auto" w:fill="auto"/>
            <w:vAlign w:val="center"/>
          </w:tcPr>
          <w:p w14:paraId="7D84A447">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20cm高</w:t>
            </w:r>
          </w:p>
        </w:tc>
        <w:tc>
          <w:tcPr>
            <w:tcW w:w="986" w:type="dxa"/>
            <w:shd w:val="clear" w:color="auto" w:fill="auto"/>
          </w:tcPr>
          <w:p w14:paraId="65E7BBEC">
            <w:pPr>
              <w:pStyle w:val="209"/>
              <w:keepNext w:val="0"/>
              <w:keepLines w:val="0"/>
              <w:pageBreakBefore w:val="0"/>
              <w:widowControl w:val="0"/>
              <w:kinsoku/>
              <w:wordWrap/>
              <w:overflowPunct/>
              <w:topLinePunct w:val="0"/>
              <w:autoSpaceDE/>
              <w:autoSpaceDN/>
              <w:bidi w:val="0"/>
              <w:adjustRightInd/>
              <w:snapToGrid/>
              <w:spacing w:before="38" w:line="195"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112A47E9">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20.00</w:t>
            </w:r>
          </w:p>
        </w:tc>
        <w:tc>
          <w:tcPr>
            <w:tcW w:w="884" w:type="dxa"/>
          </w:tcPr>
          <w:p w14:paraId="45DF0AB2">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9DC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765C1CF">
            <w:pPr>
              <w:pStyle w:val="209"/>
              <w:keepNext w:val="0"/>
              <w:keepLines w:val="0"/>
              <w:pageBreakBefore w:val="0"/>
              <w:widowControl w:val="0"/>
              <w:kinsoku/>
              <w:wordWrap/>
              <w:overflowPunct/>
              <w:topLinePunct w:val="0"/>
              <w:autoSpaceDE/>
              <w:autoSpaceDN/>
              <w:bidi w:val="0"/>
              <w:adjustRightInd/>
              <w:snapToGrid/>
              <w:spacing w:before="38" w:line="195"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27</w:t>
            </w:r>
          </w:p>
        </w:tc>
        <w:tc>
          <w:tcPr>
            <w:tcW w:w="2179" w:type="dxa"/>
            <w:shd w:val="clear" w:color="auto" w:fill="auto"/>
            <w:vAlign w:val="center"/>
          </w:tcPr>
          <w:p w14:paraId="1FFDE648">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月兔戴花环-花环圈圈</w:t>
            </w:r>
          </w:p>
        </w:tc>
        <w:tc>
          <w:tcPr>
            <w:tcW w:w="3514" w:type="dxa"/>
            <w:shd w:val="clear" w:color="auto" w:fill="auto"/>
            <w:vAlign w:val="center"/>
          </w:tcPr>
          <w:p w14:paraId="7E0D392F">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直径22cm</w:t>
            </w:r>
          </w:p>
        </w:tc>
        <w:tc>
          <w:tcPr>
            <w:tcW w:w="986" w:type="dxa"/>
            <w:shd w:val="clear" w:color="auto" w:fill="auto"/>
          </w:tcPr>
          <w:p w14:paraId="54266518">
            <w:pPr>
              <w:pStyle w:val="209"/>
              <w:keepNext w:val="0"/>
              <w:keepLines w:val="0"/>
              <w:pageBreakBefore w:val="0"/>
              <w:widowControl w:val="0"/>
              <w:kinsoku/>
              <w:wordWrap/>
              <w:overflowPunct/>
              <w:topLinePunct w:val="0"/>
              <w:autoSpaceDE/>
              <w:autoSpaceDN/>
              <w:bidi w:val="0"/>
              <w:adjustRightInd/>
              <w:snapToGrid/>
              <w:spacing w:before="38" w:line="195"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6E120505">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20.00</w:t>
            </w:r>
          </w:p>
        </w:tc>
        <w:tc>
          <w:tcPr>
            <w:tcW w:w="884" w:type="dxa"/>
          </w:tcPr>
          <w:p w14:paraId="7ED3D8AE">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B2B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F813A6D">
            <w:pPr>
              <w:pStyle w:val="209"/>
              <w:keepNext w:val="0"/>
              <w:keepLines w:val="0"/>
              <w:pageBreakBefore w:val="0"/>
              <w:widowControl w:val="0"/>
              <w:kinsoku/>
              <w:wordWrap/>
              <w:overflowPunct/>
              <w:topLinePunct w:val="0"/>
              <w:autoSpaceDE/>
              <w:autoSpaceDN/>
              <w:bidi w:val="0"/>
              <w:adjustRightInd/>
              <w:snapToGrid/>
              <w:spacing w:before="37" w:line="197"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28</w:t>
            </w:r>
          </w:p>
        </w:tc>
        <w:tc>
          <w:tcPr>
            <w:tcW w:w="2179" w:type="dxa"/>
            <w:shd w:val="clear" w:color="auto" w:fill="auto"/>
            <w:vAlign w:val="center"/>
          </w:tcPr>
          <w:p w14:paraId="702B9253">
            <w:pPr>
              <w:pStyle w:val="209"/>
              <w:keepNext w:val="0"/>
              <w:keepLines w:val="0"/>
              <w:pageBreakBefore w:val="0"/>
              <w:widowControl w:val="0"/>
              <w:kinsoku/>
              <w:wordWrap/>
              <w:overflowPunct/>
              <w:topLinePunct w:val="0"/>
              <w:autoSpaceDE/>
              <w:autoSpaceDN/>
              <w:bidi w:val="0"/>
              <w:adjustRightInd/>
              <w:snapToGrid/>
              <w:spacing w:before="37"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投壶—背景地贴及装饰</w:t>
            </w:r>
          </w:p>
        </w:tc>
        <w:tc>
          <w:tcPr>
            <w:tcW w:w="3514" w:type="dxa"/>
            <w:shd w:val="clear" w:color="auto" w:fill="auto"/>
            <w:vAlign w:val="center"/>
          </w:tcPr>
          <w:p w14:paraId="61A2C080">
            <w:pPr>
              <w:pStyle w:val="209"/>
              <w:keepNext w:val="0"/>
              <w:keepLines w:val="0"/>
              <w:pageBreakBefore w:val="0"/>
              <w:widowControl w:val="0"/>
              <w:kinsoku/>
              <w:wordWrap/>
              <w:overflowPunct/>
              <w:topLinePunct w:val="0"/>
              <w:autoSpaceDE/>
              <w:autoSpaceDN/>
              <w:bidi w:val="0"/>
              <w:adjustRightInd/>
              <w:snapToGrid/>
              <w:spacing w:before="37" w:line="197"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300*300</w:t>
            </w:r>
          </w:p>
        </w:tc>
        <w:tc>
          <w:tcPr>
            <w:tcW w:w="986" w:type="dxa"/>
            <w:shd w:val="clear" w:color="auto" w:fill="auto"/>
          </w:tcPr>
          <w:p w14:paraId="7642309F">
            <w:pPr>
              <w:pStyle w:val="209"/>
              <w:keepNext w:val="0"/>
              <w:keepLines w:val="0"/>
              <w:pageBreakBefore w:val="0"/>
              <w:widowControl w:val="0"/>
              <w:kinsoku/>
              <w:wordWrap/>
              <w:overflowPunct/>
              <w:topLinePunct w:val="0"/>
              <w:autoSpaceDE/>
              <w:autoSpaceDN/>
              <w:bidi w:val="0"/>
              <w:adjustRightInd/>
              <w:snapToGrid/>
              <w:spacing w:before="37" w:line="197"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27047C59">
            <w:pPr>
              <w:pStyle w:val="209"/>
              <w:keepNext w:val="0"/>
              <w:keepLines w:val="0"/>
              <w:pageBreakBefore w:val="0"/>
              <w:widowControl w:val="0"/>
              <w:kinsoku/>
              <w:wordWrap/>
              <w:overflowPunct/>
              <w:topLinePunct w:val="0"/>
              <w:autoSpaceDE/>
              <w:autoSpaceDN/>
              <w:bidi w:val="0"/>
              <w:adjustRightInd/>
              <w:snapToGrid/>
              <w:spacing w:before="37" w:line="19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2F4B1BFB">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1FB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F84E788">
            <w:pPr>
              <w:pStyle w:val="209"/>
              <w:keepNext w:val="0"/>
              <w:keepLines w:val="0"/>
              <w:pageBreakBefore w:val="0"/>
              <w:widowControl w:val="0"/>
              <w:kinsoku/>
              <w:wordWrap/>
              <w:overflowPunct/>
              <w:topLinePunct w:val="0"/>
              <w:autoSpaceDE/>
              <w:autoSpaceDN/>
              <w:bidi w:val="0"/>
              <w:adjustRightInd/>
              <w:snapToGrid/>
              <w:spacing w:before="38" w:line="195" w:lineRule="auto"/>
              <w:ind w:left="180"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29</w:t>
            </w:r>
          </w:p>
        </w:tc>
        <w:tc>
          <w:tcPr>
            <w:tcW w:w="2179" w:type="dxa"/>
            <w:shd w:val="clear" w:color="auto" w:fill="auto"/>
            <w:vAlign w:val="center"/>
          </w:tcPr>
          <w:p w14:paraId="5A23F96C">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月兔吃月饼—背景地贴</w:t>
            </w:r>
          </w:p>
        </w:tc>
        <w:tc>
          <w:tcPr>
            <w:tcW w:w="3514" w:type="dxa"/>
            <w:shd w:val="clear" w:color="auto" w:fill="auto"/>
            <w:vAlign w:val="center"/>
          </w:tcPr>
          <w:p w14:paraId="424A9983">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约200*180cm</w:t>
            </w:r>
          </w:p>
        </w:tc>
        <w:tc>
          <w:tcPr>
            <w:tcW w:w="986" w:type="dxa"/>
            <w:shd w:val="clear" w:color="auto" w:fill="auto"/>
          </w:tcPr>
          <w:p w14:paraId="430FD61E">
            <w:pPr>
              <w:pStyle w:val="209"/>
              <w:keepNext w:val="0"/>
              <w:keepLines w:val="0"/>
              <w:pageBreakBefore w:val="0"/>
              <w:widowControl w:val="0"/>
              <w:kinsoku/>
              <w:wordWrap/>
              <w:overflowPunct/>
              <w:topLinePunct w:val="0"/>
              <w:autoSpaceDE/>
              <w:autoSpaceDN/>
              <w:bidi w:val="0"/>
              <w:adjustRightInd/>
              <w:snapToGrid/>
              <w:spacing w:before="38" w:line="195"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2ED46FAB">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004283AE">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1B23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A535D26">
            <w:pPr>
              <w:pStyle w:val="209"/>
              <w:keepNext w:val="0"/>
              <w:keepLines w:val="0"/>
              <w:pageBreakBefore w:val="0"/>
              <w:widowControl w:val="0"/>
              <w:kinsoku/>
              <w:wordWrap/>
              <w:overflowPunct/>
              <w:topLinePunct w:val="0"/>
              <w:autoSpaceDE/>
              <w:autoSpaceDN/>
              <w:bidi w:val="0"/>
              <w:adjustRightInd/>
              <w:snapToGrid/>
              <w:spacing w:before="37" w:line="196"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30</w:t>
            </w:r>
          </w:p>
        </w:tc>
        <w:tc>
          <w:tcPr>
            <w:tcW w:w="2179" w:type="dxa"/>
            <w:shd w:val="clear" w:color="auto" w:fill="auto"/>
            <w:vAlign w:val="center"/>
          </w:tcPr>
          <w:p w14:paraId="61AF130B">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月兔吃月饼—月饼道具</w:t>
            </w:r>
          </w:p>
        </w:tc>
        <w:tc>
          <w:tcPr>
            <w:tcW w:w="3514" w:type="dxa"/>
            <w:shd w:val="clear" w:color="auto" w:fill="auto"/>
            <w:vAlign w:val="center"/>
          </w:tcPr>
          <w:p w14:paraId="63D3BC7A">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直径7cm、厚2cm.pu材质</w:t>
            </w:r>
          </w:p>
        </w:tc>
        <w:tc>
          <w:tcPr>
            <w:tcW w:w="986" w:type="dxa"/>
            <w:shd w:val="clear" w:color="auto" w:fill="auto"/>
          </w:tcPr>
          <w:p w14:paraId="36D47B83">
            <w:pPr>
              <w:pStyle w:val="209"/>
              <w:keepNext w:val="0"/>
              <w:keepLines w:val="0"/>
              <w:pageBreakBefore w:val="0"/>
              <w:widowControl w:val="0"/>
              <w:kinsoku/>
              <w:wordWrap/>
              <w:overflowPunct/>
              <w:topLinePunct w:val="0"/>
              <w:autoSpaceDE/>
              <w:autoSpaceDN/>
              <w:bidi w:val="0"/>
              <w:adjustRightInd/>
              <w:snapToGrid/>
              <w:spacing w:before="37" w:line="19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05F78682">
            <w:pPr>
              <w:pStyle w:val="209"/>
              <w:keepNext w:val="0"/>
              <w:keepLines w:val="0"/>
              <w:pageBreakBefore w:val="0"/>
              <w:widowControl w:val="0"/>
              <w:kinsoku/>
              <w:wordWrap/>
              <w:overflowPunct/>
              <w:topLinePunct w:val="0"/>
              <w:autoSpaceDE/>
              <w:autoSpaceDN/>
              <w:bidi w:val="0"/>
              <w:adjustRightInd/>
              <w:snapToGrid/>
              <w:spacing w:before="37"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6.00</w:t>
            </w:r>
          </w:p>
        </w:tc>
        <w:tc>
          <w:tcPr>
            <w:tcW w:w="884" w:type="dxa"/>
          </w:tcPr>
          <w:p w14:paraId="02DD737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CAE1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F18A4B5">
            <w:pPr>
              <w:pStyle w:val="209"/>
              <w:keepNext w:val="0"/>
              <w:keepLines w:val="0"/>
              <w:pageBreakBefore w:val="0"/>
              <w:widowControl w:val="0"/>
              <w:kinsoku/>
              <w:wordWrap/>
              <w:overflowPunct/>
              <w:topLinePunct w:val="0"/>
              <w:autoSpaceDE/>
              <w:autoSpaceDN/>
              <w:bidi w:val="0"/>
              <w:adjustRightInd/>
              <w:snapToGrid/>
              <w:spacing w:before="39" w:line="194"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31</w:t>
            </w:r>
          </w:p>
        </w:tc>
        <w:tc>
          <w:tcPr>
            <w:tcW w:w="2179" w:type="dxa"/>
            <w:shd w:val="clear" w:color="auto" w:fill="auto"/>
            <w:vAlign w:val="center"/>
          </w:tcPr>
          <w:p w14:paraId="4B7CD624">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海底捞月-水盆</w:t>
            </w:r>
          </w:p>
        </w:tc>
        <w:tc>
          <w:tcPr>
            <w:tcW w:w="3514" w:type="dxa"/>
            <w:shd w:val="clear" w:color="auto" w:fill="auto"/>
            <w:vAlign w:val="center"/>
          </w:tcPr>
          <w:p w14:paraId="3CE85F12">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26*10充满，pp材质</w:t>
            </w:r>
          </w:p>
        </w:tc>
        <w:tc>
          <w:tcPr>
            <w:tcW w:w="986" w:type="dxa"/>
            <w:shd w:val="clear" w:color="auto" w:fill="auto"/>
          </w:tcPr>
          <w:p w14:paraId="2219D247">
            <w:pPr>
              <w:pStyle w:val="209"/>
              <w:keepNext w:val="0"/>
              <w:keepLines w:val="0"/>
              <w:pageBreakBefore w:val="0"/>
              <w:widowControl w:val="0"/>
              <w:kinsoku/>
              <w:wordWrap/>
              <w:overflowPunct/>
              <w:topLinePunct w:val="0"/>
              <w:autoSpaceDE/>
              <w:autoSpaceDN/>
              <w:bidi w:val="0"/>
              <w:adjustRightInd/>
              <w:snapToGrid/>
              <w:spacing w:before="3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3D94451F">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3.00</w:t>
            </w:r>
          </w:p>
        </w:tc>
        <w:tc>
          <w:tcPr>
            <w:tcW w:w="884" w:type="dxa"/>
          </w:tcPr>
          <w:p w14:paraId="620A6792">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503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9FD73A5">
            <w:pPr>
              <w:pStyle w:val="209"/>
              <w:keepNext w:val="0"/>
              <w:keepLines w:val="0"/>
              <w:pageBreakBefore w:val="0"/>
              <w:widowControl w:val="0"/>
              <w:kinsoku/>
              <w:wordWrap/>
              <w:overflowPunct/>
              <w:topLinePunct w:val="0"/>
              <w:autoSpaceDE/>
              <w:autoSpaceDN/>
              <w:bidi w:val="0"/>
              <w:adjustRightInd/>
              <w:snapToGrid/>
              <w:spacing w:before="39" w:line="194"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32</w:t>
            </w:r>
          </w:p>
        </w:tc>
        <w:tc>
          <w:tcPr>
            <w:tcW w:w="2179" w:type="dxa"/>
            <w:shd w:val="clear" w:color="auto" w:fill="auto"/>
            <w:vAlign w:val="center"/>
          </w:tcPr>
          <w:p w14:paraId="71D6C780">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海底捞月-玻璃珠</w:t>
            </w:r>
          </w:p>
        </w:tc>
        <w:tc>
          <w:tcPr>
            <w:tcW w:w="3514" w:type="dxa"/>
            <w:shd w:val="clear" w:color="auto" w:fill="auto"/>
            <w:vAlign w:val="center"/>
          </w:tcPr>
          <w:p w14:paraId="42713B1B">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4"/>
                <w:sz w:val="21"/>
                <w:szCs w:val="21"/>
                <w:highlight w:val="none"/>
              </w:rPr>
              <w:t>19mm</w:t>
            </w:r>
          </w:p>
        </w:tc>
        <w:tc>
          <w:tcPr>
            <w:tcW w:w="986" w:type="dxa"/>
            <w:shd w:val="clear" w:color="auto" w:fill="auto"/>
          </w:tcPr>
          <w:p w14:paraId="1CAFEEC8">
            <w:pPr>
              <w:pStyle w:val="209"/>
              <w:keepNext w:val="0"/>
              <w:keepLines w:val="0"/>
              <w:pageBreakBefore w:val="0"/>
              <w:widowControl w:val="0"/>
              <w:kinsoku/>
              <w:wordWrap/>
              <w:overflowPunct/>
              <w:topLinePunct w:val="0"/>
              <w:autoSpaceDE/>
              <w:autoSpaceDN/>
              <w:bidi w:val="0"/>
              <w:adjustRightInd/>
              <w:snapToGrid/>
              <w:spacing w:before="3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粒</w:t>
            </w:r>
          </w:p>
        </w:tc>
        <w:tc>
          <w:tcPr>
            <w:tcW w:w="1028" w:type="dxa"/>
            <w:shd w:val="clear" w:color="auto" w:fill="auto"/>
            <w:vAlign w:val="center"/>
          </w:tcPr>
          <w:p w14:paraId="3D9E2448">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90.00</w:t>
            </w:r>
          </w:p>
        </w:tc>
        <w:tc>
          <w:tcPr>
            <w:tcW w:w="884" w:type="dxa"/>
          </w:tcPr>
          <w:p w14:paraId="1F3A015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854A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6632E02">
            <w:pPr>
              <w:pStyle w:val="209"/>
              <w:keepNext w:val="0"/>
              <w:keepLines w:val="0"/>
              <w:pageBreakBefore w:val="0"/>
              <w:widowControl w:val="0"/>
              <w:kinsoku/>
              <w:wordWrap/>
              <w:overflowPunct/>
              <w:topLinePunct w:val="0"/>
              <w:autoSpaceDE/>
              <w:autoSpaceDN/>
              <w:bidi w:val="0"/>
              <w:adjustRightInd/>
              <w:snapToGrid/>
              <w:spacing w:before="38" w:line="195"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33</w:t>
            </w:r>
          </w:p>
        </w:tc>
        <w:tc>
          <w:tcPr>
            <w:tcW w:w="2179" w:type="dxa"/>
            <w:shd w:val="clear" w:color="auto" w:fill="auto"/>
            <w:vAlign w:val="center"/>
          </w:tcPr>
          <w:p w14:paraId="37965A64">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集章卡</w:t>
            </w:r>
          </w:p>
        </w:tc>
        <w:tc>
          <w:tcPr>
            <w:tcW w:w="3514" w:type="dxa"/>
            <w:shd w:val="clear" w:color="auto" w:fill="auto"/>
            <w:vAlign w:val="center"/>
          </w:tcPr>
          <w:p w14:paraId="68E6B98C">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276F0713">
            <w:pPr>
              <w:pStyle w:val="209"/>
              <w:keepNext w:val="0"/>
              <w:keepLines w:val="0"/>
              <w:pageBreakBefore w:val="0"/>
              <w:widowControl w:val="0"/>
              <w:kinsoku/>
              <w:wordWrap/>
              <w:overflowPunct/>
              <w:topLinePunct w:val="0"/>
              <w:autoSpaceDE/>
              <w:autoSpaceDN/>
              <w:bidi w:val="0"/>
              <w:adjustRightInd/>
              <w:snapToGrid/>
              <w:spacing w:before="38" w:line="195"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7AD02D75">
            <w:pPr>
              <w:pStyle w:val="209"/>
              <w:keepNext w:val="0"/>
              <w:keepLines w:val="0"/>
              <w:pageBreakBefore w:val="0"/>
              <w:widowControl w:val="0"/>
              <w:kinsoku/>
              <w:wordWrap/>
              <w:overflowPunct/>
              <w:topLinePunct w:val="0"/>
              <w:autoSpaceDE/>
              <w:autoSpaceDN/>
              <w:bidi w:val="0"/>
              <w:adjustRightInd/>
              <w:snapToGrid/>
              <w:spacing w:before="38" w:line="19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1500.00</w:t>
            </w:r>
          </w:p>
        </w:tc>
        <w:tc>
          <w:tcPr>
            <w:tcW w:w="884" w:type="dxa"/>
          </w:tcPr>
          <w:p w14:paraId="1B566CBD">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C824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91BCF97">
            <w:pPr>
              <w:pStyle w:val="209"/>
              <w:keepNext w:val="0"/>
              <w:keepLines w:val="0"/>
              <w:pageBreakBefore w:val="0"/>
              <w:widowControl w:val="0"/>
              <w:kinsoku/>
              <w:wordWrap/>
              <w:overflowPunct/>
              <w:topLinePunct w:val="0"/>
              <w:autoSpaceDE/>
              <w:autoSpaceDN/>
              <w:bidi w:val="0"/>
              <w:adjustRightInd/>
              <w:snapToGrid/>
              <w:spacing w:before="40" w:line="193"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34</w:t>
            </w:r>
          </w:p>
        </w:tc>
        <w:tc>
          <w:tcPr>
            <w:tcW w:w="2179" w:type="dxa"/>
            <w:shd w:val="clear" w:color="auto" w:fill="auto"/>
            <w:vAlign w:val="center"/>
          </w:tcPr>
          <w:p w14:paraId="48A9D544">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穿汉服纪念品</w:t>
            </w:r>
          </w:p>
        </w:tc>
        <w:tc>
          <w:tcPr>
            <w:tcW w:w="3514" w:type="dxa"/>
            <w:shd w:val="clear" w:color="auto" w:fill="auto"/>
            <w:vAlign w:val="center"/>
          </w:tcPr>
          <w:p w14:paraId="530227CA">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压襟莲花流苏胸针</w:t>
            </w:r>
          </w:p>
        </w:tc>
        <w:tc>
          <w:tcPr>
            <w:tcW w:w="986" w:type="dxa"/>
            <w:shd w:val="clear" w:color="auto" w:fill="auto"/>
          </w:tcPr>
          <w:p w14:paraId="1DA408D2">
            <w:pPr>
              <w:pStyle w:val="209"/>
              <w:keepNext w:val="0"/>
              <w:keepLines w:val="0"/>
              <w:pageBreakBefore w:val="0"/>
              <w:widowControl w:val="0"/>
              <w:kinsoku/>
              <w:wordWrap/>
              <w:overflowPunct/>
              <w:topLinePunct w:val="0"/>
              <w:autoSpaceDE/>
              <w:autoSpaceDN/>
              <w:bidi w:val="0"/>
              <w:adjustRightInd/>
              <w:snapToGrid/>
              <w:spacing w:before="40" w:line="193"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份</w:t>
            </w:r>
          </w:p>
        </w:tc>
        <w:tc>
          <w:tcPr>
            <w:tcW w:w="1028" w:type="dxa"/>
            <w:shd w:val="clear" w:color="auto" w:fill="auto"/>
            <w:vAlign w:val="center"/>
          </w:tcPr>
          <w:p w14:paraId="7A9CA658">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4"/>
                <w:sz w:val="21"/>
                <w:szCs w:val="21"/>
                <w:highlight w:val="none"/>
              </w:rPr>
              <w:t>100.00</w:t>
            </w:r>
          </w:p>
        </w:tc>
        <w:tc>
          <w:tcPr>
            <w:tcW w:w="884" w:type="dxa"/>
          </w:tcPr>
          <w:p w14:paraId="4FCC8AED">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4DF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12E76CD">
            <w:pPr>
              <w:pStyle w:val="209"/>
              <w:keepNext w:val="0"/>
              <w:keepLines w:val="0"/>
              <w:pageBreakBefore w:val="0"/>
              <w:widowControl w:val="0"/>
              <w:kinsoku/>
              <w:wordWrap/>
              <w:overflowPunct/>
              <w:topLinePunct w:val="0"/>
              <w:autoSpaceDE/>
              <w:autoSpaceDN/>
              <w:bidi w:val="0"/>
              <w:adjustRightInd/>
              <w:snapToGrid/>
              <w:spacing w:before="39" w:line="194"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w:t>
            </w:r>
          </w:p>
        </w:tc>
        <w:tc>
          <w:tcPr>
            <w:tcW w:w="2179" w:type="dxa"/>
            <w:shd w:val="clear" w:color="auto" w:fill="auto"/>
            <w:vAlign w:val="center"/>
          </w:tcPr>
          <w:p w14:paraId="270AEF07">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活动规则说明</w:t>
            </w:r>
          </w:p>
        </w:tc>
        <w:tc>
          <w:tcPr>
            <w:tcW w:w="3514" w:type="dxa"/>
            <w:shd w:val="clear" w:color="auto" w:fill="auto"/>
            <w:vAlign w:val="center"/>
          </w:tcPr>
          <w:p w14:paraId="4F0BE4C0">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60*80kt版</w:t>
            </w:r>
          </w:p>
        </w:tc>
        <w:tc>
          <w:tcPr>
            <w:tcW w:w="986" w:type="dxa"/>
            <w:shd w:val="clear" w:color="auto" w:fill="auto"/>
          </w:tcPr>
          <w:p w14:paraId="1B0DE98B">
            <w:pPr>
              <w:pStyle w:val="209"/>
              <w:keepNext w:val="0"/>
              <w:keepLines w:val="0"/>
              <w:pageBreakBefore w:val="0"/>
              <w:widowControl w:val="0"/>
              <w:kinsoku/>
              <w:wordWrap/>
              <w:overflowPunct/>
              <w:topLinePunct w:val="0"/>
              <w:autoSpaceDE/>
              <w:autoSpaceDN/>
              <w:bidi w:val="0"/>
              <w:adjustRightInd/>
              <w:snapToGrid/>
              <w:spacing w:before="39" w:line="194"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253E86F9">
            <w:pPr>
              <w:pStyle w:val="209"/>
              <w:keepNext w:val="0"/>
              <w:keepLines w:val="0"/>
              <w:pageBreakBefore w:val="0"/>
              <w:widowControl w:val="0"/>
              <w:kinsoku/>
              <w:wordWrap/>
              <w:overflowPunct/>
              <w:topLinePunct w:val="0"/>
              <w:autoSpaceDE/>
              <w:autoSpaceDN/>
              <w:bidi w:val="0"/>
              <w:adjustRightInd/>
              <w:snapToGrid/>
              <w:spacing w:before="3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9.00</w:t>
            </w:r>
          </w:p>
        </w:tc>
        <w:tc>
          <w:tcPr>
            <w:tcW w:w="884" w:type="dxa"/>
          </w:tcPr>
          <w:p w14:paraId="66684869">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E60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5AAD2AF">
            <w:pPr>
              <w:pStyle w:val="209"/>
              <w:keepNext w:val="0"/>
              <w:keepLines w:val="0"/>
              <w:pageBreakBefore w:val="0"/>
              <w:widowControl w:val="0"/>
              <w:kinsoku/>
              <w:wordWrap/>
              <w:overflowPunct/>
              <w:topLinePunct w:val="0"/>
              <w:autoSpaceDE/>
              <w:autoSpaceDN/>
              <w:bidi w:val="0"/>
              <w:adjustRightInd/>
              <w:snapToGrid/>
              <w:spacing w:before="41" w:line="192"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36</w:t>
            </w:r>
          </w:p>
        </w:tc>
        <w:tc>
          <w:tcPr>
            <w:tcW w:w="2179" w:type="dxa"/>
            <w:shd w:val="clear" w:color="auto" w:fill="auto"/>
            <w:vAlign w:val="center"/>
          </w:tcPr>
          <w:p w14:paraId="3F4B6179">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民族乐器表演背景</w:t>
            </w:r>
          </w:p>
        </w:tc>
        <w:tc>
          <w:tcPr>
            <w:tcW w:w="3514" w:type="dxa"/>
            <w:shd w:val="clear" w:color="auto" w:fill="auto"/>
            <w:vAlign w:val="center"/>
          </w:tcPr>
          <w:p w14:paraId="3DDE1AB8">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36BC61E1">
            <w:pPr>
              <w:pStyle w:val="209"/>
              <w:keepNext w:val="0"/>
              <w:keepLines w:val="0"/>
              <w:pageBreakBefore w:val="0"/>
              <w:widowControl w:val="0"/>
              <w:kinsoku/>
              <w:wordWrap/>
              <w:overflowPunct/>
              <w:topLinePunct w:val="0"/>
              <w:autoSpaceDE/>
              <w:autoSpaceDN/>
              <w:bidi w:val="0"/>
              <w:adjustRightInd/>
              <w:snapToGrid/>
              <w:spacing w:before="41" w:line="192"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310D430F">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5F1F457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415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5A83205">
            <w:pPr>
              <w:pStyle w:val="209"/>
              <w:keepNext w:val="0"/>
              <w:keepLines w:val="0"/>
              <w:pageBreakBefore w:val="0"/>
              <w:widowControl w:val="0"/>
              <w:kinsoku/>
              <w:wordWrap/>
              <w:overflowPunct/>
              <w:topLinePunct w:val="0"/>
              <w:autoSpaceDE/>
              <w:autoSpaceDN/>
              <w:bidi w:val="0"/>
              <w:adjustRightInd/>
              <w:snapToGrid/>
              <w:spacing w:before="41" w:line="192"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37</w:t>
            </w:r>
          </w:p>
        </w:tc>
        <w:tc>
          <w:tcPr>
            <w:tcW w:w="2179" w:type="dxa"/>
            <w:shd w:val="clear" w:color="auto" w:fill="auto"/>
            <w:vAlign w:val="center"/>
          </w:tcPr>
          <w:p w14:paraId="77266360">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4"/>
                <w:sz w:val="21"/>
                <w:szCs w:val="21"/>
                <w:highlight w:val="none"/>
              </w:rPr>
              <w:t>民族乐器表演</w:t>
            </w:r>
          </w:p>
        </w:tc>
        <w:tc>
          <w:tcPr>
            <w:tcW w:w="3514" w:type="dxa"/>
            <w:shd w:val="clear" w:color="auto" w:fill="auto"/>
            <w:vAlign w:val="center"/>
          </w:tcPr>
          <w:p w14:paraId="622A0588">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初定古筝、二胡、琵琶</w:t>
            </w:r>
          </w:p>
        </w:tc>
        <w:tc>
          <w:tcPr>
            <w:tcW w:w="986" w:type="dxa"/>
            <w:shd w:val="clear" w:color="auto" w:fill="auto"/>
          </w:tcPr>
          <w:p w14:paraId="7727D965">
            <w:pPr>
              <w:pStyle w:val="209"/>
              <w:keepNext w:val="0"/>
              <w:keepLines w:val="0"/>
              <w:pageBreakBefore w:val="0"/>
              <w:widowControl w:val="0"/>
              <w:kinsoku/>
              <w:wordWrap/>
              <w:overflowPunct/>
              <w:topLinePunct w:val="0"/>
              <w:autoSpaceDE/>
              <w:autoSpaceDN/>
              <w:bidi w:val="0"/>
              <w:adjustRightInd/>
              <w:snapToGrid/>
              <w:spacing w:before="41" w:line="192"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40B215A2">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3.00</w:t>
            </w:r>
          </w:p>
        </w:tc>
        <w:tc>
          <w:tcPr>
            <w:tcW w:w="884" w:type="dxa"/>
          </w:tcPr>
          <w:p w14:paraId="168B48D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BE3A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A5589A9">
            <w:pPr>
              <w:pStyle w:val="209"/>
              <w:keepNext w:val="0"/>
              <w:keepLines w:val="0"/>
              <w:pageBreakBefore w:val="0"/>
              <w:widowControl w:val="0"/>
              <w:kinsoku/>
              <w:wordWrap/>
              <w:overflowPunct/>
              <w:topLinePunct w:val="0"/>
              <w:autoSpaceDE/>
              <w:autoSpaceDN/>
              <w:bidi w:val="0"/>
              <w:adjustRightInd/>
              <w:snapToGrid/>
              <w:spacing w:before="40" w:line="193" w:lineRule="auto"/>
              <w:ind w:left="18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38</w:t>
            </w:r>
          </w:p>
        </w:tc>
        <w:tc>
          <w:tcPr>
            <w:tcW w:w="2179" w:type="dxa"/>
            <w:shd w:val="clear" w:color="auto" w:fill="auto"/>
            <w:vAlign w:val="center"/>
          </w:tcPr>
          <w:p w14:paraId="091046F7">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各打卡点老师</w:t>
            </w:r>
          </w:p>
        </w:tc>
        <w:tc>
          <w:tcPr>
            <w:tcW w:w="3514" w:type="dxa"/>
            <w:shd w:val="clear" w:color="auto" w:fill="auto"/>
            <w:vAlign w:val="center"/>
          </w:tcPr>
          <w:p w14:paraId="41E50A87">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节假日</w:t>
            </w:r>
          </w:p>
        </w:tc>
        <w:tc>
          <w:tcPr>
            <w:tcW w:w="986" w:type="dxa"/>
            <w:shd w:val="clear" w:color="auto" w:fill="auto"/>
          </w:tcPr>
          <w:p w14:paraId="52BC0204">
            <w:pPr>
              <w:pStyle w:val="209"/>
              <w:keepNext w:val="0"/>
              <w:keepLines w:val="0"/>
              <w:pageBreakBefore w:val="0"/>
              <w:widowControl w:val="0"/>
              <w:kinsoku/>
              <w:wordWrap/>
              <w:overflowPunct/>
              <w:topLinePunct w:val="0"/>
              <w:autoSpaceDE/>
              <w:autoSpaceDN/>
              <w:bidi w:val="0"/>
              <w:adjustRightInd/>
              <w:snapToGrid/>
              <w:spacing w:before="40" w:line="193"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2A56A4F2">
            <w:pPr>
              <w:pStyle w:val="209"/>
              <w:keepNext w:val="0"/>
              <w:keepLines w:val="0"/>
              <w:pageBreakBefore w:val="0"/>
              <w:widowControl w:val="0"/>
              <w:kinsoku/>
              <w:wordWrap/>
              <w:overflowPunct/>
              <w:topLinePunct w:val="0"/>
              <w:autoSpaceDE/>
              <w:autoSpaceDN/>
              <w:bidi w:val="0"/>
              <w:adjustRightInd/>
              <w:snapToGrid/>
              <w:spacing w:before="40" w:line="193"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9.00</w:t>
            </w:r>
          </w:p>
        </w:tc>
        <w:tc>
          <w:tcPr>
            <w:tcW w:w="884" w:type="dxa"/>
          </w:tcPr>
          <w:p w14:paraId="3F559D84">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2CD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2700" w:type="dxa"/>
            <w:gridSpan w:val="2"/>
            <w:shd w:val="clear" w:color="auto" w:fill="auto"/>
            <w:vAlign w:val="center"/>
          </w:tcPr>
          <w:p w14:paraId="5D8A4F28">
            <w:pPr>
              <w:keepNext w:val="0"/>
              <w:keepLines w:val="0"/>
              <w:pageBreakBefore w:val="0"/>
              <w:widowControl w:val="0"/>
              <w:kinsoku/>
              <w:wordWrap/>
              <w:overflowPunct/>
              <w:topLinePunct w:val="0"/>
              <w:autoSpaceDE/>
              <w:autoSpaceDN/>
              <w:bidi w:val="0"/>
              <w:adjustRightInd/>
              <w:snapToGrid/>
              <w:spacing w:line="229" w:lineRule="exact"/>
              <w:ind w:firstLine="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pacing w:val="-3"/>
                <w:sz w:val="21"/>
                <w:szCs w:val="21"/>
                <w:highlight w:val="none"/>
              </w:rPr>
              <w:t>五、重阳节活动</w:t>
            </w:r>
          </w:p>
        </w:tc>
        <w:tc>
          <w:tcPr>
            <w:tcW w:w="3514" w:type="dxa"/>
            <w:shd w:val="clear" w:color="auto" w:fill="auto"/>
            <w:vAlign w:val="center"/>
          </w:tcPr>
          <w:p w14:paraId="661280A2">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45C6CA41">
            <w:pPr>
              <w:keepNext w:val="0"/>
              <w:keepLines w:val="0"/>
              <w:pageBreakBefore w:val="0"/>
              <w:widowControl w:val="0"/>
              <w:kinsoku/>
              <w:wordWrap/>
              <w:overflowPunct/>
              <w:topLinePunct w:val="0"/>
              <w:autoSpaceDE/>
              <w:autoSpaceDN/>
              <w:bidi w:val="0"/>
              <w:adjustRightInd/>
              <w:snapToGrid/>
              <w:spacing w:line="229" w:lineRule="exact"/>
              <w:ind w:firstLine="0" w:firstLineChars="0"/>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1028" w:type="dxa"/>
            <w:vAlign w:val="center"/>
          </w:tcPr>
          <w:p w14:paraId="34E9CD7B">
            <w:pPr>
              <w:pStyle w:val="209"/>
              <w:keepNext w:val="0"/>
              <w:keepLines w:val="0"/>
              <w:pageBreakBefore w:val="0"/>
              <w:widowControl w:val="0"/>
              <w:kinsoku/>
              <w:wordWrap/>
              <w:overflowPunct/>
              <w:topLinePunct w:val="0"/>
              <w:autoSpaceDE/>
              <w:autoSpaceDN/>
              <w:bidi w:val="0"/>
              <w:adjustRightInd/>
              <w:snapToGrid/>
              <w:spacing w:before="49" w:line="194" w:lineRule="auto"/>
              <w:ind w:left="424" w:leftChars="0" w:firstLine="0" w:firstLineChars="0"/>
              <w:jc w:val="center"/>
              <w:textAlignment w:val="auto"/>
              <w:outlineLvl w:val="9"/>
              <w:rPr>
                <w:rFonts w:hint="eastAsia" w:ascii="宋体" w:hAnsi="宋体" w:eastAsia="宋体" w:cs="宋体"/>
                <w:color w:val="000000" w:themeColor="text1"/>
                <w:spacing w:val="-2"/>
                <w:sz w:val="21"/>
                <w:szCs w:val="21"/>
                <w:highlight w:val="none"/>
              </w:rPr>
            </w:pPr>
          </w:p>
        </w:tc>
        <w:tc>
          <w:tcPr>
            <w:tcW w:w="884" w:type="dxa"/>
          </w:tcPr>
          <w:p w14:paraId="6F2723E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3FE66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7FD291B">
            <w:pPr>
              <w:pStyle w:val="209"/>
              <w:keepNext w:val="0"/>
              <w:keepLines w:val="0"/>
              <w:pageBreakBefore w:val="0"/>
              <w:widowControl w:val="0"/>
              <w:kinsoku/>
              <w:wordWrap/>
              <w:overflowPunct/>
              <w:topLinePunct w:val="0"/>
              <w:autoSpaceDE/>
              <w:autoSpaceDN/>
              <w:bidi w:val="0"/>
              <w:adjustRightInd/>
              <w:snapToGrid/>
              <w:spacing w:before="41" w:line="192" w:lineRule="auto"/>
              <w:ind w:left="235"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1</w:t>
            </w:r>
          </w:p>
        </w:tc>
        <w:tc>
          <w:tcPr>
            <w:tcW w:w="2179" w:type="dxa"/>
            <w:shd w:val="clear" w:color="auto" w:fill="auto"/>
            <w:vAlign w:val="center"/>
          </w:tcPr>
          <w:p w14:paraId="66D81A89">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编织花篮</w:t>
            </w:r>
          </w:p>
        </w:tc>
        <w:tc>
          <w:tcPr>
            <w:tcW w:w="3514" w:type="dxa"/>
            <w:shd w:val="clear" w:color="auto" w:fill="auto"/>
            <w:vAlign w:val="center"/>
          </w:tcPr>
          <w:p w14:paraId="12B547BE">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20*30cm</w:t>
            </w:r>
          </w:p>
        </w:tc>
        <w:tc>
          <w:tcPr>
            <w:tcW w:w="986" w:type="dxa"/>
            <w:shd w:val="clear" w:color="auto" w:fill="auto"/>
          </w:tcPr>
          <w:p w14:paraId="154ABC78">
            <w:pPr>
              <w:pStyle w:val="209"/>
              <w:keepNext w:val="0"/>
              <w:keepLines w:val="0"/>
              <w:pageBreakBefore w:val="0"/>
              <w:widowControl w:val="0"/>
              <w:kinsoku/>
              <w:wordWrap/>
              <w:overflowPunct/>
              <w:topLinePunct w:val="0"/>
              <w:autoSpaceDE/>
              <w:autoSpaceDN/>
              <w:bidi w:val="0"/>
              <w:adjustRightInd/>
              <w:snapToGrid/>
              <w:spacing w:before="41" w:line="192"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78F38BE1">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52AED95B">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98C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F63AC54">
            <w:pPr>
              <w:pStyle w:val="209"/>
              <w:keepNext w:val="0"/>
              <w:keepLines w:val="0"/>
              <w:pageBreakBefore w:val="0"/>
              <w:widowControl w:val="0"/>
              <w:kinsoku/>
              <w:wordWrap/>
              <w:overflowPunct/>
              <w:topLinePunct w:val="0"/>
              <w:autoSpaceDE/>
              <w:autoSpaceDN/>
              <w:bidi w:val="0"/>
              <w:adjustRightInd/>
              <w:snapToGrid/>
              <w:spacing w:before="128" w:line="241" w:lineRule="auto"/>
              <w:ind w:left="224"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2</w:t>
            </w:r>
          </w:p>
        </w:tc>
        <w:tc>
          <w:tcPr>
            <w:tcW w:w="2179" w:type="dxa"/>
            <w:shd w:val="clear" w:color="auto" w:fill="auto"/>
            <w:vAlign w:val="center"/>
          </w:tcPr>
          <w:p w14:paraId="362A1BFE">
            <w:pPr>
              <w:pStyle w:val="209"/>
              <w:keepNext w:val="0"/>
              <w:keepLines w:val="0"/>
              <w:pageBreakBefore w:val="0"/>
              <w:widowControl w:val="0"/>
              <w:kinsoku/>
              <w:wordWrap/>
              <w:overflowPunct/>
              <w:topLinePunct w:val="0"/>
              <w:autoSpaceDE/>
              <w:autoSpaceDN/>
              <w:bidi w:val="0"/>
              <w:adjustRightInd/>
              <w:snapToGrid/>
              <w:spacing w:before="128" w:line="22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永生花花束</w:t>
            </w:r>
          </w:p>
        </w:tc>
        <w:tc>
          <w:tcPr>
            <w:tcW w:w="3514" w:type="dxa"/>
            <w:shd w:val="clear" w:color="auto" w:fill="auto"/>
            <w:vAlign w:val="center"/>
          </w:tcPr>
          <w:p w14:paraId="116631B3">
            <w:pPr>
              <w:pStyle w:val="209"/>
              <w:keepNext w:val="0"/>
              <w:keepLines w:val="0"/>
              <w:pageBreakBefore w:val="0"/>
              <w:widowControl w:val="0"/>
              <w:kinsoku/>
              <w:wordWrap/>
              <w:overflowPunct/>
              <w:topLinePunct w:val="0"/>
              <w:autoSpaceDE/>
              <w:autoSpaceDN/>
              <w:bidi w:val="0"/>
              <w:adjustRightInd/>
              <w:snapToGrid/>
              <w:spacing w:before="27" w:line="191" w:lineRule="auto"/>
              <w:ind w:right="89" w:right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每束20支左右，富贵花、莲</w:t>
            </w:r>
            <w:r>
              <w:rPr>
                <w:rFonts w:hint="eastAsia" w:ascii="宋体" w:hAnsi="宋体" w:eastAsia="宋体" w:cs="宋体"/>
                <w:color w:val="000000" w:themeColor="text1"/>
                <w:spacing w:val="4"/>
                <w:sz w:val="21"/>
                <w:szCs w:val="21"/>
                <w:highlight w:val="none"/>
              </w:rPr>
              <w:t xml:space="preserve"> </w:t>
            </w:r>
            <w:r>
              <w:rPr>
                <w:rFonts w:hint="eastAsia" w:ascii="宋体" w:hAnsi="宋体" w:eastAsia="宋体" w:cs="宋体"/>
                <w:color w:val="000000" w:themeColor="text1"/>
                <w:spacing w:val="-1"/>
                <w:sz w:val="21"/>
                <w:szCs w:val="21"/>
                <w:highlight w:val="none"/>
              </w:rPr>
              <w:t>蓬、玉兰花、尤加利等不同</w:t>
            </w:r>
          </w:p>
        </w:tc>
        <w:tc>
          <w:tcPr>
            <w:tcW w:w="986" w:type="dxa"/>
            <w:shd w:val="clear" w:color="auto" w:fill="auto"/>
          </w:tcPr>
          <w:p w14:paraId="570E5C19">
            <w:pPr>
              <w:pStyle w:val="209"/>
              <w:keepNext w:val="0"/>
              <w:keepLines w:val="0"/>
              <w:pageBreakBefore w:val="0"/>
              <w:widowControl w:val="0"/>
              <w:kinsoku/>
              <w:wordWrap/>
              <w:overflowPunct/>
              <w:topLinePunct w:val="0"/>
              <w:autoSpaceDE/>
              <w:autoSpaceDN/>
              <w:bidi w:val="0"/>
              <w:adjustRightInd/>
              <w:snapToGrid/>
              <w:spacing w:before="128" w:line="22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束</w:t>
            </w:r>
          </w:p>
        </w:tc>
        <w:tc>
          <w:tcPr>
            <w:tcW w:w="1028" w:type="dxa"/>
            <w:shd w:val="clear" w:color="auto" w:fill="auto"/>
            <w:vAlign w:val="center"/>
          </w:tcPr>
          <w:p w14:paraId="596B2492">
            <w:pPr>
              <w:pStyle w:val="209"/>
              <w:keepNext w:val="0"/>
              <w:keepLines w:val="0"/>
              <w:pageBreakBefore w:val="0"/>
              <w:widowControl w:val="0"/>
              <w:kinsoku/>
              <w:wordWrap/>
              <w:overflowPunct/>
              <w:topLinePunct w:val="0"/>
              <w:autoSpaceDE/>
              <w:autoSpaceDN/>
              <w:bidi w:val="0"/>
              <w:adjustRightInd/>
              <w:snapToGrid/>
              <w:spacing w:before="128"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0140A77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679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88E8D12">
            <w:pPr>
              <w:pStyle w:val="209"/>
              <w:keepNext w:val="0"/>
              <w:keepLines w:val="0"/>
              <w:pageBreakBefore w:val="0"/>
              <w:widowControl w:val="0"/>
              <w:kinsoku/>
              <w:wordWrap/>
              <w:overflowPunct/>
              <w:topLinePunct w:val="0"/>
              <w:autoSpaceDE/>
              <w:autoSpaceDN/>
              <w:bidi w:val="0"/>
              <w:adjustRightInd/>
              <w:snapToGrid/>
              <w:spacing w:before="41" w:line="192"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3</w:t>
            </w:r>
          </w:p>
        </w:tc>
        <w:tc>
          <w:tcPr>
            <w:tcW w:w="2179" w:type="dxa"/>
            <w:shd w:val="clear" w:color="auto" w:fill="auto"/>
            <w:vAlign w:val="center"/>
          </w:tcPr>
          <w:p w14:paraId="54E7A1D9">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茱萸永生花</w:t>
            </w:r>
          </w:p>
        </w:tc>
        <w:tc>
          <w:tcPr>
            <w:tcW w:w="3514" w:type="dxa"/>
            <w:shd w:val="clear" w:color="auto" w:fill="auto"/>
            <w:vAlign w:val="center"/>
          </w:tcPr>
          <w:p w14:paraId="00EBC2B0">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3"/>
                <w:sz w:val="21"/>
                <w:szCs w:val="21"/>
                <w:highlight w:val="none"/>
              </w:rPr>
              <w:t>3头花</w:t>
            </w:r>
          </w:p>
        </w:tc>
        <w:tc>
          <w:tcPr>
            <w:tcW w:w="986" w:type="dxa"/>
            <w:shd w:val="clear" w:color="auto" w:fill="auto"/>
          </w:tcPr>
          <w:p w14:paraId="408984DD">
            <w:pPr>
              <w:pStyle w:val="209"/>
              <w:keepNext w:val="0"/>
              <w:keepLines w:val="0"/>
              <w:pageBreakBefore w:val="0"/>
              <w:widowControl w:val="0"/>
              <w:kinsoku/>
              <w:wordWrap/>
              <w:overflowPunct/>
              <w:topLinePunct w:val="0"/>
              <w:autoSpaceDE/>
              <w:autoSpaceDN/>
              <w:bidi w:val="0"/>
              <w:adjustRightInd/>
              <w:snapToGrid/>
              <w:spacing w:before="41" w:line="192"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支</w:t>
            </w:r>
          </w:p>
        </w:tc>
        <w:tc>
          <w:tcPr>
            <w:tcW w:w="1028" w:type="dxa"/>
            <w:shd w:val="clear" w:color="auto" w:fill="auto"/>
            <w:vAlign w:val="center"/>
          </w:tcPr>
          <w:p w14:paraId="4BF3BB28">
            <w:pPr>
              <w:pStyle w:val="209"/>
              <w:keepNext w:val="0"/>
              <w:keepLines w:val="0"/>
              <w:pageBreakBefore w:val="0"/>
              <w:widowControl w:val="0"/>
              <w:kinsoku/>
              <w:wordWrap/>
              <w:overflowPunct/>
              <w:topLinePunct w:val="0"/>
              <w:autoSpaceDE/>
              <w:autoSpaceDN/>
              <w:bidi w:val="0"/>
              <w:adjustRightInd/>
              <w:snapToGrid/>
              <w:spacing w:before="41"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41D12762">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1C62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2999461">
            <w:pPr>
              <w:pStyle w:val="209"/>
              <w:keepNext w:val="0"/>
              <w:keepLines w:val="0"/>
              <w:pageBreakBefore w:val="0"/>
              <w:widowControl w:val="0"/>
              <w:kinsoku/>
              <w:wordWrap/>
              <w:overflowPunct/>
              <w:topLinePunct w:val="0"/>
              <w:autoSpaceDE/>
              <w:autoSpaceDN/>
              <w:bidi w:val="0"/>
              <w:adjustRightInd/>
              <w:snapToGrid/>
              <w:spacing w:before="43" w:line="190" w:lineRule="auto"/>
              <w:ind w:left="22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4</w:t>
            </w:r>
          </w:p>
        </w:tc>
        <w:tc>
          <w:tcPr>
            <w:tcW w:w="2179" w:type="dxa"/>
            <w:shd w:val="clear" w:color="auto" w:fill="auto"/>
            <w:vAlign w:val="center"/>
          </w:tcPr>
          <w:p w14:paraId="6B672E97">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插花泥</w:t>
            </w:r>
          </w:p>
        </w:tc>
        <w:tc>
          <w:tcPr>
            <w:tcW w:w="3514" w:type="dxa"/>
            <w:shd w:val="clear" w:color="auto" w:fill="auto"/>
            <w:vAlign w:val="center"/>
          </w:tcPr>
          <w:p w14:paraId="3D1021F7">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直径17cm、厚3.5cm</w:t>
            </w:r>
          </w:p>
        </w:tc>
        <w:tc>
          <w:tcPr>
            <w:tcW w:w="986" w:type="dxa"/>
            <w:shd w:val="clear" w:color="auto" w:fill="auto"/>
          </w:tcPr>
          <w:p w14:paraId="2A48172C">
            <w:pPr>
              <w:pStyle w:val="209"/>
              <w:keepNext w:val="0"/>
              <w:keepLines w:val="0"/>
              <w:pageBreakBefore w:val="0"/>
              <w:widowControl w:val="0"/>
              <w:kinsoku/>
              <w:wordWrap/>
              <w:overflowPunct/>
              <w:topLinePunct w:val="0"/>
              <w:autoSpaceDE/>
              <w:autoSpaceDN/>
              <w:bidi w:val="0"/>
              <w:adjustRightInd/>
              <w:snapToGrid/>
              <w:spacing w:before="43" w:line="19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6B99ADE6">
            <w:pPr>
              <w:pStyle w:val="209"/>
              <w:keepNext w:val="0"/>
              <w:keepLines w:val="0"/>
              <w:pageBreakBefore w:val="0"/>
              <w:widowControl w:val="0"/>
              <w:kinsoku/>
              <w:wordWrap/>
              <w:overflowPunct/>
              <w:topLinePunct w:val="0"/>
              <w:autoSpaceDE/>
              <w:autoSpaceDN/>
              <w:bidi w:val="0"/>
              <w:adjustRightInd/>
              <w:snapToGrid/>
              <w:spacing w:before="43" w:line="19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35.00</w:t>
            </w:r>
          </w:p>
        </w:tc>
        <w:tc>
          <w:tcPr>
            <w:tcW w:w="884" w:type="dxa"/>
          </w:tcPr>
          <w:p w14:paraId="4CE4ACF3">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1454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086031E">
            <w:pPr>
              <w:pStyle w:val="209"/>
              <w:keepNext w:val="0"/>
              <w:keepLines w:val="0"/>
              <w:pageBreakBefore w:val="0"/>
              <w:widowControl w:val="0"/>
              <w:kinsoku/>
              <w:wordWrap/>
              <w:overflowPunct/>
              <w:topLinePunct w:val="0"/>
              <w:autoSpaceDE/>
              <w:autoSpaceDN/>
              <w:bidi w:val="0"/>
              <w:adjustRightInd/>
              <w:snapToGrid/>
              <w:spacing w:before="42" w:line="191"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5</w:t>
            </w:r>
          </w:p>
        </w:tc>
        <w:tc>
          <w:tcPr>
            <w:tcW w:w="2179" w:type="dxa"/>
            <w:shd w:val="clear" w:color="auto" w:fill="auto"/>
            <w:vAlign w:val="center"/>
          </w:tcPr>
          <w:p w14:paraId="25027621">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背景板（kt板）</w:t>
            </w:r>
          </w:p>
        </w:tc>
        <w:tc>
          <w:tcPr>
            <w:tcW w:w="3514" w:type="dxa"/>
            <w:shd w:val="clear" w:color="auto" w:fill="auto"/>
            <w:vAlign w:val="center"/>
          </w:tcPr>
          <w:p w14:paraId="6E647E3C">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230*380cm</w:t>
            </w:r>
          </w:p>
        </w:tc>
        <w:tc>
          <w:tcPr>
            <w:tcW w:w="986" w:type="dxa"/>
            <w:shd w:val="clear" w:color="auto" w:fill="auto"/>
          </w:tcPr>
          <w:p w14:paraId="4C0CEEF0">
            <w:pPr>
              <w:pStyle w:val="209"/>
              <w:keepNext w:val="0"/>
              <w:keepLines w:val="0"/>
              <w:pageBreakBefore w:val="0"/>
              <w:widowControl w:val="0"/>
              <w:kinsoku/>
              <w:wordWrap/>
              <w:overflowPunct/>
              <w:topLinePunct w:val="0"/>
              <w:autoSpaceDE/>
              <w:autoSpaceDN/>
              <w:bidi w:val="0"/>
              <w:adjustRightInd/>
              <w:snapToGrid/>
              <w:spacing w:before="42" w:line="191"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5346A476">
            <w:pPr>
              <w:pStyle w:val="209"/>
              <w:keepNext w:val="0"/>
              <w:keepLines w:val="0"/>
              <w:pageBreakBefore w:val="0"/>
              <w:widowControl w:val="0"/>
              <w:kinsoku/>
              <w:wordWrap/>
              <w:overflowPunct/>
              <w:topLinePunct w:val="0"/>
              <w:autoSpaceDE/>
              <w:autoSpaceDN/>
              <w:bidi w:val="0"/>
              <w:adjustRightInd/>
              <w:snapToGrid/>
              <w:spacing w:before="42"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78C78FDE">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76F9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E321CD7">
            <w:pPr>
              <w:pStyle w:val="209"/>
              <w:keepNext w:val="0"/>
              <w:keepLines w:val="0"/>
              <w:pageBreakBefore w:val="0"/>
              <w:widowControl w:val="0"/>
              <w:kinsoku/>
              <w:wordWrap/>
              <w:overflowPunct/>
              <w:topLinePunct w:val="0"/>
              <w:autoSpaceDE/>
              <w:autoSpaceDN/>
              <w:bidi w:val="0"/>
              <w:adjustRightInd/>
              <w:snapToGrid/>
              <w:spacing w:before="44" w:line="189"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6</w:t>
            </w:r>
          </w:p>
        </w:tc>
        <w:tc>
          <w:tcPr>
            <w:tcW w:w="2179" w:type="dxa"/>
            <w:shd w:val="clear" w:color="auto" w:fill="auto"/>
            <w:vAlign w:val="center"/>
          </w:tcPr>
          <w:p w14:paraId="4AFD3427">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主教老师</w:t>
            </w:r>
          </w:p>
        </w:tc>
        <w:tc>
          <w:tcPr>
            <w:tcW w:w="3514" w:type="dxa"/>
            <w:shd w:val="clear" w:color="auto" w:fill="auto"/>
            <w:vAlign w:val="center"/>
          </w:tcPr>
          <w:p w14:paraId="3B106EF3">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非节假日</w:t>
            </w:r>
          </w:p>
        </w:tc>
        <w:tc>
          <w:tcPr>
            <w:tcW w:w="986" w:type="dxa"/>
            <w:shd w:val="clear" w:color="auto" w:fill="auto"/>
          </w:tcPr>
          <w:p w14:paraId="4F7D8F43">
            <w:pPr>
              <w:pStyle w:val="209"/>
              <w:keepNext w:val="0"/>
              <w:keepLines w:val="0"/>
              <w:pageBreakBefore w:val="0"/>
              <w:widowControl w:val="0"/>
              <w:kinsoku/>
              <w:wordWrap/>
              <w:overflowPunct/>
              <w:topLinePunct w:val="0"/>
              <w:autoSpaceDE/>
              <w:autoSpaceDN/>
              <w:bidi w:val="0"/>
              <w:adjustRightInd/>
              <w:snapToGrid/>
              <w:spacing w:before="44" w:line="189"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5F092D0A">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44970F9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334C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6D948EF">
            <w:pPr>
              <w:pStyle w:val="209"/>
              <w:keepNext w:val="0"/>
              <w:keepLines w:val="0"/>
              <w:pageBreakBefore w:val="0"/>
              <w:widowControl w:val="0"/>
              <w:kinsoku/>
              <w:wordWrap/>
              <w:overflowPunct/>
              <w:topLinePunct w:val="0"/>
              <w:autoSpaceDE/>
              <w:autoSpaceDN/>
              <w:bidi w:val="0"/>
              <w:adjustRightInd/>
              <w:snapToGrid/>
              <w:spacing w:before="44" w:line="189"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7</w:t>
            </w:r>
          </w:p>
        </w:tc>
        <w:tc>
          <w:tcPr>
            <w:tcW w:w="2179" w:type="dxa"/>
            <w:shd w:val="clear" w:color="auto" w:fill="auto"/>
            <w:vAlign w:val="center"/>
          </w:tcPr>
          <w:p w14:paraId="72BDF7AE">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助教老师</w:t>
            </w:r>
          </w:p>
        </w:tc>
        <w:tc>
          <w:tcPr>
            <w:tcW w:w="3514" w:type="dxa"/>
            <w:shd w:val="clear" w:color="auto" w:fill="auto"/>
            <w:vAlign w:val="center"/>
          </w:tcPr>
          <w:p w14:paraId="30C11EA5">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非节假日</w:t>
            </w:r>
          </w:p>
        </w:tc>
        <w:tc>
          <w:tcPr>
            <w:tcW w:w="986" w:type="dxa"/>
            <w:shd w:val="clear" w:color="auto" w:fill="auto"/>
          </w:tcPr>
          <w:p w14:paraId="760853EE">
            <w:pPr>
              <w:pStyle w:val="209"/>
              <w:keepNext w:val="0"/>
              <w:keepLines w:val="0"/>
              <w:pageBreakBefore w:val="0"/>
              <w:widowControl w:val="0"/>
              <w:kinsoku/>
              <w:wordWrap/>
              <w:overflowPunct/>
              <w:topLinePunct w:val="0"/>
              <w:autoSpaceDE/>
              <w:autoSpaceDN/>
              <w:bidi w:val="0"/>
              <w:adjustRightInd/>
              <w:snapToGrid/>
              <w:spacing w:before="44" w:line="189"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2C23AFAA">
            <w:pPr>
              <w:pStyle w:val="209"/>
              <w:keepNext w:val="0"/>
              <w:keepLines w:val="0"/>
              <w:pageBreakBefore w:val="0"/>
              <w:widowControl w:val="0"/>
              <w:kinsoku/>
              <w:wordWrap/>
              <w:overflowPunct/>
              <w:topLinePunct w:val="0"/>
              <w:autoSpaceDE/>
              <w:autoSpaceDN/>
              <w:bidi w:val="0"/>
              <w:adjustRightInd/>
              <w:snapToGrid/>
              <w:spacing w:before="44" w:line="18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2.00</w:t>
            </w:r>
          </w:p>
        </w:tc>
        <w:tc>
          <w:tcPr>
            <w:tcW w:w="884" w:type="dxa"/>
          </w:tcPr>
          <w:p w14:paraId="370B297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C41C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2700" w:type="dxa"/>
            <w:gridSpan w:val="2"/>
            <w:shd w:val="clear" w:color="auto" w:fill="auto"/>
            <w:vAlign w:val="center"/>
          </w:tcPr>
          <w:p w14:paraId="093220DC">
            <w:pPr>
              <w:keepNext w:val="0"/>
              <w:keepLines w:val="0"/>
              <w:pageBreakBefore w:val="0"/>
              <w:widowControl w:val="0"/>
              <w:kinsoku/>
              <w:wordWrap/>
              <w:overflowPunct/>
              <w:topLinePunct w:val="0"/>
              <w:autoSpaceDE/>
              <w:autoSpaceDN/>
              <w:bidi w:val="0"/>
              <w:adjustRightInd/>
              <w:snapToGrid/>
              <w:spacing w:line="229" w:lineRule="exact"/>
              <w:ind w:firstLine="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pacing w:val="-3"/>
                <w:sz w:val="21"/>
                <w:szCs w:val="21"/>
                <w:highlight w:val="none"/>
              </w:rPr>
              <w:t>六、文创产品</w:t>
            </w:r>
          </w:p>
        </w:tc>
        <w:tc>
          <w:tcPr>
            <w:tcW w:w="3514" w:type="dxa"/>
            <w:shd w:val="clear" w:color="auto" w:fill="auto"/>
            <w:vAlign w:val="center"/>
          </w:tcPr>
          <w:p w14:paraId="331B26C8">
            <w:pPr>
              <w:keepNext w:val="0"/>
              <w:keepLines w:val="0"/>
              <w:pageBreakBefore w:val="0"/>
              <w:widowControl w:val="0"/>
              <w:kinsoku/>
              <w:wordWrap/>
              <w:overflowPunct/>
              <w:topLinePunct w:val="0"/>
              <w:autoSpaceDE/>
              <w:autoSpaceDN/>
              <w:bidi w:val="0"/>
              <w:adjustRightInd/>
              <w:snapToGrid/>
              <w:spacing w:line="229"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43F36E7E">
            <w:pPr>
              <w:keepNext w:val="0"/>
              <w:keepLines w:val="0"/>
              <w:pageBreakBefore w:val="0"/>
              <w:widowControl w:val="0"/>
              <w:kinsoku/>
              <w:wordWrap/>
              <w:overflowPunct/>
              <w:topLinePunct w:val="0"/>
              <w:autoSpaceDE/>
              <w:autoSpaceDN/>
              <w:bidi w:val="0"/>
              <w:adjustRightInd/>
              <w:snapToGrid/>
              <w:spacing w:line="229" w:lineRule="exact"/>
              <w:ind w:firstLine="0" w:firstLineChars="0"/>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1028" w:type="dxa"/>
            <w:vAlign w:val="center"/>
          </w:tcPr>
          <w:p w14:paraId="36729515">
            <w:pPr>
              <w:pStyle w:val="209"/>
              <w:keepNext w:val="0"/>
              <w:keepLines w:val="0"/>
              <w:pageBreakBefore w:val="0"/>
              <w:widowControl w:val="0"/>
              <w:kinsoku/>
              <w:wordWrap/>
              <w:overflowPunct/>
              <w:topLinePunct w:val="0"/>
              <w:autoSpaceDE/>
              <w:autoSpaceDN/>
              <w:bidi w:val="0"/>
              <w:adjustRightInd/>
              <w:snapToGrid/>
              <w:spacing w:before="49" w:line="194" w:lineRule="auto"/>
              <w:ind w:left="424" w:leftChars="0" w:firstLine="0" w:firstLineChars="0"/>
              <w:jc w:val="center"/>
              <w:textAlignment w:val="auto"/>
              <w:outlineLvl w:val="9"/>
              <w:rPr>
                <w:rFonts w:hint="eastAsia" w:ascii="宋体" w:hAnsi="宋体" w:eastAsia="宋体" w:cs="宋体"/>
                <w:color w:val="000000" w:themeColor="text1"/>
                <w:spacing w:val="-2"/>
                <w:sz w:val="21"/>
                <w:szCs w:val="21"/>
                <w:highlight w:val="none"/>
              </w:rPr>
            </w:pPr>
          </w:p>
        </w:tc>
        <w:tc>
          <w:tcPr>
            <w:tcW w:w="884" w:type="dxa"/>
          </w:tcPr>
          <w:p w14:paraId="6F184029">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A64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487FC74B">
            <w:pPr>
              <w:pStyle w:val="209"/>
              <w:keepNext w:val="0"/>
              <w:keepLines w:val="0"/>
              <w:pageBreakBefore w:val="0"/>
              <w:widowControl w:val="0"/>
              <w:kinsoku/>
              <w:wordWrap/>
              <w:overflowPunct/>
              <w:topLinePunct w:val="0"/>
              <w:autoSpaceDE/>
              <w:autoSpaceDN/>
              <w:bidi w:val="0"/>
              <w:adjustRightInd/>
              <w:snapToGrid/>
              <w:spacing w:before="201" w:line="241" w:lineRule="auto"/>
              <w:ind w:left="235"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1</w:t>
            </w:r>
          </w:p>
        </w:tc>
        <w:tc>
          <w:tcPr>
            <w:tcW w:w="2179" w:type="dxa"/>
            <w:shd w:val="clear" w:color="auto" w:fill="auto"/>
            <w:vAlign w:val="center"/>
          </w:tcPr>
          <w:p w14:paraId="35D9C22F">
            <w:pPr>
              <w:pStyle w:val="209"/>
              <w:keepNext w:val="0"/>
              <w:keepLines w:val="0"/>
              <w:pageBreakBefore w:val="0"/>
              <w:widowControl w:val="0"/>
              <w:kinsoku/>
              <w:wordWrap/>
              <w:overflowPunct/>
              <w:topLinePunct w:val="0"/>
              <w:autoSpaceDE/>
              <w:autoSpaceDN/>
              <w:bidi w:val="0"/>
              <w:adjustRightInd/>
              <w:snapToGrid/>
              <w:spacing w:before="201" w:line="21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24节气书签</w:t>
            </w:r>
          </w:p>
        </w:tc>
        <w:tc>
          <w:tcPr>
            <w:tcW w:w="3514" w:type="dxa"/>
            <w:shd w:val="clear" w:color="auto" w:fill="auto"/>
            <w:vAlign w:val="center"/>
          </w:tcPr>
          <w:p w14:paraId="185DAD65">
            <w:pPr>
              <w:pStyle w:val="209"/>
              <w:keepNext w:val="0"/>
              <w:keepLines w:val="0"/>
              <w:pageBreakBefore w:val="0"/>
              <w:widowControl w:val="0"/>
              <w:kinsoku/>
              <w:wordWrap/>
              <w:overflowPunct/>
              <w:topLinePunct w:val="0"/>
              <w:autoSpaceDE/>
              <w:autoSpaceDN/>
              <w:bidi w:val="0"/>
              <w:adjustRightInd/>
              <w:snapToGrid/>
              <w:spacing w:before="202" w:line="214"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pvc材质</w:t>
            </w:r>
          </w:p>
        </w:tc>
        <w:tc>
          <w:tcPr>
            <w:tcW w:w="986" w:type="dxa"/>
            <w:shd w:val="clear" w:color="auto" w:fill="auto"/>
          </w:tcPr>
          <w:p w14:paraId="7FFD1DDE">
            <w:pPr>
              <w:pStyle w:val="209"/>
              <w:keepNext w:val="0"/>
              <w:keepLines w:val="0"/>
              <w:pageBreakBefore w:val="0"/>
              <w:widowControl w:val="0"/>
              <w:kinsoku/>
              <w:wordWrap/>
              <w:overflowPunct/>
              <w:topLinePunct w:val="0"/>
              <w:autoSpaceDE/>
              <w:autoSpaceDN/>
              <w:bidi w:val="0"/>
              <w:adjustRightInd/>
              <w:snapToGrid/>
              <w:spacing w:before="201" w:line="222"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51BE5FFD">
            <w:pPr>
              <w:pStyle w:val="209"/>
              <w:keepNext w:val="0"/>
              <w:keepLines w:val="0"/>
              <w:pageBreakBefore w:val="0"/>
              <w:widowControl w:val="0"/>
              <w:kinsoku/>
              <w:wordWrap/>
              <w:overflowPunct/>
              <w:topLinePunct w:val="0"/>
              <w:autoSpaceDE/>
              <w:autoSpaceDN/>
              <w:bidi w:val="0"/>
              <w:adjustRightInd/>
              <w:snapToGrid/>
              <w:spacing w:before="201"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2400.00</w:t>
            </w:r>
          </w:p>
        </w:tc>
        <w:tc>
          <w:tcPr>
            <w:tcW w:w="884" w:type="dxa"/>
          </w:tcPr>
          <w:p w14:paraId="62CD4D93">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A90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5F53753">
            <w:pPr>
              <w:pStyle w:val="209"/>
              <w:keepNext w:val="0"/>
              <w:keepLines w:val="0"/>
              <w:pageBreakBefore w:val="0"/>
              <w:widowControl w:val="0"/>
              <w:kinsoku/>
              <w:wordWrap/>
              <w:overflowPunct/>
              <w:topLinePunct w:val="0"/>
              <w:autoSpaceDE/>
              <w:autoSpaceDN/>
              <w:bidi w:val="0"/>
              <w:adjustRightInd/>
              <w:snapToGrid/>
              <w:spacing w:before="238" w:line="241" w:lineRule="auto"/>
              <w:ind w:left="224"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2</w:t>
            </w:r>
          </w:p>
        </w:tc>
        <w:tc>
          <w:tcPr>
            <w:tcW w:w="2179" w:type="dxa"/>
            <w:shd w:val="clear" w:color="auto" w:fill="auto"/>
            <w:vAlign w:val="center"/>
          </w:tcPr>
          <w:p w14:paraId="11B8AF33">
            <w:pPr>
              <w:pStyle w:val="209"/>
              <w:keepNext w:val="0"/>
              <w:keepLines w:val="0"/>
              <w:pageBreakBefore w:val="0"/>
              <w:widowControl w:val="0"/>
              <w:kinsoku/>
              <w:wordWrap/>
              <w:overflowPunct/>
              <w:topLinePunct w:val="0"/>
              <w:autoSpaceDE/>
              <w:autoSpaceDN/>
              <w:bidi w:val="0"/>
              <w:adjustRightInd/>
              <w:snapToGrid/>
              <w:spacing w:before="237" w:line="22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冰箱贴</w:t>
            </w:r>
          </w:p>
        </w:tc>
        <w:tc>
          <w:tcPr>
            <w:tcW w:w="3514" w:type="dxa"/>
            <w:shd w:val="clear" w:color="auto" w:fill="auto"/>
            <w:vAlign w:val="center"/>
          </w:tcPr>
          <w:p w14:paraId="298E0B36">
            <w:pPr>
              <w:pStyle w:val="209"/>
              <w:keepNext w:val="0"/>
              <w:keepLines w:val="0"/>
              <w:pageBreakBefore w:val="0"/>
              <w:widowControl w:val="0"/>
              <w:kinsoku/>
              <w:wordWrap/>
              <w:overflowPunct/>
              <w:topLinePunct w:val="0"/>
              <w:autoSpaceDE/>
              <w:autoSpaceDN/>
              <w:bidi w:val="0"/>
              <w:adjustRightInd/>
              <w:snapToGrid/>
              <w:spacing w:before="237"/>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3"/>
                <w:sz w:val="21"/>
                <w:szCs w:val="21"/>
                <w:highlight w:val="none"/>
              </w:rPr>
              <w:t>5-7cm</w:t>
            </w:r>
          </w:p>
        </w:tc>
        <w:tc>
          <w:tcPr>
            <w:tcW w:w="986" w:type="dxa"/>
            <w:shd w:val="clear" w:color="auto" w:fill="auto"/>
          </w:tcPr>
          <w:p w14:paraId="45A5600A">
            <w:pPr>
              <w:pStyle w:val="209"/>
              <w:keepNext w:val="0"/>
              <w:keepLines w:val="0"/>
              <w:pageBreakBefore w:val="0"/>
              <w:widowControl w:val="0"/>
              <w:kinsoku/>
              <w:wordWrap/>
              <w:overflowPunct/>
              <w:topLinePunct w:val="0"/>
              <w:autoSpaceDE/>
              <w:autoSpaceDN/>
              <w:bidi w:val="0"/>
              <w:adjustRightInd/>
              <w:snapToGrid/>
              <w:spacing w:before="237" w:line="22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7DF9371E">
            <w:pPr>
              <w:pStyle w:val="209"/>
              <w:keepNext w:val="0"/>
              <w:keepLines w:val="0"/>
              <w:pageBreakBefore w:val="0"/>
              <w:widowControl w:val="0"/>
              <w:kinsoku/>
              <w:wordWrap/>
              <w:overflowPunct/>
              <w:topLinePunct w:val="0"/>
              <w:autoSpaceDE/>
              <w:autoSpaceDN/>
              <w:bidi w:val="0"/>
              <w:adjustRightInd/>
              <w:snapToGrid/>
              <w:spacing w:before="238"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500.00</w:t>
            </w:r>
          </w:p>
        </w:tc>
        <w:tc>
          <w:tcPr>
            <w:tcW w:w="884" w:type="dxa"/>
          </w:tcPr>
          <w:p w14:paraId="3CEECDA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8D7F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jc w:val="center"/>
        </w:trPr>
        <w:tc>
          <w:tcPr>
            <w:tcW w:w="0" w:type="auto"/>
            <w:shd w:val="clear" w:color="auto" w:fill="auto"/>
            <w:vAlign w:val="center"/>
          </w:tcPr>
          <w:p w14:paraId="0EB49772">
            <w:pPr>
              <w:pStyle w:val="209"/>
              <w:keepNext w:val="0"/>
              <w:keepLines w:val="0"/>
              <w:pageBreakBefore w:val="0"/>
              <w:widowControl w:val="0"/>
              <w:kinsoku/>
              <w:wordWrap/>
              <w:overflowPunct/>
              <w:topLinePunct w:val="0"/>
              <w:autoSpaceDE/>
              <w:autoSpaceDN/>
              <w:bidi w:val="0"/>
              <w:adjustRightInd/>
              <w:snapToGrid/>
              <w:spacing w:before="278"/>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3</w:t>
            </w:r>
          </w:p>
        </w:tc>
        <w:tc>
          <w:tcPr>
            <w:tcW w:w="2179" w:type="dxa"/>
            <w:shd w:val="clear" w:color="auto" w:fill="auto"/>
            <w:vAlign w:val="center"/>
          </w:tcPr>
          <w:p w14:paraId="57EEF78A">
            <w:pPr>
              <w:pStyle w:val="209"/>
              <w:keepNext w:val="0"/>
              <w:keepLines w:val="0"/>
              <w:pageBreakBefore w:val="0"/>
              <w:widowControl w:val="0"/>
              <w:kinsoku/>
              <w:wordWrap/>
              <w:overflowPunct/>
              <w:topLinePunct w:val="0"/>
              <w:autoSpaceDE/>
              <w:autoSpaceDN/>
              <w:bidi w:val="0"/>
              <w:adjustRightInd/>
              <w:snapToGrid/>
              <w:spacing w:before="278" w:line="21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马克杯（胖胖杯）</w:t>
            </w:r>
          </w:p>
        </w:tc>
        <w:tc>
          <w:tcPr>
            <w:tcW w:w="3514" w:type="dxa"/>
            <w:shd w:val="clear" w:color="auto" w:fill="auto"/>
            <w:vAlign w:val="center"/>
          </w:tcPr>
          <w:p w14:paraId="6E056B5F">
            <w:pPr>
              <w:pStyle w:val="209"/>
              <w:keepNext w:val="0"/>
              <w:keepLines w:val="0"/>
              <w:pageBreakBefore w:val="0"/>
              <w:widowControl w:val="0"/>
              <w:kinsoku/>
              <w:wordWrap/>
              <w:overflowPunct/>
              <w:topLinePunct w:val="0"/>
              <w:autoSpaceDE/>
              <w:autoSpaceDN/>
              <w:bidi w:val="0"/>
              <w:adjustRightInd/>
              <w:snapToGrid/>
              <w:spacing w:before="278" w:line="239"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8.8*7.9cm</w:t>
            </w:r>
          </w:p>
        </w:tc>
        <w:tc>
          <w:tcPr>
            <w:tcW w:w="986" w:type="dxa"/>
            <w:shd w:val="clear" w:color="auto" w:fill="auto"/>
          </w:tcPr>
          <w:p w14:paraId="02F240F2">
            <w:pPr>
              <w:pStyle w:val="209"/>
              <w:keepNext w:val="0"/>
              <w:keepLines w:val="0"/>
              <w:pageBreakBefore w:val="0"/>
              <w:widowControl w:val="0"/>
              <w:kinsoku/>
              <w:wordWrap/>
              <w:overflowPunct/>
              <w:topLinePunct w:val="0"/>
              <w:autoSpaceDE/>
              <w:autoSpaceDN/>
              <w:bidi w:val="0"/>
              <w:adjustRightInd/>
              <w:snapToGrid/>
              <w:spacing w:before="277" w:line="220"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7DC26615">
            <w:pPr>
              <w:pStyle w:val="209"/>
              <w:keepNext w:val="0"/>
              <w:keepLines w:val="0"/>
              <w:pageBreakBefore w:val="0"/>
              <w:widowControl w:val="0"/>
              <w:kinsoku/>
              <w:wordWrap/>
              <w:overflowPunct/>
              <w:topLinePunct w:val="0"/>
              <w:autoSpaceDE/>
              <w:autoSpaceDN/>
              <w:bidi w:val="0"/>
              <w:adjustRightInd/>
              <w:snapToGrid/>
              <w:spacing w:before="278"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300.00</w:t>
            </w:r>
          </w:p>
        </w:tc>
        <w:tc>
          <w:tcPr>
            <w:tcW w:w="884" w:type="dxa"/>
          </w:tcPr>
          <w:p w14:paraId="0CAD87C4">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B5EF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D849314">
            <w:pPr>
              <w:pStyle w:val="209"/>
              <w:keepNext w:val="0"/>
              <w:keepLines w:val="0"/>
              <w:pageBreakBefore w:val="0"/>
              <w:widowControl w:val="0"/>
              <w:kinsoku/>
              <w:wordWrap/>
              <w:overflowPunct/>
              <w:topLinePunct w:val="0"/>
              <w:autoSpaceDE/>
              <w:autoSpaceDN/>
              <w:bidi w:val="0"/>
              <w:adjustRightInd/>
              <w:snapToGrid/>
              <w:spacing w:before="47" w:line="186" w:lineRule="auto"/>
              <w:ind w:left="22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4</w:t>
            </w:r>
          </w:p>
        </w:tc>
        <w:tc>
          <w:tcPr>
            <w:tcW w:w="2179" w:type="dxa"/>
            <w:shd w:val="clear" w:color="auto" w:fill="auto"/>
            <w:vAlign w:val="center"/>
          </w:tcPr>
          <w:p w14:paraId="56EB5295">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便签本</w:t>
            </w:r>
          </w:p>
        </w:tc>
        <w:tc>
          <w:tcPr>
            <w:tcW w:w="3514" w:type="dxa"/>
            <w:shd w:val="clear" w:color="auto" w:fill="auto"/>
            <w:vAlign w:val="center"/>
          </w:tcPr>
          <w:p w14:paraId="4A011756">
            <w:pPr>
              <w:pStyle w:val="209"/>
              <w:keepNext w:val="0"/>
              <w:keepLines w:val="0"/>
              <w:pageBreakBefore w:val="0"/>
              <w:widowControl w:val="0"/>
              <w:kinsoku/>
              <w:wordWrap/>
              <w:overflowPunct/>
              <w:topLinePunct w:val="0"/>
              <w:autoSpaceDE/>
              <w:autoSpaceDN/>
              <w:bidi w:val="0"/>
              <w:adjustRightInd/>
              <w:snapToGrid/>
              <w:spacing w:before="31" w:line="203" w:lineRule="auto"/>
              <w:ind w:left="72"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约10cm，30张，设计2-3个图</w:t>
            </w:r>
          </w:p>
        </w:tc>
        <w:tc>
          <w:tcPr>
            <w:tcW w:w="986" w:type="dxa"/>
            <w:shd w:val="clear" w:color="auto" w:fill="auto"/>
          </w:tcPr>
          <w:p w14:paraId="233615B2">
            <w:pPr>
              <w:pStyle w:val="209"/>
              <w:keepNext w:val="0"/>
              <w:keepLines w:val="0"/>
              <w:pageBreakBefore w:val="0"/>
              <w:widowControl w:val="0"/>
              <w:kinsoku/>
              <w:wordWrap/>
              <w:overflowPunct/>
              <w:topLinePunct w:val="0"/>
              <w:autoSpaceDE/>
              <w:autoSpaceDN/>
              <w:bidi w:val="0"/>
              <w:adjustRightInd/>
              <w:snapToGrid/>
              <w:spacing w:before="47" w:line="18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本</w:t>
            </w:r>
          </w:p>
        </w:tc>
        <w:tc>
          <w:tcPr>
            <w:tcW w:w="1028" w:type="dxa"/>
            <w:shd w:val="clear" w:color="auto" w:fill="auto"/>
            <w:vAlign w:val="center"/>
          </w:tcPr>
          <w:p w14:paraId="08B63A77">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500.00</w:t>
            </w:r>
          </w:p>
        </w:tc>
        <w:tc>
          <w:tcPr>
            <w:tcW w:w="884" w:type="dxa"/>
          </w:tcPr>
          <w:p w14:paraId="3E12152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1483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35003DAF">
            <w:pPr>
              <w:pStyle w:val="209"/>
              <w:keepNext w:val="0"/>
              <w:keepLines w:val="0"/>
              <w:pageBreakBefore w:val="0"/>
              <w:widowControl w:val="0"/>
              <w:kinsoku/>
              <w:wordWrap/>
              <w:overflowPunct/>
              <w:topLinePunct w:val="0"/>
              <w:autoSpaceDE/>
              <w:autoSpaceDN/>
              <w:bidi w:val="0"/>
              <w:adjustRightInd/>
              <w:snapToGrid/>
              <w:spacing w:before="46" w:line="187"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5</w:t>
            </w:r>
          </w:p>
        </w:tc>
        <w:tc>
          <w:tcPr>
            <w:tcW w:w="2179" w:type="dxa"/>
            <w:shd w:val="clear" w:color="auto" w:fill="auto"/>
            <w:vAlign w:val="center"/>
          </w:tcPr>
          <w:p w14:paraId="737EC0E6">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实木黄铜笔</w:t>
            </w:r>
          </w:p>
        </w:tc>
        <w:tc>
          <w:tcPr>
            <w:tcW w:w="3514" w:type="dxa"/>
            <w:shd w:val="clear" w:color="auto" w:fill="auto"/>
            <w:vAlign w:val="center"/>
          </w:tcPr>
          <w:p w14:paraId="1B08A67C">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12.8*1.2cm</w:t>
            </w:r>
          </w:p>
        </w:tc>
        <w:tc>
          <w:tcPr>
            <w:tcW w:w="986" w:type="dxa"/>
            <w:shd w:val="clear" w:color="auto" w:fill="auto"/>
          </w:tcPr>
          <w:p w14:paraId="493705C2">
            <w:pPr>
              <w:pStyle w:val="209"/>
              <w:keepNext w:val="0"/>
              <w:keepLines w:val="0"/>
              <w:pageBreakBefore w:val="0"/>
              <w:widowControl w:val="0"/>
              <w:kinsoku/>
              <w:wordWrap/>
              <w:overflowPunct/>
              <w:topLinePunct w:val="0"/>
              <w:autoSpaceDE/>
              <w:autoSpaceDN/>
              <w:bidi w:val="0"/>
              <w:adjustRightInd/>
              <w:snapToGrid/>
              <w:spacing w:before="46" w:line="187"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支</w:t>
            </w:r>
          </w:p>
        </w:tc>
        <w:tc>
          <w:tcPr>
            <w:tcW w:w="1028" w:type="dxa"/>
            <w:shd w:val="clear" w:color="auto" w:fill="auto"/>
            <w:vAlign w:val="center"/>
          </w:tcPr>
          <w:p w14:paraId="1CD3C999">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500.00</w:t>
            </w:r>
          </w:p>
        </w:tc>
        <w:tc>
          <w:tcPr>
            <w:tcW w:w="884" w:type="dxa"/>
          </w:tcPr>
          <w:p w14:paraId="7C287FD6">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D59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5B309090">
            <w:pPr>
              <w:pStyle w:val="209"/>
              <w:keepNext w:val="0"/>
              <w:keepLines w:val="0"/>
              <w:pageBreakBefore w:val="0"/>
              <w:widowControl w:val="0"/>
              <w:kinsoku/>
              <w:wordWrap/>
              <w:overflowPunct/>
              <w:topLinePunct w:val="0"/>
              <w:autoSpaceDE/>
              <w:autoSpaceDN/>
              <w:bidi w:val="0"/>
              <w:adjustRightInd/>
              <w:snapToGrid/>
              <w:spacing w:before="48" w:line="186"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6</w:t>
            </w:r>
          </w:p>
        </w:tc>
        <w:tc>
          <w:tcPr>
            <w:tcW w:w="2179" w:type="dxa"/>
            <w:shd w:val="clear" w:color="auto" w:fill="auto"/>
            <w:vAlign w:val="center"/>
          </w:tcPr>
          <w:p w14:paraId="3DCB9F06">
            <w:pPr>
              <w:pStyle w:val="209"/>
              <w:keepNext w:val="0"/>
              <w:keepLines w:val="0"/>
              <w:pageBreakBefore w:val="0"/>
              <w:widowControl w:val="0"/>
              <w:kinsoku/>
              <w:wordWrap/>
              <w:overflowPunct/>
              <w:topLinePunct w:val="0"/>
              <w:autoSpaceDE/>
              <w:autoSpaceDN/>
              <w:bidi w:val="0"/>
              <w:adjustRightInd/>
              <w:snapToGrid/>
              <w:spacing w:before="48"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手机支架</w:t>
            </w:r>
          </w:p>
        </w:tc>
        <w:tc>
          <w:tcPr>
            <w:tcW w:w="3514" w:type="dxa"/>
            <w:shd w:val="clear" w:color="auto" w:fill="auto"/>
            <w:vAlign w:val="center"/>
          </w:tcPr>
          <w:p w14:paraId="004665DA">
            <w:pPr>
              <w:pStyle w:val="209"/>
              <w:keepNext w:val="0"/>
              <w:keepLines w:val="0"/>
              <w:pageBreakBefore w:val="0"/>
              <w:widowControl w:val="0"/>
              <w:kinsoku/>
              <w:wordWrap/>
              <w:overflowPunct/>
              <w:topLinePunct w:val="0"/>
              <w:autoSpaceDE/>
              <w:autoSpaceDN/>
              <w:bidi w:val="0"/>
              <w:adjustRightInd/>
              <w:snapToGrid/>
              <w:spacing w:before="48" w:line="186"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pvc材质</w:t>
            </w:r>
          </w:p>
        </w:tc>
        <w:tc>
          <w:tcPr>
            <w:tcW w:w="986" w:type="dxa"/>
            <w:shd w:val="clear" w:color="auto" w:fill="auto"/>
          </w:tcPr>
          <w:p w14:paraId="45B4BE59">
            <w:pPr>
              <w:pStyle w:val="209"/>
              <w:keepNext w:val="0"/>
              <w:keepLines w:val="0"/>
              <w:pageBreakBefore w:val="0"/>
              <w:widowControl w:val="0"/>
              <w:kinsoku/>
              <w:wordWrap/>
              <w:overflowPunct/>
              <w:topLinePunct w:val="0"/>
              <w:autoSpaceDE/>
              <w:autoSpaceDN/>
              <w:bidi w:val="0"/>
              <w:adjustRightInd/>
              <w:snapToGrid/>
              <w:spacing w:before="48" w:line="186"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39C7238C">
            <w:pPr>
              <w:pStyle w:val="209"/>
              <w:keepNext w:val="0"/>
              <w:keepLines w:val="0"/>
              <w:pageBreakBefore w:val="0"/>
              <w:widowControl w:val="0"/>
              <w:kinsoku/>
              <w:wordWrap/>
              <w:overflowPunct/>
              <w:topLinePunct w:val="0"/>
              <w:autoSpaceDE/>
              <w:autoSpaceDN/>
              <w:bidi w:val="0"/>
              <w:adjustRightInd/>
              <w:snapToGrid/>
              <w:spacing w:before="48"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300.00</w:t>
            </w:r>
          </w:p>
        </w:tc>
        <w:tc>
          <w:tcPr>
            <w:tcW w:w="884" w:type="dxa"/>
          </w:tcPr>
          <w:p w14:paraId="757F999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C16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0D9FBD9">
            <w:pPr>
              <w:pStyle w:val="209"/>
              <w:keepNext w:val="0"/>
              <w:keepLines w:val="0"/>
              <w:pageBreakBefore w:val="0"/>
              <w:widowControl w:val="0"/>
              <w:kinsoku/>
              <w:wordWrap/>
              <w:overflowPunct/>
              <w:topLinePunct w:val="0"/>
              <w:autoSpaceDE/>
              <w:autoSpaceDN/>
              <w:bidi w:val="0"/>
              <w:adjustRightInd/>
              <w:snapToGrid/>
              <w:spacing w:before="47" w:line="186"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7</w:t>
            </w:r>
          </w:p>
        </w:tc>
        <w:tc>
          <w:tcPr>
            <w:tcW w:w="2179" w:type="dxa"/>
            <w:shd w:val="clear" w:color="auto" w:fill="auto"/>
            <w:vAlign w:val="center"/>
          </w:tcPr>
          <w:p w14:paraId="1805BAF3">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1"/>
                <w:sz w:val="21"/>
                <w:szCs w:val="21"/>
                <w:highlight w:val="none"/>
              </w:rPr>
              <w:t>十二生肖鼠标垫</w:t>
            </w:r>
          </w:p>
        </w:tc>
        <w:tc>
          <w:tcPr>
            <w:tcW w:w="3514" w:type="dxa"/>
            <w:shd w:val="clear" w:color="auto" w:fill="auto"/>
            <w:vAlign w:val="center"/>
          </w:tcPr>
          <w:p w14:paraId="6336F0F3">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约21*26cm</w:t>
            </w:r>
          </w:p>
        </w:tc>
        <w:tc>
          <w:tcPr>
            <w:tcW w:w="986" w:type="dxa"/>
            <w:shd w:val="clear" w:color="auto" w:fill="auto"/>
          </w:tcPr>
          <w:p w14:paraId="1562EDBE">
            <w:pPr>
              <w:pStyle w:val="209"/>
              <w:keepNext w:val="0"/>
              <w:keepLines w:val="0"/>
              <w:pageBreakBefore w:val="0"/>
              <w:widowControl w:val="0"/>
              <w:kinsoku/>
              <w:wordWrap/>
              <w:overflowPunct/>
              <w:topLinePunct w:val="0"/>
              <w:autoSpaceDE/>
              <w:autoSpaceDN/>
              <w:bidi w:val="0"/>
              <w:adjustRightInd/>
              <w:snapToGrid/>
              <w:spacing w:before="47" w:line="186" w:lineRule="auto"/>
              <w:ind w:left="279"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张</w:t>
            </w:r>
          </w:p>
        </w:tc>
        <w:tc>
          <w:tcPr>
            <w:tcW w:w="1028" w:type="dxa"/>
            <w:shd w:val="clear" w:color="auto" w:fill="auto"/>
            <w:vAlign w:val="center"/>
          </w:tcPr>
          <w:p w14:paraId="421B5CE9">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500.00</w:t>
            </w:r>
          </w:p>
        </w:tc>
        <w:tc>
          <w:tcPr>
            <w:tcW w:w="884" w:type="dxa"/>
          </w:tcPr>
          <w:p w14:paraId="13554AB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BA3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087B6E4">
            <w:pPr>
              <w:pStyle w:val="209"/>
              <w:keepNext w:val="0"/>
              <w:keepLines w:val="0"/>
              <w:pageBreakBefore w:val="0"/>
              <w:widowControl w:val="0"/>
              <w:kinsoku/>
              <w:wordWrap/>
              <w:overflowPunct/>
              <w:topLinePunct w:val="0"/>
              <w:autoSpaceDE/>
              <w:autoSpaceDN/>
              <w:bidi w:val="0"/>
              <w:adjustRightInd/>
              <w:snapToGrid/>
              <w:spacing w:before="46" w:line="187"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8</w:t>
            </w:r>
          </w:p>
        </w:tc>
        <w:tc>
          <w:tcPr>
            <w:tcW w:w="2179" w:type="dxa"/>
            <w:shd w:val="clear" w:color="auto" w:fill="auto"/>
            <w:vAlign w:val="center"/>
          </w:tcPr>
          <w:p w14:paraId="27DD6F39">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手持小风扇</w:t>
            </w:r>
          </w:p>
        </w:tc>
        <w:tc>
          <w:tcPr>
            <w:tcW w:w="3514" w:type="dxa"/>
            <w:shd w:val="clear" w:color="auto" w:fill="auto"/>
            <w:vAlign w:val="center"/>
          </w:tcPr>
          <w:p w14:paraId="04374A7D">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80*50cm</w:t>
            </w:r>
          </w:p>
        </w:tc>
        <w:tc>
          <w:tcPr>
            <w:tcW w:w="986" w:type="dxa"/>
            <w:shd w:val="clear" w:color="auto" w:fill="auto"/>
          </w:tcPr>
          <w:p w14:paraId="242F2717">
            <w:pPr>
              <w:pStyle w:val="209"/>
              <w:keepNext w:val="0"/>
              <w:keepLines w:val="0"/>
              <w:pageBreakBefore w:val="0"/>
              <w:widowControl w:val="0"/>
              <w:kinsoku/>
              <w:wordWrap/>
              <w:overflowPunct/>
              <w:topLinePunct w:val="0"/>
              <w:autoSpaceDE/>
              <w:autoSpaceDN/>
              <w:bidi w:val="0"/>
              <w:adjustRightInd/>
              <w:snapToGrid/>
              <w:spacing w:before="46" w:line="187" w:lineRule="auto"/>
              <w:ind w:left="275"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个</w:t>
            </w:r>
          </w:p>
        </w:tc>
        <w:tc>
          <w:tcPr>
            <w:tcW w:w="1028" w:type="dxa"/>
            <w:shd w:val="clear" w:color="auto" w:fill="auto"/>
            <w:vAlign w:val="center"/>
          </w:tcPr>
          <w:p w14:paraId="1A9574A4">
            <w:pPr>
              <w:pStyle w:val="209"/>
              <w:keepNext w:val="0"/>
              <w:keepLines w:val="0"/>
              <w:pageBreakBefore w:val="0"/>
              <w:widowControl w:val="0"/>
              <w:kinsoku/>
              <w:wordWrap/>
              <w:overflowPunct/>
              <w:topLinePunct w:val="0"/>
              <w:autoSpaceDE/>
              <w:autoSpaceDN/>
              <w:bidi w:val="0"/>
              <w:adjustRightInd/>
              <w:snapToGrid/>
              <w:spacing w:before="46" w:line="187"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300.00</w:t>
            </w:r>
          </w:p>
        </w:tc>
        <w:tc>
          <w:tcPr>
            <w:tcW w:w="884" w:type="dxa"/>
          </w:tcPr>
          <w:p w14:paraId="0C210F90">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47CB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2700" w:type="dxa"/>
            <w:gridSpan w:val="2"/>
            <w:shd w:val="clear" w:color="auto" w:fill="auto"/>
            <w:vAlign w:val="center"/>
          </w:tcPr>
          <w:p w14:paraId="62CE2886">
            <w:pPr>
              <w:keepNext w:val="0"/>
              <w:keepLines w:val="0"/>
              <w:pageBreakBefore w:val="0"/>
              <w:widowControl w:val="0"/>
              <w:kinsoku/>
              <w:wordWrap/>
              <w:overflowPunct/>
              <w:topLinePunct w:val="0"/>
              <w:autoSpaceDE/>
              <w:autoSpaceDN/>
              <w:bidi w:val="0"/>
              <w:adjustRightInd/>
              <w:snapToGrid/>
              <w:spacing w:line="228" w:lineRule="exact"/>
              <w:ind w:firstLine="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pacing w:val="-3"/>
                <w:sz w:val="21"/>
                <w:szCs w:val="21"/>
                <w:highlight w:val="none"/>
              </w:rPr>
              <w:t>七、其他</w:t>
            </w:r>
          </w:p>
        </w:tc>
        <w:tc>
          <w:tcPr>
            <w:tcW w:w="3514" w:type="dxa"/>
            <w:shd w:val="clear" w:color="auto" w:fill="auto"/>
            <w:vAlign w:val="center"/>
          </w:tcPr>
          <w:p w14:paraId="6BCB6DB2">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71A18B00">
            <w:pPr>
              <w:keepNext w:val="0"/>
              <w:keepLines w:val="0"/>
              <w:pageBreakBefore w:val="0"/>
              <w:widowControl w:val="0"/>
              <w:kinsoku/>
              <w:wordWrap/>
              <w:overflowPunct/>
              <w:topLinePunct w:val="0"/>
              <w:autoSpaceDE/>
              <w:autoSpaceDN/>
              <w:bidi w:val="0"/>
              <w:adjustRightInd/>
              <w:snapToGrid/>
              <w:spacing w:line="228" w:lineRule="exact"/>
              <w:ind w:firstLine="0" w:firstLineChars="0"/>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1028" w:type="dxa"/>
            <w:vAlign w:val="center"/>
          </w:tcPr>
          <w:p w14:paraId="4909787E">
            <w:pPr>
              <w:pStyle w:val="209"/>
              <w:keepNext w:val="0"/>
              <w:keepLines w:val="0"/>
              <w:pageBreakBefore w:val="0"/>
              <w:widowControl w:val="0"/>
              <w:kinsoku/>
              <w:wordWrap/>
              <w:overflowPunct/>
              <w:topLinePunct w:val="0"/>
              <w:autoSpaceDE/>
              <w:autoSpaceDN/>
              <w:bidi w:val="0"/>
              <w:adjustRightInd/>
              <w:snapToGrid/>
              <w:spacing w:before="49" w:line="194" w:lineRule="auto"/>
              <w:ind w:left="424" w:leftChars="0" w:firstLine="0" w:firstLineChars="0"/>
              <w:jc w:val="center"/>
              <w:textAlignment w:val="auto"/>
              <w:outlineLvl w:val="9"/>
              <w:rPr>
                <w:rFonts w:hint="eastAsia" w:ascii="宋体" w:hAnsi="宋体" w:eastAsia="宋体" w:cs="宋体"/>
                <w:color w:val="000000" w:themeColor="text1"/>
                <w:spacing w:val="-2"/>
                <w:sz w:val="21"/>
                <w:szCs w:val="21"/>
                <w:highlight w:val="none"/>
              </w:rPr>
            </w:pPr>
          </w:p>
        </w:tc>
        <w:tc>
          <w:tcPr>
            <w:tcW w:w="884" w:type="dxa"/>
          </w:tcPr>
          <w:p w14:paraId="0A19D4E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29E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260E5201">
            <w:pPr>
              <w:pStyle w:val="209"/>
              <w:keepNext w:val="0"/>
              <w:keepLines w:val="0"/>
              <w:pageBreakBefore w:val="0"/>
              <w:widowControl w:val="0"/>
              <w:kinsoku/>
              <w:wordWrap/>
              <w:overflowPunct/>
              <w:topLinePunct w:val="0"/>
              <w:autoSpaceDE/>
              <w:autoSpaceDN/>
              <w:bidi w:val="0"/>
              <w:adjustRightInd/>
              <w:snapToGrid/>
              <w:spacing w:before="47" w:line="186" w:lineRule="auto"/>
              <w:ind w:left="235"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1</w:t>
            </w:r>
          </w:p>
        </w:tc>
        <w:tc>
          <w:tcPr>
            <w:tcW w:w="2179" w:type="dxa"/>
            <w:shd w:val="clear" w:color="auto" w:fill="auto"/>
            <w:vAlign w:val="center"/>
          </w:tcPr>
          <w:p w14:paraId="1085A1D5">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研学拍摄</w:t>
            </w:r>
          </w:p>
        </w:tc>
        <w:tc>
          <w:tcPr>
            <w:tcW w:w="3514" w:type="dxa"/>
            <w:shd w:val="clear" w:color="auto" w:fill="auto"/>
            <w:vAlign w:val="center"/>
          </w:tcPr>
          <w:p w14:paraId="19E94C51">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2"/>
                <w:sz w:val="21"/>
                <w:szCs w:val="21"/>
                <w:highlight w:val="none"/>
              </w:rPr>
              <w:t>5次（因为每天内容不同）</w:t>
            </w:r>
          </w:p>
        </w:tc>
        <w:tc>
          <w:tcPr>
            <w:tcW w:w="986" w:type="dxa"/>
            <w:shd w:val="clear" w:color="auto" w:fill="auto"/>
          </w:tcPr>
          <w:p w14:paraId="2F190D5F">
            <w:pPr>
              <w:pStyle w:val="209"/>
              <w:keepNext w:val="0"/>
              <w:keepLines w:val="0"/>
              <w:pageBreakBefore w:val="0"/>
              <w:widowControl w:val="0"/>
              <w:kinsoku/>
              <w:wordWrap/>
              <w:overflowPunct/>
              <w:topLinePunct w:val="0"/>
              <w:autoSpaceDE/>
              <w:autoSpaceDN/>
              <w:bidi w:val="0"/>
              <w:adjustRightInd/>
              <w:snapToGrid/>
              <w:spacing w:before="47" w:line="186"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00C51F28">
            <w:pPr>
              <w:pStyle w:val="209"/>
              <w:keepNext w:val="0"/>
              <w:keepLines w:val="0"/>
              <w:pageBreakBefore w:val="0"/>
              <w:widowControl w:val="0"/>
              <w:kinsoku/>
              <w:wordWrap/>
              <w:overflowPunct/>
              <w:topLinePunct w:val="0"/>
              <w:autoSpaceDE/>
              <w:autoSpaceDN/>
              <w:bidi w:val="0"/>
              <w:adjustRightInd/>
              <w:snapToGrid/>
              <w:spacing w:before="47" w:line="18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5.00</w:t>
            </w:r>
          </w:p>
        </w:tc>
        <w:tc>
          <w:tcPr>
            <w:tcW w:w="884" w:type="dxa"/>
          </w:tcPr>
          <w:p w14:paraId="59F76EF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F63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9A5E81F">
            <w:pPr>
              <w:pStyle w:val="209"/>
              <w:keepNext w:val="0"/>
              <w:keepLines w:val="0"/>
              <w:pageBreakBefore w:val="0"/>
              <w:widowControl w:val="0"/>
              <w:kinsoku/>
              <w:wordWrap/>
              <w:overflowPunct/>
              <w:topLinePunct w:val="0"/>
              <w:autoSpaceDE/>
              <w:autoSpaceDN/>
              <w:bidi w:val="0"/>
              <w:adjustRightInd/>
              <w:snapToGrid/>
              <w:spacing w:before="49" w:line="184" w:lineRule="auto"/>
              <w:ind w:left="224"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2</w:t>
            </w:r>
          </w:p>
        </w:tc>
        <w:tc>
          <w:tcPr>
            <w:tcW w:w="2179" w:type="dxa"/>
            <w:shd w:val="clear" w:color="auto" w:fill="auto"/>
            <w:vAlign w:val="center"/>
          </w:tcPr>
          <w:p w14:paraId="17B85966">
            <w:pPr>
              <w:pStyle w:val="209"/>
              <w:keepNext w:val="0"/>
              <w:keepLines w:val="0"/>
              <w:pageBreakBefore w:val="0"/>
              <w:widowControl w:val="0"/>
              <w:kinsoku/>
              <w:wordWrap/>
              <w:overflowPunct/>
              <w:topLinePunct w:val="0"/>
              <w:autoSpaceDE/>
              <w:autoSpaceDN/>
              <w:bidi w:val="0"/>
              <w:adjustRightInd/>
              <w:snapToGrid/>
              <w:spacing w:before="49" w:line="18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研学（成片）</w:t>
            </w:r>
          </w:p>
        </w:tc>
        <w:tc>
          <w:tcPr>
            <w:tcW w:w="3514" w:type="dxa"/>
            <w:shd w:val="clear" w:color="auto" w:fill="auto"/>
            <w:vAlign w:val="center"/>
          </w:tcPr>
          <w:p w14:paraId="5733199D">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493D739F">
            <w:pPr>
              <w:pStyle w:val="209"/>
              <w:keepNext w:val="0"/>
              <w:keepLines w:val="0"/>
              <w:pageBreakBefore w:val="0"/>
              <w:widowControl w:val="0"/>
              <w:kinsoku/>
              <w:wordWrap/>
              <w:overflowPunct/>
              <w:topLinePunct w:val="0"/>
              <w:autoSpaceDE/>
              <w:autoSpaceDN/>
              <w:bidi w:val="0"/>
              <w:adjustRightInd/>
              <w:snapToGrid/>
              <w:spacing w:before="49" w:line="184"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5BC48587">
            <w:pPr>
              <w:pStyle w:val="209"/>
              <w:keepNext w:val="0"/>
              <w:keepLines w:val="0"/>
              <w:pageBreakBefore w:val="0"/>
              <w:widowControl w:val="0"/>
              <w:kinsoku/>
              <w:wordWrap/>
              <w:overflowPunct/>
              <w:topLinePunct w:val="0"/>
              <w:autoSpaceDE/>
              <w:autoSpaceDN/>
              <w:bidi w:val="0"/>
              <w:adjustRightInd/>
              <w:snapToGrid/>
              <w:spacing w:before="49" w:line="18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32FA52E4">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792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AD0FDEA">
            <w:pPr>
              <w:pStyle w:val="209"/>
              <w:keepNext w:val="0"/>
              <w:keepLines w:val="0"/>
              <w:pageBreakBefore w:val="0"/>
              <w:widowControl w:val="0"/>
              <w:kinsoku/>
              <w:wordWrap/>
              <w:overflowPunct/>
              <w:topLinePunct w:val="0"/>
              <w:autoSpaceDE/>
              <w:autoSpaceDN/>
              <w:bidi w:val="0"/>
              <w:adjustRightInd/>
              <w:snapToGrid/>
              <w:spacing w:before="49" w:line="194"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3</w:t>
            </w:r>
          </w:p>
        </w:tc>
        <w:tc>
          <w:tcPr>
            <w:tcW w:w="2179" w:type="dxa"/>
            <w:shd w:val="clear" w:color="auto" w:fill="auto"/>
            <w:vAlign w:val="center"/>
          </w:tcPr>
          <w:p w14:paraId="35BD8FFF">
            <w:pPr>
              <w:pStyle w:val="209"/>
              <w:keepNext w:val="0"/>
              <w:keepLines w:val="0"/>
              <w:pageBreakBefore w:val="0"/>
              <w:widowControl w:val="0"/>
              <w:kinsoku/>
              <w:wordWrap/>
              <w:overflowPunct/>
              <w:topLinePunct w:val="0"/>
              <w:autoSpaceDE/>
              <w:autoSpaceDN/>
              <w:bidi w:val="0"/>
              <w:adjustRightInd/>
              <w:snapToGrid/>
              <w:spacing w:before="4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中秋拍摄</w:t>
            </w:r>
          </w:p>
        </w:tc>
        <w:tc>
          <w:tcPr>
            <w:tcW w:w="3514" w:type="dxa"/>
            <w:shd w:val="clear" w:color="auto" w:fill="auto"/>
            <w:vAlign w:val="center"/>
          </w:tcPr>
          <w:p w14:paraId="0C1CD8F7">
            <w:pPr>
              <w:keepNext w:val="0"/>
              <w:keepLines w:val="0"/>
              <w:pageBreakBefore w:val="0"/>
              <w:widowControl w:val="0"/>
              <w:kinsoku/>
              <w:wordWrap/>
              <w:overflowPunct/>
              <w:topLinePunct w:val="0"/>
              <w:autoSpaceDE/>
              <w:autoSpaceDN/>
              <w:bidi w:val="0"/>
              <w:adjustRightInd/>
              <w:snapToGrid/>
              <w:spacing w:line="23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17DC3E62">
            <w:pPr>
              <w:pStyle w:val="209"/>
              <w:keepNext w:val="0"/>
              <w:keepLines w:val="0"/>
              <w:pageBreakBefore w:val="0"/>
              <w:widowControl w:val="0"/>
              <w:kinsoku/>
              <w:wordWrap/>
              <w:overflowPunct/>
              <w:topLinePunct w:val="0"/>
              <w:autoSpaceDE/>
              <w:autoSpaceDN/>
              <w:bidi w:val="0"/>
              <w:adjustRightInd/>
              <w:snapToGrid/>
              <w:spacing w:before="49" w:line="194" w:lineRule="auto"/>
              <w:ind w:left="27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人</w:t>
            </w:r>
          </w:p>
        </w:tc>
        <w:tc>
          <w:tcPr>
            <w:tcW w:w="1028" w:type="dxa"/>
            <w:shd w:val="clear" w:color="auto" w:fill="auto"/>
            <w:vAlign w:val="center"/>
          </w:tcPr>
          <w:p w14:paraId="7F7750FD">
            <w:pPr>
              <w:pStyle w:val="209"/>
              <w:keepNext w:val="0"/>
              <w:keepLines w:val="0"/>
              <w:pageBreakBefore w:val="0"/>
              <w:widowControl w:val="0"/>
              <w:kinsoku/>
              <w:wordWrap/>
              <w:overflowPunct/>
              <w:topLinePunct w:val="0"/>
              <w:autoSpaceDE/>
              <w:autoSpaceDN/>
              <w:bidi w:val="0"/>
              <w:adjustRightInd/>
              <w:snapToGrid/>
              <w:spacing w:before="49" w:line="194"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2.00</w:t>
            </w:r>
          </w:p>
        </w:tc>
        <w:tc>
          <w:tcPr>
            <w:tcW w:w="884" w:type="dxa"/>
          </w:tcPr>
          <w:p w14:paraId="495E94F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B8F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10FE27B9">
            <w:pPr>
              <w:pStyle w:val="209"/>
              <w:keepNext w:val="0"/>
              <w:keepLines w:val="0"/>
              <w:pageBreakBefore w:val="0"/>
              <w:widowControl w:val="0"/>
              <w:kinsoku/>
              <w:wordWrap/>
              <w:overflowPunct/>
              <w:topLinePunct w:val="0"/>
              <w:autoSpaceDE/>
              <w:autoSpaceDN/>
              <w:bidi w:val="0"/>
              <w:adjustRightInd/>
              <w:snapToGrid/>
              <w:spacing w:before="36" w:line="196" w:lineRule="auto"/>
              <w:ind w:left="22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4</w:t>
            </w:r>
          </w:p>
        </w:tc>
        <w:tc>
          <w:tcPr>
            <w:tcW w:w="2179" w:type="dxa"/>
            <w:shd w:val="clear" w:color="auto" w:fill="auto"/>
            <w:vAlign w:val="center"/>
          </w:tcPr>
          <w:p w14:paraId="5EF19412">
            <w:pPr>
              <w:pStyle w:val="209"/>
              <w:keepNext w:val="0"/>
              <w:keepLines w:val="0"/>
              <w:pageBreakBefore w:val="0"/>
              <w:widowControl w:val="0"/>
              <w:kinsoku/>
              <w:wordWrap/>
              <w:overflowPunct/>
              <w:topLinePunct w:val="0"/>
              <w:autoSpaceDE/>
              <w:autoSpaceDN/>
              <w:bidi w:val="0"/>
              <w:adjustRightInd/>
              <w:snapToGrid/>
              <w:spacing w:before="36"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中秋（成片）</w:t>
            </w:r>
          </w:p>
        </w:tc>
        <w:tc>
          <w:tcPr>
            <w:tcW w:w="3514" w:type="dxa"/>
            <w:shd w:val="clear" w:color="auto" w:fill="auto"/>
            <w:vAlign w:val="center"/>
          </w:tcPr>
          <w:p w14:paraId="087D9F40">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7416DA67">
            <w:pPr>
              <w:pStyle w:val="209"/>
              <w:keepNext w:val="0"/>
              <w:keepLines w:val="0"/>
              <w:pageBreakBefore w:val="0"/>
              <w:widowControl w:val="0"/>
              <w:kinsoku/>
              <w:wordWrap/>
              <w:overflowPunct/>
              <w:topLinePunct w:val="0"/>
              <w:autoSpaceDE/>
              <w:autoSpaceDN/>
              <w:bidi w:val="0"/>
              <w:adjustRightInd/>
              <w:snapToGrid/>
              <w:spacing w:before="36" w:line="196"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05F23E2B">
            <w:pPr>
              <w:pStyle w:val="209"/>
              <w:keepNext w:val="0"/>
              <w:keepLines w:val="0"/>
              <w:pageBreakBefore w:val="0"/>
              <w:widowControl w:val="0"/>
              <w:kinsoku/>
              <w:wordWrap/>
              <w:overflowPunct/>
              <w:topLinePunct w:val="0"/>
              <w:autoSpaceDE/>
              <w:autoSpaceDN/>
              <w:bidi w:val="0"/>
              <w:adjustRightInd/>
              <w:snapToGrid/>
              <w:spacing w:before="36" w:line="196"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507EA52D">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7F49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DDFBFAF">
            <w:pPr>
              <w:pStyle w:val="209"/>
              <w:keepNext w:val="0"/>
              <w:keepLines w:val="0"/>
              <w:pageBreakBefore w:val="0"/>
              <w:widowControl w:val="0"/>
              <w:kinsoku/>
              <w:wordWrap/>
              <w:overflowPunct/>
              <w:topLinePunct w:val="0"/>
              <w:autoSpaceDE/>
              <w:autoSpaceDN/>
              <w:bidi w:val="0"/>
              <w:adjustRightInd/>
              <w:snapToGrid/>
              <w:spacing w:before="227"/>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5</w:t>
            </w:r>
          </w:p>
        </w:tc>
        <w:tc>
          <w:tcPr>
            <w:tcW w:w="2179" w:type="dxa"/>
            <w:shd w:val="clear" w:color="auto" w:fill="auto"/>
            <w:vAlign w:val="center"/>
          </w:tcPr>
          <w:p w14:paraId="00DD0E2E">
            <w:pPr>
              <w:pStyle w:val="209"/>
              <w:keepNext w:val="0"/>
              <w:keepLines w:val="0"/>
              <w:pageBreakBefore w:val="0"/>
              <w:widowControl w:val="0"/>
              <w:kinsoku/>
              <w:wordWrap/>
              <w:overflowPunct/>
              <w:topLinePunct w:val="0"/>
              <w:autoSpaceDE/>
              <w:autoSpaceDN/>
              <w:bidi w:val="0"/>
              <w:adjustRightInd/>
              <w:snapToGrid/>
              <w:spacing w:before="228" w:line="220"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其他活动拍摄</w:t>
            </w:r>
          </w:p>
        </w:tc>
        <w:tc>
          <w:tcPr>
            <w:tcW w:w="3514" w:type="dxa"/>
            <w:shd w:val="clear" w:color="auto" w:fill="auto"/>
            <w:vAlign w:val="center"/>
          </w:tcPr>
          <w:p w14:paraId="2CD91902">
            <w:pPr>
              <w:pStyle w:val="209"/>
              <w:keepNext w:val="0"/>
              <w:keepLines w:val="0"/>
              <w:pageBreakBefore w:val="0"/>
              <w:widowControl w:val="0"/>
              <w:kinsoku/>
              <w:wordWrap/>
              <w:overflowPunct/>
              <w:topLinePunct w:val="0"/>
              <w:autoSpaceDE/>
              <w:autoSpaceDN/>
              <w:bidi w:val="0"/>
              <w:adjustRightInd/>
              <w:snapToGrid/>
              <w:spacing w:before="21" w:line="219" w:lineRule="auto"/>
              <w:ind w:left="113"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pacing w:val="-1"/>
                <w:sz w:val="21"/>
                <w:szCs w:val="21"/>
                <w:highlight w:val="none"/>
              </w:rPr>
              <w:t>七夕两人，暑假、国庆、重</w:t>
            </w:r>
            <w:r>
              <w:rPr>
                <w:rFonts w:hint="eastAsia" w:ascii="宋体" w:hAnsi="宋体" w:eastAsia="宋体" w:cs="宋体"/>
                <w:color w:val="000000" w:themeColor="text1"/>
                <w:spacing w:val="-2"/>
                <w:sz w:val="21"/>
                <w:szCs w:val="21"/>
                <w:highlight w:val="none"/>
              </w:rPr>
              <w:t>阳共10个活动每次1人，10人</w:t>
            </w:r>
            <w:r>
              <w:rPr>
                <w:rFonts w:hint="eastAsia" w:ascii="宋体" w:hAnsi="宋体" w:eastAsia="宋体" w:cs="宋体"/>
                <w:color w:val="000000" w:themeColor="text1"/>
                <w:spacing w:val="-2"/>
                <w:position w:val="-1"/>
                <w:sz w:val="21"/>
                <w:szCs w:val="21"/>
                <w:highlight w:val="none"/>
              </w:rPr>
              <w:t>次，共12人次</w:t>
            </w:r>
          </w:p>
        </w:tc>
        <w:tc>
          <w:tcPr>
            <w:tcW w:w="986" w:type="dxa"/>
            <w:shd w:val="clear" w:color="auto" w:fill="auto"/>
          </w:tcPr>
          <w:p w14:paraId="5FA7246E">
            <w:pPr>
              <w:pStyle w:val="209"/>
              <w:keepNext w:val="0"/>
              <w:keepLines w:val="0"/>
              <w:pageBreakBefore w:val="0"/>
              <w:widowControl w:val="0"/>
              <w:kinsoku/>
              <w:wordWrap/>
              <w:overflowPunct/>
              <w:topLinePunct w:val="0"/>
              <w:autoSpaceDE/>
              <w:autoSpaceDN/>
              <w:bidi w:val="0"/>
              <w:adjustRightInd/>
              <w:snapToGrid/>
              <w:spacing w:before="227" w:line="220" w:lineRule="auto"/>
              <w:ind w:left="186"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人次</w:t>
            </w:r>
          </w:p>
        </w:tc>
        <w:tc>
          <w:tcPr>
            <w:tcW w:w="1028" w:type="dxa"/>
            <w:shd w:val="clear" w:color="auto" w:fill="auto"/>
            <w:vAlign w:val="center"/>
          </w:tcPr>
          <w:p w14:paraId="0769E89C">
            <w:pPr>
              <w:pStyle w:val="209"/>
              <w:keepNext w:val="0"/>
              <w:keepLines w:val="0"/>
              <w:pageBreakBefore w:val="0"/>
              <w:widowControl w:val="0"/>
              <w:kinsoku/>
              <w:wordWrap/>
              <w:overflowPunct/>
              <w:topLinePunct w:val="0"/>
              <w:autoSpaceDE/>
              <w:autoSpaceDN/>
              <w:bidi w:val="0"/>
              <w:adjustRightInd/>
              <w:snapToGrid/>
              <w:spacing w:before="227" w:line="239"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12.00</w:t>
            </w:r>
          </w:p>
        </w:tc>
        <w:tc>
          <w:tcPr>
            <w:tcW w:w="884" w:type="dxa"/>
          </w:tcPr>
          <w:p w14:paraId="2466B148">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279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F978904">
            <w:pPr>
              <w:pStyle w:val="209"/>
              <w:keepNext w:val="0"/>
              <w:keepLines w:val="0"/>
              <w:pageBreakBefore w:val="0"/>
              <w:widowControl w:val="0"/>
              <w:kinsoku/>
              <w:wordWrap/>
              <w:overflowPunct/>
              <w:topLinePunct w:val="0"/>
              <w:autoSpaceDE/>
              <w:autoSpaceDN/>
              <w:bidi w:val="0"/>
              <w:adjustRightInd/>
              <w:snapToGrid/>
              <w:spacing w:before="40" w:line="192"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6</w:t>
            </w:r>
          </w:p>
        </w:tc>
        <w:tc>
          <w:tcPr>
            <w:tcW w:w="2179" w:type="dxa"/>
            <w:shd w:val="clear" w:color="auto" w:fill="auto"/>
            <w:vAlign w:val="center"/>
          </w:tcPr>
          <w:p w14:paraId="5044133F">
            <w:pPr>
              <w:pStyle w:val="209"/>
              <w:keepNext w:val="0"/>
              <w:keepLines w:val="0"/>
              <w:pageBreakBefore w:val="0"/>
              <w:widowControl w:val="0"/>
              <w:kinsoku/>
              <w:wordWrap/>
              <w:overflowPunct/>
              <w:topLinePunct w:val="0"/>
              <w:autoSpaceDE/>
              <w:autoSpaceDN/>
              <w:bidi w:val="0"/>
              <w:adjustRightInd/>
              <w:snapToGrid/>
              <w:spacing w:before="40"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3"/>
                <w:sz w:val="21"/>
                <w:szCs w:val="21"/>
                <w:highlight w:val="none"/>
              </w:rPr>
              <w:t>其他活动（成片）</w:t>
            </w:r>
          </w:p>
        </w:tc>
        <w:tc>
          <w:tcPr>
            <w:tcW w:w="3514" w:type="dxa"/>
            <w:shd w:val="clear" w:color="auto" w:fill="auto"/>
            <w:vAlign w:val="center"/>
          </w:tcPr>
          <w:p w14:paraId="336C83D0">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32C15A26">
            <w:pPr>
              <w:pStyle w:val="209"/>
              <w:keepNext w:val="0"/>
              <w:keepLines w:val="0"/>
              <w:pageBreakBefore w:val="0"/>
              <w:widowControl w:val="0"/>
              <w:kinsoku/>
              <w:wordWrap/>
              <w:overflowPunct/>
              <w:topLinePunct w:val="0"/>
              <w:autoSpaceDE/>
              <w:autoSpaceDN/>
              <w:bidi w:val="0"/>
              <w:adjustRightInd/>
              <w:snapToGrid/>
              <w:spacing w:before="40" w:line="192"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7748ECCB">
            <w:pPr>
              <w:pStyle w:val="209"/>
              <w:keepNext w:val="0"/>
              <w:keepLines w:val="0"/>
              <w:pageBreakBefore w:val="0"/>
              <w:widowControl w:val="0"/>
              <w:kinsoku/>
              <w:wordWrap/>
              <w:overflowPunct/>
              <w:topLinePunct w:val="0"/>
              <w:autoSpaceDE/>
              <w:autoSpaceDN/>
              <w:bidi w:val="0"/>
              <w:adjustRightInd/>
              <w:snapToGrid/>
              <w:spacing w:before="40" w:line="192"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7D749E30">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6E13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F3FE023">
            <w:pPr>
              <w:pStyle w:val="209"/>
              <w:keepNext w:val="0"/>
              <w:keepLines w:val="0"/>
              <w:pageBreakBefore w:val="0"/>
              <w:widowControl w:val="0"/>
              <w:kinsoku/>
              <w:wordWrap/>
              <w:overflowPunct/>
              <w:topLinePunct w:val="0"/>
              <w:autoSpaceDE/>
              <w:autoSpaceDN/>
              <w:bidi w:val="0"/>
              <w:adjustRightInd/>
              <w:snapToGrid/>
              <w:spacing w:before="41" w:line="191" w:lineRule="auto"/>
              <w:ind w:left="226"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7</w:t>
            </w:r>
          </w:p>
        </w:tc>
        <w:tc>
          <w:tcPr>
            <w:tcW w:w="2179" w:type="dxa"/>
            <w:shd w:val="clear" w:color="auto" w:fill="auto"/>
            <w:vAlign w:val="center"/>
          </w:tcPr>
          <w:p w14:paraId="3CD4E440">
            <w:pPr>
              <w:pStyle w:val="209"/>
              <w:keepNext w:val="0"/>
              <w:keepLines w:val="0"/>
              <w:pageBreakBefore w:val="0"/>
              <w:widowControl w:val="0"/>
              <w:kinsoku/>
              <w:wordWrap/>
              <w:overflowPunct/>
              <w:topLinePunct w:val="0"/>
              <w:autoSpaceDE/>
              <w:autoSpaceDN/>
              <w:bidi w:val="0"/>
              <w:adjustRightInd/>
              <w:snapToGrid/>
              <w:spacing w:before="41"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文创设计</w:t>
            </w:r>
          </w:p>
        </w:tc>
        <w:tc>
          <w:tcPr>
            <w:tcW w:w="3514" w:type="dxa"/>
            <w:shd w:val="clear" w:color="auto" w:fill="auto"/>
            <w:vAlign w:val="center"/>
          </w:tcPr>
          <w:p w14:paraId="2A79796C">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38289C00">
            <w:pPr>
              <w:pStyle w:val="209"/>
              <w:keepNext w:val="0"/>
              <w:keepLines w:val="0"/>
              <w:pageBreakBefore w:val="0"/>
              <w:widowControl w:val="0"/>
              <w:kinsoku/>
              <w:wordWrap/>
              <w:overflowPunct/>
              <w:topLinePunct w:val="0"/>
              <w:autoSpaceDE/>
              <w:autoSpaceDN/>
              <w:bidi w:val="0"/>
              <w:adjustRightInd/>
              <w:snapToGrid/>
              <w:spacing w:before="41" w:line="191"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59D06C84">
            <w:pPr>
              <w:pStyle w:val="209"/>
              <w:keepNext w:val="0"/>
              <w:keepLines w:val="0"/>
              <w:pageBreakBefore w:val="0"/>
              <w:widowControl w:val="0"/>
              <w:kinsoku/>
              <w:wordWrap/>
              <w:overflowPunct/>
              <w:topLinePunct w:val="0"/>
              <w:autoSpaceDE/>
              <w:autoSpaceDN/>
              <w:bidi w:val="0"/>
              <w:adjustRightInd/>
              <w:snapToGrid/>
              <w:spacing w:before="41"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19D2B127">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56D09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05B5BD9B">
            <w:pPr>
              <w:pStyle w:val="209"/>
              <w:keepNext w:val="0"/>
              <w:keepLines w:val="0"/>
              <w:pageBreakBefore w:val="0"/>
              <w:widowControl w:val="0"/>
              <w:kinsoku/>
              <w:wordWrap/>
              <w:overflowPunct/>
              <w:topLinePunct w:val="0"/>
              <w:autoSpaceDE/>
              <w:autoSpaceDN/>
              <w:bidi w:val="0"/>
              <w:adjustRightInd/>
              <w:snapToGrid/>
              <w:spacing w:before="41" w:line="191"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8</w:t>
            </w:r>
          </w:p>
        </w:tc>
        <w:tc>
          <w:tcPr>
            <w:tcW w:w="2179" w:type="dxa"/>
            <w:shd w:val="clear" w:color="auto" w:fill="auto"/>
            <w:vAlign w:val="center"/>
          </w:tcPr>
          <w:p w14:paraId="4932ED9F">
            <w:pPr>
              <w:pStyle w:val="209"/>
              <w:keepNext w:val="0"/>
              <w:keepLines w:val="0"/>
              <w:pageBreakBefore w:val="0"/>
              <w:widowControl w:val="0"/>
              <w:kinsoku/>
              <w:wordWrap/>
              <w:overflowPunct/>
              <w:topLinePunct w:val="0"/>
              <w:autoSpaceDE/>
              <w:autoSpaceDN/>
              <w:bidi w:val="0"/>
              <w:adjustRightInd/>
              <w:snapToGrid/>
              <w:spacing w:before="41"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环创设计</w:t>
            </w:r>
          </w:p>
        </w:tc>
        <w:tc>
          <w:tcPr>
            <w:tcW w:w="3514" w:type="dxa"/>
            <w:shd w:val="clear" w:color="auto" w:fill="auto"/>
            <w:vAlign w:val="center"/>
          </w:tcPr>
          <w:p w14:paraId="00D57079">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5D5DB07E">
            <w:pPr>
              <w:pStyle w:val="209"/>
              <w:keepNext w:val="0"/>
              <w:keepLines w:val="0"/>
              <w:pageBreakBefore w:val="0"/>
              <w:widowControl w:val="0"/>
              <w:kinsoku/>
              <w:wordWrap/>
              <w:overflowPunct/>
              <w:topLinePunct w:val="0"/>
              <w:autoSpaceDE/>
              <w:autoSpaceDN/>
              <w:bidi w:val="0"/>
              <w:adjustRightInd/>
              <w:snapToGrid/>
              <w:spacing w:before="41" w:line="191"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4A5A6922">
            <w:pPr>
              <w:pStyle w:val="209"/>
              <w:keepNext w:val="0"/>
              <w:keepLines w:val="0"/>
              <w:pageBreakBefore w:val="0"/>
              <w:widowControl w:val="0"/>
              <w:kinsoku/>
              <w:wordWrap/>
              <w:overflowPunct/>
              <w:topLinePunct w:val="0"/>
              <w:autoSpaceDE/>
              <w:autoSpaceDN/>
              <w:bidi w:val="0"/>
              <w:adjustRightInd/>
              <w:snapToGrid/>
              <w:spacing w:before="41" w:line="191"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7641DEE0">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0B459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7646F7FA">
            <w:pPr>
              <w:pStyle w:val="209"/>
              <w:keepNext w:val="0"/>
              <w:keepLines w:val="0"/>
              <w:pageBreakBefore w:val="0"/>
              <w:widowControl w:val="0"/>
              <w:kinsoku/>
              <w:wordWrap/>
              <w:overflowPunct/>
              <w:topLinePunct w:val="0"/>
              <w:autoSpaceDE/>
              <w:autoSpaceDN/>
              <w:bidi w:val="0"/>
              <w:adjustRightInd/>
              <w:snapToGrid/>
              <w:spacing w:before="44" w:line="188" w:lineRule="auto"/>
              <w:ind w:left="223"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9</w:t>
            </w:r>
          </w:p>
        </w:tc>
        <w:tc>
          <w:tcPr>
            <w:tcW w:w="2179" w:type="dxa"/>
            <w:shd w:val="clear" w:color="auto" w:fill="auto"/>
            <w:vAlign w:val="center"/>
          </w:tcPr>
          <w:p w14:paraId="024F603B">
            <w:pPr>
              <w:pStyle w:val="209"/>
              <w:keepNext w:val="0"/>
              <w:keepLines w:val="0"/>
              <w:pageBreakBefore w:val="0"/>
              <w:widowControl w:val="0"/>
              <w:kinsoku/>
              <w:wordWrap/>
              <w:overflowPunct/>
              <w:topLinePunct w:val="0"/>
              <w:autoSpaceDE/>
              <w:autoSpaceDN/>
              <w:bidi w:val="0"/>
              <w:adjustRightInd/>
              <w:snapToGrid/>
              <w:spacing w:before="44"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背景板设计</w:t>
            </w:r>
          </w:p>
        </w:tc>
        <w:tc>
          <w:tcPr>
            <w:tcW w:w="3514" w:type="dxa"/>
            <w:shd w:val="clear" w:color="auto" w:fill="auto"/>
            <w:vAlign w:val="center"/>
          </w:tcPr>
          <w:p w14:paraId="5B839D57">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51E25621">
            <w:pPr>
              <w:pStyle w:val="209"/>
              <w:keepNext w:val="0"/>
              <w:keepLines w:val="0"/>
              <w:pageBreakBefore w:val="0"/>
              <w:widowControl w:val="0"/>
              <w:kinsoku/>
              <w:wordWrap/>
              <w:overflowPunct/>
              <w:topLinePunct w:val="0"/>
              <w:autoSpaceDE/>
              <w:autoSpaceDN/>
              <w:bidi w:val="0"/>
              <w:adjustRightInd/>
              <w:snapToGrid/>
              <w:spacing w:before="44" w:line="188"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136C1E32">
            <w:pPr>
              <w:pStyle w:val="209"/>
              <w:keepNext w:val="0"/>
              <w:keepLines w:val="0"/>
              <w:pageBreakBefore w:val="0"/>
              <w:widowControl w:val="0"/>
              <w:kinsoku/>
              <w:wordWrap/>
              <w:overflowPunct/>
              <w:topLinePunct w:val="0"/>
              <w:autoSpaceDE/>
              <w:autoSpaceDN/>
              <w:bidi w:val="0"/>
              <w:adjustRightInd/>
              <w:snapToGrid/>
              <w:spacing w:before="44"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5"/>
                <w:sz w:val="21"/>
                <w:szCs w:val="21"/>
                <w:highlight w:val="none"/>
              </w:rPr>
              <w:t>13.00</w:t>
            </w:r>
          </w:p>
        </w:tc>
        <w:tc>
          <w:tcPr>
            <w:tcW w:w="884" w:type="dxa"/>
          </w:tcPr>
          <w:p w14:paraId="22C060DE">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1FA7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13E8351">
            <w:pPr>
              <w:pStyle w:val="209"/>
              <w:keepNext w:val="0"/>
              <w:keepLines w:val="0"/>
              <w:pageBreakBefore w:val="0"/>
              <w:widowControl w:val="0"/>
              <w:kinsoku/>
              <w:wordWrap/>
              <w:overflowPunct/>
              <w:topLinePunct w:val="0"/>
              <w:autoSpaceDE/>
              <w:autoSpaceDN/>
              <w:bidi w:val="0"/>
              <w:adjustRightInd/>
              <w:snapToGrid/>
              <w:spacing w:before="44" w:line="188"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w:t>
            </w:r>
          </w:p>
        </w:tc>
        <w:tc>
          <w:tcPr>
            <w:tcW w:w="2179" w:type="dxa"/>
            <w:shd w:val="clear" w:color="auto" w:fill="auto"/>
            <w:vAlign w:val="center"/>
          </w:tcPr>
          <w:p w14:paraId="76516089">
            <w:pPr>
              <w:pStyle w:val="209"/>
              <w:keepNext w:val="0"/>
              <w:keepLines w:val="0"/>
              <w:pageBreakBefore w:val="0"/>
              <w:widowControl w:val="0"/>
              <w:kinsoku/>
              <w:wordWrap/>
              <w:overflowPunct/>
              <w:topLinePunct w:val="0"/>
              <w:autoSpaceDE/>
              <w:autoSpaceDN/>
              <w:bidi w:val="0"/>
              <w:adjustRightInd/>
              <w:snapToGrid/>
              <w:spacing w:before="44"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其他设计（集章卡等）</w:t>
            </w:r>
          </w:p>
        </w:tc>
        <w:tc>
          <w:tcPr>
            <w:tcW w:w="3514" w:type="dxa"/>
            <w:shd w:val="clear" w:color="auto" w:fill="auto"/>
            <w:vAlign w:val="center"/>
          </w:tcPr>
          <w:p w14:paraId="56B55B4F">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74C2E547">
            <w:pPr>
              <w:pStyle w:val="209"/>
              <w:keepNext w:val="0"/>
              <w:keepLines w:val="0"/>
              <w:pageBreakBefore w:val="0"/>
              <w:widowControl w:val="0"/>
              <w:kinsoku/>
              <w:wordWrap/>
              <w:overflowPunct/>
              <w:topLinePunct w:val="0"/>
              <w:autoSpaceDE/>
              <w:autoSpaceDN/>
              <w:bidi w:val="0"/>
              <w:adjustRightInd/>
              <w:snapToGrid/>
              <w:spacing w:before="44" w:line="188"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4151DAFD">
            <w:pPr>
              <w:pStyle w:val="209"/>
              <w:keepNext w:val="0"/>
              <w:keepLines w:val="0"/>
              <w:pageBreakBefore w:val="0"/>
              <w:widowControl w:val="0"/>
              <w:kinsoku/>
              <w:wordWrap/>
              <w:overflowPunct/>
              <w:topLinePunct w:val="0"/>
              <w:autoSpaceDE/>
              <w:autoSpaceDN/>
              <w:bidi w:val="0"/>
              <w:adjustRightInd/>
              <w:snapToGrid/>
              <w:spacing w:before="44" w:line="188"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1CCB4AAB">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r w14:paraId="2DFD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0" w:type="auto"/>
            <w:shd w:val="clear" w:color="auto" w:fill="auto"/>
            <w:vAlign w:val="center"/>
          </w:tcPr>
          <w:p w14:paraId="6ADFA87D">
            <w:pPr>
              <w:pStyle w:val="209"/>
              <w:keepNext w:val="0"/>
              <w:keepLines w:val="0"/>
              <w:pageBreakBefore w:val="0"/>
              <w:widowControl w:val="0"/>
              <w:kinsoku/>
              <w:wordWrap/>
              <w:overflowPunct/>
              <w:topLinePunct w:val="0"/>
              <w:autoSpaceDE/>
              <w:autoSpaceDN/>
              <w:bidi w:val="0"/>
              <w:adjustRightInd/>
              <w:snapToGrid/>
              <w:spacing w:before="47" w:line="185" w:lineRule="auto"/>
              <w:ind w:left="191" w:leftChars="0"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11</w:t>
            </w:r>
          </w:p>
        </w:tc>
        <w:tc>
          <w:tcPr>
            <w:tcW w:w="2179" w:type="dxa"/>
            <w:shd w:val="clear" w:color="auto" w:fill="auto"/>
            <w:vAlign w:val="center"/>
          </w:tcPr>
          <w:p w14:paraId="649A9A14">
            <w:pPr>
              <w:pStyle w:val="209"/>
              <w:keepNext w:val="0"/>
              <w:keepLines w:val="0"/>
              <w:pageBreakBefore w:val="0"/>
              <w:widowControl w:val="0"/>
              <w:kinsoku/>
              <w:wordWrap/>
              <w:overflowPunct/>
              <w:topLinePunct w:val="0"/>
              <w:autoSpaceDE/>
              <w:autoSpaceDN/>
              <w:bidi w:val="0"/>
              <w:adjustRightInd/>
              <w:snapToGrid/>
              <w:spacing w:before="47"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2"/>
                <w:sz w:val="21"/>
                <w:szCs w:val="21"/>
                <w:highlight w:val="none"/>
              </w:rPr>
              <w:t>活动总体策划</w:t>
            </w:r>
          </w:p>
        </w:tc>
        <w:tc>
          <w:tcPr>
            <w:tcW w:w="3514" w:type="dxa"/>
            <w:shd w:val="clear" w:color="auto" w:fill="auto"/>
            <w:vAlign w:val="center"/>
          </w:tcPr>
          <w:p w14:paraId="2414302A">
            <w:pPr>
              <w:keepNext w:val="0"/>
              <w:keepLines w:val="0"/>
              <w:pageBreakBefore w:val="0"/>
              <w:widowControl w:val="0"/>
              <w:kinsoku/>
              <w:wordWrap/>
              <w:overflowPunct/>
              <w:topLinePunct w:val="0"/>
              <w:autoSpaceDE/>
              <w:autoSpaceDN/>
              <w:bidi w:val="0"/>
              <w:adjustRightInd/>
              <w:snapToGrid/>
              <w:spacing w:line="228" w:lineRule="exact"/>
              <w:ind w:firstLine="0" w:firstLineChars="0"/>
              <w:jc w:val="center"/>
              <w:textAlignment w:val="auto"/>
              <w:outlineLvl w:val="9"/>
              <w:rPr>
                <w:rFonts w:hint="eastAsia" w:ascii="宋体" w:hAnsi="宋体" w:eastAsia="宋体" w:cs="宋体"/>
                <w:color w:val="000000" w:themeColor="text1"/>
                <w:kern w:val="2"/>
                <w:sz w:val="21"/>
                <w:szCs w:val="21"/>
                <w:highlight w:val="none"/>
                <w:lang w:val="en-US" w:eastAsia="zh-CN" w:bidi="ar-SA"/>
              </w:rPr>
            </w:pPr>
          </w:p>
        </w:tc>
        <w:tc>
          <w:tcPr>
            <w:tcW w:w="986" w:type="dxa"/>
            <w:shd w:val="clear" w:color="auto" w:fill="auto"/>
          </w:tcPr>
          <w:p w14:paraId="45D64C3C">
            <w:pPr>
              <w:pStyle w:val="209"/>
              <w:keepNext w:val="0"/>
              <w:keepLines w:val="0"/>
              <w:pageBreakBefore w:val="0"/>
              <w:widowControl w:val="0"/>
              <w:kinsoku/>
              <w:wordWrap/>
              <w:overflowPunct/>
              <w:topLinePunct w:val="0"/>
              <w:autoSpaceDE/>
              <w:autoSpaceDN/>
              <w:bidi w:val="0"/>
              <w:adjustRightInd/>
              <w:snapToGrid/>
              <w:spacing w:before="47" w:line="185" w:lineRule="auto"/>
              <w:ind w:left="278" w:leftChars="0" w:firstLine="0" w:firstLineChars="0"/>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z w:val="21"/>
                <w:szCs w:val="21"/>
                <w:highlight w:val="none"/>
              </w:rPr>
              <w:t>项</w:t>
            </w:r>
          </w:p>
        </w:tc>
        <w:tc>
          <w:tcPr>
            <w:tcW w:w="1028" w:type="dxa"/>
            <w:shd w:val="clear" w:color="auto" w:fill="auto"/>
            <w:vAlign w:val="center"/>
          </w:tcPr>
          <w:p w14:paraId="23EA4E7C">
            <w:pPr>
              <w:pStyle w:val="209"/>
              <w:keepNext w:val="0"/>
              <w:keepLines w:val="0"/>
              <w:pageBreakBefore w:val="0"/>
              <w:widowControl w:val="0"/>
              <w:kinsoku/>
              <w:wordWrap/>
              <w:overflowPunct/>
              <w:topLinePunct w:val="0"/>
              <w:autoSpaceDE/>
              <w:autoSpaceDN/>
              <w:bidi w:val="0"/>
              <w:adjustRightInd/>
              <w:snapToGrid/>
              <w:spacing w:before="47" w:line="185" w:lineRule="auto"/>
              <w:jc w:val="center"/>
              <w:textAlignment w:val="auto"/>
              <w:outlineLvl w:val="9"/>
              <w:rPr>
                <w:rFonts w:hint="eastAsia" w:ascii="宋体" w:hAnsi="宋体" w:eastAsia="宋体" w:cs="宋体"/>
                <w:color w:val="000000" w:themeColor="text1"/>
                <w:kern w:val="2"/>
                <w:sz w:val="21"/>
                <w:szCs w:val="21"/>
                <w:highlight w:val="none"/>
                <w:lang w:val="en-US" w:eastAsia="en-US" w:bidi="ar-SA"/>
              </w:rPr>
            </w:pPr>
            <w:r>
              <w:rPr>
                <w:rFonts w:hint="eastAsia" w:ascii="宋体" w:hAnsi="宋体" w:eastAsia="宋体" w:cs="宋体"/>
                <w:color w:val="000000" w:themeColor="text1"/>
                <w:spacing w:val="-6"/>
                <w:sz w:val="21"/>
                <w:szCs w:val="21"/>
                <w:highlight w:val="none"/>
              </w:rPr>
              <w:t>1.00</w:t>
            </w:r>
          </w:p>
        </w:tc>
        <w:tc>
          <w:tcPr>
            <w:tcW w:w="884" w:type="dxa"/>
          </w:tcPr>
          <w:p w14:paraId="23445C5C">
            <w:pPr>
              <w:pStyle w:val="209"/>
              <w:keepNext w:val="0"/>
              <w:keepLines w:val="0"/>
              <w:pageBreakBefore w:val="0"/>
              <w:widowControl w:val="0"/>
              <w:kinsoku/>
              <w:wordWrap/>
              <w:overflowPunct/>
              <w:topLinePunct w:val="0"/>
              <w:autoSpaceDE/>
              <w:autoSpaceDN/>
              <w:bidi w:val="0"/>
              <w:adjustRightInd/>
              <w:snapToGrid/>
              <w:spacing w:before="48" w:line="195" w:lineRule="auto"/>
              <w:ind w:left="607" w:firstLine="0" w:firstLineChars="0"/>
              <w:textAlignment w:val="auto"/>
              <w:outlineLvl w:val="9"/>
              <w:rPr>
                <w:rFonts w:hint="eastAsia" w:ascii="宋体" w:hAnsi="宋体" w:eastAsia="宋体" w:cs="宋体"/>
                <w:color w:val="000000" w:themeColor="text1"/>
                <w:sz w:val="21"/>
                <w:szCs w:val="21"/>
                <w:highlight w:val="none"/>
              </w:rPr>
            </w:pPr>
          </w:p>
        </w:tc>
      </w:tr>
    </w:tbl>
    <w:p w14:paraId="26919F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p>
    <w:p w14:paraId="1C2B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br w:type="page"/>
      </w:r>
    </w:p>
    <w:p w14:paraId="55D2A0D6">
      <w:pPr>
        <w:rPr>
          <w:rFonts w:hint="eastAsia" w:ascii="宋体" w:hAnsi="宋体" w:eastAsia="宋体"/>
          <w:b/>
          <w:color w:val="000000" w:themeColor="text1"/>
          <w:sz w:val="21"/>
          <w:szCs w:val="21"/>
          <w:highlight w:val="none"/>
        </w:rPr>
      </w:pPr>
    </w:p>
    <w:p w14:paraId="1836206E">
      <w:pPr>
        <w:pStyle w:val="3"/>
        <w:numPr>
          <w:ilvl w:val="0"/>
          <w:numId w:val="0"/>
        </w:numPr>
        <w:spacing w:line="240" w:lineRule="auto"/>
        <w:rPr>
          <w:rFonts w:ascii="宋体" w:hAnsi="宋体" w:eastAsia="宋体"/>
          <w:b/>
          <w:color w:val="000000" w:themeColor="text1"/>
          <w:sz w:val="21"/>
          <w:szCs w:val="21"/>
          <w:highlight w:val="none"/>
        </w:rPr>
      </w:pPr>
      <w:bookmarkStart w:id="116" w:name="_Toc19971"/>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724EA1B3">
      <w:pPr>
        <w:pStyle w:val="5"/>
        <w:numPr>
          <w:ilvl w:val="1"/>
          <w:numId w:val="0"/>
        </w:numPr>
        <w:rPr>
          <w:rFonts w:ascii="宋体" w:hAnsi="宋体"/>
          <w:color w:val="000000" w:themeColor="text1"/>
          <w:sz w:val="21"/>
          <w:szCs w:val="21"/>
          <w:highlight w:val="none"/>
        </w:rPr>
      </w:pPr>
      <w:bookmarkStart w:id="117" w:name="_Toc456648358"/>
      <w:bookmarkStart w:id="118" w:name="_Toc434832495"/>
      <w:bookmarkStart w:id="119" w:name="_Toc11148"/>
      <w:bookmarkStart w:id="120" w:name="_Toc456272919"/>
      <w:r>
        <w:rPr>
          <w:rFonts w:hint="eastAsia" w:ascii="宋体" w:hAnsi="宋体"/>
          <w:color w:val="000000" w:themeColor="text1"/>
          <w:sz w:val="21"/>
          <w:szCs w:val="21"/>
          <w:highlight w:val="none"/>
          <w:lang w:eastAsia="zh-CN"/>
        </w:rPr>
        <w:t>供应商</w:t>
      </w:r>
      <w:r>
        <w:rPr>
          <w:rFonts w:hint="eastAsia" w:ascii="宋体" w:hAnsi="宋体"/>
          <w:color w:val="000000" w:themeColor="text1"/>
          <w:sz w:val="21"/>
          <w:szCs w:val="21"/>
          <w:highlight w:val="none"/>
        </w:rPr>
        <w:t>须知前附表</w:t>
      </w:r>
      <w:bookmarkEnd w:id="117"/>
      <w:bookmarkEnd w:id="118"/>
      <w:bookmarkEnd w:id="119"/>
      <w:bookmarkEnd w:id="120"/>
    </w:p>
    <w:tbl>
      <w:tblPr>
        <w:tblStyle w:val="5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rPr>
            </w:pPr>
            <w:r>
              <w:rPr>
                <w:rFonts w:hint="eastAsia" w:ascii="宋体"/>
                <w:bCs/>
                <w:color w:val="000000" w:themeColor="text1"/>
                <w:highlight w:val="none"/>
                <w:lang w:eastAsia="zh-CN"/>
              </w:rPr>
              <w:t>供应商</w:t>
            </w:r>
            <w:r>
              <w:rPr>
                <w:rFonts w:hint="eastAsia" w:ascii="宋体"/>
                <w:bCs/>
                <w:color w:val="000000" w:themeColor="text1"/>
                <w:highlight w:val="none"/>
              </w:rPr>
              <w:t>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w:t>
            </w:r>
            <w:r>
              <w:rPr>
                <w:rFonts w:hint="eastAsia"/>
                <w:color w:val="000000" w:themeColor="text1"/>
                <w:szCs w:val="21"/>
                <w:highlight w:val="none"/>
                <w:lang w:eastAsia="zh-CN"/>
              </w:rPr>
              <w:t>响应</w:t>
            </w:r>
            <w:r>
              <w:rPr>
                <w:rFonts w:hint="eastAsia"/>
                <w:color w:val="000000" w:themeColor="text1"/>
                <w:szCs w:val="21"/>
                <w:highlight w:val="none"/>
              </w:rPr>
              <w:t>电子版”，</w:t>
            </w:r>
            <w:r>
              <w:rPr>
                <w:color w:val="000000" w:themeColor="text1"/>
                <w:szCs w:val="21"/>
                <w:highlight w:val="none"/>
              </w:rPr>
              <w:t>所有文件密封袋的封口处应加盖</w:t>
            </w:r>
            <w:r>
              <w:rPr>
                <w:rFonts w:hint="eastAsia"/>
                <w:color w:val="000000" w:themeColor="text1"/>
                <w:szCs w:val="21"/>
                <w:highlight w:val="none"/>
                <w:lang w:eastAsia="zh-CN"/>
              </w:rPr>
              <w:t>供应商</w:t>
            </w:r>
            <w:r>
              <w:rPr>
                <w:rFonts w:hint="eastAsia"/>
                <w:color w:val="000000" w:themeColor="text1"/>
                <w:szCs w:val="21"/>
                <w:highlight w:val="none"/>
              </w:rPr>
              <w:t>公章或密封章。</w:t>
            </w:r>
          </w:p>
          <w:p w14:paraId="334444E1">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rPr>
            </w:pPr>
            <w:r>
              <w:rPr>
                <w:rFonts w:hint="eastAsia"/>
                <w:color w:val="000000" w:themeColor="text1"/>
                <w:highlight w:val="none"/>
              </w:rPr>
              <w:t>为了方便唱标，</w:t>
            </w:r>
            <w:r>
              <w:rPr>
                <w:rFonts w:hint="eastAsia"/>
                <w:color w:val="000000" w:themeColor="text1"/>
                <w:highlight w:val="none"/>
                <w:lang w:eastAsia="zh-CN"/>
              </w:rPr>
              <w:t>供应商</w:t>
            </w:r>
            <w:r>
              <w:rPr>
                <w:rFonts w:hint="eastAsia"/>
                <w:color w:val="000000" w:themeColor="text1"/>
                <w:highlight w:val="none"/>
              </w:rPr>
              <w:t>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w:t>
            </w:r>
            <w:r>
              <w:rPr>
                <w:rFonts w:hint="eastAsia"/>
                <w:color w:val="000000" w:themeColor="text1"/>
                <w:szCs w:val="21"/>
                <w:highlight w:val="none"/>
                <w:lang w:val="en-US" w:eastAsia="zh-CN"/>
              </w:rPr>
              <w:t>唱标</w:t>
            </w:r>
            <w:r>
              <w:rPr>
                <w:rFonts w:hint="eastAsia"/>
                <w:color w:val="000000" w:themeColor="text1"/>
                <w:szCs w:val="21"/>
                <w:highlight w:val="none"/>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rPr>
            </w:pPr>
            <w:r>
              <w:rPr>
                <w:rFonts w:hint="eastAsia" w:ascii="宋体"/>
                <w:bCs/>
                <w:color w:val="000000" w:themeColor="text1"/>
                <w:highlight w:val="none"/>
                <w:lang w:eastAsia="zh-CN"/>
              </w:rPr>
              <w:t>供应商</w:t>
            </w:r>
            <w:r>
              <w:rPr>
                <w:rFonts w:hint="eastAsia" w:ascii="宋体"/>
                <w:bCs/>
                <w:color w:val="000000" w:themeColor="text1"/>
                <w:highlight w:val="none"/>
              </w:rPr>
              <w:t>未按上述规定对磋商响应文件进行密封和加写标记，</w:t>
            </w:r>
            <w:r>
              <w:rPr>
                <w:rFonts w:hint="eastAsia" w:ascii="宋体" w:hAnsi="宋体"/>
                <w:color w:val="000000" w:themeColor="text1"/>
                <w:highlight w:val="none"/>
              </w:rPr>
              <w:t>代理采购机构有权予以拒收，并退回给</w:t>
            </w:r>
            <w:r>
              <w:rPr>
                <w:rFonts w:hint="eastAsia" w:ascii="宋体" w:hAnsi="宋体"/>
                <w:color w:val="000000" w:themeColor="text1"/>
                <w:highlight w:val="none"/>
                <w:lang w:eastAsia="zh-CN"/>
              </w:rPr>
              <w:t>供应商</w:t>
            </w:r>
            <w:r>
              <w:rPr>
                <w:rFonts w:hint="eastAsia" w:ascii="宋体" w:hAnsi="宋体"/>
                <w:color w:val="000000" w:themeColor="text1"/>
                <w:highlight w:val="none"/>
              </w:rPr>
              <w:t>。电报、电话、传真</w:t>
            </w:r>
            <w:r>
              <w:rPr>
                <w:rFonts w:hint="eastAsia" w:ascii="宋体"/>
                <w:bCs/>
                <w:color w:val="000000" w:themeColor="text1"/>
                <w:highlight w:val="none"/>
              </w:rPr>
              <w:t>等非纸质形式</w:t>
            </w:r>
            <w:r>
              <w:rPr>
                <w:rFonts w:hint="eastAsia" w:ascii="宋体" w:hAnsi="宋体"/>
                <w:color w:val="000000" w:themeColor="text1"/>
                <w:highlight w:val="none"/>
              </w:rPr>
              <w:t>的</w:t>
            </w:r>
            <w:r>
              <w:rPr>
                <w:rFonts w:hint="eastAsia" w:ascii="宋体" w:hAnsi="宋体"/>
                <w:color w:val="000000" w:themeColor="text1"/>
                <w:highlight w:val="none"/>
                <w:lang w:eastAsia="zh-CN"/>
              </w:rPr>
              <w:t>响应</w:t>
            </w:r>
            <w:r>
              <w:rPr>
                <w:rFonts w:hint="eastAsia" w:ascii="宋体" w:hAnsi="宋体"/>
                <w:color w:val="000000" w:themeColor="text1"/>
                <w:highlight w:val="none"/>
              </w:rPr>
              <w:t>概不接受</w:t>
            </w:r>
            <w:r>
              <w:rPr>
                <w:rFonts w:hint="eastAsia" w:ascii="宋体"/>
                <w:bCs/>
                <w:color w:val="000000" w:themeColor="text1"/>
                <w:highlight w:val="none"/>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B78EA33">
            <w:pPr>
              <w:pStyle w:val="7"/>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w:t>
            </w:r>
            <w:r>
              <w:rPr>
                <w:rFonts w:hint="eastAsia"/>
                <w:b/>
                <w:color w:val="000000" w:themeColor="text1"/>
                <w:sz w:val="21"/>
                <w:szCs w:val="21"/>
                <w:highlight w:val="none"/>
                <w:lang w:eastAsia="zh-CN"/>
              </w:rPr>
              <w:t>响应</w:t>
            </w:r>
            <w:r>
              <w:rPr>
                <w:rFonts w:hint="eastAsia"/>
                <w:b/>
                <w:color w:val="000000" w:themeColor="text1"/>
                <w:sz w:val="21"/>
                <w:szCs w:val="21"/>
                <w:highlight w:val="none"/>
              </w:rPr>
              <w:t>无效。</w:t>
            </w:r>
          </w:p>
          <w:p w14:paraId="41BE373A">
            <w:pPr>
              <w:pStyle w:val="7"/>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270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14:paraId="28852FE2">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3B142321">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vMerge w:val="restart"/>
            <w:tcBorders>
              <w:top w:val="single" w:color="auto" w:sz="4" w:space="0"/>
              <w:left w:val="single" w:color="auto" w:sz="4" w:space="0"/>
              <w:right w:val="single" w:color="auto" w:sz="4" w:space="0"/>
            </w:tcBorders>
            <w:vAlign w:val="center"/>
          </w:tcPr>
          <w:p w14:paraId="6C90EDC5">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14:paraId="3F7D32ED">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14D7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6B047AB9">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6B9A34B3">
            <w:pPr>
              <w:widowControl/>
              <w:spacing w:line="360" w:lineRule="exact"/>
              <w:jc w:val="center"/>
              <w:rPr>
                <w:rFonts w:hint="eastAsia"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14:paraId="2AEFD8AF">
            <w:pPr>
              <w:spacing w:line="360" w:lineRule="exact"/>
              <w:rPr>
                <w:rFonts w:hint="eastAsia"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14:paraId="218CD83E">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2195A80">
      <w:pPr>
        <w:pStyle w:val="7"/>
        <w:rPr>
          <w:color w:val="000000" w:themeColor="text1"/>
          <w:highlight w:val="none"/>
        </w:rPr>
      </w:pPr>
    </w:p>
    <w:p w14:paraId="32CCB4DF">
      <w:pPr>
        <w:pStyle w:val="7"/>
        <w:rPr>
          <w:color w:val="000000" w:themeColor="text1"/>
          <w:highlight w:val="none"/>
        </w:rPr>
      </w:pPr>
    </w:p>
    <w:p w14:paraId="5943A244">
      <w:pPr>
        <w:pStyle w:val="7"/>
        <w:rPr>
          <w:color w:val="000000" w:themeColor="text1"/>
          <w:highlight w:val="none"/>
        </w:rPr>
      </w:pPr>
    </w:p>
    <w:p w14:paraId="438BB205">
      <w:pPr>
        <w:pStyle w:val="7"/>
        <w:rPr>
          <w:color w:val="000000" w:themeColor="text1"/>
          <w:highlight w:val="none"/>
        </w:rPr>
      </w:pPr>
    </w:p>
    <w:p w14:paraId="11A1E89C">
      <w:pPr>
        <w:pStyle w:val="7"/>
        <w:rPr>
          <w:color w:val="000000" w:themeColor="text1"/>
          <w:highlight w:val="none"/>
        </w:rPr>
      </w:pPr>
    </w:p>
    <w:p w14:paraId="78FDC4D2">
      <w:pPr>
        <w:pStyle w:val="7"/>
        <w:rPr>
          <w:color w:val="000000" w:themeColor="text1"/>
          <w:highlight w:val="none"/>
        </w:rPr>
      </w:pPr>
    </w:p>
    <w:p w14:paraId="75A89F05">
      <w:pPr>
        <w:pStyle w:val="26"/>
        <w:adjustRightInd w:val="0"/>
        <w:snapToGrid w:val="0"/>
        <w:spacing w:line="300" w:lineRule="auto"/>
        <w:outlineLvl w:val="1"/>
        <w:rPr>
          <w:rFonts w:hAnsi="宋体"/>
          <w:color w:val="000000" w:themeColor="text1"/>
          <w:highlight w:val="none"/>
        </w:rPr>
      </w:pPr>
      <w:bookmarkStart w:id="121" w:name="_Hlt21938668"/>
      <w:bookmarkEnd w:id="121"/>
      <w:bookmarkStart w:id="122" w:name="_Hlt21938665"/>
      <w:bookmarkEnd w:id="122"/>
      <w:bookmarkStart w:id="123" w:name="_Toc27799"/>
      <w:bookmarkStart w:id="124" w:name="_Toc464632120"/>
      <w:r>
        <w:rPr>
          <w:rFonts w:hint="eastAsia" w:hAnsi="宋体"/>
          <w:color w:val="000000" w:themeColor="text1"/>
          <w:highlight w:val="none"/>
        </w:rPr>
        <w:t>一、说  明</w:t>
      </w:r>
      <w:bookmarkEnd w:id="123"/>
      <w:bookmarkEnd w:id="124"/>
    </w:p>
    <w:p w14:paraId="4A8806FF">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58198947">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4F9502A7">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4DBF6B48">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4A7CF1E4">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33B01E21">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1CB3018D">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C312A2B">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C19C0CC">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00CD6318">
      <w:pPr>
        <w:pStyle w:val="26"/>
        <w:adjustRightInd w:val="0"/>
        <w:snapToGrid w:val="0"/>
        <w:spacing w:line="300" w:lineRule="auto"/>
        <w:ind w:left="420" w:hanging="420"/>
        <w:rPr>
          <w:rFonts w:hAnsi="宋体"/>
          <w:color w:val="000000" w:themeColor="text1"/>
          <w:highlight w:val="none"/>
        </w:rPr>
      </w:pPr>
    </w:p>
    <w:p w14:paraId="58063AA6">
      <w:pPr>
        <w:pStyle w:val="26"/>
        <w:adjustRightInd w:val="0"/>
        <w:snapToGrid w:val="0"/>
        <w:spacing w:line="300" w:lineRule="auto"/>
        <w:outlineLvl w:val="1"/>
        <w:rPr>
          <w:rFonts w:hAnsi="宋体"/>
          <w:color w:val="000000" w:themeColor="text1"/>
          <w:highlight w:val="none"/>
        </w:rPr>
      </w:pPr>
      <w:bookmarkStart w:id="125" w:name="_Toc752"/>
      <w:bookmarkStart w:id="126" w:name="_Toc464632121"/>
      <w:r>
        <w:rPr>
          <w:rFonts w:hint="eastAsia" w:hAnsi="宋体"/>
          <w:color w:val="000000" w:themeColor="text1"/>
          <w:highlight w:val="none"/>
        </w:rPr>
        <w:t>二、磋商文件</w:t>
      </w:r>
      <w:bookmarkEnd w:id="125"/>
      <w:bookmarkEnd w:id="126"/>
    </w:p>
    <w:p w14:paraId="451E99F7">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4D7489E8">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0C6A89FC">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1C6908E">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rPr>
      </w:pPr>
    </w:p>
    <w:p w14:paraId="3985B166">
      <w:pPr>
        <w:pStyle w:val="26"/>
        <w:adjustRightInd w:val="0"/>
        <w:snapToGrid w:val="0"/>
        <w:spacing w:line="300" w:lineRule="auto"/>
        <w:outlineLvl w:val="1"/>
        <w:rPr>
          <w:rFonts w:hAnsi="宋体"/>
          <w:color w:val="000000" w:themeColor="text1"/>
          <w:highlight w:val="none"/>
        </w:rPr>
      </w:pPr>
      <w:bookmarkStart w:id="127" w:name="_Toc16419"/>
      <w:bookmarkStart w:id="128" w:name="_Toc464632122"/>
      <w:r>
        <w:rPr>
          <w:rFonts w:hint="eastAsia" w:hAnsi="宋体"/>
          <w:color w:val="000000" w:themeColor="text1"/>
          <w:highlight w:val="none"/>
        </w:rPr>
        <w:t>三、响应文件的编制</w:t>
      </w:r>
      <w:bookmarkEnd w:id="127"/>
      <w:bookmarkEnd w:id="128"/>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0A1BF50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3488EF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61ABBA71">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w:t>
      </w:r>
      <w:r>
        <w:rPr>
          <w:rFonts w:hint="eastAsia" w:hAnsi="宋体"/>
          <w:color w:val="000000" w:themeColor="text1"/>
          <w:highlight w:val="none"/>
          <w:lang w:val="en-US" w:eastAsia="zh-CN"/>
        </w:rPr>
        <w:t>.</w:t>
      </w:r>
      <w:r>
        <w:rPr>
          <w:rFonts w:hint="eastAsia" w:hAnsi="宋体"/>
          <w:color w:val="000000" w:themeColor="text1"/>
          <w:highlight w:val="none"/>
        </w:rPr>
        <w:t xml:space="preserve"> 响应文件编制基本要求</w:t>
      </w:r>
    </w:p>
    <w:p w14:paraId="6868282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53669C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5243202">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7EDA5B7A">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rPr>
      </w:pPr>
    </w:p>
    <w:p w14:paraId="041C13E1">
      <w:pPr>
        <w:pStyle w:val="26"/>
        <w:adjustRightInd w:val="0"/>
        <w:snapToGrid w:val="0"/>
        <w:spacing w:line="300" w:lineRule="auto"/>
        <w:outlineLvl w:val="1"/>
        <w:rPr>
          <w:rFonts w:hAnsi="宋体"/>
          <w:color w:val="000000" w:themeColor="text1"/>
          <w:highlight w:val="none"/>
        </w:rPr>
      </w:pPr>
      <w:bookmarkStart w:id="129" w:name="_Toc464632123"/>
      <w:bookmarkStart w:id="130" w:name="_Toc8642"/>
      <w:r>
        <w:rPr>
          <w:rFonts w:hint="eastAsia" w:hAnsi="宋体"/>
          <w:color w:val="000000" w:themeColor="text1"/>
          <w:highlight w:val="none"/>
        </w:rPr>
        <w:t>四、磋商报价要求和供应商资格证明文件的要求</w:t>
      </w:r>
      <w:bookmarkEnd w:id="129"/>
      <w:bookmarkEnd w:id="130"/>
    </w:p>
    <w:p w14:paraId="63D6D7B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2098F6E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18CEAF3D">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w:t>
      </w:r>
      <w:r>
        <w:rPr>
          <w:rFonts w:hint="eastAsia" w:hAnsi="宋体"/>
          <w:color w:val="000000" w:themeColor="text1"/>
          <w:kern w:val="0"/>
          <w:highlight w:val="none"/>
          <w:lang w:eastAsia="zh-CN"/>
        </w:rPr>
        <w:t>响应</w:t>
      </w:r>
      <w:r>
        <w:rPr>
          <w:rFonts w:hint="eastAsia" w:hAnsi="宋体"/>
          <w:color w:val="000000" w:themeColor="text1"/>
          <w:kern w:val="0"/>
          <w:highlight w:val="none"/>
        </w:rPr>
        <w:t>报价不能高于采购预算（或最高限价），否则将被视为无效</w:t>
      </w:r>
      <w:r>
        <w:rPr>
          <w:rFonts w:hint="eastAsia" w:hAnsi="宋体"/>
          <w:color w:val="000000" w:themeColor="text1"/>
          <w:kern w:val="0"/>
          <w:highlight w:val="none"/>
          <w:lang w:eastAsia="zh-CN"/>
        </w:rPr>
        <w:t>响应</w:t>
      </w:r>
      <w:r>
        <w:rPr>
          <w:rFonts w:hint="eastAsia" w:hAnsi="宋体"/>
          <w:color w:val="000000" w:themeColor="text1"/>
          <w:kern w:val="0"/>
          <w:highlight w:val="none"/>
        </w:rPr>
        <w:t>。</w:t>
      </w:r>
    </w:p>
    <w:p w14:paraId="7CEA3ED6">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int="eastAsia" w:hAnsi="宋体"/>
          <w:color w:val="000000" w:themeColor="text1"/>
          <w:highlight w:val="none"/>
          <w:lang w:val="en-US" w:eastAsia="zh-CN"/>
        </w:rPr>
        <w:t>.</w:t>
      </w:r>
      <w:r>
        <w:rPr>
          <w:rFonts w:hAnsi="宋体"/>
          <w:color w:val="000000" w:themeColor="text1"/>
          <w:highlight w:val="none"/>
        </w:rPr>
        <w:tab/>
      </w:r>
      <w:r>
        <w:rPr>
          <w:rFonts w:hint="eastAsia" w:hAnsi="宋体"/>
          <w:color w:val="000000" w:themeColor="text1"/>
          <w:highlight w:val="none"/>
        </w:rPr>
        <w:t>供应商资格证明文件</w:t>
      </w:r>
    </w:p>
    <w:p w14:paraId="47C90166">
      <w:pPr>
        <w:pStyle w:val="26"/>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022709EC">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1E8E58BD">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59000CD5">
      <w:pPr>
        <w:pStyle w:val="26"/>
        <w:adjustRightInd w:val="0"/>
        <w:snapToGrid w:val="0"/>
        <w:spacing w:line="300" w:lineRule="auto"/>
        <w:ind w:left="420" w:hanging="420"/>
        <w:rPr>
          <w:rFonts w:hAnsi="宋体"/>
          <w:b/>
          <w:color w:val="000000" w:themeColor="text1"/>
          <w:kern w:val="0"/>
          <w:highlight w:val="none"/>
          <w:u w:val="single"/>
        </w:rPr>
      </w:pPr>
    </w:p>
    <w:p w14:paraId="4CFDF613">
      <w:pPr>
        <w:pStyle w:val="26"/>
        <w:adjustRightInd w:val="0"/>
        <w:snapToGrid w:val="0"/>
        <w:spacing w:line="300" w:lineRule="auto"/>
        <w:outlineLvl w:val="1"/>
        <w:rPr>
          <w:rFonts w:hAnsi="宋体"/>
          <w:color w:val="000000" w:themeColor="text1"/>
          <w:highlight w:val="none"/>
        </w:rPr>
      </w:pPr>
      <w:bookmarkStart w:id="131" w:name="_Toc9071"/>
      <w:bookmarkStart w:id="132" w:name="_Toc464632124"/>
      <w:r>
        <w:rPr>
          <w:rFonts w:hint="eastAsia" w:hAnsi="宋体"/>
          <w:color w:val="000000" w:themeColor="text1"/>
          <w:highlight w:val="none"/>
        </w:rPr>
        <w:t>五、保证金</w:t>
      </w:r>
      <w:bookmarkEnd w:id="131"/>
      <w:bookmarkEnd w:id="132"/>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rPr>
      </w:pPr>
      <w:r>
        <w:rPr>
          <w:rFonts w:hint="eastAsia" w:ascii="宋体" w:hAnsi="宋体"/>
          <w:color w:val="000000" w:themeColor="text1"/>
          <w:kern w:val="0"/>
          <w:szCs w:val="21"/>
          <w:highlight w:val="none"/>
          <w:lang w:val="en-US" w:eastAsia="zh-CN"/>
        </w:rPr>
        <w:t>15. 磋商保证金</w:t>
      </w:r>
    </w:p>
    <w:p w14:paraId="7A24C58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rPr>
      </w:pPr>
    </w:p>
    <w:p w14:paraId="5E1348D5">
      <w:pPr>
        <w:pStyle w:val="26"/>
        <w:adjustRightInd w:val="0"/>
        <w:snapToGrid w:val="0"/>
        <w:spacing w:line="300" w:lineRule="auto"/>
        <w:outlineLvl w:val="1"/>
        <w:rPr>
          <w:rFonts w:hAnsi="宋体"/>
          <w:color w:val="000000" w:themeColor="text1"/>
          <w:highlight w:val="none"/>
        </w:rPr>
      </w:pPr>
      <w:bookmarkStart w:id="133" w:name="_Toc464632125"/>
      <w:bookmarkStart w:id="134" w:name="_Toc5174"/>
      <w:r>
        <w:rPr>
          <w:rFonts w:hint="eastAsia" w:hAnsi="宋体"/>
          <w:color w:val="000000" w:themeColor="text1"/>
          <w:highlight w:val="none"/>
        </w:rPr>
        <w:t>六、响应文件的份数、封装和递交</w:t>
      </w:r>
      <w:bookmarkEnd w:id="133"/>
      <w:bookmarkEnd w:id="134"/>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0E380455">
      <w:pPr>
        <w:pStyle w:val="26"/>
        <w:adjustRightInd w:val="0"/>
        <w:snapToGrid w:val="0"/>
        <w:spacing w:line="300" w:lineRule="auto"/>
        <w:outlineLvl w:val="1"/>
        <w:rPr>
          <w:rFonts w:hAnsi="宋体"/>
          <w:color w:val="000000" w:themeColor="text1"/>
          <w:highlight w:val="none"/>
        </w:rPr>
      </w:pPr>
      <w:bookmarkStart w:id="135" w:name="_Toc464632126"/>
      <w:bookmarkStart w:id="136" w:name="_Toc25643"/>
      <w:r>
        <w:rPr>
          <w:rFonts w:hint="eastAsia" w:hAnsi="宋体"/>
          <w:color w:val="000000" w:themeColor="text1"/>
          <w:highlight w:val="none"/>
        </w:rPr>
        <w:t>七、磋商的步骤</w:t>
      </w:r>
      <w:bookmarkEnd w:id="135"/>
      <w:bookmarkEnd w:id="136"/>
    </w:p>
    <w:p w14:paraId="02F8EBE1">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15D4378C">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4EA7AB6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3184CFC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下浮率不符合招标文件规定的</w:t>
      </w:r>
      <w:r>
        <w:rPr>
          <w:rFonts w:hint="eastAsia" w:ascii="宋体" w:hAnsi="宋体"/>
          <w:color w:val="000000" w:themeColor="text1"/>
          <w:kern w:val="0"/>
          <w:szCs w:val="21"/>
          <w:highlight w:val="none"/>
        </w:rPr>
        <w:t>；</w:t>
      </w:r>
    </w:p>
    <w:p w14:paraId="55920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77C9DA1B">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7BDC33EE">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388CA06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4E53A1F1">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61445BA1">
      <w:pPr>
        <w:pStyle w:val="46"/>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w:t>
      </w:r>
      <w:r>
        <w:rPr>
          <w:rFonts w:hint="eastAsia"/>
          <w:color w:val="000000" w:themeColor="text1"/>
          <w:sz w:val="21"/>
          <w:szCs w:val="21"/>
          <w:highlight w:val="none"/>
          <w:lang w:eastAsia="zh-CN"/>
        </w:rPr>
        <w:t>供应商</w:t>
      </w:r>
      <w:r>
        <w:rPr>
          <w:rFonts w:hint="eastAsia"/>
          <w:color w:val="000000" w:themeColor="text1"/>
          <w:sz w:val="21"/>
          <w:szCs w:val="21"/>
          <w:highlight w:val="none"/>
        </w:rPr>
        <w:t>的</w:t>
      </w:r>
      <w:r>
        <w:rPr>
          <w:rFonts w:hint="eastAsia"/>
          <w:color w:val="000000" w:themeColor="text1"/>
          <w:sz w:val="21"/>
          <w:szCs w:val="21"/>
          <w:highlight w:val="none"/>
          <w:lang w:eastAsia="zh-CN"/>
        </w:rPr>
        <w:t>响应</w:t>
      </w:r>
      <w:r>
        <w:rPr>
          <w:rFonts w:hint="eastAsia"/>
          <w:color w:val="000000" w:themeColor="text1"/>
          <w:sz w:val="21"/>
          <w:szCs w:val="21"/>
          <w:highlight w:val="none"/>
        </w:rPr>
        <w:t>报价中经磋商小组确定为供货范围（包括货物、工程和服务）缺漏项，而进行调整的，调整价为该项目在其他有效</w:t>
      </w:r>
      <w:r>
        <w:rPr>
          <w:rFonts w:hint="eastAsia"/>
          <w:color w:val="000000" w:themeColor="text1"/>
          <w:sz w:val="21"/>
          <w:szCs w:val="21"/>
          <w:highlight w:val="none"/>
          <w:lang w:eastAsia="zh-CN"/>
        </w:rPr>
        <w:t>响应</w:t>
      </w:r>
      <w:r>
        <w:rPr>
          <w:rFonts w:hint="eastAsia"/>
          <w:color w:val="000000" w:themeColor="text1"/>
          <w:sz w:val="21"/>
          <w:szCs w:val="21"/>
          <w:highlight w:val="none"/>
        </w:rPr>
        <w:t>中的最高报价。</w:t>
      </w:r>
    </w:p>
    <w:p w14:paraId="0070B6A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w:t>
      </w:r>
      <w:r>
        <w:rPr>
          <w:rFonts w:hint="eastAsia"/>
          <w:color w:val="000000" w:themeColor="text1"/>
          <w:sz w:val="21"/>
          <w:szCs w:val="21"/>
          <w:highlight w:val="none"/>
          <w:lang w:eastAsia="zh-CN"/>
        </w:rPr>
        <w:t>供应商</w:t>
      </w:r>
      <w:r>
        <w:rPr>
          <w:rFonts w:hint="eastAsia"/>
          <w:color w:val="000000" w:themeColor="text1"/>
          <w:sz w:val="21"/>
          <w:szCs w:val="21"/>
          <w:highlight w:val="none"/>
        </w:rPr>
        <w:t>的</w:t>
      </w:r>
      <w:r>
        <w:rPr>
          <w:rFonts w:hint="eastAsia"/>
          <w:color w:val="000000" w:themeColor="text1"/>
          <w:sz w:val="21"/>
          <w:szCs w:val="21"/>
          <w:highlight w:val="none"/>
          <w:lang w:eastAsia="zh-CN"/>
        </w:rPr>
        <w:t>响应</w:t>
      </w:r>
      <w:r>
        <w:rPr>
          <w:rFonts w:hint="eastAsia"/>
          <w:color w:val="000000" w:themeColor="text1"/>
          <w:sz w:val="21"/>
          <w:szCs w:val="21"/>
          <w:highlight w:val="none"/>
        </w:rPr>
        <w:t>文件中的</w:t>
      </w:r>
      <w:r>
        <w:rPr>
          <w:rFonts w:hint="eastAsia"/>
          <w:color w:val="000000" w:themeColor="text1"/>
          <w:sz w:val="21"/>
          <w:szCs w:val="21"/>
          <w:highlight w:val="none"/>
          <w:lang w:eastAsia="zh-CN"/>
        </w:rPr>
        <w:t>响应</w:t>
      </w:r>
      <w:r>
        <w:rPr>
          <w:rFonts w:hint="eastAsia"/>
          <w:color w:val="000000" w:themeColor="text1"/>
          <w:sz w:val="21"/>
          <w:szCs w:val="21"/>
          <w:highlight w:val="none"/>
        </w:rPr>
        <w:t>报价，调整后的价格对</w:t>
      </w:r>
      <w:r>
        <w:rPr>
          <w:rFonts w:hint="eastAsia"/>
          <w:color w:val="000000" w:themeColor="text1"/>
          <w:sz w:val="21"/>
          <w:szCs w:val="21"/>
          <w:highlight w:val="none"/>
          <w:lang w:eastAsia="zh-CN"/>
        </w:rPr>
        <w:t>供应商</w:t>
      </w:r>
      <w:r>
        <w:rPr>
          <w:rFonts w:hint="eastAsia"/>
          <w:color w:val="000000" w:themeColor="text1"/>
          <w:sz w:val="21"/>
          <w:szCs w:val="21"/>
          <w:highlight w:val="none"/>
        </w:rPr>
        <w:t>具有约束力。如果</w:t>
      </w:r>
      <w:r>
        <w:rPr>
          <w:rFonts w:hint="eastAsia"/>
          <w:color w:val="000000" w:themeColor="text1"/>
          <w:sz w:val="21"/>
          <w:szCs w:val="21"/>
          <w:highlight w:val="none"/>
          <w:lang w:eastAsia="zh-CN"/>
        </w:rPr>
        <w:t>供应商</w:t>
      </w:r>
      <w:r>
        <w:rPr>
          <w:rFonts w:hint="eastAsia"/>
          <w:color w:val="000000" w:themeColor="text1"/>
          <w:sz w:val="21"/>
          <w:szCs w:val="21"/>
          <w:highlight w:val="none"/>
        </w:rPr>
        <w:t>不接受修正后的</w:t>
      </w:r>
      <w:r>
        <w:rPr>
          <w:rFonts w:hint="eastAsia"/>
          <w:color w:val="000000" w:themeColor="text1"/>
          <w:sz w:val="21"/>
          <w:szCs w:val="21"/>
          <w:highlight w:val="none"/>
          <w:lang w:eastAsia="zh-CN"/>
        </w:rPr>
        <w:t>响应</w:t>
      </w:r>
      <w:r>
        <w:rPr>
          <w:rFonts w:hint="eastAsia"/>
          <w:color w:val="000000" w:themeColor="text1"/>
          <w:sz w:val="21"/>
          <w:szCs w:val="21"/>
          <w:highlight w:val="none"/>
        </w:rPr>
        <w:t>价格，则其</w:t>
      </w:r>
      <w:r>
        <w:rPr>
          <w:rFonts w:hint="eastAsia"/>
          <w:color w:val="000000" w:themeColor="text1"/>
          <w:sz w:val="21"/>
          <w:szCs w:val="21"/>
          <w:highlight w:val="none"/>
          <w:lang w:eastAsia="zh-CN"/>
        </w:rPr>
        <w:t>响应</w:t>
      </w:r>
      <w:r>
        <w:rPr>
          <w:rFonts w:hint="eastAsia"/>
          <w:color w:val="000000" w:themeColor="text1"/>
          <w:sz w:val="21"/>
          <w:szCs w:val="21"/>
          <w:highlight w:val="none"/>
        </w:rPr>
        <w:t>将被拒绝。</w:t>
      </w:r>
    </w:p>
    <w:p w14:paraId="6B75B905">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rPr>
        <w:t>10</w:t>
      </w:r>
      <w:r>
        <w:rPr>
          <w:rFonts w:hint="eastAsia"/>
          <w:color w:val="000000" w:themeColor="text1"/>
          <w:sz w:val="21"/>
          <w:szCs w:val="21"/>
          <w:highlight w:val="none"/>
        </w:rPr>
        <w:t>%的扣除。</w:t>
      </w:r>
    </w:p>
    <w:p w14:paraId="02368041">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0515D1E1">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74B9E9F8">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w:t>
      </w:r>
      <w:r>
        <w:rPr>
          <w:rFonts w:hint="eastAsia"/>
          <w:color w:val="000000" w:themeColor="text1"/>
          <w:sz w:val="21"/>
          <w:szCs w:val="21"/>
          <w:highlight w:val="none"/>
          <w:lang w:eastAsia="zh-CN"/>
        </w:rPr>
        <w:t>响应</w:t>
      </w:r>
      <w:r>
        <w:rPr>
          <w:rFonts w:hint="eastAsia"/>
          <w:color w:val="000000" w:themeColor="text1"/>
          <w:sz w:val="21"/>
          <w:szCs w:val="21"/>
          <w:highlight w:val="none"/>
        </w:rPr>
        <w:t>文件格式），如</w:t>
      </w:r>
      <w:r>
        <w:rPr>
          <w:rFonts w:hint="eastAsia"/>
          <w:color w:val="000000" w:themeColor="text1"/>
          <w:sz w:val="21"/>
          <w:szCs w:val="21"/>
          <w:highlight w:val="none"/>
          <w:lang w:eastAsia="zh-CN"/>
        </w:rPr>
        <w:t>供应商</w:t>
      </w:r>
      <w:r>
        <w:rPr>
          <w:rFonts w:hint="eastAsia"/>
          <w:color w:val="000000" w:themeColor="text1"/>
          <w:sz w:val="21"/>
          <w:szCs w:val="21"/>
          <w:highlight w:val="none"/>
        </w:rPr>
        <w:t>为非制造商，其代理产品的制造商也应同时提交《中小企业声明函》，否则评审时不能享受相应的价格扣除。</w:t>
      </w:r>
    </w:p>
    <w:p w14:paraId="25D34A2D">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5BF61389">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同时为小型、微型企业和监狱企业的，评审中只享受一次价格扣除。不重复进行价格扣除。</w:t>
      </w:r>
    </w:p>
    <w:p w14:paraId="5036B6E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1BD7CB5B">
      <w:pPr>
        <w:pStyle w:val="26"/>
        <w:adjustRightInd w:val="0"/>
        <w:snapToGrid w:val="0"/>
        <w:spacing w:line="300" w:lineRule="auto"/>
        <w:ind w:left="420" w:hanging="420" w:hangingChars="200"/>
        <w:rPr>
          <w:rFonts w:hAnsi="宋体"/>
          <w:color w:val="000000" w:themeColor="text1"/>
          <w:highlight w:val="none"/>
        </w:rPr>
      </w:pPr>
    </w:p>
    <w:p w14:paraId="4423D894">
      <w:pPr>
        <w:pStyle w:val="26"/>
        <w:adjustRightInd w:val="0"/>
        <w:snapToGrid w:val="0"/>
        <w:spacing w:line="300" w:lineRule="auto"/>
        <w:outlineLvl w:val="1"/>
        <w:rPr>
          <w:rFonts w:hAnsi="宋体"/>
          <w:color w:val="000000" w:themeColor="text1"/>
          <w:highlight w:val="none"/>
        </w:rPr>
      </w:pPr>
      <w:bookmarkStart w:id="137" w:name="_Toc464632127"/>
      <w:bookmarkStart w:id="138" w:name="_Toc16995"/>
      <w:r>
        <w:rPr>
          <w:rFonts w:hint="eastAsia" w:hAnsi="宋体"/>
          <w:color w:val="000000" w:themeColor="text1"/>
          <w:highlight w:val="none"/>
        </w:rPr>
        <w:t>八、确定成交供应商办法</w:t>
      </w:r>
      <w:bookmarkEnd w:id="137"/>
      <w:bookmarkEnd w:id="138"/>
    </w:p>
    <w:p w14:paraId="28A2BC9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248BCFE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《磋商须知〈</w:t>
      </w:r>
      <w:r>
        <w:rPr>
          <w:rFonts w:hint="eastAsia" w:ascii="黑体" w:eastAsia="黑体"/>
          <w:bCs/>
          <w:color w:val="000000" w:themeColor="text1"/>
          <w:highlight w:val="none"/>
          <w:lang w:eastAsia="zh-CN"/>
        </w:rPr>
        <w:t>供应商</w:t>
      </w:r>
      <w:r>
        <w:rPr>
          <w:rFonts w:hint="eastAsia" w:ascii="黑体" w:eastAsia="黑体"/>
          <w:bCs/>
          <w:color w:val="000000" w:themeColor="text1"/>
          <w:highlight w:val="none"/>
        </w:rPr>
        <w:t>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61176EF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2C00BDA1">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24229"/>
      <w:bookmarkStart w:id="140" w:name="_Toc464632128"/>
      <w:r>
        <w:rPr>
          <w:rFonts w:hint="eastAsia" w:ascii="宋体" w:hAnsi="宋体"/>
          <w:color w:val="000000" w:themeColor="text1"/>
          <w:szCs w:val="21"/>
          <w:highlight w:val="none"/>
        </w:rPr>
        <w:t>九、质疑</w:t>
      </w:r>
      <w:bookmarkEnd w:id="139"/>
      <w:bookmarkEnd w:id="140"/>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rPr>
      </w:pPr>
      <w:bookmarkStart w:id="141" w:name="_Toc345675374"/>
      <w:bookmarkStart w:id="142" w:name="_Toc464632129"/>
      <w:bookmarkStart w:id="143" w:name="_Toc322033397"/>
      <w:bookmarkStart w:id="144" w:name="_Toc16778"/>
      <w:r>
        <w:rPr>
          <w:rFonts w:hint="eastAsia" w:ascii="宋体" w:hAnsi="宋体"/>
          <w:color w:val="000000" w:themeColor="text1"/>
          <w:szCs w:val="21"/>
          <w:highlight w:val="none"/>
        </w:rPr>
        <w:t>十、成交服务费</w:t>
      </w:r>
      <w:bookmarkEnd w:id="141"/>
      <w:bookmarkEnd w:id="142"/>
      <w:bookmarkEnd w:id="143"/>
      <w:bookmarkEnd w:id="144"/>
    </w:p>
    <w:p w14:paraId="1E23F67C">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《采购项目内容〈A 商务要求〉》</w:t>
      </w:r>
      <w:r>
        <w:rPr>
          <w:rFonts w:hint="eastAsia" w:ascii="宋体" w:hAnsi="宋体"/>
          <w:color w:val="000000" w:themeColor="text1"/>
          <w:szCs w:val="21"/>
          <w:highlight w:val="none"/>
        </w:rPr>
        <w:t>。</w:t>
      </w:r>
    </w:p>
    <w:p w14:paraId="18B50AFB">
      <w:pPr>
        <w:spacing w:line="300" w:lineRule="auto"/>
        <w:outlineLvl w:val="1"/>
        <w:rPr>
          <w:rFonts w:ascii="宋体" w:hAnsi="宋体"/>
          <w:color w:val="000000" w:themeColor="text1"/>
          <w:szCs w:val="21"/>
          <w:highlight w:val="none"/>
        </w:rPr>
      </w:pPr>
      <w:bookmarkStart w:id="145" w:name="_Toc464632131"/>
      <w:bookmarkStart w:id="146" w:name="_Toc7308"/>
      <w:bookmarkStart w:id="147" w:name="_Toc536594109"/>
      <w:r>
        <w:rPr>
          <w:rFonts w:hint="eastAsia" w:ascii="宋体" w:hAnsi="宋体"/>
          <w:color w:val="000000" w:themeColor="text1"/>
          <w:szCs w:val="21"/>
          <w:highlight w:val="none"/>
        </w:rPr>
        <w:t>十一、合同的订立和履行</w:t>
      </w:r>
      <w:bookmarkEnd w:id="145"/>
      <w:bookmarkEnd w:id="146"/>
    </w:p>
    <w:bookmarkEnd w:id="147"/>
    <w:p w14:paraId="375C8CD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7655BCE3">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41665DA0">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63B1FAE0">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rPr>
      </w:pPr>
      <w:bookmarkStart w:id="148" w:name="_Toc464632132"/>
      <w:bookmarkStart w:id="149" w:name="_Toc16487"/>
      <w:bookmarkStart w:id="150" w:name="_Toc345675376"/>
      <w:bookmarkStart w:id="151" w:name="_Toc322033399"/>
      <w:r>
        <w:rPr>
          <w:rFonts w:hint="eastAsia" w:ascii="宋体" w:hAnsi="宋体"/>
          <w:color w:val="000000" w:themeColor="text1"/>
          <w:szCs w:val="21"/>
          <w:highlight w:val="none"/>
        </w:rPr>
        <w:t>十二、适用法律</w:t>
      </w:r>
      <w:bookmarkEnd w:id="148"/>
      <w:bookmarkEnd w:id="149"/>
      <w:bookmarkEnd w:id="150"/>
      <w:bookmarkEnd w:id="151"/>
    </w:p>
    <w:p w14:paraId="4C3545A8">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rPr>
      </w:pPr>
    </w:p>
    <w:p w14:paraId="330EDD9D">
      <w:pPr>
        <w:pStyle w:val="3"/>
        <w:numPr>
          <w:ilvl w:val="0"/>
          <w:numId w:val="0"/>
        </w:numPr>
        <w:spacing w:before="240"/>
        <w:rPr>
          <w:color w:val="000000" w:themeColor="text1"/>
          <w:highlight w:val="none"/>
        </w:rPr>
      </w:pPr>
      <w:r>
        <w:rPr>
          <w:color w:val="000000" w:themeColor="text1"/>
          <w:highlight w:val="none"/>
        </w:rPr>
        <w:br w:type="page"/>
      </w:r>
      <w:bookmarkStart w:id="152" w:name="_Toc13919"/>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14:paraId="06B62E23">
      <w:pPr>
        <w:rPr>
          <w:color w:val="000000" w:themeColor="text1"/>
          <w:highlight w:val="none"/>
        </w:rPr>
      </w:pPr>
      <w:r>
        <w:rPr>
          <w:rFonts w:hint="eastAsia"/>
          <w:color w:val="000000" w:themeColor="text1"/>
          <w:highlight w:val="none"/>
        </w:rPr>
        <w:t>评价指标及权重：</w:t>
      </w:r>
    </w:p>
    <w:p w14:paraId="262E73E5">
      <w:pPr>
        <w:rPr>
          <w:color w:val="000000" w:themeColor="text1"/>
          <w:highlight w:val="none"/>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highlight w:val="none"/>
              </w:rPr>
              <w:t>2</w:t>
            </w:r>
            <w:r>
              <w:rPr>
                <w:rFonts w:hint="eastAsia" w:ascii="宋体" w:hAnsi="宋体" w:eastAsia="宋体" w:cs="宋体"/>
                <w:color w:val="000000" w:themeColor="text1"/>
                <w:kern w:val="0"/>
                <w:highlight w:val="none"/>
                <w:lang w:val="en-US" w:eastAsia="zh-CN"/>
              </w:rPr>
              <w:t>5</w:t>
            </w:r>
            <w:r>
              <w:rPr>
                <w:rFonts w:hint="eastAsia" w:ascii="宋体" w:hAnsi="宋体" w:eastAsia="宋体" w:cs="宋体"/>
                <w:color w:val="000000" w:themeColor="text1"/>
                <w:kern w:val="0"/>
                <w:highlight w:val="none"/>
              </w:rPr>
              <w:t>分</w:t>
            </w:r>
          </w:p>
        </w:tc>
      </w:tr>
    </w:tbl>
    <w:p w14:paraId="240317B8">
      <w:pPr>
        <w:rPr>
          <w:rFonts w:hint="eastAsia"/>
          <w:color w:val="000000" w:themeColor="text1"/>
          <w:highlight w:val="none"/>
        </w:rPr>
      </w:pPr>
    </w:p>
    <w:p w14:paraId="3B331288">
      <w:pPr>
        <w:rPr>
          <w:color w:val="000000" w:themeColor="text1"/>
          <w:highlight w:val="none"/>
        </w:rPr>
      </w:pPr>
      <w:r>
        <w:rPr>
          <w:rFonts w:hint="eastAsia"/>
          <w:color w:val="000000" w:themeColor="text1"/>
          <w:highlight w:val="none"/>
        </w:rPr>
        <w:t>技术评分细则：</w:t>
      </w:r>
    </w:p>
    <w:tbl>
      <w:tblPr>
        <w:tblStyle w:val="52"/>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2424FF95">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0C35348">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highlight w:val="none"/>
                <w:lang w:val="en-US" w:eastAsia="zh-CN"/>
              </w:rPr>
              <w:t>活动</w:t>
            </w:r>
            <w:r>
              <w:rPr>
                <w:rFonts w:hint="eastAsia" w:ascii="宋体" w:hAnsi="宋体" w:cs="宋体"/>
                <w:color w:val="000000" w:themeColor="text1"/>
                <w:highlight w:val="none"/>
                <w:lang w:val="en-US" w:eastAsia="zh-CN"/>
              </w:rPr>
              <w:t>组织方案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highlight w:val="none"/>
                <w:lang w:val="en-US" w:eastAsia="zh-CN"/>
              </w:rPr>
              <w:t>20</w:t>
            </w:r>
            <w:r>
              <w:rPr>
                <w:rFonts w:hint="eastAsia" w:ascii="宋体" w:hAnsi="宋体" w:eastAsia="宋体" w:cs="宋体"/>
                <w:color w:val="000000" w:themeColor="text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A7934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根据供应商</w:t>
            </w:r>
            <w:r>
              <w:rPr>
                <w:rFonts w:hint="eastAsia" w:ascii="宋体" w:hAnsi="宋体" w:cs="宋体"/>
                <w:color w:val="000000" w:themeColor="text1"/>
                <w:highlight w:val="none"/>
                <w:lang w:val="en-US" w:eastAsia="zh-CN"/>
              </w:rPr>
              <w:t>提供</w:t>
            </w:r>
            <w:r>
              <w:rPr>
                <w:rFonts w:hint="eastAsia" w:ascii="宋体" w:hAnsi="宋体" w:eastAsia="宋体" w:cs="宋体"/>
                <w:color w:val="000000" w:themeColor="text1"/>
                <w:highlight w:val="none"/>
                <w:lang w:val="en-US" w:eastAsia="zh-CN"/>
              </w:rPr>
              <w:t>的活动</w:t>
            </w:r>
            <w:r>
              <w:rPr>
                <w:rFonts w:hint="eastAsia" w:ascii="宋体" w:hAnsi="宋体" w:cs="宋体"/>
                <w:color w:val="000000" w:themeColor="text1"/>
                <w:highlight w:val="none"/>
                <w:lang w:val="en-US" w:eastAsia="zh-CN"/>
              </w:rPr>
              <w:t>组织方案</w:t>
            </w:r>
            <w:r>
              <w:rPr>
                <w:rFonts w:hint="eastAsia" w:ascii="宋体" w:hAnsi="宋体" w:eastAsia="宋体" w:cs="宋体"/>
                <w:color w:val="000000" w:themeColor="text1"/>
                <w:highlight w:val="none"/>
                <w:lang w:val="en-US" w:eastAsia="zh-CN"/>
              </w:rPr>
              <w:t>进行评审：</w:t>
            </w:r>
          </w:p>
          <w:p w14:paraId="16B7297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1.活动</w:t>
            </w:r>
            <w:r>
              <w:rPr>
                <w:rFonts w:hint="eastAsia" w:ascii="宋体" w:hAnsi="宋体" w:cs="宋体"/>
                <w:color w:val="000000" w:themeColor="text1"/>
                <w:highlight w:val="none"/>
                <w:lang w:val="en-US" w:eastAsia="zh-CN"/>
              </w:rPr>
              <w:t>组织方案</w:t>
            </w:r>
            <w:r>
              <w:rPr>
                <w:rFonts w:hint="eastAsia" w:ascii="宋体" w:hAnsi="宋体" w:eastAsia="宋体" w:cs="宋体"/>
                <w:color w:val="000000" w:themeColor="text1"/>
                <w:highlight w:val="none"/>
                <w:lang w:val="en-US" w:eastAsia="zh-CN"/>
              </w:rPr>
              <w:t>科学合理、流程清晰、可行性高，优于或满足采购需求的，得</w:t>
            </w:r>
            <w:r>
              <w:rPr>
                <w:rFonts w:hint="eastAsia" w:ascii="宋体" w:hAnsi="宋体" w:cs="宋体"/>
                <w:color w:val="000000" w:themeColor="text1"/>
                <w:highlight w:val="none"/>
                <w:lang w:val="en-US" w:eastAsia="zh-CN"/>
              </w:rPr>
              <w:t>20</w:t>
            </w:r>
            <w:r>
              <w:rPr>
                <w:rFonts w:hint="eastAsia" w:ascii="宋体" w:hAnsi="宋体" w:eastAsia="宋体" w:cs="宋体"/>
                <w:color w:val="000000" w:themeColor="text1"/>
                <w:highlight w:val="none"/>
                <w:lang w:val="en-US" w:eastAsia="zh-CN"/>
              </w:rPr>
              <w:t>分；</w:t>
            </w:r>
          </w:p>
          <w:p w14:paraId="30EF6645">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2.活动</w:t>
            </w:r>
            <w:r>
              <w:rPr>
                <w:rFonts w:hint="eastAsia" w:ascii="宋体" w:hAnsi="宋体" w:cs="宋体"/>
                <w:color w:val="000000" w:themeColor="text1"/>
                <w:highlight w:val="none"/>
                <w:lang w:val="en-US" w:eastAsia="zh-CN"/>
              </w:rPr>
              <w:t>组织方案</w:t>
            </w:r>
            <w:r>
              <w:rPr>
                <w:rFonts w:hint="eastAsia" w:ascii="宋体" w:hAnsi="宋体" w:eastAsia="宋体" w:cs="宋体"/>
                <w:color w:val="000000" w:themeColor="text1"/>
                <w:highlight w:val="none"/>
                <w:lang w:val="en-US" w:eastAsia="zh-CN"/>
              </w:rPr>
              <w:t>较合理、流程较为清晰、基本可行性，基本满足采购需求的，得1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分；</w:t>
            </w:r>
          </w:p>
          <w:p w14:paraId="0552CCA6">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cs="宋体"/>
                <w:color w:val="000000" w:themeColor="text1"/>
                <w:highlight w:val="none"/>
                <w:lang w:val="en-US" w:eastAsia="zh-CN"/>
              </w:rPr>
              <w:t>.</w:t>
            </w:r>
            <w:r>
              <w:rPr>
                <w:rFonts w:hint="eastAsia" w:ascii="宋体" w:hAnsi="宋体" w:eastAsia="宋体" w:cs="宋体"/>
                <w:color w:val="000000" w:themeColor="text1"/>
                <w:highlight w:val="none"/>
                <w:lang w:val="en-US" w:eastAsia="zh-CN"/>
              </w:rPr>
              <w:t>活动</w:t>
            </w:r>
            <w:r>
              <w:rPr>
                <w:rFonts w:hint="eastAsia" w:ascii="宋体" w:hAnsi="宋体" w:cs="宋体"/>
                <w:color w:val="000000" w:themeColor="text1"/>
                <w:highlight w:val="none"/>
                <w:lang w:val="en-US" w:eastAsia="zh-CN"/>
              </w:rPr>
              <w:t>组织方案</w:t>
            </w:r>
            <w:r>
              <w:rPr>
                <w:rFonts w:hint="eastAsia" w:ascii="宋体" w:hAnsi="宋体" w:eastAsia="宋体" w:cs="宋体"/>
                <w:color w:val="000000" w:themeColor="text1"/>
                <w:highlight w:val="none"/>
                <w:lang w:val="en-US" w:eastAsia="zh-CN"/>
              </w:rPr>
              <w:t>基本合理、流程不够清晰、可行性一般，部分满足采购需求的，得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lang w:val="en-US" w:eastAsia="zh-CN"/>
              </w:rPr>
              <w:t>分；</w:t>
            </w:r>
          </w:p>
          <w:p w14:paraId="32929C45">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4.活动</w:t>
            </w:r>
            <w:r>
              <w:rPr>
                <w:rFonts w:hint="eastAsia" w:ascii="宋体" w:hAnsi="宋体" w:cs="宋体"/>
                <w:color w:val="000000" w:themeColor="text1"/>
                <w:highlight w:val="none"/>
                <w:lang w:val="en-US" w:eastAsia="zh-CN"/>
              </w:rPr>
              <w:t>组织方案</w:t>
            </w:r>
            <w:r>
              <w:rPr>
                <w:rFonts w:hint="eastAsia" w:ascii="宋体" w:hAnsi="宋体" w:eastAsia="宋体" w:cs="宋体"/>
                <w:color w:val="000000" w:themeColor="text1"/>
                <w:highlight w:val="none"/>
                <w:lang w:val="en-US" w:eastAsia="zh-CN"/>
              </w:rPr>
              <w:t>不合理、流程不清晰、可行性</w:t>
            </w:r>
            <w:r>
              <w:rPr>
                <w:rFonts w:hint="eastAsia" w:ascii="宋体" w:hAnsi="宋体" w:cs="宋体"/>
                <w:color w:val="000000" w:themeColor="text1"/>
                <w:highlight w:val="none"/>
                <w:lang w:val="en-US" w:eastAsia="zh-CN"/>
              </w:rPr>
              <w:t>较</w:t>
            </w:r>
            <w:r>
              <w:rPr>
                <w:rFonts w:hint="eastAsia" w:ascii="宋体" w:hAnsi="宋体" w:eastAsia="宋体" w:cs="宋体"/>
                <w:color w:val="000000" w:themeColor="text1"/>
                <w:highlight w:val="none"/>
                <w:lang w:val="en-US" w:eastAsia="zh-CN"/>
              </w:rPr>
              <w:t>差的，得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分；</w:t>
            </w:r>
          </w:p>
          <w:p w14:paraId="505D2B90">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lang w:val="en-US" w:eastAsia="zh-CN"/>
              </w:rPr>
              <w:t>5.不提供方案不得分。</w:t>
            </w:r>
          </w:p>
        </w:tc>
      </w:tr>
      <w:tr w14:paraId="31F24D01">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1F41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A89457">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highlight w:val="none"/>
                <w:lang w:val="en-US" w:eastAsia="zh-CN"/>
              </w:rPr>
              <w:t>环创及活动背景板</w:t>
            </w:r>
            <w:r>
              <w:rPr>
                <w:rFonts w:hint="eastAsia" w:ascii="宋体" w:hAnsi="宋体" w:eastAsia="宋体" w:cs="宋体"/>
                <w:color w:val="000000" w:themeColor="text1"/>
                <w:highlight w:val="none"/>
                <w:lang w:val="en-US" w:eastAsia="zh-CN"/>
              </w:rPr>
              <w:t>设计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66A35C">
            <w:pPr>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500D7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根据供应商提供的</w:t>
            </w:r>
            <w:r>
              <w:rPr>
                <w:rFonts w:hint="eastAsia" w:ascii="宋体" w:hAnsi="宋体" w:cs="宋体"/>
                <w:color w:val="000000" w:themeColor="text1"/>
                <w:highlight w:val="none"/>
                <w:lang w:val="en-US" w:eastAsia="zh-CN"/>
              </w:rPr>
              <w:t>环创及活动背景板</w:t>
            </w:r>
            <w:r>
              <w:rPr>
                <w:rFonts w:hint="eastAsia" w:ascii="宋体" w:hAnsi="宋体" w:eastAsia="宋体" w:cs="宋体"/>
                <w:color w:val="000000" w:themeColor="text1"/>
                <w:highlight w:val="none"/>
                <w:lang w:val="en-US" w:eastAsia="zh-CN"/>
              </w:rPr>
              <w:t xml:space="preserve">设计效果图进行评审： </w:t>
            </w:r>
          </w:p>
          <w:p w14:paraId="7F31F26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spacing w:val="6"/>
                <w:sz w:val="21"/>
                <w:highlight w:val="none"/>
                <w:lang w:val="en-US" w:eastAsia="zh-CN"/>
              </w:rPr>
              <w:t>内容丰富、设计美观度好、视觉效果好，</w:t>
            </w:r>
            <w:r>
              <w:rPr>
                <w:rFonts w:hint="eastAsia" w:ascii="宋体" w:hAnsi="宋体" w:eastAsia="宋体" w:cs="宋体"/>
                <w:color w:val="000000" w:themeColor="text1"/>
                <w:highlight w:val="none"/>
                <w:lang w:val="en-US" w:eastAsia="zh-CN"/>
              </w:rPr>
              <w:t>优于或满足采购需求的</w:t>
            </w:r>
            <w:r>
              <w:rPr>
                <w:rFonts w:hint="eastAsia" w:ascii="宋体" w:hAnsi="宋体" w:eastAsia="宋体" w:cs="宋体"/>
                <w:color w:val="000000" w:themeColor="text1"/>
                <w:spacing w:val="6"/>
                <w:sz w:val="21"/>
                <w:highlight w:val="none"/>
                <w:lang w:val="en-US" w:eastAsia="zh-CN"/>
              </w:rPr>
              <w:t xml:space="preserve">，得15分； </w:t>
            </w:r>
          </w:p>
          <w:p w14:paraId="5E90505C">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spacing w:val="6"/>
                <w:sz w:val="21"/>
                <w:highlight w:val="none"/>
                <w:lang w:val="en-US" w:eastAsia="zh-CN"/>
              </w:rPr>
              <w:t>内容较为丰富、设计美观度较好、视觉效果较好，</w:t>
            </w:r>
            <w:r>
              <w:rPr>
                <w:rFonts w:hint="eastAsia" w:ascii="宋体" w:hAnsi="宋体" w:eastAsia="宋体" w:cs="宋体"/>
                <w:color w:val="000000" w:themeColor="text1"/>
                <w:highlight w:val="none"/>
                <w:lang w:val="en-US" w:eastAsia="zh-CN"/>
              </w:rPr>
              <w:t>基本满足采购需求的，得10分；</w:t>
            </w:r>
          </w:p>
          <w:p w14:paraId="63F6DFE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spacing w:val="6"/>
                <w:sz w:val="21"/>
                <w:highlight w:val="none"/>
                <w:lang w:val="en-US" w:eastAsia="zh-CN"/>
              </w:rPr>
              <w:t>内容不够丰富、设计美观度一般、视觉效果一般</w:t>
            </w:r>
            <w:r>
              <w:rPr>
                <w:rFonts w:hint="eastAsia" w:ascii="宋体" w:hAnsi="宋体" w:eastAsia="宋体" w:cs="宋体"/>
                <w:color w:val="000000" w:themeColor="text1"/>
                <w:highlight w:val="none"/>
                <w:lang w:val="en-US" w:eastAsia="zh-CN"/>
              </w:rPr>
              <w:t xml:space="preserve">，部分满足采购需求的，得5分； </w:t>
            </w:r>
          </w:p>
          <w:p w14:paraId="7E0FFBA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spacing w:val="6"/>
                <w:sz w:val="21"/>
                <w:highlight w:val="none"/>
                <w:lang w:val="en-US" w:eastAsia="zh-CN"/>
              </w:rPr>
              <w:t>内容较少、设计美观度差、视觉效果差，不满足采购需求的，得1分</w:t>
            </w:r>
            <w:r>
              <w:rPr>
                <w:rFonts w:hint="eastAsia" w:ascii="宋体" w:hAnsi="宋体" w:eastAsia="宋体" w:cs="宋体"/>
                <w:color w:val="000000" w:themeColor="text1"/>
                <w:highlight w:val="none"/>
                <w:lang w:val="en-US" w:eastAsia="zh-CN"/>
              </w:rPr>
              <w:t xml:space="preserve">； </w:t>
            </w:r>
          </w:p>
          <w:p w14:paraId="56E7B7A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lang w:val="en-US" w:eastAsia="zh-CN"/>
              </w:rPr>
              <w:t>5.不提供</w:t>
            </w:r>
            <w:r>
              <w:rPr>
                <w:rFonts w:hint="eastAsia" w:ascii="宋体" w:hAnsi="宋体" w:cs="宋体"/>
                <w:color w:val="000000" w:themeColor="text1"/>
                <w:highlight w:val="none"/>
                <w:lang w:val="en-US" w:eastAsia="zh-CN"/>
              </w:rPr>
              <w:t>设计效果图</w:t>
            </w:r>
            <w:r>
              <w:rPr>
                <w:rFonts w:hint="eastAsia" w:ascii="宋体" w:hAnsi="宋体" w:eastAsia="宋体" w:cs="宋体"/>
                <w:color w:val="000000" w:themeColor="text1"/>
                <w:highlight w:val="none"/>
                <w:lang w:val="en-US" w:eastAsia="zh-CN"/>
              </w:rPr>
              <w:t>不得分。</w:t>
            </w:r>
          </w:p>
        </w:tc>
      </w:tr>
      <w:tr w14:paraId="10CA7589">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F480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F4DDD5">
            <w:pPr>
              <w:keepNext w:val="0"/>
              <w:keepLines w:val="0"/>
              <w:pageBreakBefore w:val="0"/>
              <w:wordWrap/>
              <w:overflowPunct/>
              <w:topLinePunct w:val="0"/>
              <w:bidi w:val="0"/>
              <w:adjustRightInd/>
              <w:snapToGrid/>
              <w:spacing w:line="240" w:lineRule="auto"/>
              <w:jc w:val="center"/>
              <w:rPr>
                <w:rFonts w:hint="default" w:ascii="宋体" w:hAnsi="宋体" w:eastAsia="宋体" w:cs="宋体"/>
                <w:color w:val="000000" w:themeColor="text1"/>
                <w:kern w:val="0"/>
                <w:sz w:val="21"/>
                <w:szCs w:val="21"/>
                <w:highlight w:val="none"/>
                <w:lang w:val="en-US" w:eastAsia="zh-CN"/>
              </w:rPr>
            </w:pPr>
            <w:r>
              <w:rPr>
                <w:rFonts w:hint="eastAsia" w:ascii="宋体" w:hAnsi="宋体" w:cs="宋体"/>
                <w:color w:val="000000" w:themeColor="text1"/>
                <w:kern w:val="0"/>
                <w:sz w:val="21"/>
                <w:szCs w:val="21"/>
                <w:highlight w:val="none"/>
                <w:lang w:val="en-US" w:eastAsia="zh-CN"/>
              </w:rPr>
              <w:t>文创产品开发</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12E768">
            <w:pPr>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200A81">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根据供应商提供的</w:t>
            </w:r>
            <w:r>
              <w:rPr>
                <w:rFonts w:hint="eastAsia" w:ascii="宋体" w:hAnsi="宋体" w:cs="宋体"/>
                <w:color w:val="000000" w:themeColor="text1"/>
                <w:kern w:val="0"/>
                <w:sz w:val="21"/>
                <w:szCs w:val="21"/>
                <w:highlight w:val="none"/>
                <w:lang w:val="en-US" w:eastAsia="zh-CN"/>
              </w:rPr>
              <w:t>文创产品的开发</w:t>
            </w:r>
            <w:r>
              <w:rPr>
                <w:rFonts w:hint="eastAsia" w:ascii="宋体" w:hAnsi="宋体" w:cs="宋体"/>
                <w:color w:val="000000" w:themeColor="text1"/>
                <w:highlight w:val="none"/>
                <w:lang w:val="en-US" w:eastAsia="zh-CN"/>
              </w:rPr>
              <w:t>理念及</w:t>
            </w:r>
            <w:r>
              <w:rPr>
                <w:rFonts w:hint="eastAsia" w:ascii="宋体" w:hAnsi="宋体" w:eastAsia="宋体" w:cs="宋体"/>
                <w:color w:val="000000" w:themeColor="text1"/>
                <w:highlight w:val="none"/>
                <w:lang w:val="en-US" w:eastAsia="zh-CN"/>
              </w:rPr>
              <w:t xml:space="preserve">设计效果图进行评审： </w:t>
            </w:r>
          </w:p>
          <w:p w14:paraId="262D88F7">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开发理念新颖、</w:t>
            </w:r>
            <w:r>
              <w:rPr>
                <w:rFonts w:hint="eastAsia" w:ascii="宋体" w:hAnsi="宋体" w:eastAsia="宋体" w:cs="宋体"/>
                <w:color w:val="000000" w:themeColor="text1"/>
                <w:spacing w:val="6"/>
                <w:sz w:val="21"/>
                <w:highlight w:val="none"/>
                <w:lang w:val="en-US" w:eastAsia="zh-CN"/>
              </w:rPr>
              <w:t>设计美观度好，</w:t>
            </w:r>
            <w:r>
              <w:rPr>
                <w:rFonts w:hint="eastAsia" w:ascii="宋体" w:hAnsi="宋体" w:eastAsia="宋体" w:cs="宋体"/>
                <w:color w:val="000000" w:themeColor="text1"/>
                <w:highlight w:val="none"/>
                <w:lang w:val="en-US" w:eastAsia="zh-CN"/>
              </w:rPr>
              <w:t>优于或满足采购需求的</w:t>
            </w:r>
            <w:r>
              <w:rPr>
                <w:rFonts w:hint="eastAsia" w:ascii="宋体" w:hAnsi="宋体" w:eastAsia="宋体" w:cs="宋体"/>
                <w:color w:val="000000" w:themeColor="text1"/>
                <w:spacing w:val="6"/>
                <w:sz w:val="21"/>
                <w:highlight w:val="none"/>
                <w:lang w:val="en-US" w:eastAsia="zh-CN"/>
              </w:rPr>
              <w:t>，得1</w:t>
            </w:r>
            <w:r>
              <w:rPr>
                <w:rFonts w:hint="eastAsia" w:ascii="宋体" w:hAnsi="宋体" w:cs="宋体"/>
                <w:color w:val="000000" w:themeColor="text1"/>
                <w:spacing w:val="6"/>
                <w:sz w:val="21"/>
                <w:highlight w:val="none"/>
                <w:lang w:val="en-US" w:eastAsia="zh-CN"/>
              </w:rPr>
              <w:t>0</w:t>
            </w:r>
            <w:r>
              <w:rPr>
                <w:rFonts w:hint="eastAsia" w:ascii="宋体" w:hAnsi="宋体" w:eastAsia="宋体" w:cs="宋体"/>
                <w:color w:val="000000" w:themeColor="text1"/>
                <w:spacing w:val="6"/>
                <w:sz w:val="21"/>
                <w:highlight w:val="none"/>
                <w:lang w:val="en-US" w:eastAsia="zh-CN"/>
              </w:rPr>
              <w:t xml:space="preserve">分； </w:t>
            </w:r>
          </w:p>
          <w:p w14:paraId="33F520CB">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cs="宋体"/>
                <w:color w:val="000000" w:themeColor="text1"/>
                <w:highlight w:val="none"/>
                <w:lang w:val="en-US" w:eastAsia="zh-CN"/>
              </w:rPr>
              <w:t>.开发理念</w:t>
            </w:r>
            <w:r>
              <w:rPr>
                <w:rFonts w:hint="eastAsia" w:ascii="宋体" w:hAnsi="宋体" w:eastAsia="宋体" w:cs="宋体"/>
                <w:color w:val="000000" w:themeColor="text1"/>
                <w:spacing w:val="6"/>
                <w:sz w:val="21"/>
                <w:highlight w:val="none"/>
                <w:lang w:val="en-US" w:eastAsia="zh-CN"/>
              </w:rPr>
              <w:t>较为</w:t>
            </w:r>
            <w:r>
              <w:rPr>
                <w:rFonts w:hint="eastAsia" w:ascii="宋体" w:hAnsi="宋体" w:cs="宋体"/>
                <w:color w:val="000000" w:themeColor="text1"/>
                <w:highlight w:val="none"/>
                <w:lang w:val="en-US" w:eastAsia="zh-CN"/>
              </w:rPr>
              <w:t>新颖</w:t>
            </w:r>
            <w:r>
              <w:rPr>
                <w:rFonts w:hint="eastAsia" w:ascii="宋体" w:hAnsi="宋体" w:eastAsia="宋体" w:cs="宋体"/>
                <w:color w:val="000000" w:themeColor="text1"/>
                <w:spacing w:val="6"/>
                <w:sz w:val="21"/>
                <w:highlight w:val="none"/>
                <w:lang w:val="en-US" w:eastAsia="zh-CN"/>
              </w:rPr>
              <w:t>、设计美观度较好，</w:t>
            </w:r>
            <w:r>
              <w:rPr>
                <w:rFonts w:hint="eastAsia" w:ascii="宋体" w:hAnsi="宋体" w:eastAsia="宋体" w:cs="宋体"/>
                <w:color w:val="000000" w:themeColor="text1"/>
                <w:highlight w:val="none"/>
                <w:lang w:val="en-US" w:eastAsia="zh-CN"/>
              </w:rPr>
              <w:t>基本满足采购需求的，得</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lang w:val="en-US" w:eastAsia="zh-CN"/>
              </w:rPr>
              <w:t>分；</w:t>
            </w:r>
          </w:p>
          <w:p w14:paraId="5BC4ADB0">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cs="宋体"/>
                <w:color w:val="000000" w:themeColor="text1"/>
                <w:highlight w:val="none"/>
                <w:lang w:val="en-US" w:eastAsia="zh-CN"/>
              </w:rPr>
              <w:t>开发理念</w:t>
            </w:r>
            <w:r>
              <w:rPr>
                <w:rFonts w:hint="eastAsia" w:ascii="宋体" w:hAnsi="宋体" w:eastAsia="宋体" w:cs="宋体"/>
                <w:color w:val="000000" w:themeColor="text1"/>
                <w:spacing w:val="6"/>
                <w:sz w:val="21"/>
                <w:highlight w:val="none"/>
                <w:lang w:val="en-US" w:eastAsia="zh-CN"/>
              </w:rPr>
              <w:t>一般、设计美观度一般</w:t>
            </w:r>
            <w:r>
              <w:rPr>
                <w:rFonts w:hint="eastAsia" w:ascii="宋体" w:hAnsi="宋体" w:eastAsia="宋体" w:cs="宋体"/>
                <w:color w:val="000000" w:themeColor="text1"/>
                <w:highlight w:val="none"/>
                <w:lang w:val="en-US" w:eastAsia="zh-CN"/>
              </w:rPr>
              <w:t>，部分满足采购需求的，得</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 xml:space="preserve">分； </w:t>
            </w:r>
          </w:p>
          <w:p w14:paraId="3099A0DD">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r>
              <w:rPr>
                <w:rFonts w:hint="eastAsia" w:ascii="宋体" w:hAnsi="宋体" w:cs="宋体"/>
                <w:color w:val="000000" w:themeColor="text1"/>
                <w:highlight w:val="none"/>
                <w:lang w:val="en-US" w:eastAsia="zh-CN"/>
              </w:rPr>
              <w:t>开发理念</w:t>
            </w:r>
            <w:r>
              <w:rPr>
                <w:rFonts w:hint="eastAsia" w:ascii="宋体" w:hAnsi="宋体" w:cs="宋体"/>
                <w:color w:val="000000" w:themeColor="text1"/>
                <w:spacing w:val="6"/>
                <w:sz w:val="21"/>
                <w:highlight w:val="none"/>
                <w:lang w:val="en-US" w:eastAsia="zh-CN"/>
              </w:rPr>
              <w:t>落后</w:t>
            </w:r>
            <w:r>
              <w:rPr>
                <w:rFonts w:hint="eastAsia" w:ascii="宋体" w:hAnsi="宋体" w:eastAsia="宋体" w:cs="宋体"/>
                <w:color w:val="000000" w:themeColor="text1"/>
                <w:spacing w:val="6"/>
                <w:sz w:val="21"/>
                <w:highlight w:val="none"/>
                <w:lang w:val="en-US" w:eastAsia="zh-CN"/>
              </w:rPr>
              <w:t>、设计美观度差，不满足采购需求的，得1分</w:t>
            </w:r>
            <w:r>
              <w:rPr>
                <w:rFonts w:hint="eastAsia" w:ascii="宋体" w:hAnsi="宋体" w:eastAsia="宋体" w:cs="宋体"/>
                <w:color w:val="000000" w:themeColor="text1"/>
                <w:highlight w:val="none"/>
                <w:lang w:val="en-US" w:eastAsia="zh-CN"/>
              </w:rPr>
              <w:t xml:space="preserve">； </w:t>
            </w:r>
          </w:p>
          <w:p w14:paraId="29B2A0A3">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lang w:val="en-US" w:eastAsia="zh-CN"/>
              </w:rPr>
              <w:t>5.不提供</w:t>
            </w:r>
            <w:r>
              <w:rPr>
                <w:rFonts w:hint="eastAsia" w:ascii="宋体" w:hAnsi="宋体" w:cs="宋体"/>
                <w:color w:val="000000" w:themeColor="text1"/>
                <w:highlight w:val="none"/>
                <w:lang w:val="en-US" w:eastAsia="zh-CN"/>
              </w:rPr>
              <w:t>设计效果图</w:t>
            </w:r>
            <w:r>
              <w:rPr>
                <w:rFonts w:hint="eastAsia" w:ascii="宋体" w:hAnsi="宋体" w:eastAsia="宋体" w:cs="宋体"/>
                <w:color w:val="000000" w:themeColor="text1"/>
                <w:highlight w:val="none"/>
                <w:lang w:val="en-US" w:eastAsia="zh-CN"/>
              </w:rPr>
              <w:t>不得分。</w:t>
            </w:r>
          </w:p>
        </w:tc>
      </w:tr>
      <w:tr w14:paraId="2E70E299">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7684216F">
      <w:pPr>
        <w:rPr>
          <w:color w:val="000000" w:themeColor="text1"/>
          <w:highlight w:val="none"/>
        </w:rPr>
      </w:pPr>
    </w:p>
    <w:p w14:paraId="04F05B6D">
      <w:pPr>
        <w:rPr>
          <w:color w:val="000000" w:themeColor="text1"/>
          <w:highlight w:val="none"/>
        </w:rPr>
      </w:pPr>
      <w:r>
        <w:rPr>
          <w:color w:val="000000" w:themeColor="text1"/>
          <w:highlight w:val="none"/>
        </w:rPr>
        <w:br w:type="page"/>
      </w:r>
    </w:p>
    <w:p w14:paraId="0E83690D">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2"/>
        <w:tblW w:w="9879" w:type="dxa"/>
        <w:jc w:val="center"/>
        <w:tblLayout w:type="fixed"/>
        <w:tblCellMar>
          <w:top w:w="0" w:type="dxa"/>
          <w:left w:w="0" w:type="dxa"/>
          <w:bottom w:w="0" w:type="dxa"/>
          <w:right w:w="0" w:type="dxa"/>
        </w:tblCellMar>
      </w:tblPr>
      <w:tblGrid>
        <w:gridCol w:w="964"/>
        <w:gridCol w:w="1466"/>
        <w:gridCol w:w="842"/>
        <w:gridCol w:w="6607"/>
      </w:tblGrid>
      <w:tr w14:paraId="1B307210">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83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6B2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85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DA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2F81AF5">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476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D3A47">
            <w:pPr>
              <w:pStyle w:val="353"/>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1"/>
                <w:highlight w:val="none"/>
              </w:rPr>
              <w:t xml:space="preserve">项目团队配置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E59F8">
            <w:pPr>
              <w:pStyle w:val="4"/>
              <w:spacing w:after="0" w:line="320" w:lineRule="exact"/>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highlight w:val="none"/>
                <w:lang w:val="en-US" w:eastAsia="zh-CN"/>
              </w:rPr>
              <w:t>15</w:t>
            </w:r>
            <w:r>
              <w:rPr>
                <w:rFonts w:hint="eastAsia" w:ascii="宋体" w:hAnsi="宋体" w:eastAsia="宋体" w:cs="宋体"/>
                <w:color w:val="000000" w:themeColor="text1"/>
                <w:kern w:val="0"/>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E4CA8">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项目团队配备的人员数量需满足系列活动的开展需求，含活动策划、设计、组织、实施等人员：</w:t>
            </w:r>
          </w:p>
          <w:p w14:paraId="7D3A5373">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提供</w:t>
            </w:r>
            <w:r>
              <w:rPr>
                <w:rFonts w:hint="eastAsia" w:ascii="宋体" w:hAnsi="宋体" w:eastAsia="宋体" w:cs="宋体"/>
                <w:color w:val="000000" w:themeColor="text1"/>
                <w:highlight w:val="none"/>
                <w:lang w:val="en-US" w:eastAsia="zh-CN"/>
              </w:rPr>
              <w:t>团队人员人数</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人，得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lang w:val="en-US" w:eastAsia="zh-CN"/>
              </w:rPr>
              <w:t>分</w:t>
            </w:r>
            <w:r>
              <w:rPr>
                <w:rFonts w:hint="eastAsia" w:ascii="宋体" w:hAnsi="宋体" w:cs="宋体"/>
                <w:color w:val="000000" w:themeColor="text1"/>
                <w:highlight w:val="none"/>
                <w:lang w:val="en-US" w:eastAsia="zh-CN"/>
              </w:rPr>
              <w:t>，每增加1人得1，满分15分。</w:t>
            </w:r>
          </w:p>
          <w:p w14:paraId="29E4D844">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注：上述人员须提供人员名单和身份证复印件，并加盖供应商公章，</w:t>
            </w:r>
            <w:r>
              <w:rPr>
                <w:rFonts w:hint="eastAsia" w:ascii="宋体" w:hAnsi="宋体" w:cs="宋体"/>
                <w:color w:val="000000" w:themeColor="text1"/>
                <w:highlight w:val="none"/>
                <w:lang w:val="en-US" w:eastAsia="zh-CN"/>
              </w:rPr>
              <w:t>不</w:t>
            </w:r>
            <w:r>
              <w:rPr>
                <w:rFonts w:hint="eastAsia" w:ascii="宋体" w:hAnsi="宋体" w:eastAsia="宋体" w:cs="宋体"/>
                <w:color w:val="000000" w:themeColor="text1"/>
                <w:highlight w:val="none"/>
                <w:lang w:val="en-US" w:eastAsia="zh-CN"/>
              </w:rPr>
              <w:t>提供不得分。</w:t>
            </w:r>
          </w:p>
        </w:tc>
      </w:tr>
      <w:tr w14:paraId="765EBF2C">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A7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A20EC">
            <w:pPr>
              <w:pStyle w:val="353"/>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同类</w:t>
            </w:r>
            <w:r>
              <w:rPr>
                <w:rFonts w:hint="eastAsia" w:ascii="宋体" w:hAnsi="宋体" w:eastAsia="宋体" w:cs="宋体"/>
                <w:color w:val="000000" w:themeColor="text1"/>
                <w:sz w:val="21"/>
                <w:szCs w:val="21"/>
                <w:highlight w:val="none"/>
              </w:rPr>
              <w:t>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DACD14">
            <w:pPr>
              <w:pStyle w:val="4"/>
              <w:spacing w:after="0" w:line="320" w:lineRule="exact"/>
              <w:jc w:val="center"/>
              <w:rPr>
                <w:rFonts w:hint="eastAsia" w:ascii="宋体" w:hAnsi="宋体" w:eastAsia="宋体" w:cs="宋体"/>
                <w:color w:val="000000" w:themeColor="text1"/>
                <w:kern w:val="0"/>
                <w:highlight w:val="none"/>
              </w:rPr>
            </w:pPr>
            <w:r>
              <w:rPr>
                <w:rFonts w:hint="eastAsia" w:ascii="宋体" w:hAnsi="宋体" w:eastAsia="宋体" w:cs="宋体"/>
                <w:color w:val="000000" w:themeColor="text1"/>
                <w:kern w:val="0"/>
                <w:highlight w:val="none"/>
                <w:lang w:val="en-US" w:eastAsia="zh-CN"/>
              </w:rPr>
              <w:t>1</w:t>
            </w:r>
            <w:r>
              <w:rPr>
                <w:rFonts w:hint="eastAsia" w:ascii="宋体" w:hAnsi="宋体" w:cs="宋体"/>
                <w:color w:val="000000" w:themeColor="text1"/>
                <w:kern w:val="0"/>
                <w:highlight w:val="none"/>
                <w:lang w:val="en-US" w:eastAsia="zh-CN"/>
              </w:rPr>
              <w:t>5</w:t>
            </w:r>
            <w:r>
              <w:rPr>
                <w:rFonts w:hint="eastAsia" w:ascii="宋体" w:hAnsi="宋体" w:eastAsia="宋体" w:cs="宋体"/>
                <w:color w:val="000000" w:themeColor="text1"/>
                <w:kern w:val="0"/>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9E3507">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提供202</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年1月1日至今（以签订合同时间为准），供应商完成的同类项目业绩，每提供一份得5分，本项最高得1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 xml:space="preserve">分。 </w:t>
            </w:r>
          </w:p>
          <w:p w14:paraId="59634BF7">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注：</w:t>
            </w:r>
            <w:r>
              <w:rPr>
                <w:rFonts w:hint="eastAsia" w:ascii="宋体" w:hAnsi="宋体" w:eastAsia="宋体" w:cs="宋体"/>
                <w:color w:val="000000" w:themeColor="text1"/>
                <w:spacing w:val="6"/>
                <w:sz w:val="21"/>
                <w:highlight w:val="none"/>
                <w:lang w:val="en-US" w:eastAsia="zh-CN"/>
              </w:rPr>
              <w:t>提供合同关键页（包含但不限于甲乙双方名称、项目类别、</w:t>
            </w:r>
            <w:r>
              <w:rPr>
                <w:rFonts w:hint="eastAsia" w:ascii="宋体" w:hAnsi="宋体" w:eastAsia="宋体" w:cs="宋体"/>
                <w:color w:val="000000" w:themeColor="text1"/>
                <w:highlight w:val="none"/>
                <w:lang w:val="en-US" w:eastAsia="zh-CN"/>
              </w:rPr>
              <w:t>合同内容、合同金额、盖章页等主要内容）复印件资料并加盖供应商公章，不提供不得分。</w:t>
            </w:r>
          </w:p>
        </w:tc>
      </w:tr>
      <w:tr w14:paraId="0AEC3D8C">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51184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4C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6BD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1966DC69">
      <w:pPr>
        <w:spacing w:line="360" w:lineRule="auto"/>
        <w:rPr>
          <w:rFonts w:ascii="宋体" w:hAnsi="宋体"/>
          <w:b/>
          <w:color w:val="000000" w:themeColor="text1"/>
          <w:highlight w:val="none"/>
        </w:rPr>
      </w:pPr>
    </w:p>
    <w:p w14:paraId="24D03337">
      <w:pPr>
        <w:spacing w:line="360" w:lineRule="auto"/>
        <w:rPr>
          <w:rFonts w:ascii="宋体" w:hAnsi="宋体"/>
          <w:b/>
          <w:color w:val="000000" w:themeColor="text1"/>
          <w:highlight w:val="none"/>
        </w:rPr>
      </w:pPr>
    </w:p>
    <w:p w14:paraId="4F58890D">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D99432E">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lang w:val="en-US" w:eastAsia="zh-CN"/>
        </w:rPr>
        <w:t>最后报价最</w:t>
      </w:r>
      <w:r>
        <w:rPr>
          <w:rFonts w:ascii="宋体" w:hAnsi="宋体"/>
          <w:color w:val="000000" w:themeColor="text1"/>
          <w:highlight w:val="none"/>
        </w:rPr>
        <w:t>低的</w:t>
      </w:r>
      <w:r>
        <w:rPr>
          <w:rFonts w:hint="eastAsia" w:ascii="宋体" w:hAnsi="宋体"/>
          <w:color w:val="000000" w:themeColor="text1"/>
          <w:highlight w:val="none"/>
          <w:lang w:val="en-US" w:eastAsia="zh-CN"/>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7548E2DE">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hint="eastAsia" w:ascii="宋体" w:hAnsi="宋体"/>
          <w:color w:val="000000" w:themeColor="text1"/>
          <w:highlight w:val="none"/>
        </w:rPr>
        <w:t>得分=(磋商基准价/最后磋商报价)×价格权值×100</w:t>
      </w:r>
    </w:p>
    <w:p w14:paraId="538E6907">
      <w:pPr>
        <w:spacing w:line="360" w:lineRule="auto"/>
        <w:rPr>
          <w:rFonts w:hint="eastAsia" w:ascii="宋体" w:hAnsi="宋体"/>
          <w:color w:val="000000" w:themeColor="text1"/>
          <w:highlight w:val="none"/>
        </w:rPr>
      </w:pPr>
      <w:r>
        <w:rPr>
          <w:rFonts w:hint="eastAsia" w:ascii="宋体" w:hAnsi="宋体"/>
          <w:color w:val="000000" w:themeColor="text1"/>
          <w:highlight w:val="none"/>
        </w:rPr>
        <w:t>备注：</w:t>
      </w:r>
      <w:r>
        <w:rPr>
          <w:rFonts w:hint="eastAsia" w:ascii="宋体" w:hAnsi="宋体"/>
          <w:color w:val="000000" w:themeColor="text1"/>
          <w:highlight w:val="none"/>
          <w:lang w:val="en-US" w:eastAsia="zh-CN"/>
        </w:rPr>
        <w:t>磋商</w:t>
      </w:r>
      <w:r>
        <w:rPr>
          <w:rFonts w:hint="eastAsia" w:ascii="宋体" w:hAnsi="宋体"/>
          <w:color w:val="000000" w:themeColor="text1"/>
          <w:highlight w:val="none"/>
        </w:rPr>
        <w:t>报价得分四舍五入后，小数点后保留两位有效数；</w:t>
      </w:r>
    </w:p>
    <w:p w14:paraId="1D76980B">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87AD541">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rPr>
        <w:t>10</w:t>
      </w:r>
      <w:r>
        <w:rPr>
          <w:rFonts w:hint="eastAsia" w:ascii="宋体" w:hAnsi="宋体"/>
          <w:color w:val="000000" w:themeColor="text1"/>
          <w:highlight w:val="none"/>
        </w:rPr>
        <w:t>%的扣除，用扣除后的价格参与评审。</w:t>
      </w:r>
    </w:p>
    <w:p w14:paraId="0A0F5FB6">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69A2EF62">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2F7CA6C">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550CA482">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w:t>
      </w:r>
      <w:r>
        <w:rPr>
          <w:rFonts w:hint="eastAsia" w:ascii="宋体" w:hAnsi="宋体"/>
          <w:color w:val="000000" w:themeColor="text1"/>
          <w:highlight w:val="none"/>
          <w:lang w:eastAsia="zh-CN"/>
        </w:rPr>
        <w:t>响应</w:t>
      </w:r>
      <w:r>
        <w:rPr>
          <w:rFonts w:hint="eastAsia" w:ascii="宋体" w:hAnsi="宋体"/>
          <w:color w:val="000000" w:themeColor="text1"/>
          <w:highlight w:val="none"/>
        </w:rPr>
        <w:t>文件格式），如</w:t>
      </w:r>
      <w:r>
        <w:rPr>
          <w:rFonts w:hint="eastAsia" w:ascii="宋体" w:hAnsi="宋体"/>
          <w:color w:val="000000" w:themeColor="text1"/>
          <w:highlight w:val="none"/>
          <w:lang w:eastAsia="zh-CN"/>
        </w:rPr>
        <w:t>供应商</w:t>
      </w:r>
      <w:r>
        <w:rPr>
          <w:rFonts w:hint="eastAsia" w:ascii="宋体" w:hAnsi="宋体"/>
          <w:color w:val="000000" w:themeColor="text1"/>
          <w:highlight w:val="none"/>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71124AB8">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rPr>
      </w:pPr>
      <w:r>
        <w:rPr>
          <w:rFonts w:hint="eastAsia" w:ascii="宋体" w:hAnsi="宋体"/>
          <w:color w:val="000000" w:themeColor="text1"/>
          <w:highlight w:val="none"/>
        </w:rPr>
        <w:t xml:space="preserve">3.5 </w:t>
      </w:r>
      <w:r>
        <w:rPr>
          <w:rFonts w:hint="eastAsia" w:ascii="宋体" w:hAnsi="宋体"/>
          <w:color w:val="000000" w:themeColor="text1"/>
          <w:highlight w:val="none"/>
          <w:lang w:eastAsia="zh-CN"/>
        </w:rPr>
        <w:t>供应商</w:t>
      </w:r>
      <w:r>
        <w:rPr>
          <w:rFonts w:hint="eastAsia" w:ascii="宋体" w:hAnsi="宋体"/>
          <w:color w:val="000000" w:themeColor="text1"/>
          <w:highlight w:val="none"/>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rPr>
      </w:pPr>
      <w:bookmarkStart w:id="153" w:name="_Toc430771059"/>
      <w:bookmarkStart w:id="154" w:name="_Toc432682726"/>
      <w:bookmarkStart w:id="155" w:name="_Toc500861024"/>
      <w:bookmarkStart w:id="156" w:name="_Toc480020283"/>
      <w:bookmarkStart w:id="157" w:name="_Toc480021079"/>
      <w:bookmarkStart w:id="158" w:name="_Toc468157562"/>
      <w:bookmarkStart w:id="159" w:name="_Toc467236766"/>
      <w:bookmarkStart w:id="160" w:name="_Toc479991608"/>
      <w:bookmarkStart w:id="161" w:name="_Toc480010734"/>
      <w:bookmarkStart w:id="162" w:name="_Toc491658677"/>
      <w:bookmarkStart w:id="163" w:name="_Toc467987849"/>
      <w:bookmarkStart w:id="164" w:name="_Toc468606055"/>
      <w:bookmarkStart w:id="165" w:name="_Toc500861027"/>
      <w:bookmarkStart w:id="166" w:name="_Toc6727972"/>
      <w:bookmarkStart w:id="167" w:name="_Toc26066260"/>
      <w:bookmarkStart w:id="168" w:name="_Toc6397151"/>
      <w:bookmarkStart w:id="169" w:name="_Toc491658680"/>
    </w:p>
    <w:p w14:paraId="6467B33F">
      <w:pPr>
        <w:spacing w:line="360" w:lineRule="auto"/>
        <w:jc w:val="center"/>
        <w:rPr>
          <w:rFonts w:ascii="宋体" w:hAnsi="宋体"/>
          <w:b/>
          <w:color w:val="000000" w:themeColor="text1"/>
          <w:highlight w:val="none"/>
        </w:rPr>
      </w:pPr>
    </w:p>
    <w:p w14:paraId="18DAD5E3">
      <w:pPr>
        <w:spacing w:line="360" w:lineRule="auto"/>
        <w:jc w:val="center"/>
        <w:rPr>
          <w:rFonts w:ascii="宋体" w:hAnsi="宋体"/>
          <w:b/>
          <w:color w:val="000000" w:themeColor="text1"/>
          <w:highlight w:val="none"/>
        </w:rPr>
      </w:pPr>
    </w:p>
    <w:p w14:paraId="0730A22A">
      <w:pPr>
        <w:spacing w:line="360" w:lineRule="auto"/>
        <w:jc w:val="center"/>
        <w:rPr>
          <w:rFonts w:ascii="宋体" w:hAnsi="宋体"/>
          <w:b/>
          <w:color w:val="000000" w:themeColor="text1"/>
          <w:highlight w:val="none"/>
        </w:rPr>
      </w:pPr>
    </w:p>
    <w:p w14:paraId="6669005C">
      <w:pPr>
        <w:spacing w:line="360" w:lineRule="auto"/>
        <w:jc w:val="center"/>
        <w:rPr>
          <w:rFonts w:ascii="宋体" w:hAnsi="宋体"/>
          <w:b/>
          <w:color w:val="000000" w:themeColor="text1"/>
          <w:highlight w:val="none"/>
        </w:rPr>
      </w:pPr>
    </w:p>
    <w:p w14:paraId="4CAC5F83">
      <w:pPr>
        <w:spacing w:line="360" w:lineRule="auto"/>
        <w:jc w:val="center"/>
        <w:rPr>
          <w:rFonts w:ascii="宋体" w:hAnsi="宋体"/>
          <w:b/>
          <w:color w:val="000000" w:themeColor="text1"/>
          <w:highlight w:val="none"/>
        </w:rPr>
      </w:pPr>
    </w:p>
    <w:p w14:paraId="4C0FCE31">
      <w:pPr>
        <w:spacing w:line="360" w:lineRule="auto"/>
        <w:jc w:val="center"/>
        <w:rPr>
          <w:rFonts w:ascii="宋体" w:hAnsi="宋体"/>
          <w:b/>
          <w:color w:val="000000" w:themeColor="text1"/>
          <w:highlight w:val="none"/>
        </w:rPr>
      </w:pPr>
    </w:p>
    <w:p w14:paraId="35BA97FC">
      <w:pPr>
        <w:spacing w:line="360" w:lineRule="auto"/>
        <w:jc w:val="center"/>
        <w:rPr>
          <w:rFonts w:ascii="宋体" w:hAnsi="宋体"/>
          <w:b/>
          <w:color w:val="000000" w:themeColor="text1"/>
          <w:highlight w:val="none"/>
        </w:rPr>
      </w:pPr>
    </w:p>
    <w:p w14:paraId="14530A9C">
      <w:pPr>
        <w:spacing w:line="360" w:lineRule="auto"/>
        <w:jc w:val="center"/>
        <w:rPr>
          <w:rFonts w:ascii="宋体" w:hAnsi="宋体"/>
          <w:b/>
          <w:color w:val="000000" w:themeColor="text1"/>
          <w:highlight w:val="none"/>
        </w:rPr>
      </w:pPr>
    </w:p>
    <w:p w14:paraId="74D1DA8C">
      <w:pPr>
        <w:spacing w:line="360" w:lineRule="auto"/>
        <w:jc w:val="center"/>
        <w:rPr>
          <w:rFonts w:ascii="宋体" w:hAnsi="宋体"/>
          <w:b/>
          <w:color w:val="000000" w:themeColor="text1"/>
          <w:highlight w:val="none"/>
        </w:rPr>
      </w:pPr>
    </w:p>
    <w:p w14:paraId="11B819FD">
      <w:pPr>
        <w:spacing w:line="360" w:lineRule="auto"/>
        <w:jc w:val="center"/>
        <w:rPr>
          <w:rFonts w:ascii="宋体" w:hAnsi="宋体"/>
          <w:b/>
          <w:color w:val="000000" w:themeColor="text1"/>
          <w:highlight w:val="none"/>
        </w:rPr>
      </w:pPr>
    </w:p>
    <w:p w14:paraId="284ABE52">
      <w:pPr>
        <w:spacing w:line="360" w:lineRule="auto"/>
        <w:jc w:val="center"/>
        <w:rPr>
          <w:rFonts w:ascii="宋体" w:hAnsi="宋体"/>
          <w:b/>
          <w:color w:val="000000" w:themeColor="text1"/>
          <w:highlight w:val="none"/>
        </w:rPr>
      </w:pPr>
    </w:p>
    <w:p w14:paraId="60B274E4">
      <w:pPr>
        <w:spacing w:line="360" w:lineRule="auto"/>
        <w:jc w:val="center"/>
        <w:rPr>
          <w:rFonts w:ascii="宋体" w:hAnsi="宋体"/>
          <w:b/>
          <w:color w:val="000000" w:themeColor="text1"/>
          <w:highlight w:val="none"/>
        </w:rPr>
      </w:pPr>
    </w:p>
    <w:p w14:paraId="3BADE847">
      <w:pPr>
        <w:spacing w:line="360" w:lineRule="auto"/>
        <w:jc w:val="center"/>
        <w:rPr>
          <w:rFonts w:ascii="宋体" w:hAnsi="宋体"/>
          <w:b/>
          <w:color w:val="000000" w:themeColor="text1"/>
          <w:highlight w:val="none"/>
        </w:rPr>
      </w:pPr>
    </w:p>
    <w:bookmarkEnd w:id="153"/>
    <w:bookmarkEnd w:id="154"/>
    <w:p w14:paraId="545E8486">
      <w:pPr>
        <w:rPr>
          <w:rFonts w:hint="eastAsia"/>
          <w:color w:val="000000" w:themeColor="text1"/>
          <w:sz w:val="24"/>
          <w:highlight w:val="none"/>
        </w:rPr>
      </w:pPr>
      <w:bookmarkStart w:id="170" w:name="_Toc500843104"/>
      <w:bookmarkStart w:id="171" w:name="_Toc430771060"/>
      <w:bookmarkStart w:id="172" w:name="_Toc430185803"/>
      <w:r>
        <w:rPr>
          <w:rFonts w:hint="eastAsia"/>
          <w:color w:val="000000" w:themeColor="text1"/>
          <w:sz w:val="24"/>
          <w:highlight w:val="none"/>
        </w:rPr>
        <w:br w:type="page"/>
      </w:r>
    </w:p>
    <w:p w14:paraId="38DF10E1">
      <w:pPr>
        <w:pStyle w:val="5"/>
        <w:numPr>
          <w:ilvl w:val="0"/>
          <w:numId w:val="0"/>
        </w:numPr>
        <w:rPr>
          <w:color w:val="000000" w:themeColor="text1"/>
          <w:sz w:val="24"/>
          <w:highlight w:val="none"/>
        </w:rPr>
      </w:pPr>
      <w:bookmarkStart w:id="173" w:name="_Toc28493"/>
      <w:r>
        <w:rPr>
          <w:rFonts w:hint="eastAsia"/>
          <w:color w:val="000000" w:themeColor="text1"/>
          <w:sz w:val="24"/>
          <w:highlight w:val="none"/>
        </w:rPr>
        <w:t>政府采购政策</w:t>
      </w:r>
      <w:bookmarkEnd w:id="170"/>
      <w:bookmarkEnd w:id="173"/>
    </w:p>
    <w:p w14:paraId="11C46AC7">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rPr>
      </w:pPr>
      <w:bookmarkStart w:id="174" w:name="_Toc430185804"/>
      <w:bookmarkStart w:id="175" w:name="_Toc430771061"/>
      <w:r>
        <w:rPr>
          <w:rFonts w:hint="eastAsia" w:ascii="宋体" w:hAnsi="宋体"/>
          <w:color w:val="000000" w:themeColor="text1"/>
          <w:highlight w:val="none"/>
        </w:rPr>
        <w:t>2．若采购产品属政府强制采购节能产品的，</w:t>
      </w:r>
      <w:r>
        <w:rPr>
          <w:rFonts w:hint="eastAsia" w:ascii="宋体" w:hAnsi="宋体"/>
          <w:color w:val="000000" w:themeColor="text1"/>
          <w:highlight w:val="none"/>
          <w:lang w:eastAsia="zh-CN"/>
        </w:rPr>
        <w:t>供应商</w:t>
      </w:r>
      <w:r>
        <w:rPr>
          <w:rFonts w:hint="eastAsia" w:ascii="宋体" w:hAnsi="宋体"/>
          <w:color w:val="000000" w:themeColor="text1"/>
          <w:highlight w:val="none"/>
        </w:rPr>
        <w:t>所投产品应已列入最新一期的《节能产品政府采购清单》（该清单</w:t>
      </w:r>
      <w:r>
        <w:rPr>
          <w:rFonts w:hint="eastAsia" w:ascii="宋体" w:hAnsi="宋体"/>
          <w:color w:val="000000" w:themeColor="text1"/>
          <w:highlight w:val="none"/>
          <w:lang w:eastAsia="zh-CN"/>
        </w:rPr>
        <w:t>供应商</w:t>
      </w:r>
      <w:r>
        <w:rPr>
          <w:rFonts w:hint="eastAsia" w:ascii="宋体" w:hAnsi="宋体"/>
          <w:color w:val="000000" w:themeColor="text1"/>
          <w:highlight w:val="none"/>
        </w:rPr>
        <w:t>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w:t>
      </w:r>
      <w:r>
        <w:rPr>
          <w:rFonts w:hint="eastAsia" w:ascii="宋体" w:hAnsi="宋体"/>
          <w:color w:val="000000" w:themeColor="text1"/>
          <w:highlight w:val="none"/>
          <w:lang w:eastAsia="zh-CN"/>
        </w:rPr>
        <w:t>供应商</w:t>
      </w:r>
      <w:r>
        <w:rPr>
          <w:rFonts w:hint="eastAsia" w:ascii="宋体" w:hAnsi="宋体"/>
          <w:color w:val="000000" w:themeColor="text1"/>
          <w:highlight w:val="none"/>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rPr>
        <w:t>供应商</w:t>
      </w:r>
      <w:r>
        <w:rPr>
          <w:rFonts w:hint="eastAsia" w:ascii="宋体" w:hAnsi="宋体"/>
          <w:color w:val="000000" w:themeColor="text1"/>
          <w:highlight w:val="none"/>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7D19094F">
      <w:pPr>
        <w:spacing w:line="360" w:lineRule="auto"/>
        <w:rPr>
          <w:rFonts w:ascii="宋体" w:hAnsi="宋体"/>
          <w:color w:val="000000" w:themeColor="text1"/>
          <w:highlight w:val="none"/>
        </w:rPr>
      </w:pPr>
      <w:bookmarkStart w:id="176" w:name="_Toc430771062"/>
      <w:bookmarkStart w:id="177"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rPr>
        <w:t>供应商</w:t>
      </w:r>
      <w:r>
        <w:rPr>
          <w:rFonts w:hint="eastAsia" w:ascii="宋体" w:hAnsi="宋体"/>
          <w:color w:val="000000" w:themeColor="text1"/>
          <w:highlight w:val="none"/>
        </w:rPr>
        <w:t>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http://www.ccgp.gov.cn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http://www.sepa.gov.cn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9"/>
          <w:rFonts w:ascii="宋体" w:hAnsi="宋体"/>
          <w:color w:val="000000" w:themeColor="text1"/>
          <w:highlight w:val="none"/>
        </w:rPr>
        <w:t>http://www.cgpn.cn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14:paraId="02CBCF27">
      <w:pPr>
        <w:spacing w:line="360" w:lineRule="auto"/>
        <w:rPr>
          <w:rFonts w:ascii="宋体" w:hAnsi="宋体"/>
          <w:color w:val="000000" w:themeColor="text1"/>
          <w:highlight w:val="none"/>
        </w:rPr>
      </w:pPr>
      <w:bookmarkStart w:id="178" w:name="_Toc430771063"/>
      <w:bookmarkStart w:id="179" w:name="_Toc430185806"/>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w:t>
      </w:r>
      <w:r>
        <w:rPr>
          <w:rFonts w:hint="eastAsia" w:ascii="宋体" w:hAnsi="宋体" w:cs="宋体"/>
          <w:color w:val="000000" w:themeColor="text1"/>
          <w:highlight w:val="none"/>
          <w:lang w:eastAsia="zh-CN"/>
        </w:rPr>
        <w:t>供应商响应</w:t>
      </w:r>
      <w:r>
        <w:rPr>
          <w:rFonts w:hint="eastAsia" w:ascii="宋体" w:hAnsi="宋体" w:eastAsia="宋体" w:cs="宋体"/>
          <w:color w:val="000000" w:themeColor="text1"/>
          <w:highlight w:val="none"/>
        </w:rPr>
        <w:t>时需注意：</w:t>
      </w:r>
    </w:p>
    <w:p w14:paraId="6D4D64C7">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6E57B664">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w:t>
      </w:r>
      <w:r>
        <w:rPr>
          <w:rFonts w:hint="eastAsia" w:ascii="宋体" w:hAnsi="宋体"/>
          <w:color w:val="000000" w:themeColor="text1"/>
          <w:highlight w:val="none"/>
          <w:lang w:eastAsia="zh-CN"/>
        </w:rPr>
        <w:t>响应</w:t>
      </w:r>
      <w:r>
        <w:rPr>
          <w:rFonts w:hint="eastAsia" w:ascii="宋体" w:hAnsi="宋体"/>
          <w:color w:val="000000" w:themeColor="text1"/>
          <w:highlight w:val="none"/>
        </w:rPr>
        <w:t>时需提供《中小企业声明函》。否则不予认可。</w:t>
      </w:r>
    </w:p>
    <w:p w14:paraId="33F51400">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w:t>
      </w:r>
      <w:r>
        <w:rPr>
          <w:rFonts w:hint="eastAsia" w:ascii="宋体" w:hAnsi="宋体"/>
          <w:color w:val="000000" w:themeColor="text1"/>
          <w:highlight w:val="none"/>
          <w:lang w:eastAsia="zh-CN"/>
        </w:rPr>
        <w:t>响应</w:t>
      </w:r>
      <w:r>
        <w:rPr>
          <w:rFonts w:hint="eastAsia" w:ascii="宋体" w:hAnsi="宋体"/>
          <w:color w:val="000000" w:themeColor="text1"/>
          <w:highlight w:val="none"/>
        </w:rPr>
        <w:t>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rPr>
        <w:t>供应商</w:t>
      </w:r>
      <w:r>
        <w:rPr>
          <w:rFonts w:hint="eastAsia" w:ascii="宋体" w:hAnsi="宋体"/>
          <w:color w:val="000000" w:themeColor="text1"/>
          <w:highlight w:val="none"/>
        </w:rPr>
        <w:t>，按照以下比例给予相应的价格扣除：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rPr>
            </w:pPr>
            <w:r>
              <w:rPr>
                <w:rFonts w:hint="eastAsia" w:ascii="宋体" w:hAnsi="宋体"/>
                <w:color w:val="000000" w:themeColor="text1"/>
                <w:highlight w:val="none"/>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3485324">
      <w:pPr>
        <w:spacing w:line="360" w:lineRule="auto"/>
        <w:rPr>
          <w:rFonts w:ascii="宋体" w:hAnsi="宋体"/>
          <w:color w:val="000000" w:themeColor="text1"/>
          <w:highlight w:val="none"/>
        </w:rPr>
      </w:pPr>
    </w:p>
    <w:p w14:paraId="611851FF">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02CDBF7B">
      <w:pPr>
        <w:pStyle w:val="3"/>
        <w:numPr>
          <w:ilvl w:val="0"/>
          <w:numId w:val="0"/>
        </w:numPr>
        <w:rPr>
          <w:rFonts w:hint="eastAsia" w:ascii="宋体" w:hAnsi="宋体"/>
          <w:b/>
          <w:color w:val="000000" w:themeColor="text1"/>
          <w:sz w:val="21"/>
          <w:szCs w:val="21"/>
          <w:highlight w:val="none"/>
        </w:rPr>
      </w:pPr>
      <w:bookmarkStart w:id="180" w:name="_Hlt21939000"/>
      <w:bookmarkEnd w:id="180"/>
      <w:bookmarkStart w:id="181" w:name="_Toc341348347"/>
      <w:bookmarkStart w:id="182" w:name="_Toc339362309"/>
      <w:bookmarkStart w:id="183" w:name="_Toc365985187"/>
      <w:bookmarkStart w:id="184" w:name="_Toc342296769"/>
      <w:bookmarkStart w:id="185" w:name="_Toc333237797"/>
      <w:bookmarkStart w:id="186" w:name="_Toc331512907"/>
      <w:bookmarkStart w:id="187" w:name="_Toc339019898"/>
      <w:bookmarkStart w:id="188" w:name="_Toc332270355"/>
      <w:bookmarkStart w:id="189" w:name="_Toc374454610"/>
      <w:bookmarkStart w:id="190" w:name="_Toc350438758"/>
      <w:bookmarkStart w:id="191" w:name="_Toc333238642"/>
      <w:bookmarkStart w:id="192" w:name="_Toc349143598"/>
      <w:bookmarkStart w:id="193" w:name="_Toc330459994"/>
      <w:bookmarkStart w:id="194" w:name="_Toc340677079"/>
      <w:bookmarkStart w:id="195" w:name="_Toc350756459"/>
      <w:bookmarkStart w:id="196" w:name="_Toc333935696"/>
      <w:bookmarkStart w:id="197" w:name="_Toc349127635"/>
      <w:bookmarkStart w:id="198" w:name="_Toc332206717"/>
      <w:bookmarkStart w:id="199" w:name="_Toc333935355"/>
      <w:bookmarkStart w:id="200" w:name="_Toc336681944"/>
      <w:bookmarkStart w:id="201" w:name="_Toc366072538"/>
      <w:bookmarkStart w:id="202" w:name="_Toc342060383"/>
      <w:bookmarkStart w:id="203" w:name="_Toc339020024"/>
      <w:bookmarkStart w:id="204" w:name="_Toc339020242"/>
      <w:bookmarkStart w:id="205" w:name="_Toc339441096"/>
      <w:bookmarkStart w:id="206" w:name="_Toc333237686"/>
      <w:bookmarkStart w:id="207" w:name="_Toc365967081"/>
      <w:bookmarkStart w:id="208" w:name="_Toc331684047"/>
      <w:bookmarkStart w:id="209" w:name="_Toc340672878"/>
      <w:bookmarkStart w:id="210" w:name="_Toc339020104"/>
      <w:bookmarkStart w:id="211" w:name="_Toc336681589"/>
      <w:bookmarkStart w:id="212" w:name="_Toc340507451"/>
      <w:bookmarkStart w:id="213" w:name="_Toc345513910"/>
      <w:bookmarkStart w:id="214" w:name="_Toc337632367"/>
      <w:bookmarkStart w:id="215" w:name="_Toc30132"/>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14:paraId="331810BD">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8C9AC9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64950FB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8808568">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F222409">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83398C3">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5BC81FC1">
      <w:pPr>
        <w:numPr>
          <w:ilvl w:val="6"/>
          <w:numId w:val="27"/>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2000944B">
      <w:pPr>
        <w:numPr>
          <w:ilvl w:val="6"/>
          <w:numId w:val="27"/>
        </w:numPr>
        <w:tabs>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03FFF5F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125CFFC3">
      <w:pPr>
        <w:numPr>
          <w:ilvl w:val="0"/>
          <w:numId w:val="28"/>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CC366EF">
      <w:pPr>
        <w:numPr>
          <w:ilvl w:val="0"/>
          <w:numId w:val="28"/>
        </w:numPr>
        <w:tabs>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rPr>
      </w:pPr>
    </w:p>
    <w:p w14:paraId="43530A1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7486092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6C43807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6DAB97A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22E7CF9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5E3873CD">
      <w:pPr>
        <w:spacing w:line="360" w:lineRule="auto"/>
        <w:ind w:left="752" w:leftChars="358" w:firstLine="420"/>
        <w:rPr>
          <w:rFonts w:ascii="宋体" w:hAnsi="宋体"/>
          <w:bCs/>
          <w:color w:val="000000" w:themeColor="text1"/>
          <w:szCs w:val="21"/>
          <w:highlight w:val="none"/>
        </w:rPr>
      </w:pPr>
    </w:p>
    <w:p w14:paraId="1BB01041">
      <w:pPr>
        <w:spacing w:line="360" w:lineRule="auto"/>
        <w:ind w:left="752" w:leftChars="358" w:firstLine="420"/>
        <w:rPr>
          <w:rFonts w:ascii="宋体" w:hAnsi="宋体"/>
          <w:bCs/>
          <w:color w:val="000000" w:themeColor="text1"/>
          <w:szCs w:val="21"/>
          <w:highlight w:val="none"/>
        </w:rPr>
      </w:pPr>
    </w:p>
    <w:p w14:paraId="649AC25F">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51940A7E">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3DB047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775210E1">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04400EC4">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262EDE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0AC04217">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6D1F2C82">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1177DC41">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rPr>
      </w:pPr>
      <w:bookmarkStart w:id="217" w:name="_Toc333935356"/>
      <w:bookmarkStart w:id="218" w:name="_Toc345513911"/>
      <w:bookmarkStart w:id="219" w:name="_Toc331684048"/>
      <w:bookmarkStart w:id="220" w:name="_Toc342296770"/>
      <w:bookmarkStart w:id="221" w:name="_Toc336681945"/>
      <w:bookmarkStart w:id="222" w:name="_Toc365967082"/>
      <w:bookmarkStart w:id="223" w:name="_Toc336681590"/>
      <w:bookmarkStart w:id="224" w:name="_Toc340677080"/>
      <w:bookmarkStart w:id="225" w:name="_Toc333237687"/>
      <w:bookmarkStart w:id="226" w:name="_Toc339019899"/>
      <w:bookmarkStart w:id="227" w:name="_Toc339362310"/>
      <w:bookmarkStart w:id="228" w:name="_Toc339020105"/>
      <w:bookmarkStart w:id="229" w:name="_Toc350756460"/>
      <w:bookmarkStart w:id="230" w:name="_Toc350438759"/>
      <w:bookmarkStart w:id="231" w:name="_Toc333237798"/>
      <w:bookmarkStart w:id="232" w:name="_Toc332270356"/>
      <w:bookmarkStart w:id="233" w:name="_Toc333935697"/>
      <w:bookmarkStart w:id="234" w:name="_Toc339020243"/>
      <w:bookmarkStart w:id="235" w:name="_Toc339020025"/>
      <w:bookmarkStart w:id="236" w:name="_Toc365985188"/>
      <w:bookmarkStart w:id="237" w:name="_Toc349127636"/>
      <w:bookmarkStart w:id="238" w:name="_Toc331512908"/>
      <w:bookmarkStart w:id="239" w:name="_Toc500861025"/>
      <w:bookmarkStart w:id="240" w:name="_Toc332206718"/>
      <w:bookmarkStart w:id="241" w:name="_Toc333238643"/>
      <w:bookmarkStart w:id="242" w:name="_Toc341348348"/>
      <w:bookmarkStart w:id="243" w:name="_Toc491658678"/>
      <w:bookmarkStart w:id="244" w:name="_Toc337632368"/>
      <w:bookmarkStart w:id="245" w:name="_Toc349143599"/>
      <w:bookmarkStart w:id="246" w:name="_Toc342060384"/>
      <w:bookmarkStart w:id="247" w:name="_Toc330459995"/>
      <w:bookmarkStart w:id="248" w:name="_Toc340672879"/>
      <w:bookmarkStart w:id="249" w:name="_Toc340507452"/>
      <w:bookmarkStart w:id="250" w:name="_Toc366072539"/>
      <w:bookmarkStart w:id="251" w:name="_Toc339441097"/>
    </w:p>
    <w:p w14:paraId="11C9AC67">
      <w:pPr>
        <w:pStyle w:val="3"/>
        <w:numPr>
          <w:ilvl w:val="0"/>
          <w:numId w:val="0"/>
        </w:numPr>
        <w:rPr>
          <w:rFonts w:ascii="宋体" w:hAnsi="宋体" w:eastAsia="宋体"/>
          <w:b/>
          <w:color w:val="000000" w:themeColor="text1"/>
          <w:highlight w:val="none"/>
        </w:rPr>
      </w:pPr>
      <w:bookmarkStart w:id="252" w:name="_Toc2521"/>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30CA791A">
      <w:pPr>
        <w:rPr>
          <w:rFonts w:ascii="宋体" w:hAnsi="宋体"/>
          <w:color w:val="000000" w:themeColor="text1"/>
          <w:highlight w:val="none"/>
        </w:rPr>
      </w:pPr>
    </w:p>
    <w:p w14:paraId="4675DF06">
      <w:pPr>
        <w:pStyle w:val="5"/>
        <w:numPr>
          <w:ilvl w:val="1"/>
          <w:numId w:val="0"/>
        </w:numPr>
        <w:rPr>
          <w:rFonts w:ascii="宋体" w:hAnsi="宋体"/>
          <w:color w:val="000000" w:themeColor="text1"/>
          <w:sz w:val="24"/>
          <w:highlight w:val="none"/>
        </w:rPr>
      </w:pPr>
      <w:bookmarkStart w:id="255" w:name="_Toc340672880"/>
      <w:bookmarkStart w:id="256" w:name="_Toc340677081"/>
      <w:bookmarkStart w:id="257" w:name="_Toc365967083"/>
      <w:bookmarkStart w:id="258" w:name="_Toc349127637"/>
      <w:bookmarkStart w:id="259" w:name="_Toc340507453"/>
      <w:bookmarkStart w:id="260" w:name="_Toc350438760"/>
      <w:bookmarkStart w:id="261" w:name="_Toc339441098"/>
      <w:bookmarkStart w:id="262" w:name="_Toc342296771"/>
      <w:bookmarkStart w:id="263" w:name="_Toc339020244"/>
      <w:bookmarkStart w:id="264" w:name="_Toc336681591"/>
      <w:bookmarkStart w:id="265" w:name="_Toc339019900"/>
      <w:bookmarkStart w:id="266" w:name="_Toc365985189"/>
      <w:bookmarkStart w:id="267" w:name="_Toc350756461"/>
      <w:bookmarkStart w:id="268" w:name="_Toc333935698"/>
      <w:bookmarkStart w:id="269" w:name="_Toc339020026"/>
      <w:bookmarkStart w:id="270" w:name="_Toc331512909"/>
      <w:bookmarkStart w:id="271" w:name="_Toc339362311"/>
      <w:bookmarkStart w:id="272" w:name="_Toc332206719"/>
      <w:bookmarkStart w:id="273" w:name="_Toc336681946"/>
      <w:bookmarkStart w:id="274" w:name="_Toc26252"/>
      <w:bookmarkStart w:id="275" w:name="_Toc341348349"/>
      <w:bookmarkStart w:id="276" w:name="_Toc345513912"/>
      <w:bookmarkStart w:id="277" w:name="_Toc333237688"/>
      <w:bookmarkStart w:id="278" w:name="_Toc333935357"/>
      <w:bookmarkStart w:id="279" w:name="_Toc337632369"/>
      <w:bookmarkStart w:id="280" w:name="_Toc349143600"/>
      <w:bookmarkStart w:id="281" w:name="_Toc333237799"/>
      <w:bookmarkStart w:id="282" w:name="_Toc342060385"/>
      <w:bookmarkStart w:id="283" w:name="_Toc333238644"/>
      <w:bookmarkStart w:id="284" w:name="_Toc332270357"/>
      <w:bookmarkStart w:id="285" w:name="_Toc330459996"/>
      <w:bookmarkStart w:id="286" w:name="_Toc339020106"/>
      <w:bookmarkStart w:id="287" w:name="_Toc366072540"/>
      <w:bookmarkStart w:id="288" w:name="_Toc331684049"/>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2DCFBA1">
      <w:pPr>
        <w:pStyle w:val="7"/>
        <w:rPr>
          <w:rFonts w:hAnsi="宋体"/>
          <w:bCs/>
          <w:color w:val="000000" w:themeColor="text1"/>
          <w:sz w:val="21"/>
          <w:highlight w:val="none"/>
        </w:rPr>
      </w:pPr>
    </w:p>
    <w:p w14:paraId="16CD64C2">
      <w:pPr>
        <w:pStyle w:val="7"/>
        <w:spacing w:line="360" w:lineRule="auto"/>
        <w:rPr>
          <w:rFonts w:hAnsi="宋体"/>
          <w:bCs/>
          <w:color w:val="000000" w:themeColor="text1"/>
          <w:sz w:val="21"/>
          <w:highlight w:val="none"/>
        </w:rPr>
      </w:pPr>
      <w:r>
        <w:rPr>
          <w:rFonts w:hint="eastAsia" w:hAnsi="宋体"/>
          <w:bCs/>
          <w:color w:val="000000" w:themeColor="text1"/>
          <w:sz w:val="21"/>
          <w:highlight w:val="none"/>
          <w:lang w:eastAsia="zh-CN"/>
        </w:rPr>
        <w:t>响应</w:t>
      </w:r>
      <w:r>
        <w:rPr>
          <w:rFonts w:hint="eastAsia" w:hAnsi="宋体"/>
          <w:bCs/>
          <w:color w:val="000000" w:themeColor="text1"/>
          <w:sz w:val="21"/>
          <w:highlight w:val="none"/>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评审结果的，后果将由</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本人负责。</w:t>
      </w:r>
    </w:p>
    <w:p w14:paraId="175938E8">
      <w:pPr>
        <w:pStyle w:val="7"/>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自拟，并应注明“磋商响应文件、项目编号、项目名称、</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名称及地址、法定代表人（负责人）或授权代理人、联系电话、传真、邮编，并加盖</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公章。如：</w:t>
      </w:r>
      <w:r>
        <w:rPr>
          <w:rFonts w:hint="eastAsia" w:hAnsi="宋体"/>
          <w:b/>
          <w:color w:val="000000" w:themeColor="text1"/>
          <w:sz w:val="21"/>
          <w:szCs w:val="21"/>
          <w:highlight w:val="none"/>
        </w:rPr>
        <w:t xml:space="preserve"> </w:t>
      </w:r>
    </w:p>
    <w:p w14:paraId="41DF811C">
      <w:pPr>
        <w:pStyle w:val="7"/>
        <w:rPr>
          <w:rFonts w:hAnsi="宋体"/>
          <w:bCs/>
          <w:color w:val="000000" w:themeColor="text1"/>
          <w:sz w:val="21"/>
          <w:highlight w:val="none"/>
        </w:rPr>
      </w:pPr>
    </w:p>
    <w:p w14:paraId="7C57CEEE">
      <w:pPr>
        <w:pStyle w:val="7"/>
        <w:rPr>
          <w:rFonts w:hAnsi="宋体"/>
          <w:bCs/>
          <w:color w:val="000000" w:themeColor="text1"/>
          <w:sz w:val="21"/>
          <w:highlight w:val="none"/>
        </w:rPr>
      </w:pPr>
    </w:p>
    <w:p w14:paraId="4E6F295C">
      <w:pPr>
        <w:pStyle w:val="7"/>
        <w:rPr>
          <w:rFonts w:hAnsi="宋体"/>
          <w:bCs/>
          <w:color w:val="000000" w:themeColor="text1"/>
          <w:sz w:val="21"/>
          <w:highlight w:val="none"/>
        </w:rPr>
      </w:pPr>
    </w:p>
    <w:p w14:paraId="0C15D75B">
      <w:pPr>
        <w:pStyle w:val="7"/>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2896FB5F">
      <w:pPr>
        <w:pStyle w:val="7"/>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YXCG-20250702</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605B61A">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w:t>
      </w:r>
      <w:r>
        <w:rPr>
          <w:rFonts w:hint="eastAsia" w:hAnsi="宋体" w:cs="宋体"/>
          <w:color w:val="000000" w:themeColor="text1"/>
          <w:sz w:val="21"/>
          <w:szCs w:val="21"/>
          <w:highlight w:val="none"/>
          <w:u w:val="single"/>
          <w:lang w:eastAsia="zh-CN"/>
        </w:rPr>
        <w:t>供应商</w:t>
      </w:r>
      <w:r>
        <w:rPr>
          <w:rFonts w:hint="eastAsia" w:hAnsi="宋体" w:cs="宋体"/>
          <w:color w:val="000000" w:themeColor="text1"/>
          <w:sz w:val="21"/>
          <w:szCs w:val="21"/>
          <w:highlight w:val="none"/>
          <w:u w:val="single"/>
        </w:rPr>
        <w:t>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1BA0455">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名称（公章）：</w:t>
      </w:r>
      <w:r>
        <w:rPr>
          <w:rFonts w:hint="eastAsia" w:hAnsi="宋体"/>
          <w:bCs/>
          <w:color w:val="000000" w:themeColor="text1"/>
          <w:sz w:val="21"/>
          <w:highlight w:val="none"/>
          <w:u w:val="single"/>
        </w:rPr>
        <w:t xml:space="preserve">                                                   </w:t>
      </w:r>
    </w:p>
    <w:p w14:paraId="642838C5">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地址：</w:t>
      </w:r>
      <w:r>
        <w:rPr>
          <w:rFonts w:hint="eastAsia" w:hAnsi="宋体"/>
          <w:bCs/>
          <w:color w:val="000000" w:themeColor="text1"/>
          <w:sz w:val="21"/>
          <w:highlight w:val="none"/>
          <w:u w:val="single"/>
        </w:rPr>
        <w:t xml:space="preserve">                                                              </w:t>
      </w:r>
    </w:p>
    <w:p w14:paraId="4E1B89F1">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592DFDD">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A003539">
      <w:pPr>
        <w:pStyle w:val="7"/>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FC7DA37">
      <w:pPr>
        <w:pStyle w:val="7"/>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6FB6A6E8">
      <w:pPr>
        <w:tabs>
          <w:tab w:val="left" w:pos="1004"/>
          <w:tab w:val="left" w:pos="4267"/>
        </w:tabs>
        <w:spacing w:line="400" w:lineRule="exact"/>
        <w:rPr>
          <w:rFonts w:ascii="宋体" w:hAnsi="宋体"/>
          <w:bCs/>
          <w:color w:val="000000" w:themeColor="text1"/>
          <w:highlight w:val="none"/>
        </w:rPr>
      </w:pPr>
    </w:p>
    <w:p w14:paraId="46B59B40">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59AEED06">
      <w:pPr>
        <w:pStyle w:val="5"/>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6012"/>
      <w:r>
        <w:rPr>
          <w:rFonts w:hint="eastAsia" w:ascii="宋体" w:hAnsi="宋体"/>
          <w:b w:val="0"/>
          <w:color w:val="000000" w:themeColor="text1"/>
          <w:sz w:val="24"/>
          <w:highlight w:val="none"/>
        </w:rPr>
        <w:t>自查表</w:t>
      </w:r>
      <w:bookmarkEnd w:id="289"/>
    </w:p>
    <w:p w14:paraId="3525200B">
      <w:pPr>
        <w:pStyle w:val="5"/>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18086"/>
      <w:bookmarkStart w:id="291" w:name="_Toc31777"/>
      <w:bookmarkStart w:id="292" w:name="_Toc14398"/>
      <w:r>
        <w:rPr>
          <w:rFonts w:hint="eastAsia" w:ascii="宋体"/>
          <w:bCs w:val="0"/>
          <w:color w:val="000000" w:themeColor="text1"/>
          <w:szCs w:val="21"/>
          <w:highlight w:val="none"/>
        </w:rPr>
        <w:t>1.1  资格性/符合性自查表</w:t>
      </w:r>
      <w:bookmarkEnd w:id="290"/>
      <w:bookmarkEnd w:id="291"/>
      <w:bookmarkEnd w:id="292"/>
    </w:p>
    <w:p w14:paraId="2D746809">
      <w:pPr>
        <w:jc w:val="center"/>
        <w:rPr>
          <w:rFonts w:ascii="宋体" w:hAnsi="宋体"/>
          <w:b/>
          <w:bCs/>
          <w:color w:val="000000" w:themeColor="text1"/>
          <w:szCs w:val="21"/>
          <w:highlight w:val="none"/>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7514A32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9A3FE09">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3938BC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14:paraId="4D97A646">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要</w:t>
            </w:r>
          </w:p>
          <w:p w14:paraId="73FD054E">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0AFB2C9B">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应具备《中华人民共和国政府采购法》第二十二条规定的条件</w:t>
            </w:r>
          </w:p>
          <w:p w14:paraId="580D4490">
            <w:pPr>
              <w:tabs>
                <w:tab w:val="left" w:pos="0"/>
              </w:tabs>
              <w:rPr>
                <w:rFonts w:ascii="宋体" w:hAnsi="宋体"/>
                <w:b/>
                <w:bCs/>
                <w:color w:val="000000" w:themeColor="text1"/>
                <w:szCs w:val="21"/>
                <w:highlight w:val="none"/>
              </w:rPr>
            </w:pPr>
          </w:p>
        </w:tc>
        <w:tc>
          <w:tcPr>
            <w:tcW w:w="1848" w:type="dxa"/>
            <w:vAlign w:val="center"/>
          </w:tcPr>
          <w:p w14:paraId="53DF3A4B">
            <w:pPr>
              <w:tabs>
                <w:tab w:val="left" w:pos="480"/>
              </w:tabs>
              <w:ind w:left="480" w:hanging="480"/>
              <w:rPr>
                <w:rFonts w:ascii="宋体" w:hAnsi="宋体"/>
                <w:b/>
                <w:bCs/>
                <w:color w:val="000000" w:themeColor="text1"/>
                <w:szCs w:val="21"/>
                <w:highlight w:val="none"/>
              </w:rPr>
            </w:pPr>
          </w:p>
        </w:tc>
        <w:tc>
          <w:tcPr>
            <w:tcW w:w="2041" w:type="dxa"/>
            <w:vAlign w:val="center"/>
          </w:tcPr>
          <w:p w14:paraId="390981FE">
            <w:pPr>
              <w:tabs>
                <w:tab w:val="left" w:pos="0"/>
              </w:tabs>
              <w:jc w:val="center"/>
              <w:rPr>
                <w:rFonts w:ascii="宋体" w:hAnsi="宋体"/>
                <w:b/>
                <w:bCs w:val="0"/>
                <w:color w:val="000000" w:themeColor="text1"/>
                <w:szCs w:val="21"/>
                <w:highlight w:val="none"/>
              </w:rPr>
            </w:pPr>
            <w:r>
              <w:rPr>
                <w:rFonts w:hint="eastAsia" w:ascii="宋体" w:hAnsi="宋体"/>
                <w:b/>
                <w:bCs w:val="0"/>
                <w:color w:val="000000" w:themeColor="text1"/>
                <w:szCs w:val="21"/>
                <w:highlight w:val="none"/>
              </w:rPr>
              <w:t>见磋商响应文件</w:t>
            </w:r>
          </w:p>
          <w:p w14:paraId="46181F48">
            <w:pPr>
              <w:tabs>
                <w:tab w:val="left" w:pos="0"/>
              </w:tabs>
              <w:jc w:val="center"/>
              <w:rPr>
                <w:rFonts w:ascii="宋体" w:hAnsi="宋体"/>
                <w:b/>
                <w:color w:val="000000" w:themeColor="text1"/>
                <w:szCs w:val="21"/>
                <w:highlight w:val="none"/>
              </w:rPr>
            </w:pPr>
            <w:r>
              <w:rPr>
                <w:rFonts w:hint="eastAsia" w:ascii="宋体" w:hAnsi="宋体"/>
                <w:b/>
                <w:bCs w:val="0"/>
                <w:color w:val="000000" w:themeColor="text1"/>
                <w:szCs w:val="21"/>
                <w:highlight w:val="none"/>
              </w:rPr>
              <w:t>第（  ）页</w:t>
            </w:r>
          </w:p>
          <w:p w14:paraId="386B5AE8">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8A58F13">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rPr>
            </w:pPr>
          </w:p>
        </w:tc>
        <w:tc>
          <w:tcPr>
            <w:tcW w:w="2931" w:type="dxa"/>
            <w:vAlign w:val="center"/>
          </w:tcPr>
          <w:p w14:paraId="34FE2747">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为采购项目提供整体设计、规范编制或者项目管理、监理、检测等服务的供应商，不得再参加该采购项目的其他采购活动。（提供《磋商邀请函》承诺）</w:t>
            </w:r>
          </w:p>
        </w:tc>
        <w:tc>
          <w:tcPr>
            <w:tcW w:w="1848" w:type="dxa"/>
            <w:vAlign w:val="center"/>
          </w:tcPr>
          <w:p w14:paraId="0F7E975D">
            <w:pPr>
              <w:tabs>
                <w:tab w:val="left" w:pos="480"/>
              </w:tabs>
              <w:ind w:left="480" w:hanging="480"/>
              <w:rPr>
                <w:rFonts w:ascii="宋体" w:hAnsi="宋体"/>
                <w:b/>
                <w:bCs/>
                <w:color w:val="000000" w:themeColor="text1"/>
                <w:szCs w:val="21"/>
                <w:highlight w:val="none"/>
              </w:rPr>
            </w:pPr>
          </w:p>
        </w:tc>
        <w:tc>
          <w:tcPr>
            <w:tcW w:w="2041" w:type="dxa"/>
            <w:vAlign w:val="center"/>
          </w:tcPr>
          <w:p w14:paraId="6DFA6B3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4AF5BD3">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6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20" w:type="dxa"/>
            <w:vMerge w:val="continue"/>
            <w:vAlign w:val="center"/>
          </w:tcPr>
          <w:p w14:paraId="7378B344">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11FE8163">
            <w:pPr>
              <w:tabs>
                <w:tab w:val="left" w:pos="146"/>
              </w:tabs>
              <w:ind w:left="146"/>
              <w:rPr>
                <w:rFonts w:hint="eastAsia" w:ascii="宋体" w:hAnsi="宋体"/>
                <w:color w:val="000000" w:themeColor="text1"/>
                <w:szCs w:val="21"/>
                <w:highlight w:val="none"/>
              </w:rPr>
            </w:pPr>
          </w:p>
        </w:tc>
        <w:tc>
          <w:tcPr>
            <w:tcW w:w="2931" w:type="dxa"/>
            <w:vAlign w:val="center"/>
          </w:tcPr>
          <w:p w14:paraId="10383867">
            <w:pPr>
              <w:tabs>
                <w:tab w:val="left" w:pos="0"/>
              </w:tabs>
              <w:rPr>
                <w:rFonts w:hint="eastAsia" w:ascii="宋体" w:hAnsi="宋体" w:eastAsia="宋体" w:cs="宋体"/>
                <w:color w:val="000000" w:themeColor="text1"/>
                <w:sz w:val="21"/>
                <w:szCs w:val="21"/>
                <w:highlight w:val="none"/>
                <w:lang w:val="en-US" w:eastAsia="zh-CN"/>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单位负责人为同一人或者存在直接控股、管理关系的不同供应商，不得参加同一合同项下的政府采购活动。（提供《磋商邀请函》承诺）</w:t>
            </w:r>
          </w:p>
        </w:tc>
        <w:tc>
          <w:tcPr>
            <w:tcW w:w="1848" w:type="dxa"/>
            <w:vAlign w:val="center"/>
          </w:tcPr>
          <w:p w14:paraId="27FDF875">
            <w:pPr>
              <w:tabs>
                <w:tab w:val="left" w:pos="480"/>
              </w:tabs>
              <w:ind w:left="480" w:hanging="480"/>
              <w:rPr>
                <w:rFonts w:ascii="宋体" w:hAnsi="宋体"/>
                <w:b/>
                <w:bCs/>
                <w:color w:val="000000" w:themeColor="text1"/>
                <w:szCs w:val="21"/>
                <w:highlight w:val="none"/>
              </w:rPr>
            </w:pPr>
          </w:p>
        </w:tc>
        <w:tc>
          <w:tcPr>
            <w:tcW w:w="2041" w:type="dxa"/>
            <w:vAlign w:val="center"/>
          </w:tcPr>
          <w:p w14:paraId="39590082">
            <w:pPr>
              <w:tabs>
                <w:tab w:val="left" w:pos="0"/>
              </w:tabs>
              <w:jc w:val="center"/>
              <w:rPr>
                <w:rFonts w:hint="eastAsia" w:ascii="宋体" w:hAnsi="宋体"/>
                <w:color w:val="000000" w:themeColor="text1"/>
                <w:szCs w:val="21"/>
                <w:highlight w:val="none"/>
              </w:rPr>
            </w:pP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3F93F41">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rPr>
            </w:pPr>
          </w:p>
        </w:tc>
        <w:tc>
          <w:tcPr>
            <w:tcW w:w="2931" w:type="dxa"/>
            <w:vAlign w:val="center"/>
          </w:tcPr>
          <w:p w14:paraId="29FA1B9B">
            <w:pPr>
              <w:tabs>
                <w:tab w:val="left" w:pos="0"/>
              </w:tabs>
              <w:rPr>
                <w:rFonts w:hint="eastAsia" w:ascii="宋体" w:hAnsi="宋体" w:eastAsia="宋体" w:cs="宋体"/>
                <w:color w:val="000000" w:themeColor="text1"/>
                <w:highlight w:val="none"/>
                <w:lang w:val="en-US" w:eastAsia="zh-CN"/>
              </w:rPr>
            </w:pPr>
            <w:r>
              <w:rPr>
                <w:rFonts w:hint="eastAsia" w:ascii="宋体" w:hAnsi="宋体"/>
                <w:b w:val="0"/>
                <w:bCs w:val="0"/>
                <w:color w:val="000000" w:themeColor="text1"/>
                <w:szCs w:val="21"/>
                <w:highlight w:val="none"/>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848" w:type="dxa"/>
            <w:vAlign w:val="center"/>
          </w:tcPr>
          <w:p w14:paraId="03F50E71">
            <w:pPr>
              <w:tabs>
                <w:tab w:val="left" w:pos="480"/>
              </w:tabs>
              <w:ind w:left="480" w:hanging="480"/>
              <w:rPr>
                <w:rFonts w:ascii="宋体" w:hAnsi="宋体"/>
                <w:b/>
                <w:bCs/>
                <w:color w:val="000000" w:themeColor="text1"/>
                <w:szCs w:val="21"/>
                <w:highlight w:val="none"/>
              </w:rPr>
            </w:pPr>
          </w:p>
        </w:tc>
        <w:tc>
          <w:tcPr>
            <w:tcW w:w="2041" w:type="dxa"/>
            <w:vAlign w:val="center"/>
          </w:tcPr>
          <w:p w14:paraId="56BE396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2C14D99">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14:paraId="6378B8B5">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56AADA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完工期</w:t>
            </w:r>
            <w:r>
              <w:rPr>
                <w:rFonts w:hint="eastAsia" w:ascii="宋体" w:hAnsi="宋体"/>
                <w:color w:val="000000" w:themeColor="text1"/>
                <w:szCs w:val="21"/>
                <w:highlight w:val="none"/>
              </w:rPr>
              <w:t>须满足要求</w:t>
            </w:r>
          </w:p>
        </w:tc>
        <w:tc>
          <w:tcPr>
            <w:tcW w:w="2931" w:type="dxa"/>
            <w:vAlign w:val="center"/>
          </w:tcPr>
          <w:p w14:paraId="3FB16EE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2319E7B">
            <w:pPr>
              <w:tabs>
                <w:tab w:val="left" w:pos="480"/>
              </w:tabs>
              <w:ind w:left="480" w:hanging="480"/>
              <w:rPr>
                <w:rFonts w:ascii="宋体" w:hAnsi="宋体"/>
                <w:b/>
                <w:bCs/>
                <w:color w:val="000000" w:themeColor="text1"/>
                <w:szCs w:val="21"/>
                <w:highlight w:val="none"/>
              </w:rPr>
            </w:pPr>
          </w:p>
        </w:tc>
        <w:tc>
          <w:tcPr>
            <w:tcW w:w="2041" w:type="dxa"/>
            <w:vAlign w:val="center"/>
          </w:tcPr>
          <w:p w14:paraId="3AF8163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35C2A05">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06FB8C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02A76C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报价未超出报价上限</w:t>
            </w:r>
          </w:p>
        </w:tc>
        <w:tc>
          <w:tcPr>
            <w:tcW w:w="2931" w:type="dxa"/>
            <w:vAlign w:val="center"/>
          </w:tcPr>
          <w:p w14:paraId="0881925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478D761">
            <w:pPr>
              <w:tabs>
                <w:tab w:val="left" w:pos="480"/>
              </w:tabs>
              <w:ind w:left="480" w:hanging="480"/>
              <w:rPr>
                <w:rFonts w:ascii="宋体" w:hAnsi="宋体"/>
                <w:b/>
                <w:bCs/>
                <w:color w:val="000000" w:themeColor="text1"/>
                <w:szCs w:val="21"/>
                <w:highlight w:val="none"/>
              </w:rPr>
            </w:pPr>
          </w:p>
        </w:tc>
        <w:tc>
          <w:tcPr>
            <w:tcW w:w="2041" w:type="dxa"/>
            <w:vAlign w:val="center"/>
          </w:tcPr>
          <w:p w14:paraId="4F81E22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64EF343">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694147C">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D350464">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67F97B9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4B0E48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60D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0C9ED1CF">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3F6693C1">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本项目为</w:t>
            </w:r>
            <w:r>
              <w:rPr>
                <w:rFonts w:hint="eastAsia" w:ascii="宋体" w:hAnsi="宋体"/>
                <w:color w:val="000000" w:themeColor="text1"/>
                <w:szCs w:val="21"/>
                <w:highlight w:val="none"/>
              </w:rPr>
              <w:t>专门面向</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企业的项目</w:t>
            </w:r>
          </w:p>
        </w:tc>
        <w:tc>
          <w:tcPr>
            <w:tcW w:w="2931" w:type="dxa"/>
            <w:vAlign w:val="center"/>
          </w:tcPr>
          <w:p w14:paraId="4FE883C0">
            <w:pPr>
              <w:tabs>
                <w:tab w:val="left" w:pos="0"/>
              </w:tabs>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本项目为</w:t>
            </w:r>
            <w:r>
              <w:rPr>
                <w:rFonts w:hint="eastAsia" w:ascii="宋体" w:hAnsi="宋体"/>
                <w:color w:val="000000" w:themeColor="text1"/>
                <w:szCs w:val="21"/>
                <w:highlight w:val="none"/>
              </w:rPr>
              <w:t>专门面向</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企业的项目，</w:t>
            </w:r>
            <w:r>
              <w:rPr>
                <w:rFonts w:hint="eastAsia" w:ascii="宋体" w:hAnsi="宋体"/>
                <w:color w:val="000000" w:themeColor="text1"/>
                <w:szCs w:val="21"/>
                <w:highlight w:val="none"/>
                <w:lang w:val="en-US" w:eastAsia="zh-CN"/>
              </w:rPr>
              <w:t>响应</w:t>
            </w:r>
            <w:r>
              <w:rPr>
                <w:rFonts w:hint="eastAsia" w:ascii="宋体" w:hAnsi="宋体"/>
                <w:color w:val="000000" w:themeColor="text1"/>
                <w:szCs w:val="21"/>
                <w:highlight w:val="none"/>
              </w:rPr>
              <w:t>供应商必须是</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企业。根据《关于印发中小企业划型标准规定的通知》（工信部联企业〔2011〕300号）规定，本项目采购标的对应的</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企业划分标准所属行业为：</w:t>
            </w:r>
            <w:r>
              <w:rPr>
                <w:rFonts w:hint="eastAsia" w:ascii="宋体" w:hAnsi="宋体"/>
                <w:color w:val="000000" w:themeColor="text1"/>
                <w:szCs w:val="21"/>
                <w:highlight w:val="none"/>
                <w:lang w:val="en-US" w:eastAsia="zh-CN"/>
              </w:rPr>
              <w:t>其他未列明行业</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提供《中小微企业声明函》</w:t>
            </w:r>
            <w:r>
              <w:rPr>
                <w:rFonts w:hint="eastAsia" w:ascii="宋体" w:hAnsi="宋体"/>
                <w:color w:val="000000" w:themeColor="text1"/>
                <w:szCs w:val="21"/>
                <w:highlight w:val="none"/>
                <w:lang w:eastAsia="zh-CN"/>
              </w:rPr>
              <w:t>）</w:t>
            </w:r>
          </w:p>
        </w:tc>
        <w:tc>
          <w:tcPr>
            <w:tcW w:w="1848" w:type="dxa"/>
            <w:vAlign w:val="center"/>
          </w:tcPr>
          <w:p w14:paraId="5ECE9DC9">
            <w:pPr>
              <w:tabs>
                <w:tab w:val="left" w:pos="480"/>
              </w:tabs>
              <w:ind w:left="480" w:leftChars="0" w:hanging="480" w:firstLineChars="0"/>
              <w:rPr>
                <w:rFonts w:ascii="宋体" w:hAnsi="宋体"/>
                <w:b/>
                <w:bCs/>
                <w:color w:val="000000" w:themeColor="text1"/>
                <w:szCs w:val="21"/>
                <w:highlight w:val="none"/>
              </w:rPr>
            </w:pPr>
          </w:p>
        </w:tc>
        <w:tc>
          <w:tcPr>
            <w:tcW w:w="2041" w:type="dxa"/>
            <w:vAlign w:val="center"/>
          </w:tcPr>
          <w:p w14:paraId="6392319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0FD8B3AB">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C1D421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rPr>
            </w:pPr>
            <w:r>
              <w:rPr>
                <w:rFonts w:hint="eastAsia" w:ascii="宋体" w:hAnsi="宋体" w:cs="宋体"/>
                <w:color w:val="000000" w:themeColor="text1"/>
                <w:highlight w:val="none"/>
              </w:rPr>
              <w:t>本项目不接受联合体</w:t>
            </w:r>
            <w:r>
              <w:rPr>
                <w:rFonts w:hint="eastAsia" w:ascii="宋体" w:hAnsi="宋体" w:cs="宋体"/>
                <w:color w:val="000000" w:themeColor="text1"/>
                <w:highlight w:val="none"/>
                <w:lang w:eastAsia="zh-CN"/>
              </w:rPr>
              <w:t>响应</w:t>
            </w:r>
          </w:p>
        </w:tc>
        <w:tc>
          <w:tcPr>
            <w:tcW w:w="2931" w:type="dxa"/>
            <w:vAlign w:val="center"/>
          </w:tcPr>
          <w:p w14:paraId="4A7C184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2950C29">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0E88EF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1393B5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40852C0">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5554119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资料清单中规定提供“必须提交”的文件资料</w:t>
            </w:r>
          </w:p>
        </w:tc>
        <w:tc>
          <w:tcPr>
            <w:tcW w:w="1848" w:type="dxa"/>
            <w:vAlign w:val="center"/>
          </w:tcPr>
          <w:p w14:paraId="020776CC">
            <w:pPr>
              <w:tabs>
                <w:tab w:val="left" w:pos="480"/>
              </w:tabs>
              <w:ind w:left="480" w:hanging="480"/>
              <w:rPr>
                <w:rFonts w:ascii="宋体" w:hAnsi="宋体"/>
                <w:b/>
                <w:bCs/>
                <w:color w:val="000000" w:themeColor="text1"/>
                <w:szCs w:val="21"/>
                <w:highlight w:val="none"/>
              </w:rPr>
            </w:pPr>
          </w:p>
        </w:tc>
        <w:tc>
          <w:tcPr>
            <w:tcW w:w="2041" w:type="dxa"/>
            <w:vAlign w:val="center"/>
          </w:tcPr>
          <w:p w14:paraId="0D8AB69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E58CCC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7CC0F5">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资格性和符合性审核的重要内容之一，</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w:t>
      </w:r>
      <w:r>
        <w:rPr>
          <w:rFonts w:hint="eastAsia" w:ascii="宋体" w:hAnsi="宋体"/>
          <w:bCs/>
          <w:color w:val="000000" w:themeColor="text1"/>
          <w:szCs w:val="21"/>
          <w:highlight w:val="none"/>
        </w:rPr>
        <w:t>不能继续参与后续</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，有效</w:t>
      </w:r>
      <w:r>
        <w:rPr>
          <w:rFonts w:hint="eastAsia" w:ascii="宋体" w:hAnsi="宋体"/>
          <w:bCs/>
          <w:color w:val="000000" w:themeColor="text1"/>
          <w:szCs w:val="21"/>
          <w:highlight w:val="none"/>
          <w:lang w:eastAsia="zh-CN"/>
        </w:rPr>
        <w:t>供应商</w:t>
      </w:r>
      <w:r>
        <w:rPr>
          <w:rFonts w:hint="eastAsia" w:ascii="宋体" w:hAnsi="宋体"/>
          <w:bCs/>
          <w:color w:val="000000" w:themeColor="text1"/>
          <w:szCs w:val="21"/>
          <w:highlight w:val="none"/>
        </w:rPr>
        <w:t>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eastAsia="zh-CN"/>
        </w:rPr>
        <w:t>供应商</w:t>
      </w:r>
      <w:r>
        <w:rPr>
          <w:rFonts w:hint="eastAsia" w:ascii="宋体" w:hAnsi="宋体"/>
          <w:bCs/>
          <w:color w:val="000000" w:themeColor="text1"/>
          <w:szCs w:val="21"/>
          <w:highlight w:val="none"/>
        </w:rPr>
        <w:t>的磋商响应文件为法定代表人（负责人）签署并由法定代表人（负责人）亲自递交</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文件和参加</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rPr>
      </w:pPr>
    </w:p>
    <w:p w14:paraId="01A83D65">
      <w:pPr>
        <w:adjustRightInd w:val="0"/>
        <w:snapToGrid w:val="0"/>
        <w:spacing w:line="300" w:lineRule="auto"/>
        <w:rPr>
          <w:rFonts w:ascii="宋体" w:hAnsi="宋体"/>
          <w:color w:val="000000" w:themeColor="text1"/>
          <w:szCs w:val="21"/>
          <w:highlight w:val="none"/>
        </w:rPr>
      </w:pPr>
    </w:p>
    <w:p w14:paraId="2A1201EA">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lang w:eastAsia="zh-CN"/>
        </w:rPr>
        <w:t>供应商</w:t>
      </w:r>
      <w:r>
        <w:rPr>
          <w:rFonts w:hint="eastAsia" w:ascii="宋体" w:hAnsi="宋体"/>
          <w:bCs/>
          <w:color w:val="000000" w:themeColor="text1"/>
          <w:highlight w:val="none"/>
        </w:rPr>
        <w:t>法定代表人（负责人）或授权代理人（签字）：</w:t>
      </w:r>
      <w:r>
        <w:rPr>
          <w:rFonts w:hint="eastAsia" w:ascii="宋体" w:hAnsi="宋体"/>
          <w:bCs/>
          <w:color w:val="000000" w:themeColor="text1"/>
          <w:highlight w:val="none"/>
          <w:u w:val="single"/>
        </w:rPr>
        <w:t xml:space="preserve">                            </w:t>
      </w:r>
    </w:p>
    <w:p w14:paraId="64A4EA2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名称（签章）：</w:t>
      </w:r>
      <w:r>
        <w:rPr>
          <w:rFonts w:hint="eastAsia" w:ascii="宋体" w:hAnsi="宋体"/>
          <w:color w:val="000000" w:themeColor="text1"/>
          <w:szCs w:val="21"/>
          <w:highlight w:val="none"/>
          <w:u w:val="single"/>
        </w:rPr>
        <w:t xml:space="preserve">                        </w:t>
      </w:r>
    </w:p>
    <w:p w14:paraId="470969D1">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4C07DD89">
      <w:pPr>
        <w:pStyle w:val="7"/>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7E38D080">
      <w:pPr>
        <w:pStyle w:val="5"/>
        <w:numPr>
          <w:ilvl w:val="1"/>
          <w:numId w:val="0"/>
        </w:numPr>
        <w:spacing w:line="360" w:lineRule="auto"/>
        <w:rPr>
          <w:rFonts w:ascii="宋体" w:hAnsi="宋体"/>
          <w:color w:val="000000" w:themeColor="text1"/>
          <w:highlight w:val="none"/>
        </w:rPr>
      </w:pPr>
      <w:bookmarkStart w:id="293" w:name="_Toc469160785"/>
      <w:bookmarkStart w:id="294" w:name="_Toc24888"/>
      <w:bookmarkStart w:id="295" w:name="_Toc200414515"/>
      <w:r>
        <w:rPr>
          <w:rFonts w:hint="eastAsia" w:ascii="宋体" w:hAnsi="宋体"/>
          <w:color w:val="000000" w:themeColor="text1"/>
          <w:sz w:val="28"/>
          <w:szCs w:val="28"/>
          <w:highlight w:val="none"/>
        </w:rPr>
        <w:t>（一）无重大违法记录声明函</w:t>
      </w:r>
      <w:bookmarkEnd w:id="293"/>
      <w:bookmarkEnd w:id="294"/>
      <w:bookmarkEnd w:id="295"/>
    </w:p>
    <w:p w14:paraId="138A596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1CF1365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1F7D148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183B8D9">
      <w:pPr>
        <w:spacing w:line="360" w:lineRule="auto"/>
        <w:ind w:firstLine="660"/>
        <w:rPr>
          <w:rFonts w:ascii="宋体" w:hAnsi="宋体"/>
          <w:color w:val="000000" w:themeColor="text1"/>
          <w:szCs w:val="21"/>
          <w:highlight w:val="none"/>
        </w:rPr>
      </w:pPr>
    </w:p>
    <w:p w14:paraId="26A78885">
      <w:pPr>
        <w:spacing w:line="360" w:lineRule="auto"/>
        <w:ind w:firstLine="660"/>
        <w:rPr>
          <w:rFonts w:ascii="宋体" w:hAnsi="宋体"/>
          <w:color w:val="000000" w:themeColor="text1"/>
          <w:szCs w:val="21"/>
          <w:highlight w:val="none"/>
        </w:rPr>
      </w:pPr>
    </w:p>
    <w:p w14:paraId="25A2C7B0">
      <w:pPr>
        <w:spacing w:line="360" w:lineRule="auto"/>
        <w:ind w:firstLine="660"/>
        <w:rPr>
          <w:rFonts w:ascii="宋体" w:hAnsi="宋体"/>
          <w:color w:val="000000" w:themeColor="text1"/>
          <w:szCs w:val="21"/>
          <w:highlight w:val="none"/>
        </w:rPr>
      </w:pPr>
    </w:p>
    <w:p w14:paraId="75EE0223">
      <w:pPr>
        <w:spacing w:line="360" w:lineRule="auto"/>
        <w:ind w:firstLine="660"/>
        <w:rPr>
          <w:rFonts w:ascii="宋体" w:hAnsi="宋体"/>
          <w:color w:val="000000" w:themeColor="text1"/>
          <w:szCs w:val="21"/>
          <w:highlight w:val="none"/>
        </w:rPr>
      </w:pPr>
    </w:p>
    <w:p w14:paraId="7A1B07F3">
      <w:pPr>
        <w:spacing w:line="360" w:lineRule="auto"/>
        <w:ind w:firstLine="660"/>
        <w:rPr>
          <w:rFonts w:ascii="宋体" w:hAnsi="宋体"/>
          <w:color w:val="000000" w:themeColor="text1"/>
          <w:szCs w:val="21"/>
          <w:highlight w:val="none"/>
        </w:rPr>
      </w:pPr>
    </w:p>
    <w:p w14:paraId="38756A0A">
      <w:pPr>
        <w:spacing w:line="360" w:lineRule="auto"/>
        <w:ind w:firstLine="660"/>
        <w:rPr>
          <w:rFonts w:ascii="宋体" w:hAnsi="宋体"/>
          <w:color w:val="000000" w:themeColor="text1"/>
          <w:szCs w:val="21"/>
          <w:highlight w:val="none"/>
        </w:rPr>
      </w:pPr>
    </w:p>
    <w:p w14:paraId="0832F26E">
      <w:pPr>
        <w:spacing w:line="360" w:lineRule="auto"/>
        <w:ind w:firstLine="660"/>
        <w:rPr>
          <w:rFonts w:ascii="宋体" w:hAnsi="宋体"/>
          <w:color w:val="000000" w:themeColor="text1"/>
          <w:szCs w:val="21"/>
          <w:highlight w:val="none"/>
        </w:rPr>
      </w:pPr>
    </w:p>
    <w:p w14:paraId="29990136">
      <w:pPr>
        <w:spacing w:line="360" w:lineRule="auto"/>
        <w:ind w:firstLine="660"/>
        <w:rPr>
          <w:rFonts w:ascii="宋体" w:hAnsi="宋体"/>
          <w:color w:val="000000" w:themeColor="text1"/>
          <w:szCs w:val="21"/>
          <w:highlight w:val="none"/>
        </w:rPr>
      </w:pPr>
    </w:p>
    <w:p w14:paraId="00F1A3C1">
      <w:pPr>
        <w:spacing w:line="360" w:lineRule="auto"/>
        <w:ind w:firstLine="660"/>
        <w:rPr>
          <w:rFonts w:ascii="宋体" w:hAnsi="宋体"/>
          <w:color w:val="000000" w:themeColor="text1"/>
          <w:szCs w:val="21"/>
          <w:highlight w:val="none"/>
        </w:rPr>
      </w:pPr>
    </w:p>
    <w:p w14:paraId="0D557A58">
      <w:pPr>
        <w:spacing w:line="360" w:lineRule="auto"/>
        <w:ind w:firstLine="660"/>
        <w:rPr>
          <w:rFonts w:ascii="宋体" w:hAnsi="宋体"/>
          <w:color w:val="000000" w:themeColor="text1"/>
          <w:szCs w:val="21"/>
          <w:highlight w:val="none"/>
        </w:rPr>
      </w:pPr>
    </w:p>
    <w:p w14:paraId="619D8544">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3B22351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168C66EF">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2F46AC4E">
      <w:pPr>
        <w:pStyle w:val="7"/>
        <w:spacing w:line="360" w:lineRule="auto"/>
        <w:ind w:left="420" w:firstLine="0"/>
        <w:rPr>
          <w:rFonts w:hAnsi="宋体"/>
          <w:color w:val="000000" w:themeColor="text1"/>
          <w:highlight w:val="none"/>
        </w:rPr>
      </w:pPr>
    </w:p>
    <w:p w14:paraId="7E3EF184">
      <w:pPr>
        <w:pStyle w:val="7"/>
        <w:spacing w:line="360" w:lineRule="auto"/>
        <w:ind w:left="420" w:firstLine="0"/>
        <w:rPr>
          <w:rFonts w:hAnsi="宋体"/>
          <w:color w:val="000000" w:themeColor="text1"/>
          <w:highlight w:val="none"/>
        </w:rPr>
      </w:pPr>
    </w:p>
    <w:p w14:paraId="122FB4C4">
      <w:pPr>
        <w:pStyle w:val="7"/>
        <w:spacing w:line="360" w:lineRule="auto"/>
        <w:ind w:left="420" w:firstLine="0"/>
        <w:rPr>
          <w:rFonts w:hAnsi="宋体"/>
          <w:color w:val="000000" w:themeColor="text1"/>
          <w:highlight w:val="none"/>
        </w:rPr>
      </w:pPr>
    </w:p>
    <w:p w14:paraId="160854D7">
      <w:pPr>
        <w:pStyle w:val="7"/>
        <w:spacing w:line="360" w:lineRule="auto"/>
        <w:ind w:left="420" w:firstLine="0"/>
        <w:rPr>
          <w:rFonts w:hAnsi="宋体"/>
          <w:color w:val="000000" w:themeColor="text1"/>
          <w:highlight w:val="none"/>
        </w:rPr>
      </w:pPr>
    </w:p>
    <w:p w14:paraId="15705883">
      <w:pPr>
        <w:pStyle w:val="7"/>
        <w:spacing w:line="360" w:lineRule="auto"/>
        <w:ind w:left="420" w:firstLine="0"/>
        <w:rPr>
          <w:rFonts w:hAnsi="宋体"/>
          <w:color w:val="000000" w:themeColor="text1"/>
          <w:highlight w:val="none"/>
        </w:rPr>
      </w:pPr>
    </w:p>
    <w:p w14:paraId="7253CE42">
      <w:pPr>
        <w:pStyle w:val="7"/>
        <w:spacing w:line="360" w:lineRule="auto"/>
        <w:ind w:left="420" w:firstLine="0"/>
        <w:rPr>
          <w:rFonts w:hAnsi="宋体"/>
          <w:color w:val="000000" w:themeColor="text1"/>
          <w:highlight w:val="none"/>
        </w:rPr>
      </w:pPr>
    </w:p>
    <w:p w14:paraId="749F1016">
      <w:pPr>
        <w:pStyle w:val="7"/>
        <w:spacing w:line="360" w:lineRule="auto"/>
        <w:ind w:left="420" w:firstLine="0"/>
        <w:rPr>
          <w:rFonts w:hAnsi="宋体"/>
          <w:color w:val="000000" w:themeColor="text1"/>
          <w:highlight w:val="none"/>
        </w:rPr>
      </w:pPr>
    </w:p>
    <w:p w14:paraId="6CF51BA7">
      <w:pPr>
        <w:pStyle w:val="7"/>
        <w:spacing w:line="360" w:lineRule="auto"/>
        <w:ind w:left="420" w:firstLine="0"/>
        <w:rPr>
          <w:rFonts w:hAnsi="宋体"/>
          <w:color w:val="000000" w:themeColor="text1"/>
          <w:highlight w:val="none"/>
        </w:rPr>
      </w:pPr>
    </w:p>
    <w:p w14:paraId="233EE5C5">
      <w:pPr>
        <w:pStyle w:val="5"/>
        <w:numPr>
          <w:ilvl w:val="1"/>
          <w:numId w:val="0"/>
        </w:numPr>
        <w:spacing w:line="360" w:lineRule="auto"/>
        <w:rPr>
          <w:rFonts w:ascii="宋体" w:hAnsi="宋体"/>
          <w:color w:val="000000" w:themeColor="text1"/>
          <w:kern w:val="0"/>
          <w:sz w:val="28"/>
          <w:szCs w:val="28"/>
          <w:highlight w:val="none"/>
        </w:rPr>
      </w:pPr>
      <w:bookmarkStart w:id="296" w:name="_Toc469160786"/>
      <w:bookmarkStart w:id="297" w:name="_Toc200414516"/>
      <w:bookmarkStart w:id="298" w:name="_Toc4800"/>
      <w:r>
        <w:rPr>
          <w:rFonts w:hint="eastAsia" w:ascii="宋体" w:hAnsi="宋体"/>
          <w:color w:val="000000" w:themeColor="text1"/>
          <w:kern w:val="0"/>
          <w:sz w:val="28"/>
          <w:szCs w:val="28"/>
          <w:highlight w:val="none"/>
        </w:rPr>
        <w:t>（二）法定代表人（负责人）证明书</w:t>
      </w:r>
      <w:bookmarkEnd w:id="296"/>
      <w:bookmarkEnd w:id="297"/>
      <w:bookmarkEnd w:id="298"/>
    </w:p>
    <w:p w14:paraId="1FABA5E7">
      <w:pPr>
        <w:pStyle w:val="7"/>
        <w:spacing w:line="360" w:lineRule="auto"/>
        <w:rPr>
          <w:rFonts w:hAnsi="宋体"/>
          <w:color w:val="000000" w:themeColor="text1"/>
          <w:highlight w:val="none"/>
        </w:rPr>
      </w:pPr>
    </w:p>
    <w:p w14:paraId="113643E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1E82886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2C25A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7D879EE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642124EB">
      <w:pPr>
        <w:spacing w:line="360" w:lineRule="auto"/>
        <w:ind w:firstLine="420" w:firstLineChars="200"/>
        <w:rPr>
          <w:rFonts w:ascii="宋体" w:hAnsi="宋体"/>
          <w:color w:val="000000" w:themeColor="text1"/>
          <w:highlight w:val="none"/>
        </w:rPr>
      </w:pPr>
    </w:p>
    <w:p w14:paraId="211CEDD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FFF90DA">
      <w:pPr>
        <w:spacing w:line="360" w:lineRule="auto"/>
        <w:ind w:firstLine="420" w:firstLineChars="200"/>
        <w:rPr>
          <w:rFonts w:ascii="宋体" w:hAnsi="宋体"/>
          <w:color w:val="000000" w:themeColor="text1"/>
          <w:highlight w:val="none"/>
        </w:rPr>
      </w:pPr>
    </w:p>
    <w:p w14:paraId="3EEB601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06221E30">
      <w:pPr>
        <w:pStyle w:val="7"/>
        <w:spacing w:line="360" w:lineRule="auto"/>
        <w:rPr>
          <w:rFonts w:hAnsi="宋体"/>
          <w:color w:val="000000" w:themeColor="text1"/>
          <w:highlight w:val="none"/>
        </w:rPr>
      </w:pPr>
    </w:p>
    <w:p w14:paraId="7A6E60FB">
      <w:pPr>
        <w:pStyle w:val="7"/>
        <w:spacing w:line="360" w:lineRule="auto"/>
        <w:rPr>
          <w:rFonts w:hAnsi="宋体"/>
          <w:color w:val="000000" w:themeColor="text1"/>
          <w:highlight w:val="none"/>
        </w:rPr>
      </w:pPr>
    </w:p>
    <w:p w14:paraId="41F2809A">
      <w:pPr>
        <w:pStyle w:val="7"/>
        <w:spacing w:line="360" w:lineRule="auto"/>
        <w:rPr>
          <w:rFonts w:hAnsi="宋体"/>
          <w:color w:val="000000" w:themeColor="text1"/>
          <w:highlight w:val="none"/>
        </w:rPr>
      </w:pPr>
    </w:p>
    <w:p w14:paraId="5A674651">
      <w:pPr>
        <w:pStyle w:val="7"/>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v:path/>
            <v:fill focussize="0,0"/>
            <v:stroke joinstyle="miter"/>
            <v:imagedata o:title=""/>
            <o:lock v:ext="edit"/>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467C3C41">
      <w:pPr>
        <w:pStyle w:val="7"/>
        <w:spacing w:line="360" w:lineRule="auto"/>
        <w:ind w:firstLine="0"/>
        <w:rPr>
          <w:rFonts w:hAnsi="宋体"/>
          <w:color w:val="000000" w:themeColor="text1"/>
          <w:highlight w:val="none"/>
        </w:rPr>
      </w:pPr>
    </w:p>
    <w:p w14:paraId="66EC8B67">
      <w:pPr>
        <w:pStyle w:val="7"/>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3461FFB8">
      <w:pPr>
        <w:pStyle w:val="7"/>
        <w:spacing w:line="360" w:lineRule="auto"/>
        <w:ind w:firstLine="0"/>
        <w:rPr>
          <w:rFonts w:hAnsi="宋体"/>
          <w:color w:val="000000" w:themeColor="text1"/>
          <w:highlight w:val="none"/>
        </w:rPr>
      </w:pPr>
    </w:p>
    <w:p w14:paraId="2B779671">
      <w:pPr>
        <w:pStyle w:val="7"/>
        <w:spacing w:line="360" w:lineRule="auto"/>
        <w:rPr>
          <w:rFonts w:hAnsi="宋体"/>
          <w:color w:val="000000" w:themeColor="text1"/>
          <w:highlight w:val="none"/>
        </w:rPr>
      </w:pPr>
    </w:p>
    <w:p w14:paraId="3891171B">
      <w:pPr>
        <w:pStyle w:val="7"/>
        <w:spacing w:line="360" w:lineRule="auto"/>
        <w:rPr>
          <w:rFonts w:hAnsi="宋体"/>
          <w:color w:val="000000" w:themeColor="text1"/>
          <w:highlight w:val="none"/>
        </w:rPr>
      </w:pPr>
    </w:p>
    <w:p w14:paraId="22F7540D">
      <w:pPr>
        <w:pStyle w:val="7"/>
        <w:spacing w:line="360" w:lineRule="auto"/>
        <w:rPr>
          <w:rFonts w:hAnsi="宋体"/>
          <w:color w:val="000000" w:themeColor="text1"/>
          <w:highlight w:val="none"/>
        </w:rPr>
      </w:pPr>
    </w:p>
    <w:p w14:paraId="34238359">
      <w:pPr>
        <w:pStyle w:val="7"/>
        <w:spacing w:line="360" w:lineRule="auto"/>
        <w:rPr>
          <w:rFonts w:hAnsi="宋体"/>
          <w:color w:val="000000" w:themeColor="text1"/>
          <w:highlight w:val="none"/>
        </w:rPr>
      </w:pPr>
    </w:p>
    <w:p w14:paraId="4FDEDEAD">
      <w:pPr>
        <w:pStyle w:val="7"/>
        <w:spacing w:line="360" w:lineRule="auto"/>
        <w:rPr>
          <w:rFonts w:hAnsi="宋体"/>
          <w:color w:val="000000" w:themeColor="text1"/>
          <w:highlight w:val="none"/>
        </w:rPr>
      </w:pPr>
    </w:p>
    <w:p w14:paraId="37A4E66F">
      <w:pPr>
        <w:pStyle w:val="7"/>
        <w:spacing w:line="360" w:lineRule="auto"/>
        <w:rPr>
          <w:rFonts w:hAnsi="宋体"/>
          <w:color w:val="000000" w:themeColor="text1"/>
          <w:highlight w:val="none"/>
        </w:rPr>
      </w:pPr>
    </w:p>
    <w:p w14:paraId="76007D88">
      <w:pPr>
        <w:pStyle w:val="5"/>
        <w:numPr>
          <w:ilvl w:val="1"/>
          <w:numId w:val="0"/>
        </w:numPr>
        <w:spacing w:line="360" w:lineRule="auto"/>
        <w:rPr>
          <w:rFonts w:ascii="宋体" w:hAnsi="宋体"/>
          <w:color w:val="000000" w:themeColor="text1"/>
          <w:sz w:val="28"/>
          <w:szCs w:val="28"/>
          <w:highlight w:val="none"/>
        </w:rPr>
      </w:pPr>
      <w:bookmarkStart w:id="299" w:name="_Toc200414517"/>
      <w:bookmarkStart w:id="300" w:name="_Toc469160787"/>
      <w:bookmarkStart w:id="301" w:name="_Toc20019"/>
      <w:r>
        <w:rPr>
          <w:rFonts w:hint="eastAsia" w:ascii="宋体" w:hAnsi="宋体"/>
          <w:color w:val="000000" w:themeColor="text1"/>
          <w:sz w:val="28"/>
          <w:szCs w:val="28"/>
          <w:highlight w:val="none"/>
        </w:rPr>
        <w:t>（三）法定代表人（负责人）授权书</w:t>
      </w:r>
      <w:bookmarkEnd w:id="299"/>
      <w:bookmarkEnd w:id="300"/>
      <w:bookmarkEnd w:id="301"/>
    </w:p>
    <w:p w14:paraId="6B19729F">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396AA73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75D1F905">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5D226E3E">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B01758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1CF24064">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rPr>
      </w:pPr>
    </w:p>
    <w:p w14:paraId="7614623E">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w:r>
    </w:p>
    <w:p w14:paraId="171475DB">
      <w:pPr>
        <w:spacing w:line="360" w:lineRule="auto"/>
        <w:rPr>
          <w:rFonts w:ascii="宋体" w:hAnsi="宋体"/>
          <w:color w:val="000000" w:themeColor="text1"/>
          <w:szCs w:val="21"/>
          <w:highlight w:val="none"/>
        </w:rPr>
      </w:pPr>
    </w:p>
    <w:p w14:paraId="0D4212D7">
      <w:pPr>
        <w:spacing w:line="360" w:lineRule="auto"/>
        <w:rPr>
          <w:rFonts w:ascii="宋体" w:hAnsi="宋体"/>
          <w:color w:val="000000" w:themeColor="text1"/>
          <w:szCs w:val="21"/>
          <w:highlight w:val="none"/>
        </w:rPr>
      </w:pPr>
    </w:p>
    <w:p w14:paraId="44617C96">
      <w:pPr>
        <w:spacing w:line="360" w:lineRule="auto"/>
        <w:rPr>
          <w:rFonts w:ascii="宋体" w:hAnsi="宋体"/>
          <w:color w:val="000000" w:themeColor="text1"/>
          <w:szCs w:val="21"/>
          <w:highlight w:val="none"/>
        </w:rPr>
      </w:pPr>
    </w:p>
    <w:p w14:paraId="6DEDC602">
      <w:pPr>
        <w:spacing w:line="360" w:lineRule="auto"/>
        <w:rPr>
          <w:rFonts w:ascii="宋体" w:hAnsi="宋体"/>
          <w:color w:val="000000" w:themeColor="text1"/>
          <w:szCs w:val="21"/>
          <w:highlight w:val="none"/>
        </w:rPr>
      </w:pPr>
    </w:p>
    <w:p w14:paraId="3F7567F8">
      <w:pPr>
        <w:spacing w:line="360" w:lineRule="auto"/>
        <w:rPr>
          <w:rFonts w:ascii="宋体" w:hAnsi="宋体"/>
          <w:color w:val="000000" w:themeColor="text1"/>
          <w:szCs w:val="21"/>
          <w:highlight w:val="none"/>
        </w:rPr>
      </w:pPr>
    </w:p>
    <w:p w14:paraId="0E7F0D9C">
      <w:pPr>
        <w:spacing w:line="360" w:lineRule="auto"/>
        <w:rPr>
          <w:rFonts w:ascii="宋体" w:hAnsi="宋体"/>
          <w:color w:val="000000" w:themeColor="text1"/>
          <w:szCs w:val="21"/>
          <w:highlight w:val="none"/>
        </w:rPr>
      </w:pPr>
    </w:p>
    <w:p w14:paraId="155DAA18">
      <w:pPr>
        <w:spacing w:line="360" w:lineRule="auto"/>
        <w:rPr>
          <w:rFonts w:ascii="宋体" w:hAnsi="宋体"/>
          <w:color w:val="000000" w:themeColor="text1"/>
          <w:szCs w:val="21"/>
          <w:highlight w:val="none"/>
        </w:rPr>
      </w:pPr>
    </w:p>
    <w:p w14:paraId="6234CC3A">
      <w:pPr>
        <w:spacing w:line="360" w:lineRule="auto"/>
        <w:rPr>
          <w:rFonts w:ascii="宋体" w:hAnsi="宋体"/>
          <w:color w:val="000000" w:themeColor="text1"/>
          <w:szCs w:val="21"/>
          <w:highlight w:val="none"/>
        </w:rPr>
      </w:pPr>
    </w:p>
    <w:p w14:paraId="66FB37A1">
      <w:pPr>
        <w:spacing w:line="360" w:lineRule="auto"/>
        <w:rPr>
          <w:rFonts w:ascii="宋体" w:hAnsi="宋体"/>
          <w:color w:val="000000" w:themeColor="text1"/>
          <w:szCs w:val="21"/>
          <w:highlight w:val="none"/>
        </w:rPr>
      </w:pPr>
    </w:p>
    <w:p w14:paraId="796AE0AA">
      <w:pPr>
        <w:spacing w:line="360" w:lineRule="auto"/>
        <w:rPr>
          <w:rFonts w:ascii="宋体" w:hAnsi="宋体"/>
          <w:color w:val="000000" w:themeColor="text1"/>
          <w:highlight w:val="none"/>
        </w:rPr>
      </w:pPr>
    </w:p>
    <w:p w14:paraId="1DB0B5AB">
      <w:pPr>
        <w:spacing w:line="360" w:lineRule="auto"/>
        <w:rPr>
          <w:rFonts w:ascii="宋体" w:hAnsi="宋体"/>
          <w:color w:val="000000" w:themeColor="text1"/>
          <w:highlight w:val="none"/>
        </w:rPr>
      </w:pPr>
    </w:p>
    <w:p w14:paraId="46E96A99">
      <w:pPr>
        <w:spacing w:line="360" w:lineRule="auto"/>
        <w:rPr>
          <w:rFonts w:ascii="宋体" w:hAnsi="宋体"/>
          <w:color w:val="000000" w:themeColor="text1"/>
          <w:highlight w:val="none"/>
        </w:rPr>
      </w:pPr>
    </w:p>
    <w:p w14:paraId="12CC6877">
      <w:pPr>
        <w:spacing w:line="360" w:lineRule="auto"/>
        <w:rPr>
          <w:rFonts w:ascii="宋体" w:hAnsi="宋体"/>
          <w:color w:val="000000" w:themeColor="text1"/>
          <w:highlight w:val="none"/>
        </w:rPr>
      </w:pPr>
    </w:p>
    <w:p w14:paraId="38FE1B77">
      <w:pPr>
        <w:pStyle w:val="5"/>
        <w:numPr>
          <w:ilvl w:val="1"/>
          <w:numId w:val="0"/>
        </w:numPr>
        <w:spacing w:line="360" w:lineRule="auto"/>
        <w:rPr>
          <w:rFonts w:ascii="宋体" w:hAnsi="宋体"/>
          <w:color w:val="000000" w:themeColor="text1"/>
          <w:sz w:val="28"/>
          <w:szCs w:val="28"/>
          <w:highlight w:val="none"/>
        </w:rPr>
      </w:pPr>
      <w:bookmarkStart w:id="302" w:name="_Toc6326"/>
      <w:bookmarkStart w:id="303" w:name="_Toc27493"/>
      <w:bookmarkStart w:id="304" w:name="_Toc200414523"/>
      <w:bookmarkStart w:id="305" w:name="_Toc469160793"/>
      <w:r>
        <w:rPr>
          <w:rFonts w:hint="eastAsia" w:ascii="宋体" w:hAnsi="宋体"/>
          <w:color w:val="000000" w:themeColor="text1"/>
          <w:sz w:val="28"/>
          <w:szCs w:val="28"/>
          <w:highlight w:val="none"/>
        </w:rPr>
        <w:t>（四） 资格审查文件要求提交的其它有效证明文件</w:t>
      </w:r>
      <w:bookmarkEnd w:id="302"/>
      <w:bookmarkEnd w:id="303"/>
    </w:p>
    <w:p w14:paraId="177AB419">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0F6E826F">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4"/>
    <w:bookmarkEnd w:id="305"/>
    <w:p w14:paraId="68BEB4FA">
      <w:pPr>
        <w:pStyle w:val="5"/>
        <w:numPr>
          <w:ilvl w:val="1"/>
          <w:numId w:val="0"/>
        </w:numPr>
        <w:spacing w:line="360" w:lineRule="auto"/>
        <w:ind w:firstLine="2249" w:firstLineChars="800"/>
        <w:jc w:val="both"/>
        <w:rPr>
          <w:rFonts w:ascii="宋体" w:hAnsi="宋体"/>
          <w:color w:val="000000" w:themeColor="text1"/>
          <w:sz w:val="28"/>
          <w:szCs w:val="28"/>
          <w:highlight w:val="none"/>
        </w:rPr>
      </w:pPr>
      <w:bookmarkStart w:id="306" w:name="_Toc9756"/>
      <w:bookmarkStart w:id="307" w:name="_Toc200414524"/>
      <w:bookmarkStart w:id="308" w:name="_Toc469160794"/>
      <w:r>
        <w:rPr>
          <w:rFonts w:hint="eastAsia" w:ascii="宋体" w:hAnsi="宋体"/>
          <w:color w:val="000000" w:themeColor="text1"/>
          <w:sz w:val="28"/>
          <w:szCs w:val="28"/>
          <w:highlight w:val="none"/>
        </w:rPr>
        <w:t>第二章  磋商响应文件商务及技术部分</w:t>
      </w:r>
      <w:bookmarkEnd w:id="306"/>
      <w:bookmarkEnd w:id="307"/>
      <w:bookmarkEnd w:id="308"/>
    </w:p>
    <w:p w14:paraId="5B63FC18">
      <w:pPr>
        <w:pStyle w:val="5"/>
        <w:numPr>
          <w:ilvl w:val="1"/>
          <w:numId w:val="0"/>
        </w:numPr>
        <w:spacing w:line="360" w:lineRule="auto"/>
        <w:ind w:firstLine="3373" w:firstLineChars="1200"/>
        <w:jc w:val="both"/>
        <w:rPr>
          <w:rFonts w:ascii="宋体" w:hAnsi="宋体"/>
          <w:color w:val="000000" w:themeColor="text1"/>
          <w:sz w:val="28"/>
          <w:szCs w:val="28"/>
          <w:highlight w:val="none"/>
        </w:rPr>
      </w:pPr>
      <w:bookmarkStart w:id="309" w:name="_Toc200414525"/>
      <w:bookmarkStart w:id="310" w:name="_Toc469160795"/>
      <w:bookmarkStart w:id="311" w:name="_Toc31807"/>
      <w:r>
        <w:rPr>
          <w:rFonts w:hint="eastAsia" w:ascii="宋体" w:hAnsi="宋体"/>
          <w:color w:val="000000" w:themeColor="text1"/>
          <w:sz w:val="28"/>
          <w:szCs w:val="28"/>
          <w:highlight w:val="none"/>
        </w:rPr>
        <w:t>附件一：磋商邀请函</w:t>
      </w:r>
      <w:bookmarkEnd w:id="309"/>
      <w:bookmarkEnd w:id="310"/>
      <w:bookmarkEnd w:id="311"/>
    </w:p>
    <w:p w14:paraId="4F0297A1">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3942F9C2">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价格表中规定的应提交和交付的</w:t>
      </w:r>
      <w:r>
        <w:rPr>
          <w:rFonts w:hint="eastAsia" w:ascii="宋体" w:hAnsi="宋体"/>
          <w:color w:val="000000" w:themeColor="text1"/>
          <w:szCs w:val="21"/>
          <w:highlight w:val="none"/>
          <w:lang w:val="en-US" w:eastAsia="zh-CN"/>
        </w:rPr>
        <w:t>响应</w:t>
      </w:r>
      <w:r>
        <w:rPr>
          <w:rFonts w:hint="eastAsia" w:ascii="宋体" w:hAnsi="宋体"/>
          <w:color w:val="000000" w:themeColor="text1"/>
          <w:szCs w:val="21"/>
          <w:highlight w:val="none"/>
        </w:rPr>
        <w:t>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661253E2">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738F1564">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0FDAE7CF">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所报内容完全按照磋商文件要求填报，所有内容都是真实、准确的。</w:t>
      </w:r>
    </w:p>
    <w:p w14:paraId="0B0FFB7A">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0AE66B94">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7F0E1978">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自递交磋商响应文件截止之日起有效期为90天。</w:t>
      </w:r>
    </w:p>
    <w:p w14:paraId="65099074">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有效期内撤回</w:t>
      </w:r>
      <w:r>
        <w:rPr>
          <w:rFonts w:hint="eastAsia" w:ascii="宋体" w:hAnsi="宋体"/>
          <w:bCs/>
          <w:color w:val="000000" w:themeColor="text1"/>
          <w:szCs w:val="21"/>
          <w:highlight w:val="none"/>
          <w:lang w:val="en-US" w:eastAsia="zh-CN"/>
        </w:rPr>
        <w:t>文件</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磋商保证金</w:t>
      </w:r>
      <w:r>
        <w:rPr>
          <w:rFonts w:hint="eastAsia" w:ascii="宋体" w:hAnsi="宋体"/>
          <w:bCs/>
          <w:color w:val="000000" w:themeColor="text1"/>
          <w:szCs w:val="21"/>
          <w:highlight w:val="none"/>
        </w:rPr>
        <w:t>将被贵方没收。</w:t>
      </w:r>
    </w:p>
    <w:p w14:paraId="7D68C223">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有关的一切数据或资料。</w:t>
      </w:r>
    </w:p>
    <w:p w14:paraId="058AB16A">
      <w:pPr>
        <w:widowControl/>
        <w:numPr>
          <w:ilvl w:val="0"/>
          <w:numId w:val="29"/>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rPr>
      </w:pPr>
    </w:p>
    <w:p w14:paraId="240B42B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5B2DB02">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3848E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6E23BA6E">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23A01217">
      <w:pPr>
        <w:pStyle w:val="26"/>
        <w:spacing w:line="360" w:lineRule="auto"/>
        <w:rPr>
          <w:rFonts w:hAnsi="宋体"/>
          <w:color w:val="000000" w:themeColor="text1"/>
          <w:highlight w:val="none"/>
        </w:rPr>
      </w:pPr>
    </w:p>
    <w:p w14:paraId="7FA8CC14">
      <w:pPr>
        <w:pStyle w:val="26"/>
        <w:spacing w:line="360" w:lineRule="auto"/>
        <w:rPr>
          <w:rFonts w:hAnsi="宋体"/>
          <w:color w:val="000000" w:themeColor="text1"/>
          <w:highlight w:val="none"/>
        </w:rPr>
      </w:pPr>
    </w:p>
    <w:p w14:paraId="47BF8F36">
      <w:pPr>
        <w:pStyle w:val="26"/>
        <w:spacing w:line="360" w:lineRule="auto"/>
        <w:rPr>
          <w:rFonts w:hAnsi="宋体"/>
          <w:color w:val="000000" w:themeColor="text1"/>
          <w:highlight w:val="none"/>
        </w:rPr>
      </w:pPr>
    </w:p>
    <w:p w14:paraId="34199AD0">
      <w:pPr>
        <w:pStyle w:val="26"/>
        <w:spacing w:line="360" w:lineRule="auto"/>
        <w:rPr>
          <w:rFonts w:hAnsi="宋体"/>
          <w:color w:val="000000" w:themeColor="text1"/>
          <w:highlight w:val="none"/>
        </w:rPr>
      </w:pPr>
    </w:p>
    <w:p w14:paraId="77C6B9C9">
      <w:pPr>
        <w:pStyle w:val="5"/>
        <w:numPr>
          <w:ilvl w:val="1"/>
          <w:numId w:val="0"/>
        </w:numPr>
        <w:spacing w:line="360" w:lineRule="auto"/>
        <w:rPr>
          <w:rFonts w:ascii="宋体" w:hAnsi="宋体"/>
          <w:color w:val="000000" w:themeColor="text1"/>
          <w:sz w:val="28"/>
          <w:szCs w:val="28"/>
          <w:highlight w:val="none"/>
        </w:rPr>
      </w:pPr>
      <w:bookmarkStart w:id="312" w:name="_Toc200414526"/>
      <w:bookmarkStart w:id="313" w:name="_Toc28528"/>
      <w:bookmarkStart w:id="314" w:name="_Toc469160796"/>
      <w:r>
        <w:rPr>
          <w:rFonts w:hint="eastAsia" w:ascii="宋体" w:hAnsi="宋体"/>
          <w:color w:val="000000" w:themeColor="text1"/>
          <w:sz w:val="28"/>
          <w:szCs w:val="28"/>
          <w:highlight w:val="none"/>
        </w:rPr>
        <w:t>附件二：第一次报价一览表</w:t>
      </w:r>
      <w:bookmarkEnd w:id="312"/>
      <w:bookmarkEnd w:id="313"/>
      <w:bookmarkEnd w:id="314"/>
    </w:p>
    <w:p w14:paraId="0050056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YXCG-20250702</w:t>
      </w:r>
      <w:r>
        <w:rPr>
          <w:rFonts w:hint="eastAsia" w:ascii="宋体" w:hAnsi="宋体"/>
          <w:b/>
          <w:bCs/>
          <w:caps/>
          <w:color w:val="000000" w:themeColor="text1"/>
          <w:szCs w:val="21"/>
          <w:highlight w:val="none"/>
          <w:u w:val="single"/>
        </w:rPr>
        <w:t xml:space="preserve"> </w:t>
      </w:r>
    </w:p>
    <w:p w14:paraId="185218C7">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阳江市博物馆2025年“博物知秋”系列活动采购项目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66CA371B">
      <w:pPr>
        <w:tabs>
          <w:tab w:val="center" w:pos="4483"/>
        </w:tabs>
        <w:spacing w:line="360" w:lineRule="auto"/>
        <w:rPr>
          <w:rFonts w:ascii="宋体" w:hAnsi="宋体"/>
          <w:bCs/>
          <w:color w:val="000000" w:themeColor="text1"/>
          <w:szCs w:val="21"/>
          <w:highlight w:val="none"/>
          <w:u w:val="single"/>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00C1CB95">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2371ED2E">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14:paraId="49AC51DD">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完工期</w:t>
            </w:r>
          </w:p>
        </w:tc>
        <w:tc>
          <w:tcPr>
            <w:tcW w:w="1476" w:type="dxa"/>
            <w:vAlign w:val="center"/>
          </w:tcPr>
          <w:p w14:paraId="288E3E6B">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0C221A6D">
            <w:pPr>
              <w:spacing w:line="360" w:lineRule="auto"/>
              <w:jc w:val="center"/>
              <w:rPr>
                <w:rFonts w:ascii="宋体" w:hAnsi="宋体"/>
                <w:bCs/>
                <w:color w:val="000000" w:themeColor="text1"/>
                <w:highlight w:val="none"/>
              </w:rPr>
            </w:pPr>
          </w:p>
        </w:tc>
        <w:tc>
          <w:tcPr>
            <w:tcW w:w="3713" w:type="dxa"/>
            <w:vAlign w:val="center"/>
          </w:tcPr>
          <w:p w14:paraId="5030AB3D">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154D22D">
            <w:pPr>
              <w:spacing w:line="360" w:lineRule="auto"/>
              <w:rPr>
                <w:rFonts w:ascii="宋体" w:hAnsi="宋体"/>
                <w:bCs/>
                <w:color w:val="000000" w:themeColor="text1"/>
                <w:highlight w:val="none"/>
              </w:rPr>
            </w:pPr>
          </w:p>
          <w:p w14:paraId="1C3673B0">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3195A906">
            <w:pPr>
              <w:spacing w:line="360" w:lineRule="auto"/>
              <w:rPr>
                <w:rFonts w:ascii="宋体" w:hAnsi="宋体"/>
                <w:bCs/>
                <w:color w:val="000000" w:themeColor="text1"/>
                <w:highlight w:val="none"/>
              </w:rPr>
            </w:pPr>
          </w:p>
        </w:tc>
        <w:tc>
          <w:tcPr>
            <w:tcW w:w="1501" w:type="dxa"/>
            <w:vAlign w:val="center"/>
          </w:tcPr>
          <w:p w14:paraId="15F57D59">
            <w:pPr>
              <w:spacing w:line="360" w:lineRule="auto"/>
              <w:jc w:val="center"/>
              <w:rPr>
                <w:rFonts w:ascii="宋体" w:hAnsi="宋体"/>
                <w:bCs/>
                <w:color w:val="000000" w:themeColor="text1"/>
                <w:highlight w:val="none"/>
                <w:u w:val="single"/>
              </w:rPr>
            </w:pPr>
          </w:p>
        </w:tc>
        <w:tc>
          <w:tcPr>
            <w:tcW w:w="1476" w:type="dxa"/>
            <w:vAlign w:val="center"/>
          </w:tcPr>
          <w:p w14:paraId="4DE9DB0F">
            <w:pPr>
              <w:spacing w:line="360" w:lineRule="auto"/>
              <w:rPr>
                <w:rFonts w:ascii="宋体" w:hAnsi="宋体"/>
                <w:bCs/>
                <w:color w:val="000000" w:themeColor="text1"/>
                <w:szCs w:val="21"/>
                <w:highlight w:val="none"/>
              </w:rPr>
            </w:pPr>
          </w:p>
        </w:tc>
      </w:tr>
    </w:tbl>
    <w:p w14:paraId="00BEE872">
      <w:pPr>
        <w:spacing w:line="360" w:lineRule="auto"/>
        <w:rPr>
          <w:rFonts w:ascii="宋体" w:hAnsi="宋体"/>
          <w:bCs/>
          <w:color w:val="000000" w:themeColor="text1"/>
          <w:highlight w:val="none"/>
          <w:u w:val="single"/>
        </w:rPr>
      </w:pPr>
    </w:p>
    <w:p w14:paraId="2F19F031">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3D96B23">
      <w:pPr>
        <w:numPr>
          <w:ilvl w:val="0"/>
          <w:numId w:val="30"/>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5AD922D8">
      <w:pPr>
        <w:numPr>
          <w:ilvl w:val="0"/>
          <w:numId w:val="30"/>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35AC9DE1">
      <w:pPr>
        <w:numPr>
          <w:ilvl w:val="0"/>
          <w:numId w:val="30"/>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6533B4B0">
      <w:pPr>
        <w:numPr>
          <w:ilvl w:val="0"/>
          <w:numId w:val="30"/>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rPr>
      </w:pPr>
    </w:p>
    <w:p w14:paraId="1E595DB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04BC068">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11A43E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184BFCE">
      <w:pPr>
        <w:widowControl/>
        <w:adjustRightInd w:val="0"/>
        <w:snapToGrid w:val="0"/>
        <w:spacing w:line="360" w:lineRule="auto"/>
        <w:rPr>
          <w:rFonts w:ascii="宋体" w:hAnsi="宋体"/>
          <w:bCs/>
          <w:color w:val="000000" w:themeColor="text1"/>
          <w:highlight w:val="none"/>
          <w:u w:val="single"/>
        </w:rPr>
      </w:pPr>
    </w:p>
    <w:p w14:paraId="558E97FC">
      <w:pPr>
        <w:pStyle w:val="26"/>
        <w:spacing w:line="360" w:lineRule="auto"/>
        <w:rPr>
          <w:rFonts w:hAnsi="宋体"/>
          <w:color w:val="000000" w:themeColor="text1"/>
          <w:highlight w:val="none"/>
        </w:rPr>
      </w:pPr>
    </w:p>
    <w:p w14:paraId="41DF88EF">
      <w:pPr>
        <w:pStyle w:val="26"/>
        <w:spacing w:line="360" w:lineRule="auto"/>
        <w:rPr>
          <w:rFonts w:hAnsi="宋体"/>
          <w:color w:val="000000" w:themeColor="text1"/>
          <w:highlight w:val="none"/>
        </w:rPr>
      </w:pPr>
    </w:p>
    <w:p w14:paraId="24B29C25">
      <w:pPr>
        <w:pStyle w:val="26"/>
        <w:spacing w:line="360" w:lineRule="auto"/>
        <w:rPr>
          <w:rFonts w:hAnsi="宋体"/>
          <w:color w:val="000000" w:themeColor="text1"/>
          <w:highlight w:val="none"/>
        </w:rPr>
      </w:pPr>
    </w:p>
    <w:p w14:paraId="3E8B760B">
      <w:pPr>
        <w:pStyle w:val="26"/>
        <w:spacing w:line="360" w:lineRule="auto"/>
        <w:rPr>
          <w:rFonts w:hAnsi="宋体"/>
          <w:color w:val="000000" w:themeColor="text1"/>
          <w:highlight w:val="none"/>
        </w:rPr>
      </w:pPr>
    </w:p>
    <w:p w14:paraId="77551073">
      <w:pPr>
        <w:pStyle w:val="26"/>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7114B571">
      <w:pPr>
        <w:pStyle w:val="5"/>
        <w:numPr>
          <w:ilvl w:val="1"/>
          <w:numId w:val="0"/>
        </w:numPr>
        <w:spacing w:line="360" w:lineRule="auto"/>
        <w:rPr>
          <w:rFonts w:ascii="宋体" w:hAnsi="宋体"/>
          <w:color w:val="000000" w:themeColor="text1"/>
          <w:sz w:val="28"/>
          <w:szCs w:val="28"/>
          <w:highlight w:val="none"/>
        </w:rPr>
      </w:pPr>
      <w:bookmarkStart w:id="315" w:name="_Toc469160797"/>
      <w:bookmarkStart w:id="316" w:name="_Toc11866826"/>
      <w:bookmarkStart w:id="317" w:name="_Toc200414527"/>
      <w:bookmarkStart w:id="318" w:name="_Toc23487"/>
      <w:bookmarkStart w:id="319" w:name="_Toc469160798"/>
      <w:bookmarkStart w:id="320"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5"/>
      <w:bookmarkEnd w:id="316"/>
      <w:bookmarkEnd w:id="317"/>
      <w:bookmarkEnd w:id="318"/>
    </w:p>
    <w:p w14:paraId="1E6BBC94">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YXCG-20250702</w:t>
      </w:r>
      <w:r>
        <w:rPr>
          <w:rFonts w:hint="eastAsia" w:ascii="宋体" w:hAnsi="宋体"/>
          <w:b/>
          <w:bCs/>
          <w:caps/>
          <w:color w:val="000000" w:themeColor="text1"/>
          <w:szCs w:val="21"/>
          <w:highlight w:val="none"/>
          <w:u w:val="single"/>
        </w:rPr>
        <w:t xml:space="preserve"> </w:t>
      </w:r>
    </w:p>
    <w:p w14:paraId="140E3072">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阳江市博物馆2025年“博物知秋”系列活动采购项目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EA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E278CE">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05E33C33">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0D8F03DA">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1099A137">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426E5E2">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180C4E66">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695F2469">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097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63B810">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7539589F">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21F0EF75">
            <w:pPr>
              <w:pStyle w:val="7"/>
              <w:snapToGrid w:val="0"/>
              <w:ind w:firstLine="0"/>
              <w:jc w:val="center"/>
              <w:rPr>
                <w:rFonts w:hAnsi="宋体"/>
                <w:color w:val="000000" w:themeColor="text1"/>
                <w:sz w:val="21"/>
                <w:szCs w:val="21"/>
                <w:highlight w:val="none"/>
              </w:rPr>
            </w:pPr>
          </w:p>
        </w:tc>
        <w:tc>
          <w:tcPr>
            <w:tcW w:w="1281" w:type="dxa"/>
            <w:vAlign w:val="center"/>
          </w:tcPr>
          <w:p w14:paraId="1752CE0A">
            <w:pPr>
              <w:pStyle w:val="7"/>
              <w:snapToGrid w:val="0"/>
              <w:ind w:firstLine="0"/>
              <w:jc w:val="center"/>
              <w:rPr>
                <w:rFonts w:hAnsi="宋体"/>
                <w:color w:val="000000" w:themeColor="text1"/>
                <w:sz w:val="21"/>
                <w:szCs w:val="21"/>
                <w:highlight w:val="none"/>
              </w:rPr>
            </w:pPr>
          </w:p>
        </w:tc>
        <w:tc>
          <w:tcPr>
            <w:tcW w:w="1282" w:type="dxa"/>
            <w:gridSpan w:val="2"/>
            <w:vAlign w:val="center"/>
          </w:tcPr>
          <w:p w14:paraId="3969C489">
            <w:pPr>
              <w:pStyle w:val="7"/>
              <w:snapToGrid w:val="0"/>
              <w:ind w:firstLine="0"/>
              <w:jc w:val="center"/>
              <w:rPr>
                <w:rFonts w:hAnsi="宋体"/>
                <w:color w:val="000000" w:themeColor="text1"/>
                <w:sz w:val="21"/>
                <w:szCs w:val="21"/>
                <w:highlight w:val="none"/>
              </w:rPr>
            </w:pPr>
          </w:p>
        </w:tc>
        <w:tc>
          <w:tcPr>
            <w:tcW w:w="1281" w:type="dxa"/>
            <w:vAlign w:val="center"/>
          </w:tcPr>
          <w:p w14:paraId="7E9AFE99">
            <w:pPr>
              <w:pStyle w:val="7"/>
              <w:snapToGrid w:val="0"/>
              <w:ind w:firstLine="0"/>
              <w:jc w:val="center"/>
              <w:rPr>
                <w:rFonts w:hAnsi="宋体"/>
                <w:color w:val="000000" w:themeColor="text1"/>
                <w:sz w:val="21"/>
                <w:szCs w:val="21"/>
                <w:highlight w:val="none"/>
              </w:rPr>
            </w:pPr>
          </w:p>
        </w:tc>
        <w:tc>
          <w:tcPr>
            <w:tcW w:w="1287" w:type="dxa"/>
            <w:vAlign w:val="center"/>
          </w:tcPr>
          <w:p w14:paraId="16638285">
            <w:pPr>
              <w:pStyle w:val="7"/>
              <w:snapToGrid w:val="0"/>
              <w:ind w:firstLine="0"/>
              <w:jc w:val="center"/>
              <w:rPr>
                <w:rFonts w:hAnsi="宋体"/>
                <w:color w:val="000000" w:themeColor="text1"/>
                <w:sz w:val="21"/>
                <w:szCs w:val="21"/>
                <w:highlight w:val="none"/>
              </w:rPr>
            </w:pPr>
          </w:p>
        </w:tc>
      </w:tr>
      <w:tr w14:paraId="3AAC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76544E8">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037508E0">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5F02545F">
            <w:pPr>
              <w:pStyle w:val="7"/>
              <w:snapToGrid w:val="0"/>
              <w:ind w:firstLine="0"/>
              <w:jc w:val="center"/>
              <w:rPr>
                <w:rFonts w:hAnsi="宋体"/>
                <w:color w:val="000000" w:themeColor="text1"/>
                <w:sz w:val="21"/>
                <w:szCs w:val="21"/>
                <w:highlight w:val="none"/>
              </w:rPr>
            </w:pPr>
          </w:p>
        </w:tc>
        <w:tc>
          <w:tcPr>
            <w:tcW w:w="1281" w:type="dxa"/>
            <w:vAlign w:val="center"/>
          </w:tcPr>
          <w:p w14:paraId="4CED09FC">
            <w:pPr>
              <w:pStyle w:val="7"/>
              <w:snapToGrid w:val="0"/>
              <w:ind w:firstLine="0"/>
              <w:jc w:val="center"/>
              <w:rPr>
                <w:rFonts w:hAnsi="宋体"/>
                <w:color w:val="000000" w:themeColor="text1"/>
                <w:sz w:val="21"/>
                <w:szCs w:val="21"/>
                <w:highlight w:val="none"/>
              </w:rPr>
            </w:pPr>
          </w:p>
        </w:tc>
        <w:tc>
          <w:tcPr>
            <w:tcW w:w="1282" w:type="dxa"/>
            <w:gridSpan w:val="2"/>
            <w:vAlign w:val="center"/>
          </w:tcPr>
          <w:p w14:paraId="00C209AF">
            <w:pPr>
              <w:pStyle w:val="7"/>
              <w:snapToGrid w:val="0"/>
              <w:ind w:firstLine="0"/>
              <w:jc w:val="center"/>
              <w:rPr>
                <w:rFonts w:hAnsi="宋体"/>
                <w:color w:val="000000" w:themeColor="text1"/>
                <w:sz w:val="21"/>
                <w:szCs w:val="21"/>
                <w:highlight w:val="none"/>
              </w:rPr>
            </w:pPr>
          </w:p>
        </w:tc>
        <w:tc>
          <w:tcPr>
            <w:tcW w:w="1281" w:type="dxa"/>
            <w:vAlign w:val="center"/>
          </w:tcPr>
          <w:p w14:paraId="1DB20FB0">
            <w:pPr>
              <w:pStyle w:val="7"/>
              <w:snapToGrid w:val="0"/>
              <w:ind w:firstLine="0"/>
              <w:jc w:val="center"/>
              <w:rPr>
                <w:rFonts w:hAnsi="宋体"/>
                <w:color w:val="000000" w:themeColor="text1"/>
                <w:sz w:val="21"/>
                <w:szCs w:val="21"/>
                <w:highlight w:val="none"/>
              </w:rPr>
            </w:pPr>
          </w:p>
        </w:tc>
        <w:tc>
          <w:tcPr>
            <w:tcW w:w="1287" w:type="dxa"/>
            <w:vAlign w:val="center"/>
          </w:tcPr>
          <w:p w14:paraId="7F2C32FC">
            <w:pPr>
              <w:pStyle w:val="7"/>
              <w:snapToGrid w:val="0"/>
              <w:ind w:firstLine="0"/>
              <w:jc w:val="center"/>
              <w:rPr>
                <w:rFonts w:hAnsi="宋体"/>
                <w:color w:val="000000" w:themeColor="text1"/>
                <w:sz w:val="21"/>
                <w:szCs w:val="21"/>
                <w:highlight w:val="none"/>
              </w:rPr>
            </w:pPr>
          </w:p>
        </w:tc>
      </w:tr>
      <w:tr w14:paraId="3C32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73C1289">
            <w:pPr>
              <w:pStyle w:val="7"/>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7323699F">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487D660D">
            <w:pPr>
              <w:pStyle w:val="7"/>
              <w:snapToGrid w:val="0"/>
              <w:ind w:firstLine="0"/>
              <w:jc w:val="center"/>
              <w:rPr>
                <w:rFonts w:hAnsi="宋体"/>
                <w:color w:val="000000" w:themeColor="text1"/>
                <w:sz w:val="21"/>
                <w:szCs w:val="21"/>
                <w:highlight w:val="none"/>
              </w:rPr>
            </w:pPr>
          </w:p>
        </w:tc>
        <w:tc>
          <w:tcPr>
            <w:tcW w:w="1281" w:type="dxa"/>
            <w:vAlign w:val="center"/>
          </w:tcPr>
          <w:p w14:paraId="63294139">
            <w:pPr>
              <w:pStyle w:val="7"/>
              <w:snapToGrid w:val="0"/>
              <w:ind w:firstLine="0"/>
              <w:jc w:val="center"/>
              <w:rPr>
                <w:rFonts w:hAnsi="宋体"/>
                <w:color w:val="000000" w:themeColor="text1"/>
                <w:sz w:val="21"/>
                <w:szCs w:val="21"/>
                <w:highlight w:val="none"/>
              </w:rPr>
            </w:pPr>
          </w:p>
        </w:tc>
        <w:tc>
          <w:tcPr>
            <w:tcW w:w="1282" w:type="dxa"/>
            <w:gridSpan w:val="2"/>
            <w:vAlign w:val="center"/>
          </w:tcPr>
          <w:p w14:paraId="081265B0">
            <w:pPr>
              <w:pStyle w:val="7"/>
              <w:snapToGrid w:val="0"/>
              <w:ind w:firstLine="0"/>
              <w:jc w:val="center"/>
              <w:rPr>
                <w:rFonts w:hAnsi="宋体"/>
                <w:color w:val="000000" w:themeColor="text1"/>
                <w:sz w:val="21"/>
                <w:szCs w:val="21"/>
                <w:highlight w:val="none"/>
              </w:rPr>
            </w:pPr>
          </w:p>
        </w:tc>
        <w:tc>
          <w:tcPr>
            <w:tcW w:w="1281" w:type="dxa"/>
            <w:vAlign w:val="center"/>
          </w:tcPr>
          <w:p w14:paraId="477C947D">
            <w:pPr>
              <w:pStyle w:val="7"/>
              <w:snapToGrid w:val="0"/>
              <w:ind w:firstLine="0"/>
              <w:jc w:val="center"/>
              <w:rPr>
                <w:rFonts w:hAnsi="宋体"/>
                <w:color w:val="000000" w:themeColor="text1"/>
                <w:sz w:val="21"/>
                <w:szCs w:val="21"/>
                <w:highlight w:val="none"/>
              </w:rPr>
            </w:pPr>
          </w:p>
        </w:tc>
        <w:tc>
          <w:tcPr>
            <w:tcW w:w="1287" w:type="dxa"/>
            <w:vAlign w:val="center"/>
          </w:tcPr>
          <w:p w14:paraId="5C2CA014">
            <w:pPr>
              <w:pStyle w:val="7"/>
              <w:snapToGrid w:val="0"/>
              <w:ind w:firstLine="0"/>
              <w:jc w:val="center"/>
              <w:rPr>
                <w:rFonts w:hAnsi="宋体"/>
                <w:color w:val="000000" w:themeColor="text1"/>
                <w:sz w:val="21"/>
                <w:szCs w:val="21"/>
                <w:highlight w:val="none"/>
              </w:rPr>
            </w:pPr>
          </w:p>
        </w:tc>
      </w:tr>
      <w:tr w14:paraId="786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BA3D7E">
            <w:pPr>
              <w:pStyle w:val="7"/>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69924262">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11F0B918">
            <w:pPr>
              <w:pStyle w:val="7"/>
              <w:snapToGrid w:val="0"/>
              <w:ind w:firstLine="0"/>
              <w:jc w:val="center"/>
              <w:rPr>
                <w:rFonts w:hAnsi="宋体"/>
                <w:color w:val="000000" w:themeColor="text1"/>
                <w:sz w:val="21"/>
                <w:szCs w:val="21"/>
                <w:highlight w:val="none"/>
              </w:rPr>
            </w:pPr>
          </w:p>
        </w:tc>
        <w:tc>
          <w:tcPr>
            <w:tcW w:w="1281" w:type="dxa"/>
            <w:vAlign w:val="center"/>
          </w:tcPr>
          <w:p w14:paraId="1B7AA533">
            <w:pPr>
              <w:pStyle w:val="7"/>
              <w:snapToGrid w:val="0"/>
              <w:ind w:firstLine="0"/>
              <w:jc w:val="center"/>
              <w:rPr>
                <w:rFonts w:hAnsi="宋体"/>
                <w:color w:val="000000" w:themeColor="text1"/>
                <w:sz w:val="21"/>
                <w:szCs w:val="21"/>
                <w:highlight w:val="none"/>
              </w:rPr>
            </w:pPr>
          </w:p>
        </w:tc>
        <w:tc>
          <w:tcPr>
            <w:tcW w:w="1282" w:type="dxa"/>
            <w:gridSpan w:val="2"/>
            <w:vAlign w:val="center"/>
          </w:tcPr>
          <w:p w14:paraId="3E63AE4D">
            <w:pPr>
              <w:pStyle w:val="7"/>
              <w:snapToGrid w:val="0"/>
              <w:ind w:firstLine="0"/>
              <w:jc w:val="center"/>
              <w:rPr>
                <w:rFonts w:hAnsi="宋体"/>
                <w:color w:val="000000" w:themeColor="text1"/>
                <w:sz w:val="21"/>
                <w:szCs w:val="21"/>
                <w:highlight w:val="none"/>
              </w:rPr>
            </w:pPr>
          </w:p>
        </w:tc>
        <w:tc>
          <w:tcPr>
            <w:tcW w:w="1281" w:type="dxa"/>
            <w:vAlign w:val="center"/>
          </w:tcPr>
          <w:p w14:paraId="2F223800">
            <w:pPr>
              <w:pStyle w:val="7"/>
              <w:snapToGrid w:val="0"/>
              <w:ind w:firstLine="0"/>
              <w:jc w:val="center"/>
              <w:rPr>
                <w:rFonts w:hAnsi="宋体"/>
                <w:color w:val="000000" w:themeColor="text1"/>
                <w:sz w:val="21"/>
                <w:szCs w:val="21"/>
                <w:highlight w:val="none"/>
              </w:rPr>
            </w:pPr>
          </w:p>
        </w:tc>
        <w:tc>
          <w:tcPr>
            <w:tcW w:w="1287" w:type="dxa"/>
            <w:vAlign w:val="center"/>
          </w:tcPr>
          <w:p w14:paraId="4F35FC75">
            <w:pPr>
              <w:pStyle w:val="7"/>
              <w:snapToGrid w:val="0"/>
              <w:ind w:firstLine="0"/>
              <w:jc w:val="center"/>
              <w:rPr>
                <w:rFonts w:hAnsi="宋体"/>
                <w:color w:val="000000" w:themeColor="text1"/>
                <w:sz w:val="21"/>
                <w:szCs w:val="21"/>
                <w:highlight w:val="none"/>
              </w:rPr>
            </w:pPr>
          </w:p>
        </w:tc>
      </w:tr>
      <w:tr w14:paraId="26C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FE8B44B">
            <w:pPr>
              <w:pStyle w:val="7"/>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0B4B1A69">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623A2651">
            <w:pPr>
              <w:pStyle w:val="7"/>
              <w:snapToGrid w:val="0"/>
              <w:ind w:firstLine="0"/>
              <w:jc w:val="center"/>
              <w:rPr>
                <w:rFonts w:hAnsi="宋体"/>
                <w:color w:val="000000" w:themeColor="text1"/>
                <w:sz w:val="21"/>
                <w:szCs w:val="21"/>
                <w:highlight w:val="none"/>
              </w:rPr>
            </w:pPr>
          </w:p>
        </w:tc>
      </w:tr>
      <w:tr w14:paraId="219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EB07B6">
            <w:pPr>
              <w:pStyle w:val="7"/>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7EB27DC1">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46D7F34A">
            <w:pPr>
              <w:pStyle w:val="7"/>
              <w:snapToGrid w:val="0"/>
              <w:ind w:firstLine="0"/>
              <w:jc w:val="center"/>
              <w:rPr>
                <w:rFonts w:hAnsi="宋体"/>
                <w:color w:val="000000" w:themeColor="text1"/>
                <w:sz w:val="21"/>
                <w:szCs w:val="21"/>
                <w:highlight w:val="none"/>
              </w:rPr>
            </w:pPr>
          </w:p>
        </w:tc>
      </w:tr>
      <w:tr w14:paraId="262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60B5D">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667C5945">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64FBE41C">
            <w:pPr>
              <w:pStyle w:val="7"/>
              <w:snapToGrid w:val="0"/>
              <w:ind w:firstLine="0"/>
              <w:jc w:val="center"/>
              <w:rPr>
                <w:rFonts w:hAnsi="宋体"/>
                <w:color w:val="000000" w:themeColor="text1"/>
                <w:sz w:val="21"/>
                <w:szCs w:val="21"/>
                <w:highlight w:val="none"/>
              </w:rPr>
            </w:pPr>
          </w:p>
        </w:tc>
      </w:tr>
      <w:tr w14:paraId="0FB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F53AAC">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0855B2C0">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4BA89A0C">
            <w:pPr>
              <w:pStyle w:val="7"/>
              <w:snapToGrid w:val="0"/>
              <w:ind w:firstLine="0"/>
              <w:jc w:val="center"/>
              <w:rPr>
                <w:rFonts w:hAnsi="宋体"/>
                <w:color w:val="000000" w:themeColor="text1"/>
                <w:sz w:val="21"/>
                <w:szCs w:val="21"/>
                <w:highlight w:val="none"/>
              </w:rPr>
            </w:pPr>
          </w:p>
        </w:tc>
      </w:tr>
      <w:tr w14:paraId="5C1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7B69F4D">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1665F21D">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131C48B1">
            <w:pPr>
              <w:pStyle w:val="7"/>
              <w:snapToGrid w:val="0"/>
              <w:ind w:firstLine="0"/>
              <w:jc w:val="center"/>
              <w:rPr>
                <w:rFonts w:hAnsi="宋体"/>
                <w:color w:val="000000" w:themeColor="text1"/>
                <w:sz w:val="21"/>
                <w:szCs w:val="21"/>
                <w:highlight w:val="none"/>
              </w:rPr>
            </w:pPr>
          </w:p>
        </w:tc>
      </w:tr>
      <w:tr w14:paraId="604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02D2E33">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430E1FD2">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14B54A6B">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00E65337">
            <w:pPr>
              <w:pStyle w:val="7"/>
              <w:snapToGrid w:val="0"/>
              <w:ind w:firstLine="0"/>
              <w:jc w:val="center"/>
              <w:rPr>
                <w:rFonts w:hAnsi="宋体"/>
                <w:color w:val="000000" w:themeColor="text1"/>
                <w:sz w:val="21"/>
                <w:szCs w:val="21"/>
                <w:highlight w:val="none"/>
              </w:rPr>
            </w:pPr>
          </w:p>
        </w:tc>
      </w:tr>
      <w:tr w14:paraId="4A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8B658CC">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139396CA">
            <w:pPr>
              <w:pStyle w:val="7"/>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76EED94C">
            <w:pPr>
              <w:pStyle w:val="7"/>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379E6E90">
            <w:pPr>
              <w:pStyle w:val="7"/>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5E8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80042">
            <w:pPr>
              <w:pStyle w:val="7"/>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0B294083">
            <w:pPr>
              <w:pStyle w:val="7"/>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1DC40C37">
            <w:pPr>
              <w:pStyle w:val="7"/>
              <w:snapToGrid w:val="0"/>
              <w:ind w:firstLine="0"/>
              <w:jc w:val="center"/>
              <w:rPr>
                <w:rFonts w:hAnsi="宋体"/>
                <w:bCs/>
                <w:color w:val="000000" w:themeColor="text1"/>
                <w:sz w:val="21"/>
                <w:szCs w:val="21"/>
                <w:highlight w:val="none"/>
              </w:rPr>
            </w:pPr>
          </w:p>
        </w:tc>
      </w:tr>
    </w:tbl>
    <w:p w14:paraId="0BBFCCCA">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7BF94899">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3676A1CE">
      <w:pPr>
        <w:adjustRightInd w:val="0"/>
        <w:snapToGrid w:val="0"/>
        <w:spacing w:line="360" w:lineRule="auto"/>
        <w:rPr>
          <w:rFonts w:hint="eastAsia" w:ascii="宋体" w:hAnsi="宋体"/>
          <w:bCs/>
          <w:color w:val="000000" w:themeColor="text1"/>
          <w:szCs w:val="21"/>
          <w:highlight w:val="none"/>
        </w:rPr>
      </w:pPr>
    </w:p>
    <w:p w14:paraId="31D41DD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BF2AC5E">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06F0DB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7AEE017">
      <w:pPr>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00F61078">
      <w:pPr>
        <w:pStyle w:val="5"/>
        <w:numPr>
          <w:ilvl w:val="1"/>
          <w:numId w:val="0"/>
        </w:numPr>
        <w:spacing w:line="360" w:lineRule="auto"/>
        <w:rPr>
          <w:rFonts w:ascii="宋体" w:hAnsi="宋体"/>
          <w:color w:val="000000" w:themeColor="text1"/>
          <w:sz w:val="28"/>
          <w:szCs w:val="28"/>
          <w:highlight w:val="none"/>
        </w:rPr>
      </w:pPr>
      <w:bookmarkStart w:id="321" w:name="_Toc4380"/>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：商务条款偏离一览表</w:t>
      </w:r>
      <w:bookmarkEnd w:id="319"/>
      <w:bookmarkEnd w:id="320"/>
      <w:bookmarkEnd w:id="321"/>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YXCG-20250702</w:t>
      </w:r>
    </w:p>
    <w:p w14:paraId="0904B413">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阳江市博物馆2025年“博物知秋”系列活动采购项目</w:t>
      </w:r>
      <w:r>
        <w:rPr>
          <w:rFonts w:hint="eastAsia" w:ascii="宋体" w:hAnsi="宋体"/>
          <w:b/>
          <w:bCs/>
          <w:color w:val="000000" w:themeColor="text1"/>
          <w:szCs w:val="21"/>
          <w:highlight w:val="none"/>
          <w:u w:val="single"/>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6AE35E2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rPr>
            </w:pPr>
          </w:p>
        </w:tc>
      </w:tr>
    </w:tbl>
    <w:p w14:paraId="37A207E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568ED240">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CFE85E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71B6FF5">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4AE67EC">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141B341C">
      <w:pPr>
        <w:pStyle w:val="5"/>
        <w:numPr>
          <w:ilvl w:val="1"/>
          <w:numId w:val="0"/>
        </w:numPr>
        <w:spacing w:line="360" w:lineRule="auto"/>
        <w:rPr>
          <w:rFonts w:ascii="宋体" w:hAnsi="宋体"/>
          <w:color w:val="000000" w:themeColor="text1"/>
          <w:sz w:val="28"/>
          <w:szCs w:val="28"/>
          <w:highlight w:val="none"/>
        </w:rPr>
      </w:pPr>
      <w:bookmarkStart w:id="322" w:name="_Toc24152"/>
      <w:bookmarkStart w:id="323" w:name="_Toc469160799"/>
      <w:bookmarkStart w:id="324"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：技术条款偏离一览表</w:t>
      </w:r>
      <w:bookmarkEnd w:id="322"/>
      <w:bookmarkEnd w:id="323"/>
      <w:bookmarkEnd w:id="324"/>
    </w:p>
    <w:p w14:paraId="69197781">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YXCG-20250702</w:t>
      </w:r>
      <w:r>
        <w:rPr>
          <w:rFonts w:hint="eastAsia" w:ascii="宋体" w:hAnsi="宋体"/>
          <w:color w:val="000000" w:themeColor="text1"/>
          <w:szCs w:val="21"/>
          <w:highlight w:val="none"/>
          <w:u w:val="single"/>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阳江市博物馆2025年“博物知秋”系列活动采购项目</w:t>
      </w:r>
      <w:r>
        <w:rPr>
          <w:rFonts w:hint="eastAsia" w:ascii="宋体" w:hAnsi="宋体"/>
          <w:b/>
          <w:bCs/>
          <w:color w:val="000000" w:themeColor="text1"/>
          <w:szCs w:val="21"/>
          <w:highlight w:val="none"/>
          <w:u w:val="single"/>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FA35B3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rPr>
            </w:pPr>
          </w:p>
        </w:tc>
      </w:tr>
    </w:tbl>
    <w:p w14:paraId="0B72BC3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7C89378">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7D2AFEB">
      <w:pPr>
        <w:pStyle w:val="7"/>
        <w:spacing w:line="360" w:lineRule="auto"/>
        <w:ind w:firstLine="0"/>
        <w:rPr>
          <w:rFonts w:hAnsi="宋体"/>
          <w:bCs/>
          <w:color w:val="000000" w:themeColor="text1"/>
          <w:szCs w:val="21"/>
          <w:highlight w:val="none"/>
        </w:rPr>
      </w:pPr>
    </w:p>
    <w:p w14:paraId="3C171BC9">
      <w:pPr>
        <w:pStyle w:val="5"/>
        <w:numPr>
          <w:ilvl w:val="1"/>
          <w:numId w:val="0"/>
        </w:numPr>
        <w:tabs>
          <w:tab w:val="left" w:pos="420"/>
        </w:tabs>
        <w:spacing w:before="200" w:after="200" w:line="360" w:lineRule="auto"/>
        <w:ind w:left="420" w:hanging="420"/>
        <w:rPr>
          <w:rFonts w:ascii="宋体" w:hAnsi="宋体"/>
          <w:color w:val="000000" w:themeColor="text1"/>
          <w:highlight w:val="none"/>
        </w:rPr>
      </w:pPr>
      <w:bookmarkStart w:id="325" w:name="_Toc23066"/>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六</w:t>
      </w:r>
      <w:r>
        <w:rPr>
          <w:rFonts w:hint="eastAsia" w:ascii="宋体" w:hAnsi="宋体"/>
          <w:color w:val="000000" w:themeColor="text1"/>
          <w:sz w:val="28"/>
          <w:szCs w:val="28"/>
          <w:highlight w:val="none"/>
        </w:rPr>
        <w:t>：同类业绩一览表</w:t>
      </w:r>
      <w:bookmarkEnd w:id="325"/>
    </w:p>
    <w:p w14:paraId="5941081A">
      <w:pPr>
        <w:pStyle w:val="7"/>
        <w:rPr>
          <w:color w:val="000000" w:themeColor="text1"/>
          <w:highlight w:val="none"/>
        </w:rPr>
      </w:pPr>
    </w:p>
    <w:p w14:paraId="2F000F40">
      <w:pPr>
        <w:pStyle w:val="7"/>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YXCG-20250702</w:t>
      </w:r>
      <w:r>
        <w:rPr>
          <w:rFonts w:hint="eastAsia"/>
          <w:b/>
          <w:bCs/>
          <w:color w:val="000000" w:themeColor="text1"/>
          <w:sz w:val="21"/>
          <w:szCs w:val="21"/>
          <w:highlight w:val="none"/>
        </w:rPr>
        <w:t xml:space="preserve">  </w:t>
      </w:r>
    </w:p>
    <w:p w14:paraId="4AB8EB3B">
      <w:pPr>
        <w:pStyle w:val="7"/>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阳江市博物馆2025年“博物知秋”系列活动采购项目</w:t>
      </w:r>
    </w:p>
    <w:p w14:paraId="0FBD91CA">
      <w:pPr>
        <w:pStyle w:val="7"/>
        <w:ind w:firstLine="0"/>
        <w:rPr>
          <w:b/>
          <w:bCs/>
          <w:color w:val="000000" w:themeColor="text1"/>
          <w:sz w:val="21"/>
          <w:szCs w:val="21"/>
          <w:highlight w:val="none"/>
          <w:u w:val="single"/>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EE503D3">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7B946B9B">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25ED5AC">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40625A80">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1D3C6D3A">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03A53681">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43BFD384">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DBB2CE9">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7"/>
              <w:snapToGrid w:val="0"/>
              <w:ind w:firstLine="0"/>
              <w:jc w:val="center"/>
              <w:rPr>
                <w:rFonts w:hAnsi="宋体"/>
                <w:bCs/>
                <w:color w:val="000000" w:themeColor="text1"/>
                <w:kern w:val="2"/>
                <w:sz w:val="21"/>
                <w:szCs w:val="24"/>
                <w:highlight w:val="none"/>
              </w:rPr>
            </w:pPr>
          </w:p>
        </w:tc>
        <w:tc>
          <w:tcPr>
            <w:tcW w:w="1215" w:type="dxa"/>
            <w:vAlign w:val="center"/>
          </w:tcPr>
          <w:p w14:paraId="7BAC3666">
            <w:pPr>
              <w:pStyle w:val="7"/>
              <w:snapToGrid w:val="0"/>
              <w:ind w:firstLine="0"/>
              <w:jc w:val="center"/>
              <w:rPr>
                <w:rFonts w:hAnsi="宋体"/>
                <w:bCs/>
                <w:color w:val="000000" w:themeColor="text1"/>
                <w:kern w:val="2"/>
                <w:sz w:val="21"/>
                <w:szCs w:val="24"/>
                <w:highlight w:val="none"/>
              </w:rPr>
            </w:pPr>
          </w:p>
        </w:tc>
        <w:tc>
          <w:tcPr>
            <w:tcW w:w="1267" w:type="dxa"/>
            <w:vAlign w:val="center"/>
          </w:tcPr>
          <w:p w14:paraId="6F2A13B6">
            <w:pPr>
              <w:pStyle w:val="7"/>
              <w:snapToGrid w:val="0"/>
              <w:jc w:val="center"/>
              <w:rPr>
                <w:rFonts w:hAnsi="宋体"/>
                <w:bCs/>
                <w:color w:val="000000" w:themeColor="text1"/>
                <w:kern w:val="2"/>
                <w:sz w:val="21"/>
                <w:szCs w:val="24"/>
                <w:highlight w:val="none"/>
              </w:rPr>
            </w:pPr>
          </w:p>
        </w:tc>
        <w:tc>
          <w:tcPr>
            <w:tcW w:w="1117" w:type="dxa"/>
            <w:vAlign w:val="center"/>
          </w:tcPr>
          <w:p w14:paraId="63C17AF2">
            <w:pPr>
              <w:pStyle w:val="7"/>
              <w:snapToGrid w:val="0"/>
              <w:ind w:firstLine="0"/>
              <w:jc w:val="center"/>
              <w:rPr>
                <w:rFonts w:hAnsi="宋体"/>
                <w:bCs/>
                <w:color w:val="000000" w:themeColor="text1"/>
                <w:kern w:val="2"/>
                <w:sz w:val="21"/>
                <w:szCs w:val="24"/>
                <w:highlight w:val="none"/>
              </w:rPr>
            </w:pPr>
          </w:p>
        </w:tc>
        <w:tc>
          <w:tcPr>
            <w:tcW w:w="1400" w:type="dxa"/>
            <w:vAlign w:val="center"/>
          </w:tcPr>
          <w:p w14:paraId="081E77F9">
            <w:pPr>
              <w:pStyle w:val="7"/>
              <w:snapToGrid w:val="0"/>
              <w:jc w:val="center"/>
              <w:rPr>
                <w:rFonts w:hAnsi="宋体"/>
                <w:bCs/>
                <w:color w:val="000000" w:themeColor="text1"/>
                <w:kern w:val="2"/>
                <w:sz w:val="21"/>
                <w:szCs w:val="24"/>
                <w:highlight w:val="none"/>
              </w:rPr>
            </w:pPr>
          </w:p>
        </w:tc>
        <w:tc>
          <w:tcPr>
            <w:tcW w:w="1233" w:type="dxa"/>
            <w:vAlign w:val="center"/>
          </w:tcPr>
          <w:p w14:paraId="65810700">
            <w:pPr>
              <w:pStyle w:val="7"/>
              <w:snapToGrid w:val="0"/>
              <w:jc w:val="center"/>
              <w:rPr>
                <w:rFonts w:hAnsi="宋体"/>
                <w:bCs/>
                <w:color w:val="000000" w:themeColor="text1"/>
                <w:kern w:val="2"/>
                <w:sz w:val="21"/>
                <w:szCs w:val="24"/>
                <w:highlight w:val="none"/>
              </w:rPr>
            </w:pPr>
          </w:p>
        </w:tc>
        <w:tc>
          <w:tcPr>
            <w:tcW w:w="1183" w:type="dxa"/>
            <w:vAlign w:val="center"/>
          </w:tcPr>
          <w:p w14:paraId="78A6FC90">
            <w:pPr>
              <w:pStyle w:val="7"/>
              <w:snapToGrid w:val="0"/>
              <w:jc w:val="center"/>
              <w:rPr>
                <w:rFonts w:hAnsi="宋体"/>
                <w:bCs/>
                <w:color w:val="000000" w:themeColor="text1"/>
                <w:kern w:val="2"/>
                <w:sz w:val="21"/>
                <w:szCs w:val="24"/>
                <w:highlight w:val="none"/>
              </w:rPr>
            </w:pPr>
          </w:p>
        </w:tc>
        <w:tc>
          <w:tcPr>
            <w:tcW w:w="1220" w:type="dxa"/>
            <w:vAlign w:val="center"/>
          </w:tcPr>
          <w:p w14:paraId="3EB2E59F">
            <w:pPr>
              <w:pStyle w:val="7"/>
              <w:snapToGrid w:val="0"/>
              <w:jc w:val="center"/>
              <w:rPr>
                <w:rFonts w:hAnsi="宋体"/>
                <w:bCs/>
                <w:color w:val="000000" w:themeColor="text1"/>
                <w:kern w:val="2"/>
                <w:sz w:val="21"/>
                <w:szCs w:val="24"/>
                <w:highlight w:val="none"/>
              </w:rPr>
            </w:pPr>
          </w:p>
        </w:tc>
        <w:tc>
          <w:tcPr>
            <w:tcW w:w="817" w:type="dxa"/>
            <w:vAlign w:val="center"/>
          </w:tcPr>
          <w:p w14:paraId="354BF893">
            <w:pPr>
              <w:pStyle w:val="7"/>
              <w:snapToGrid w:val="0"/>
              <w:jc w:val="center"/>
              <w:rPr>
                <w:rFonts w:hAnsi="宋体"/>
                <w:bCs/>
                <w:color w:val="000000" w:themeColor="text1"/>
                <w:kern w:val="2"/>
                <w:sz w:val="21"/>
                <w:szCs w:val="24"/>
                <w:highlight w:val="none"/>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7"/>
              <w:snapToGrid w:val="0"/>
              <w:jc w:val="center"/>
              <w:rPr>
                <w:rFonts w:hAnsi="宋体"/>
                <w:bCs/>
                <w:color w:val="000000" w:themeColor="text1"/>
                <w:kern w:val="2"/>
                <w:sz w:val="21"/>
                <w:szCs w:val="24"/>
                <w:highlight w:val="none"/>
              </w:rPr>
            </w:pPr>
          </w:p>
        </w:tc>
        <w:tc>
          <w:tcPr>
            <w:tcW w:w="1215" w:type="dxa"/>
            <w:vAlign w:val="center"/>
          </w:tcPr>
          <w:p w14:paraId="37A547BB">
            <w:pPr>
              <w:pStyle w:val="7"/>
              <w:snapToGrid w:val="0"/>
              <w:jc w:val="center"/>
              <w:rPr>
                <w:rFonts w:hAnsi="宋体"/>
                <w:bCs/>
                <w:color w:val="000000" w:themeColor="text1"/>
                <w:kern w:val="2"/>
                <w:sz w:val="21"/>
                <w:szCs w:val="24"/>
                <w:highlight w:val="none"/>
              </w:rPr>
            </w:pPr>
          </w:p>
        </w:tc>
        <w:tc>
          <w:tcPr>
            <w:tcW w:w="1267" w:type="dxa"/>
            <w:vAlign w:val="center"/>
          </w:tcPr>
          <w:p w14:paraId="3BF40D5C">
            <w:pPr>
              <w:pStyle w:val="7"/>
              <w:snapToGrid w:val="0"/>
              <w:jc w:val="center"/>
              <w:rPr>
                <w:rFonts w:hAnsi="宋体"/>
                <w:bCs/>
                <w:color w:val="000000" w:themeColor="text1"/>
                <w:kern w:val="2"/>
                <w:sz w:val="21"/>
                <w:szCs w:val="24"/>
                <w:highlight w:val="none"/>
              </w:rPr>
            </w:pPr>
          </w:p>
        </w:tc>
        <w:tc>
          <w:tcPr>
            <w:tcW w:w="1117" w:type="dxa"/>
            <w:vAlign w:val="center"/>
          </w:tcPr>
          <w:p w14:paraId="3C28E1D8">
            <w:pPr>
              <w:pStyle w:val="7"/>
              <w:snapToGrid w:val="0"/>
              <w:jc w:val="center"/>
              <w:rPr>
                <w:rFonts w:hAnsi="宋体"/>
                <w:bCs/>
                <w:color w:val="000000" w:themeColor="text1"/>
                <w:kern w:val="2"/>
                <w:sz w:val="21"/>
                <w:szCs w:val="24"/>
                <w:highlight w:val="none"/>
              </w:rPr>
            </w:pPr>
          </w:p>
        </w:tc>
        <w:tc>
          <w:tcPr>
            <w:tcW w:w="1400" w:type="dxa"/>
            <w:vAlign w:val="center"/>
          </w:tcPr>
          <w:p w14:paraId="2AA2CF10">
            <w:pPr>
              <w:pStyle w:val="7"/>
              <w:snapToGrid w:val="0"/>
              <w:jc w:val="center"/>
              <w:rPr>
                <w:rFonts w:hAnsi="宋体"/>
                <w:bCs/>
                <w:color w:val="000000" w:themeColor="text1"/>
                <w:kern w:val="2"/>
                <w:sz w:val="21"/>
                <w:szCs w:val="24"/>
                <w:highlight w:val="none"/>
              </w:rPr>
            </w:pPr>
          </w:p>
        </w:tc>
        <w:tc>
          <w:tcPr>
            <w:tcW w:w="1233" w:type="dxa"/>
            <w:vAlign w:val="center"/>
          </w:tcPr>
          <w:p w14:paraId="53C12C0C">
            <w:pPr>
              <w:pStyle w:val="7"/>
              <w:snapToGrid w:val="0"/>
              <w:jc w:val="center"/>
              <w:rPr>
                <w:rFonts w:hAnsi="宋体"/>
                <w:bCs/>
                <w:color w:val="000000" w:themeColor="text1"/>
                <w:kern w:val="2"/>
                <w:sz w:val="21"/>
                <w:szCs w:val="24"/>
                <w:highlight w:val="none"/>
              </w:rPr>
            </w:pPr>
          </w:p>
        </w:tc>
        <w:tc>
          <w:tcPr>
            <w:tcW w:w="1183" w:type="dxa"/>
            <w:vAlign w:val="center"/>
          </w:tcPr>
          <w:p w14:paraId="5BAA6BD4">
            <w:pPr>
              <w:pStyle w:val="7"/>
              <w:snapToGrid w:val="0"/>
              <w:jc w:val="center"/>
              <w:rPr>
                <w:rFonts w:hAnsi="宋体"/>
                <w:bCs/>
                <w:color w:val="000000" w:themeColor="text1"/>
                <w:kern w:val="2"/>
                <w:sz w:val="21"/>
                <w:szCs w:val="24"/>
                <w:highlight w:val="none"/>
              </w:rPr>
            </w:pPr>
          </w:p>
        </w:tc>
        <w:tc>
          <w:tcPr>
            <w:tcW w:w="1220" w:type="dxa"/>
            <w:vAlign w:val="center"/>
          </w:tcPr>
          <w:p w14:paraId="10A3087A">
            <w:pPr>
              <w:pStyle w:val="7"/>
              <w:snapToGrid w:val="0"/>
              <w:jc w:val="center"/>
              <w:rPr>
                <w:rFonts w:hAnsi="宋体"/>
                <w:bCs/>
                <w:color w:val="000000" w:themeColor="text1"/>
                <w:kern w:val="2"/>
                <w:sz w:val="21"/>
                <w:szCs w:val="24"/>
                <w:highlight w:val="none"/>
              </w:rPr>
            </w:pPr>
          </w:p>
        </w:tc>
        <w:tc>
          <w:tcPr>
            <w:tcW w:w="817" w:type="dxa"/>
            <w:vAlign w:val="center"/>
          </w:tcPr>
          <w:p w14:paraId="01405D6D">
            <w:pPr>
              <w:pStyle w:val="7"/>
              <w:snapToGrid w:val="0"/>
              <w:jc w:val="center"/>
              <w:rPr>
                <w:rFonts w:hAnsi="宋体"/>
                <w:bCs/>
                <w:color w:val="000000" w:themeColor="text1"/>
                <w:kern w:val="2"/>
                <w:sz w:val="21"/>
                <w:szCs w:val="24"/>
                <w:highlight w:val="none"/>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7"/>
              <w:snapToGrid w:val="0"/>
              <w:jc w:val="center"/>
              <w:rPr>
                <w:rFonts w:hAnsi="宋体"/>
                <w:bCs/>
                <w:color w:val="000000" w:themeColor="text1"/>
                <w:kern w:val="2"/>
                <w:sz w:val="21"/>
                <w:szCs w:val="24"/>
                <w:highlight w:val="none"/>
              </w:rPr>
            </w:pPr>
          </w:p>
        </w:tc>
        <w:tc>
          <w:tcPr>
            <w:tcW w:w="1215" w:type="dxa"/>
            <w:vAlign w:val="center"/>
          </w:tcPr>
          <w:p w14:paraId="3EB6BA97">
            <w:pPr>
              <w:pStyle w:val="7"/>
              <w:snapToGrid w:val="0"/>
              <w:jc w:val="center"/>
              <w:rPr>
                <w:rFonts w:hAnsi="宋体"/>
                <w:bCs/>
                <w:color w:val="000000" w:themeColor="text1"/>
                <w:kern w:val="2"/>
                <w:sz w:val="21"/>
                <w:szCs w:val="24"/>
                <w:highlight w:val="none"/>
              </w:rPr>
            </w:pPr>
          </w:p>
        </w:tc>
        <w:tc>
          <w:tcPr>
            <w:tcW w:w="1267" w:type="dxa"/>
            <w:vAlign w:val="center"/>
          </w:tcPr>
          <w:p w14:paraId="689F68D6">
            <w:pPr>
              <w:pStyle w:val="7"/>
              <w:snapToGrid w:val="0"/>
              <w:jc w:val="center"/>
              <w:rPr>
                <w:rFonts w:hAnsi="宋体"/>
                <w:bCs/>
                <w:color w:val="000000" w:themeColor="text1"/>
                <w:kern w:val="2"/>
                <w:sz w:val="21"/>
                <w:szCs w:val="24"/>
                <w:highlight w:val="none"/>
              </w:rPr>
            </w:pPr>
          </w:p>
        </w:tc>
        <w:tc>
          <w:tcPr>
            <w:tcW w:w="1117" w:type="dxa"/>
            <w:vAlign w:val="center"/>
          </w:tcPr>
          <w:p w14:paraId="489AF1B5">
            <w:pPr>
              <w:pStyle w:val="7"/>
              <w:snapToGrid w:val="0"/>
              <w:jc w:val="center"/>
              <w:rPr>
                <w:rFonts w:hAnsi="宋体"/>
                <w:bCs/>
                <w:color w:val="000000" w:themeColor="text1"/>
                <w:kern w:val="2"/>
                <w:sz w:val="21"/>
                <w:szCs w:val="24"/>
                <w:highlight w:val="none"/>
              </w:rPr>
            </w:pPr>
          </w:p>
        </w:tc>
        <w:tc>
          <w:tcPr>
            <w:tcW w:w="1400" w:type="dxa"/>
            <w:vAlign w:val="center"/>
          </w:tcPr>
          <w:p w14:paraId="204E2460">
            <w:pPr>
              <w:pStyle w:val="7"/>
              <w:snapToGrid w:val="0"/>
              <w:jc w:val="center"/>
              <w:rPr>
                <w:rFonts w:hAnsi="宋体"/>
                <w:bCs/>
                <w:color w:val="000000" w:themeColor="text1"/>
                <w:kern w:val="2"/>
                <w:sz w:val="21"/>
                <w:szCs w:val="24"/>
                <w:highlight w:val="none"/>
              </w:rPr>
            </w:pPr>
          </w:p>
        </w:tc>
        <w:tc>
          <w:tcPr>
            <w:tcW w:w="1233" w:type="dxa"/>
            <w:vAlign w:val="center"/>
          </w:tcPr>
          <w:p w14:paraId="511AEA26">
            <w:pPr>
              <w:pStyle w:val="7"/>
              <w:snapToGrid w:val="0"/>
              <w:jc w:val="center"/>
              <w:rPr>
                <w:rFonts w:hAnsi="宋体"/>
                <w:bCs/>
                <w:color w:val="000000" w:themeColor="text1"/>
                <w:kern w:val="2"/>
                <w:sz w:val="21"/>
                <w:szCs w:val="24"/>
                <w:highlight w:val="none"/>
              </w:rPr>
            </w:pPr>
          </w:p>
        </w:tc>
        <w:tc>
          <w:tcPr>
            <w:tcW w:w="1183" w:type="dxa"/>
            <w:vAlign w:val="center"/>
          </w:tcPr>
          <w:p w14:paraId="092F2090">
            <w:pPr>
              <w:pStyle w:val="7"/>
              <w:snapToGrid w:val="0"/>
              <w:jc w:val="center"/>
              <w:rPr>
                <w:rFonts w:hAnsi="宋体"/>
                <w:bCs/>
                <w:color w:val="000000" w:themeColor="text1"/>
                <w:kern w:val="2"/>
                <w:sz w:val="21"/>
                <w:szCs w:val="24"/>
                <w:highlight w:val="none"/>
              </w:rPr>
            </w:pPr>
          </w:p>
        </w:tc>
        <w:tc>
          <w:tcPr>
            <w:tcW w:w="1220" w:type="dxa"/>
            <w:vAlign w:val="center"/>
          </w:tcPr>
          <w:p w14:paraId="3A643EA7">
            <w:pPr>
              <w:pStyle w:val="7"/>
              <w:snapToGrid w:val="0"/>
              <w:jc w:val="center"/>
              <w:rPr>
                <w:rFonts w:hAnsi="宋体"/>
                <w:bCs/>
                <w:color w:val="000000" w:themeColor="text1"/>
                <w:kern w:val="2"/>
                <w:sz w:val="21"/>
                <w:szCs w:val="24"/>
                <w:highlight w:val="none"/>
              </w:rPr>
            </w:pPr>
          </w:p>
        </w:tc>
        <w:tc>
          <w:tcPr>
            <w:tcW w:w="817" w:type="dxa"/>
            <w:vAlign w:val="center"/>
          </w:tcPr>
          <w:p w14:paraId="6254FF4B">
            <w:pPr>
              <w:pStyle w:val="7"/>
              <w:snapToGrid w:val="0"/>
              <w:jc w:val="center"/>
              <w:rPr>
                <w:rFonts w:hAnsi="宋体"/>
                <w:bCs/>
                <w:color w:val="000000" w:themeColor="text1"/>
                <w:kern w:val="2"/>
                <w:sz w:val="21"/>
                <w:szCs w:val="24"/>
                <w:highlight w:val="none"/>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7"/>
              <w:snapToGrid w:val="0"/>
              <w:jc w:val="center"/>
              <w:rPr>
                <w:rFonts w:hAnsi="宋体"/>
                <w:bCs/>
                <w:color w:val="000000" w:themeColor="text1"/>
                <w:kern w:val="2"/>
                <w:sz w:val="21"/>
                <w:szCs w:val="24"/>
                <w:highlight w:val="none"/>
              </w:rPr>
            </w:pPr>
          </w:p>
        </w:tc>
        <w:tc>
          <w:tcPr>
            <w:tcW w:w="1215" w:type="dxa"/>
            <w:vAlign w:val="center"/>
          </w:tcPr>
          <w:p w14:paraId="29A5827C">
            <w:pPr>
              <w:pStyle w:val="7"/>
              <w:snapToGrid w:val="0"/>
              <w:jc w:val="center"/>
              <w:rPr>
                <w:rFonts w:hAnsi="宋体"/>
                <w:bCs/>
                <w:color w:val="000000" w:themeColor="text1"/>
                <w:kern w:val="2"/>
                <w:sz w:val="21"/>
                <w:szCs w:val="24"/>
                <w:highlight w:val="none"/>
              </w:rPr>
            </w:pPr>
          </w:p>
        </w:tc>
        <w:tc>
          <w:tcPr>
            <w:tcW w:w="1267" w:type="dxa"/>
            <w:vAlign w:val="center"/>
          </w:tcPr>
          <w:p w14:paraId="030C125F">
            <w:pPr>
              <w:pStyle w:val="7"/>
              <w:snapToGrid w:val="0"/>
              <w:jc w:val="center"/>
              <w:rPr>
                <w:rFonts w:hAnsi="宋体"/>
                <w:bCs/>
                <w:color w:val="000000" w:themeColor="text1"/>
                <w:kern w:val="2"/>
                <w:sz w:val="21"/>
                <w:szCs w:val="24"/>
                <w:highlight w:val="none"/>
              </w:rPr>
            </w:pPr>
          </w:p>
        </w:tc>
        <w:tc>
          <w:tcPr>
            <w:tcW w:w="1117" w:type="dxa"/>
            <w:vAlign w:val="center"/>
          </w:tcPr>
          <w:p w14:paraId="456D1ABB">
            <w:pPr>
              <w:pStyle w:val="7"/>
              <w:snapToGrid w:val="0"/>
              <w:jc w:val="center"/>
              <w:rPr>
                <w:rFonts w:hAnsi="宋体"/>
                <w:bCs/>
                <w:color w:val="000000" w:themeColor="text1"/>
                <w:kern w:val="2"/>
                <w:sz w:val="21"/>
                <w:szCs w:val="24"/>
                <w:highlight w:val="none"/>
              </w:rPr>
            </w:pPr>
          </w:p>
        </w:tc>
        <w:tc>
          <w:tcPr>
            <w:tcW w:w="1400" w:type="dxa"/>
            <w:vAlign w:val="center"/>
          </w:tcPr>
          <w:p w14:paraId="67BFF3C8">
            <w:pPr>
              <w:pStyle w:val="7"/>
              <w:snapToGrid w:val="0"/>
              <w:jc w:val="center"/>
              <w:rPr>
                <w:rFonts w:hAnsi="宋体"/>
                <w:bCs/>
                <w:color w:val="000000" w:themeColor="text1"/>
                <w:kern w:val="2"/>
                <w:sz w:val="21"/>
                <w:szCs w:val="24"/>
                <w:highlight w:val="none"/>
              </w:rPr>
            </w:pPr>
          </w:p>
        </w:tc>
        <w:tc>
          <w:tcPr>
            <w:tcW w:w="1233" w:type="dxa"/>
            <w:vAlign w:val="center"/>
          </w:tcPr>
          <w:p w14:paraId="00A05AA7">
            <w:pPr>
              <w:pStyle w:val="7"/>
              <w:snapToGrid w:val="0"/>
              <w:jc w:val="center"/>
              <w:rPr>
                <w:rFonts w:hAnsi="宋体"/>
                <w:bCs/>
                <w:color w:val="000000" w:themeColor="text1"/>
                <w:kern w:val="2"/>
                <w:sz w:val="21"/>
                <w:szCs w:val="24"/>
                <w:highlight w:val="none"/>
              </w:rPr>
            </w:pPr>
          </w:p>
        </w:tc>
        <w:tc>
          <w:tcPr>
            <w:tcW w:w="1183" w:type="dxa"/>
            <w:vAlign w:val="center"/>
          </w:tcPr>
          <w:p w14:paraId="4232E691">
            <w:pPr>
              <w:pStyle w:val="7"/>
              <w:snapToGrid w:val="0"/>
              <w:jc w:val="center"/>
              <w:rPr>
                <w:rFonts w:hAnsi="宋体"/>
                <w:bCs/>
                <w:color w:val="000000" w:themeColor="text1"/>
                <w:kern w:val="2"/>
                <w:sz w:val="21"/>
                <w:szCs w:val="24"/>
                <w:highlight w:val="none"/>
              </w:rPr>
            </w:pPr>
          </w:p>
        </w:tc>
        <w:tc>
          <w:tcPr>
            <w:tcW w:w="1220" w:type="dxa"/>
            <w:vAlign w:val="center"/>
          </w:tcPr>
          <w:p w14:paraId="6A493218">
            <w:pPr>
              <w:pStyle w:val="7"/>
              <w:snapToGrid w:val="0"/>
              <w:jc w:val="center"/>
              <w:rPr>
                <w:rFonts w:hAnsi="宋体"/>
                <w:bCs/>
                <w:color w:val="000000" w:themeColor="text1"/>
                <w:kern w:val="2"/>
                <w:sz w:val="21"/>
                <w:szCs w:val="24"/>
                <w:highlight w:val="none"/>
              </w:rPr>
            </w:pPr>
          </w:p>
        </w:tc>
        <w:tc>
          <w:tcPr>
            <w:tcW w:w="817" w:type="dxa"/>
            <w:vAlign w:val="center"/>
          </w:tcPr>
          <w:p w14:paraId="08E37EC7">
            <w:pPr>
              <w:pStyle w:val="7"/>
              <w:snapToGrid w:val="0"/>
              <w:jc w:val="center"/>
              <w:rPr>
                <w:rFonts w:hAnsi="宋体"/>
                <w:bCs/>
                <w:color w:val="000000" w:themeColor="text1"/>
                <w:kern w:val="2"/>
                <w:sz w:val="21"/>
                <w:szCs w:val="24"/>
                <w:highlight w:val="none"/>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7"/>
              <w:snapToGrid w:val="0"/>
              <w:jc w:val="center"/>
              <w:rPr>
                <w:rFonts w:hAnsi="宋体"/>
                <w:bCs/>
                <w:color w:val="000000" w:themeColor="text1"/>
                <w:kern w:val="2"/>
                <w:sz w:val="21"/>
                <w:szCs w:val="24"/>
                <w:highlight w:val="none"/>
              </w:rPr>
            </w:pPr>
          </w:p>
        </w:tc>
        <w:tc>
          <w:tcPr>
            <w:tcW w:w="1215" w:type="dxa"/>
            <w:vAlign w:val="center"/>
          </w:tcPr>
          <w:p w14:paraId="6579B4CB">
            <w:pPr>
              <w:pStyle w:val="7"/>
              <w:snapToGrid w:val="0"/>
              <w:jc w:val="center"/>
              <w:rPr>
                <w:rFonts w:hAnsi="宋体"/>
                <w:bCs/>
                <w:color w:val="000000" w:themeColor="text1"/>
                <w:kern w:val="2"/>
                <w:sz w:val="21"/>
                <w:szCs w:val="24"/>
                <w:highlight w:val="none"/>
              </w:rPr>
            </w:pPr>
          </w:p>
        </w:tc>
        <w:tc>
          <w:tcPr>
            <w:tcW w:w="1267" w:type="dxa"/>
            <w:vAlign w:val="center"/>
          </w:tcPr>
          <w:p w14:paraId="28B83915">
            <w:pPr>
              <w:pStyle w:val="7"/>
              <w:snapToGrid w:val="0"/>
              <w:jc w:val="center"/>
              <w:rPr>
                <w:rFonts w:hAnsi="宋体"/>
                <w:bCs/>
                <w:color w:val="000000" w:themeColor="text1"/>
                <w:kern w:val="2"/>
                <w:sz w:val="21"/>
                <w:szCs w:val="24"/>
                <w:highlight w:val="none"/>
              </w:rPr>
            </w:pPr>
          </w:p>
        </w:tc>
        <w:tc>
          <w:tcPr>
            <w:tcW w:w="1117" w:type="dxa"/>
            <w:vAlign w:val="center"/>
          </w:tcPr>
          <w:p w14:paraId="74AE9626">
            <w:pPr>
              <w:pStyle w:val="7"/>
              <w:snapToGrid w:val="0"/>
              <w:jc w:val="center"/>
              <w:rPr>
                <w:rFonts w:hAnsi="宋体"/>
                <w:bCs/>
                <w:color w:val="000000" w:themeColor="text1"/>
                <w:kern w:val="2"/>
                <w:sz w:val="21"/>
                <w:szCs w:val="24"/>
                <w:highlight w:val="none"/>
              </w:rPr>
            </w:pPr>
          </w:p>
        </w:tc>
        <w:tc>
          <w:tcPr>
            <w:tcW w:w="1400" w:type="dxa"/>
            <w:vAlign w:val="center"/>
          </w:tcPr>
          <w:p w14:paraId="2541A927">
            <w:pPr>
              <w:pStyle w:val="7"/>
              <w:snapToGrid w:val="0"/>
              <w:jc w:val="center"/>
              <w:rPr>
                <w:rFonts w:hAnsi="宋体"/>
                <w:bCs/>
                <w:color w:val="000000" w:themeColor="text1"/>
                <w:kern w:val="2"/>
                <w:sz w:val="21"/>
                <w:szCs w:val="24"/>
                <w:highlight w:val="none"/>
              </w:rPr>
            </w:pPr>
          </w:p>
        </w:tc>
        <w:tc>
          <w:tcPr>
            <w:tcW w:w="1233" w:type="dxa"/>
            <w:vAlign w:val="center"/>
          </w:tcPr>
          <w:p w14:paraId="698C8057">
            <w:pPr>
              <w:pStyle w:val="7"/>
              <w:snapToGrid w:val="0"/>
              <w:jc w:val="center"/>
              <w:rPr>
                <w:rFonts w:hAnsi="宋体"/>
                <w:bCs/>
                <w:color w:val="000000" w:themeColor="text1"/>
                <w:kern w:val="2"/>
                <w:sz w:val="21"/>
                <w:szCs w:val="24"/>
                <w:highlight w:val="none"/>
              </w:rPr>
            </w:pPr>
          </w:p>
        </w:tc>
        <w:tc>
          <w:tcPr>
            <w:tcW w:w="1183" w:type="dxa"/>
            <w:vAlign w:val="center"/>
          </w:tcPr>
          <w:p w14:paraId="22399C7E">
            <w:pPr>
              <w:pStyle w:val="7"/>
              <w:snapToGrid w:val="0"/>
              <w:jc w:val="center"/>
              <w:rPr>
                <w:rFonts w:hAnsi="宋体"/>
                <w:bCs/>
                <w:color w:val="000000" w:themeColor="text1"/>
                <w:kern w:val="2"/>
                <w:sz w:val="21"/>
                <w:szCs w:val="24"/>
                <w:highlight w:val="none"/>
              </w:rPr>
            </w:pPr>
          </w:p>
        </w:tc>
        <w:tc>
          <w:tcPr>
            <w:tcW w:w="1220" w:type="dxa"/>
            <w:vAlign w:val="center"/>
          </w:tcPr>
          <w:p w14:paraId="0867DF46">
            <w:pPr>
              <w:pStyle w:val="7"/>
              <w:snapToGrid w:val="0"/>
              <w:jc w:val="center"/>
              <w:rPr>
                <w:rFonts w:hAnsi="宋体"/>
                <w:bCs/>
                <w:color w:val="000000" w:themeColor="text1"/>
                <w:kern w:val="2"/>
                <w:sz w:val="21"/>
                <w:szCs w:val="24"/>
                <w:highlight w:val="none"/>
              </w:rPr>
            </w:pPr>
          </w:p>
        </w:tc>
        <w:tc>
          <w:tcPr>
            <w:tcW w:w="817" w:type="dxa"/>
            <w:vAlign w:val="center"/>
          </w:tcPr>
          <w:p w14:paraId="6DACB5E9">
            <w:pPr>
              <w:pStyle w:val="7"/>
              <w:snapToGrid w:val="0"/>
              <w:jc w:val="center"/>
              <w:rPr>
                <w:rFonts w:hAnsi="宋体"/>
                <w:bCs/>
                <w:color w:val="000000" w:themeColor="text1"/>
                <w:kern w:val="2"/>
                <w:sz w:val="21"/>
                <w:szCs w:val="24"/>
                <w:highlight w:val="none"/>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7"/>
              <w:snapToGrid w:val="0"/>
              <w:jc w:val="center"/>
              <w:rPr>
                <w:rFonts w:hAnsi="宋体"/>
                <w:bCs/>
                <w:color w:val="000000" w:themeColor="text1"/>
                <w:kern w:val="2"/>
                <w:sz w:val="21"/>
                <w:szCs w:val="24"/>
                <w:highlight w:val="none"/>
              </w:rPr>
            </w:pPr>
          </w:p>
        </w:tc>
        <w:tc>
          <w:tcPr>
            <w:tcW w:w="1215" w:type="dxa"/>
            <w:vAlign w:val="center"/>
          </w:tcPr>
          <w:p w14:paraId="7BCA6C23">
            <w:pPr>
              <w:pStyle w:val="7"/>
              <w:snapToGrid w:val="0"/>
              <w:jc w:val="center"/>
              <w:rPr>
                <w:rFonts w:hAnsi="宋体"/>
                <w:bCs/>
                <w:color w:val="000000" w:themeColor="text1"/>
                <w:kern w:val="2"/>
                <w:sz w:val="21"/>
                <w:szCs w:val="24"/>
                <w:highlight w:val="none"/>
              </w:rPr>
            </w:pPr>
          </w:p>
        </w:tc>
        <w:tc>
          <w:tcPr>
            <w:tcW w:w="1267" w:type="dxa"/>
            <w:vAlign w:val="center"/>
          </w:tcPr>
          <w:p w14:paraId="6880A54B">
            <w:pPr>
              <w:pStyle w:val="7"/>
              <w:snapToGrid w:val="0"/>
              <w:jc w:val="center"/>
              <w:rPr>
                <w:rFonts w:hAnsi="宋体"/>
                <w:bCs/>
                <w:color w:val="000000" w:themeColor="text1"/>
                <w:kern w:val="2"/>
                <w:sz w:val="21"/>
                <w:szCs w:val="24"/>
                <w:highlight w:val="none"/>
              </w:rPr>
            </w:pPr>
          </w:p>
        </w:tc>
        <w:tc>
          <w:tcPr>
            <w:tcW w:w="1117" w:type="dxa"/>
            <w:vAlign w:val="center"/>
          </w:tcPr>
          <w:p w14:paraId="12F945CD">
            <w:pPr>
              <w:pStyle w:val="7"/>
              <w:snapToGrid w:val="0"/>
              <w:jc w:val="center"/>
              <w:rPr>
                <w:rFonts w:hAnsi="宋体"/>
                <w:bCs/>
                <w:color w:val="000000" w:themeColor="text1"/>
                <w:kern w:val="2"/>
                <w:sz w:val="21"/>
                <w:szCs w:val="24"/>
                <w:highlight w:val="none"/>
              </w:rPr>
            </w:pPr>
          </w:p>
        </w:tc>
        <w:tc>
          <w:tcPr>
            <w:tcW w:w="1400" w:type="dxa"/>
            <w:vAlign w:val="center"/>
          </w:tcPr>
          <w:p w14:paraId="7757BEAA">
            <w:pPr>
              <w:pStyle w:val="7"/>
              <w:snapToGrid w:val="0"/>
              <w:jc w:val="center"/>
              <w:rPr>
                <w:rFonts w:hAnsi="宋体"/>
                <w:bCs/>
                <w:color w:val="000000" w:themeColor="text1"/>
                <w:kern w:val="2"/>
                <w:sz w:val="21"/>
                <w:szCs w:val="24"/>
                <w:highlight w:val="none"/>
              </w:rPr>
            </w:pPr>
          </w:p>
        </w:tc>
        <w:tc>
          <w:tcPr>
            <w:tcW w:w="1233" w:type="dxa"/>
            <w:vAlign w:val="center"/>
          </w:tcPr>
          <w:p w14:paraId="100CF4EE">
            <w:pPr>
              <w:pStyle w:val="7"/>
              <w:snapToGrid w:val="0"/>
              <w:jc w:val="center"/>
              <w:rPr>
                <w:rFonts w:hAnsi="宋体"/>
                <w:bCs/>
                <w:color w:val="000000" w:themeColor="text1"/>
                <w:kern w:val="2"/>
                <w:sz w:val="21"/>
                <w:szCs w:val="24"/>
                <w:highlight w:val="none"/>
              </w:rPr>
            </w:pPr>
          </w:p>
        </w:tc>
        <w:tc>
          <w:tcPr>
            <w:tcW w:w="1183" w:type="dxa"/>
            <w:vAlign w:val="center"/>
          </w:tcPr>
          <w:p w14:paraId="300274DE">
            <w:pPr>
              <w:pStyle w:val="7"/>
              <w:snapToGrid w:val="0"/>
              <w:jc w:val="center"/>
              <w:rPr>
                <w:rFonts w:hAnsi="宋体"/>
                <w:bCs/>
                <w:color w:val="000000" w:themeColor="text1"/>
                <w:kern w:val="2"/>
                <w:sz w:val="21"/>
                <w:szCs w:val="24"/>
                <w:highlight w:val="none"/>
              </w:rPr>
            </w:pPr>
          </w:p>
        </w:tc>
        <w:tc>
          <w:tcPr>
            <w:tcW w:w="1220" w:type="dxa"/>
            <w:vAlign w:val="center"/>
          </w:tcPr>
          <w:p w14:paraId="6D1EB811">
            <w:pPr>
              <w:pStyle w:val="7"/>
              <w:snapToGrid w:val="0"/>
              <w:jc w:val="center"/>
              <w:rPr>
                <w:rFonts w:hAnsi="宋体"/>
                <w:bCs/>
                <w:color w:val="000000" w:themeColor="text1"/>
                <w:kern w:val="2"/>
                <w:sz w:val="21"/>
                <w:szCs w:val="24"/>
                <w:highlight w:val="none"/>
              </w:rPr>
            </w:pPr>
          </w:p>
        </w:tc>
        <w:tc>
          <w:tcPr>
            <w:tcW w:w="817" w:type="dxa"/>
            <w:vAlign w:val="center"/>
          </w:tcPr>
          <w:p w14:paraId="2834365F">
            <w:pPr>
              <w:pStyle w:val="7"/>
              <w:snapToGrid w:val="0"/>
              <w:jc w:val="center"/>
              <w:rPr>
                <w:rFonts w:hAnsi="宋体"/>
                <w:bCs/>
                <w:color w:val="000000" w:themeColor="text1"/>
                <w:kern w:val="2"/>
                <w:sz w:val="21"/>
                <w:szCs w:val="24"/>
                <w:highlight w:val="none"/>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7"/>
              <w:snapToGrid w:val="0"/>
              <w:jc w:val="center"/>
              <w:rPr>
                <w:rFonts w:hAnsi="宋体"/>
                <w:bCs/>
                <w:color w:val="000000" w:themeColor="text1"/>
                <w:kern w:val="2"/>
                <w:sz w:val="21"/>
                <w:szCs w:val="24"/>
                <w:highlight w:val="none"/>
              </w:rPr>
            </w:pPr>
          </w:p>
        </w:tc>
        <w:tc>
          <w:tcPr>
            <w:tcW w:w="1215" w:type="dxa"/>
            <w:vAlign w:val="center"/>
          </w:tcPr>
          <w:p w14:paraId="4027F9EF">
            <w:pPr>
              <w:pStyle w:val="7"/>
              <w:snapToGrid w:val="0"/>
              <w:jc w:val="center"/>
              <w:rPr>
                <w:rFonts w:hAnsi="宋体"/>
                <w:bCs/>
                <w:color w:val="000000" w:themeColor="text1"/>
                <w:kern w:val="2"/>
                <w:sz w:val="21"/>
                <w:szCs w:val="24"/>
                <w:highlight w:val="none"/>
              </w:rPr>
            </w:pPr>
          </w:p>
        </w:tc>
        <w:tc>
          <w:tcPr>
            <w:tcW w:w="1267" w:type="dxa"/>
            <w:vAlign w:val="center"/>
          </w:tcPr>
          <w:p w14:paraId="78F87B9E">
            <w:pPr>
              <w:pStyle w:val="7"/>
              <w:snapToGrid w:val="0"/>
              <w:jc w:val="center"/>
              <w:rPr>
                <w:rFonts w:hAnsi="宋体"/>
                <w:bCs/>
                <w:color w:val="000000" w:themeColor="text1"/>
                <w:kern w:val="2"/>
                <w:sz w:val="21"/>
                <w:szCs w:val="24"/>
                <w:highlight w:val="none"/>
              </w:rPr>
            </w:pPr>
          </w:p>
        </w:tc>
        <w:tc>
          <w:tcPr>
            <w:tcW w:w="1117" w:type="dxa"/>
            <w:vAlign w:val="center"/>
          </w:tcPr>
          <w:p w14:paraId="134298F0">
            <w:pPr>
              <w:pStyle w:val="7"/>
              <w:snapToGrid w:val="0"/>
              <w:jc w:val="center"/>
              <w:rPr>
                <w:rFonts w:hAnsi="宋体"/>
                <w:bCs/>
                <w:color w:val="000000" w:themeColor="text1"/>
                <w:kern w:val="2"/>
                <w:sz w:val="21"/>
                <w:szCs w:val="24"/>
                <w:highlight w:val="none"/>
              </w:rPr>
            </w:pPr>
          </w:p>
        </w:tc>
        <w:tc>
          <w:tcPr>
            <w:tcW w:w="1400" w:type="dxa"/>
            <w:vAlign w:val="center"/>
          </w:tcPr>
          <w:p w14:paraId="032296BD">
            <w:pPr>
              <w:pStyle w:val="7"/>
              <w:snapToGrid w:val="0"/>
              <w:jc w:val="center"/>
              <w:rPr>
                <w:rFonts w:hAnsi="宋体"/>
                <w:bCs/>
                <w:color w:val="000000" w:themeColor="text1"/>
                <w:kern w:val="2"/>
                <w:sz w:val="21"/>
                <w:szCs w:val="24"/>
                <w:highlight w:val="none"/>
              </w:rPr>
            </w:pPr>
          </w:p>
        </w:tc>
        <w:tc>
          <w:tcPr>
            <w:tcW w:w="1233" w:type="dxa"/>
            <w:vAlign w:val="center"/>
          </w:tcPr>
          <w:p w14:paraId="24EB99D4">
            <w:pPr>
              <w:pStyle w:val="7"/>
              <w:snapToGrid w:val="0"/>
              <w:jc w:val="center"/>
              <w:rPr>
                <w:rFonts w:hAnsi="宋体"/>
                <w:bCs/>
                <w:color w:val="000000" w:themeColor="text1"/>
                <w:kern w:val="2"/>
                <w:sz w:val="21"/>
                <w:szCs w:val="24"/>
                <w:highlight w:val="none"/>
              </w:rPr>
            </w:pPr>
          </w:p>
        </w:tc>
        <w:tc>
          <w:tcPr>
            <w:tcW w:w="1183" w:type="dxa"/>
            <w:vAlign w:val="center"/>
          </w:tcPr>
          <w:p w14:paraId="23B3FA16">
            <w:pPr>
              <w:pStyle w:val="7"/>
              <w:snapToGrid w:val="0"/>
              <w:jc w:val="center"/>
              <w:rPr>
                <w:rFonts w:hAnsi="宋体"/>
                <w:bCs/>
                <w:color w:val="000000" w:themeColor="text1"/>
                <w:kern w:val="2"/>
                <w:sz w:val="21"/>
                <w:szCs w:val="24"/>
                <w:highlight w:val="none"/>
              </w:rPr>
            </w:pPr>
          </w:p>
        </w:tc>
        <w:tc>
          <w:tcPr>
            <w:tcW w:w="1220" w:type="dxa"/>
            <w:vAlign w:val="center"/>
          </w:tcPr>
          <w:p w14:paraId="0E3A40A1">
            <w:pPr>
              <w:pStyle w:val="7"/>
              <w:snapToGrid w:val="0"/>
              <w:jc w:val="center"/>
              <w:rPr>
                <w:rFonts w:hAnsi="宋体"/>
                <w:bCs/>
                <w:color w:val="000000" w:themeColor="text1"/>
                <w:kern w:val="2"/>
                <w:sz w:val="21"/>
                <w:szCs w:val="24"/>
                <w:highlight w:val="none"/>
              </w:rPr>
            </w:pPr>
          </w:p>
        </w:tc>
        <w:tc>
          <w:tcPr>
            <w:tcW w:w="817" w:type="dxa"/>
            <w:vAlign w:val="center"/>
          </w:tcPr>
          <w:p w14:paraId="33B3F8CB">
            <w:pPr>
              <w:pStyle w:val="7"/>
              <w:snapToGrid w:val="0"/>
              <w:jc w:val="center"/>
              <w:rPr>
                <w:rFonts w:hAnsi="宋体"/>
                <w:bCs/>
                <w:color w:val="000000" w:themeColor="text1"/>
                <w:kern w:val="2"/>
                <w:sz w:val="21"/>
                <w:szCs w:val="24"/>
                <w:highlight w:val="none"/>
              </w:rPr>
            </w:pPr>
          </w:p>
        </w:tc>
      </w:tr>
    </w:tbl>
    <w:p w14:paraId="57BCA6D4">
      <w:pPr>
        <w:pStyle w:val="7"/>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可自行划表填写，但必须体现以上内容。</w:t>
      </w:r>
    </w:p>
    <w:p w14:paraId="6FFD6AE8">
      <w:pPr>
        <w:pStyle w:val="7"/>
        <w:ind w:firstLine="0"/>
        <w:rPr>
          <w:rFonts w:hAnsi="宋体"/>
          <w:bCs/>
          <w:color w:val="000000" w:themeColor="text1"/>
          <w:sz w:val="21"/>
          <w:highlight w:val="none"/>
        </w:rPr>
      </w:pPr>
    </w:p>
    <w:p w14:paraId="78CA7269">
      <w:pPr>
        <w:pStyle w:val="7"/>
        <w:ind w:firstLine="0"/>
        <w:rPr>
          <w:rFonts w:hAnsi="宋体"/>
          <w:bCs/>
          <w:color w:val="000000" w:themeColor="text1"/>
          <w:sz w:val="21"/>
          <w:highlight w:val="none"/>
        </w:rPr>
      </w:pPr>
    </w:p>
    <w:p w14:paraId="1750FF6F">
      <w:pPr>
        <w:pStyle w:val="7"/>
        <w:ind w:firstLine="0"/>
        <w:rPr>
          <w:rFonts w:hAnsi="宋体"/>
          <w:bCs/>
          <w:color w:val="000000" w:themeColor="text1"/>
          <w:sz w:val="21"/>
          <w:highlight w:val="none"/>
        </w:rPr>
      </w:pPr>
    </w:p>
    <w:p w14:paraId="0675A34F">
      <w:pPr>
        <w:pStyle w:val="7"/>
        <w:ind w:firstLine="0"/>
        <w:rPr>
          <w:rFonts w:hAnsi="宋体"/>
          <w:bCs/>
          <w:color w:val="000000" w:themeColor="text1"/>
          <w:sz w:val="21"/>
          <w:highlight w:val="none"/>
        </w:rPr>
      </w:pPr>
    </w:p>
    <w:p w14:paraId="2E0ECF4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CD1E12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16096ABC">
      <w:pPr>
        <w:pStyle w:val="7"/>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625BFD0">
      <w:pPr>
        <w:pStyle w:val="7"/>
        <w:ind w:firstLine="0"/>
        <w:rPr>
          <w:rFonts w:hAnsi="宋体"/>
          <w:bCs/>
          <w:color w:val="000000" w:themeColor="text1"/>
          <w:sz w:val="21"/>
          <w:szCs w:val="21"/>
          <w:highlight w:val="none"/>
        </w:rPr>
      </w:pPr>
    </w:p>
    <w:p w14:paraId="119AA4C0">
      <w:pPr>
        <w:pStyle w:val="7"/>
        <w:ind w:firstLine="0"/>
        <w:rPr>
          <w:rFonts w:hAnsi="宋体"/>
          <w:bCs/>
          <w:color w:val="000000" w:themeColor="text1"/>
          <w:sz w:val="21"/>
          <w:szCs w:val="21"/>
          <w:highlight w:val="none"/>
        </w:rPr>
      </w:pPr>
    </w:p>
    <w:p w14:paraId="17135B07">
      <w:pPr>
        <w:pStyle w:val="7"/>
        <w:ind w:firstLine="0"/>
        <w:rPr>
          <w:rFonts w:hAnsi="宋体"/>
          <w:bCs/>
          <w:color w:val="000000" w:themeColor="text1"/>
          <w:sz w:val="21"/>
          <w:szCs w:val="21"/>
          <w:highlight w:val="none"/>
        </w:rPr>
      </w:pPr>
    </w:p>
    <w:p w14:paraId="45936887">
      <w:pPr>
        <w:pStyle w:val="7"/>
        <w:ind w:firstLine="0"/>
        <w:rPr>
          <w:rFonts w:hAnsi="宋体"/>
          <w:bCs/>
          <w:color w:val="000000" w:themeColor="text1"/>
          <w:sz w:val="21"/>
          <w:szCs w:val="21"/>
          <w:highlight w:val="none"/>
        </w:rPr>
      </w:pPr>
    </w:p>
    <w:p w14:paraId="4B74D53C">
      <w:pPr>
        <w:pStyle w:val="7"/>
        <w:ind w:firstLine="0"/>
        <w:rPr>
          <w:rFonts w:hAnsi="宋体"/>
          <w:bCs/>
          <w:color w:val="000000" w:themeColor="text1"/>
          <w:sz w:val="21"/>
          <w:szCs w:val="21"/>
          <w:highlight w:val="none"/>
        </w:rPr>
      </w:pPr>
    </w:p>
    <w:p w14:paraId="2DA36687">
      <w:pPr>
        <w:pStyle w:val="7"/>
        <w:ind w:firstLine="0"/>
        <w:rPr>
          <w:rFonts w:hAnsi="宋体"/>
          <w:bCs/>
          <w:color w:val="000000" w:themeColor="text1"/>
          <w:sz w:val="21"/>
          <w:szCs w:val="21"/>
          <w:highlight w:val="none"/>
        </w:rPr>
      </w:pPr>
    </w:p>
    <w:p w14:paraId="021650B6">
      <w:pPr>
        <w:pStyle w:val="7"/>
        <w:ind w:firstLine="0"/>
        <w:rPr>
          <w:rFonts w:hAnsi="宋体"/>
          <w:bCs/>
          <w:color w:val="000000" w:themeColor="text1"/>
          <w:sz w:val="21"/>
          <w:szCs w:val="21"/>
          <w:highlight w:val="none"/>
        </w:rPr>
      </w:pPr>
    </w:p>
    <w:p w14:paraId="1B383416">
      <w:pPr>
        <w:pStyle w:val="7"/>
        <w:ind w:firstLine="0"/>
        <w:rPr>
          <w:rFonts w:hAnsi="宋体"/>
          <w:bCs/>
          <w:color w:val="000000" w:themeColor="text1"/>
          <w:sz w:val="21"/>
          <w:szCs w:val="21"/>
          <w:highlight w:val="none"/>
        </w:rPr>
      </w:pPr>
    </w:p>
    <w:p w14:paraId="06EA22EE">
      <w:pPr>
        <w:pStyle w:val="7"/>
        <w:ind w:firstLine="0"/>
        <w:rPr>
          <w:rFonts w:hAnsi="宋体"/>
          <w:bCs/>
          <w:color w:val="000000" w:themeColor="text1"/>
          <w:sz w:val="21"/>
          <w:szCs w:val="21"/>
          <w:highlight w:val="none"/>
        </w:rPr>
      </w:pPr>
    </w:p>
    <w:p w14:paraId="769093E8">
      <w:pPr>
        <w:pStyle w:val="7"/>
        <w:ind w:firstLine="0"/>
        <w:rPr>
          <w:rFonts w:hAnsi="宋体"/>
          <w:bCs/>
          <w:color w:val="000000" w:themeColor="text1"/>
          <w:sz w:val="21"/>
          <w:szCs w:val="21"/>
          <w:highlight w:val="none"/>
        </w:rPr>
      </w:pPr>
    </w:p>
    <w:p w14:paraId="509D8E75">
      <w:pPr>
        <w:pStyle w:val="5"/>
        <w:numPr>
          <w:ilvl w:val="0"/>
          <w:numId w:val="0"/>
        </w:numPr>
        <w:spacing w:line="400" w:lineRule="exact"/>
        <w:rPr>
          <w:rFonts w:hAnsi="黑体" w:cs="黑体"/>
          <w:color w:val="000000" w:themeColor="text1"/>
          <w:sz w:val="28"/>
          <w:szCs w:val="28"/>
          <w:highlight w:val="none"/>
        </w:rPr>
      </w:pPr>
      <w:bookmarkStart w:id="326" w:name="_Toc7149"/>
      <w:bookmarkStart w:id="327" w:name="_Toc432682754"/>
      <w:bookmarkStart w:id="328" w:name="_Toc11866431"/>
      <w:bookmarkStart w:id="329" w:name="_Toc11866689"/>
      <w:bookmarkStart w:id="330" w:name="_Toc430771089"/>
      <w:bookmarkStart w:id="331" w:name="_Toc31272"/>
      <w:bookmarkStart w:id="332" w:name="_Toc432695229"/>
      <w:bookmarkStart w:id="333" w:name="_Toc339441117"/>
      <w:bookmarkStart w:id="334" w:name="_Toc343248448"/>
      <w:bookmarkStart w:id="335" w:name="_Toc339020125"/>
      <w:bookmarkStart w:id="336" w:name="_Toc342312473"/>
      <w:bookmarkStart w:id="337" w:name="_Toc343612950"/>
      <w:bookmarkStart w:id="338" w:name="_Toc343247130"/>
      <w:bookmarkStart w:id="339" w:name="_Toc337632388"/>
      <w:bookmarkStart w:id="340" w:name="_Toc332206739"/>
      <w:bookmarkStart w:id="341" w:name="_Toc365967105"/>
      <w:bookmarkStart w:id="342" w:name="_Toc333935717"/>
      <w:bookmarkStart w:id="343" w:name="_Toc336681965"/>
      <w:bookmarkStart w:id="344" w:name="_Toc339019919"/>
      <w:bookmarkStart w:id="345" w:name="_Toc339362330"/>
      <w:bookmarkStart w:id="346" w:name="_Toc342060405"/>
      <w:bookmarkStart w:id="347" w:name="_Toc339020045"/>
      <w:bookmarkStart w:id="348" w:name="_Toc332270377"/>
      <w:bookmarkStart w:id="349" w:name="_Toc350756480"/>
      <w:bookmarkStart w:id="350" w:name="_Toc340507472"/>
      <w:bookmarkStart w:id="351" w:name="_Toc341348370"/>
      <w:bookmarkStart w:id="352" w:name="_Toc345312627"/>
      <w:bookmarkStart w:id="353" w:name="_Toc342296791"/>
      <w:bookmarkStart w:id="354" w:name="_Toc339020263"/>
      <w:bookmarkStart w:id="355" w:name="_Toc365985211"/>
      <w:bookmarkStart w:id="356" w:name="_Toc366072562"/>
      <w:bookmarkStart w:id="357" w:name="_Toc333237708"/>
      <w:bookmarkStart w:id="358" w:name="_Toc102451601"/>
      <w:bookmarkStart w:id="359" w:name="_Toc340672899"/>
      <w:bookmarkStart w:id="360" w:name="_Toc333935376"/>
      <w:bookmarkStart w:id="361" w:name="_Toc333238664"/>
      <w:bookmarkStart w:id="362" w:name="_Toc333237819"/>
      <w:bookmarkStart w:id="363" w:name="_Toc340677100"/>
      <w:bookmarkStart w:id="364" w:name="_Toc342398160"/>
      <w:bookmarkStart w:id="365" w:name="_Toc336681610"/>
      <w:bookmarkStart w:id="366" w:name="_Toc350438779"/>
      <w:bookmarkStart w:id="367" w:name="_Toc330460016"/>
      <w:bookmarkStart w:id="368" w:name="_Toc331684072"/>
      <w:bookmarkStart w:id="369" w:name="_Toc331512931"/>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6"/>
      <w:bookmarkEnd w:id="327"/>
      <w:bookmarkEnd w:id="328"/>
      <w:bookmarkEnd w:id="329"/>
      <w:bookmarkEnd w:id="330"/>
      <w:bookmarkEnd w:id="331"/>
      <w:bookmarkEnd w:id="332"/>
    </w:p>
    <w:p w14:paraId="54B737CA">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C6083E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430443A">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4839A8E6">
      <w:pPr>
        <w:spacing w:line="440" w:lineRule="exact"/>
        <w:rPr>
          <w:rFonts w:ascii="宋体"/>
          <w:color w:val="000000" w:themeColor="text1"/>
          <w:highlight w:val="none"/>
        </w:rPr>
      </w:pPr>
    </w:p>
    <w:p w14:paraId="273D7999">
      <w:pPr>
        <w:spacing w:line="440" w:lineRule="exact"/>
        <w:rPr>
          <w:rFonts w:ascii="宋体"/>
          <w:color w:val="000000" w:themeColor="text1"/>
          <w:highlight w:val="none"/>
        </w:rPr>
      </w:pPr>
    </w:p>
    <w:p w14:paraId="36ACBDE3">
      <w:pPr>
        <w:spacing w:line="440" w:lineRule="exact"/>
        <w:rPr>
          <w:rFonts w:ascii="宋体"/>
          <w:color w:val="000000" w:themeColor="text1"/>
          <w:highlight w:val="none"/>
        </w:rPr>
      </w:pPr>
    </w:p>
    <w:p w14:paraId="04ECB63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6EE4E7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06616D1">
      <w:pPr>
        <w:pStyle w:val="7"/>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3EE3E2F">
      <w:pPr>
        <w:spacing w:line="440" w:lineRule="exact"/>
        <w:rPr>
          <w:rFonts w:ascii="宋体"/>
          <w:color w:val="000000" w:themeColor="text1"/>
          <w:highlight w:val="none"/>
        </w:rPr>
      </w:pPr>
    </w:p>
    <w:p w14:paraId="5143DAA3">
      <w:pPr>
        <w:spacing w:line="440" w:lineRule="exact"/>
        <w:jc w:val="center"/>
        <w:rPr>
          <w:rFonts w:ascii="宋体"/>
          <w:color w:val="000000" w:themeColor="text1"/>
          <w:highlight w:val="none"/>
        </w:rPr>
      </w:pPr>
    </w:p>
    <w:p w14:paraId="0EB7B509">
      <w:pPr>
        <w:spacing w:line="440" w:lineRule="exact"/>
        <w:jc w:val="center"/>
        <w:rPr>
          <w:rFonts w:ascii="宋体"/>
          <w:color w:val="000000" w:themeColor="text1"/>
          <w:highlight w:val="none"/>
        </w:rPr>
      </w:pPr>
    </w:p>
    <w:p w14:paraId="28B825C8">
      <w:pPr>
        <w:spacing w:line="440" w:lineRule="exact"/>
        <w:jc w:val="center"/>
        <w:rPr>
          <w:rFonts w:ascii="宋体"/>
          <w:color w:val="000000" w:themeColor="text1"/>
          <w:highlight w:val="none"/>
        </w:rPr>
      </w:pPr>
    </w:p>
    <w:p w14:paraId="573FB130">
      <w:pPr>
        <w:spacing w:line="440" w:lineRule="exact"/>
        <w:jc w:val="center"/>
        <w:rPr>
          <w:rFonts w:ascii="宋体"/>
          <w:color w:val="000000" w:themeColor="text1"/>
          <w:highlight w:val="none"/>
        </w:rPr>
      </w:pPr>
    </w:p>
    <w:p w14:paraId="08BF5262">
      <w:pPr>
        <w:spacing w:line="440" w:lineRule="exact"/>
        <w:jc w:val="center"/>
        <w:rPr>
          <w:rFonts w:ascii="宋体"/>
          <w:color w:val="000000" w:themeColor="text1"/>
          <w:highlight w:val="none"/>
        </w:rPr>
      </w:pPr>
    </w:p>
    <w:p w14:paraId="2EDA538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32301DF5">
      <w:pPr>
        <w:pStyle w:val="7"/>
        <w:rPr>
          <w:color w:val="000000" w:themeColor="text1"/>
          <w:highlight w:val="none"/>
        </w:rPr>
      </w:pPr>
    </w:p>
    <w:p w14:paraId="4B92A033">
      <w:pPr>
        <w:pStyle w:val="7"/>
        <w:rPr>
          <w:color w:val="000000" w:themeColor="text1"/>
          <w:highlight w:val="none"/>
        </w:rPr>
      </w:pPr>
    </w:p>
    <w:p w14:paraId="38C689E2">
      <w:pPr>
        <w:pStyle w:val="7"/>
        <w:rPr>
          <w:color w:val="000000" w:themeColor="text1"/>
          <w:highlight w:val="none"/>
        </w:rPr>
      </w:pPr>
    </w:p>
    <w:p w14:paraId="3ED0C420">
      <w:pPr>
        <w:pStyle w:val="7"/>
        <w:rPr>
          <w:color w:val="000000" w:themeColor="text1"/>
          <w:highlight w:val="none"/>
        </w:rPr>
      </w:pPr>
    </w:p>
    <w:p w14:paraId="0F050E48">
      <w:pPr>
        <w:pStyle w:val="7"/>
        <w:rPr>
          <w:color w:val="000000" w:themeColor="text1"/>
          <w:highlight w:val="none"/>
        </w:rPr>
      </w:pPr>
    </w:p>
    <w:p w14:paraId="760E9FA5">
      <w:pPr>
        <w:pStyle w:val="7"/>
        <w:ind w:firstLine="0"/>
        <w:rPr>
          <w:color w:val="000000" w:themeColor="text1"/>
          <w:highlight w:val="none"/>
        </w:rPr>
      </w:pP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846F3B3">
      <w:pPr>
        <w:pStyle w:val="5"/>
        <w:keepLines w:val="0"/>
        <w:numPr>
          <w:ilvl w:val="0"/>
          <w:numId w:val="0"/>
        </w:numPr>
        <w:tabs>
          <w:tab w:val="left" w:pos="851"/>
        </w:tabs>
        <w:spacing w:before="0" w:after="0" w:line="360" w:lineRule="auto"/>
        <w:rPr>
          <w:rFonts w:ascii="宋体"/>
          <w:color w:val="000000" w:themeColor="text1"/>
          <w:sz w:val="28"/>
          <w:szCs w:val="28"/>
          <w:highlight w:val="none"/>
        </w:rPr>
      </w:pPr>
      <w:bookmarkStart w:id="370" w:name="_Toc11866690"/>
      <w:bookmarkStart w:id="371" w:name="_Toc11866432"/>
      <w:bookmarkStart w:id="372" w:name="_Toc26352"/>
      <w:bookmarkStart w:id="373" w:name="_Toc20242"/>
      <w:bookmarkStart w:id="374" w:name="_Toc32373"/>
      <w:r>
        <w:rPr>
          <w:rFonts w:hint="eastAsia"/>
          <w:color w:val="000000" w:themeColor="text1"/>
          <w:sz w:val="28"/>
          <w:szCs w:val="28"/>
          <w:highlight w:val="none"/>
        </w:rPr>
        <w:t>附件</w:t>
      </w:r>
      <w:r>
        <w:rPr>
          <w:rFonts w:hint="eastAsia"/>
          <w:color w:val="000000" w:themeColor="text1"/>
          <w:sz w:val="28"/>
          <w:szCs w:val="28"/>
          <w:highlight w:val="none"/>
          <w:lang w:val="en-US" w:eastAsia="zh-CN"/>
        </w:rPr>
        <w:t>八</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70"/>
      <w:bookmarkEnd w:id="371"/>
      <w:bookmarkEnd w:id="372"/>
      <w:bookmarkEnd w:id="373"/>
      <w:bookmarkEnd w:id="374"/>
    </w:p>
    <w:p w14:paraId="13B025AB">
      <w:pPr>
        <w:spacing w:line="360" w:lineRule="auto"/>
        <w:jc w:val="center"/>
        <w:rPr>
          <w:rFonts w:ascii="宋体" w:hAnsi="宋体"/>
          <w:b/>
          <w:color w:val="000000" w:themeColor="text1"/>
          <w:sz w:val="24"/>
          <w:highlight w:val="none"/>
        </w:rPr>
      </w:pPr>
    </w:p>
    <w:p w14:paraId="198BB6EA">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1A90E37A">
      <w:pPr>
        <w:spacing w:line="360" w:lineRule="auto"/>
        <w:jc w:val="center"/>
        <w:rPr>
          <w:rFonts w:ascii="宋体" w:hAnsi="宋体"/>
          <w:b/>
          <w:color w:val="000000" w:themeColor="text1"/>
          <w:sz w:val="24"/>
          <w:highlight w:val="none"/>
        </w:rPr>
      </w:pPr>
    </w:p>
    <w:p w14:paraId="2250E8AA">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rPr>
      </w:pPr>
    </w:p>
    <w:p w14:paraId="547B7CD1">
      <w:pPr>
        <w:adjustRightInd w:val="0"/>
        <w:snapToGrid w:val="0"/>
        <w:spacing w:line="440" w:lineRule="exact"/>
        <w:rPr>
          <w:rFonts w:ascii="宋体" w:hAnsi="宋体"/>
          <w:bCs/>
          <w:color w:val="000000" w:themeColor="text1"/>
          <w:szCs w:val="21"/>
          <w:highlight w:val="none"/>
        </w:rPr>
      </w:pPr>
    </w:p>
    <w:p w14:paraId="646DE2C2">
      <w:pPr>
        <w:adjustRightInd w:val="0"/>
        <w:snapToGrid w:val="0"/>
        <w:spacing w:line="440" w:lineRule="exact"/>
        <w:rPr>
          <w:rFonts w:ascii="宋体" w:hAnsi="宋体"/>
          <w:bCs/>
          <w:color w:val="000000" w:themeColor="text1"/>
          <w:szCs w:val="21"/>
          <w:highlight w:val="none"/>
        </w:rPr>
      </w:pPr>
    </w:p>
    <w:p w14:paraId="61894656">
      <w:pPr>
        <w:adjustRightInd w:val="0"/>
        <w:snapToGrid w:val="0"/>
        <w:spacing w:line="440" w:lineRule="exact"/>
        <w:rPr>
          <w:rFonts w:ascii="宋体" w:hAnsi="宋体"/>
          <w:bCs/>
          <w:color w:val="000000" w:themeColor="text1"/>
          <w:szCs w:val="21"/>
          <w:highlight w:val="none"/>
        </w:rPr>
      </w:pPr>
    </w:p>
    <w:p w14:paraId="6C01FDB1">
      <w:pPr>
        <w:adjustRightInd w:val="0"/>
        <w:snapToGrid w:val="0"/>
        <w:spacing w:line="440" w:lineRule="exact"/>
        <w:rPr>
          <w:rFonts w:ascii="宋体" w:hAnsi="宋体"/>
          <w:bCs/>
          <w:color w:val="000000" w:themeColor="text1"/>
          <w:szCs w:val="21"/>
          <w:highlight w:val="none"/>
        </w:rPr>
      </w:pPr>
    </w:p>
    <w:p w14:paraId="75F40E0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998660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04CD1FD">
      <w:pPr>
        <w:pStyle w:val="7"/>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7A65A6B0">
      <w:pPr>
        <w:pStyle w:val="7"/>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20DEEA64">
      <w:pPr>
        <w:pStyle w:val="5"/>
        <w:numPr>
          <w:ilvl w:val="1"/>
          <w:numId w:val="0"/>
        </w:numPr>
        <w:spacing w:line="360" w:lineRule="auto"/>
        <w:rPr>
          <w:rFonts w:ascii="宋体" w:hAnsi="宋体"/>
          <w:color w:val="000000" w:themeColor="text1"/>
          <w:sz w:val="28"/>
          <w:szCs w:val="28"/>
          <w:highlight w:val="none"/>
        </w:rPr>
      </w:pPr>
      <w:bookmarkStart w:id="375" w:name="_Toc200414534"/>
      <w:bookmarkStart w:id="376" w:name="_Toc25844"/>
      <w:bookmarkStart w:id="377" w:name="_Toc46916080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：成交服务费承诺</w:t>
      </w:r>
      <w:bookmarkEnd w:id="375"/>
      <w:bookmarkEnd w:id="376"/>
      <w:bookmarkEnd w:id="377"/>
    </w:p>
    <w:p w14:paraId="06D0EC3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2EE047CE">
      <w:pPr>
        <w:spacing w:line="360" w:lineRule="auto"/>
        <w:rPr>
          <w:rFonts w:ascii="宋体" w:hAnsi="宋体"/>
          <w:color w:val="000000" w:themeColor="text1"/>
          <w:szCs w:val="21"/>
          <w:highlight w:val="none"/>
        </w:rPr>
      </w:pPr>
    </w:p>
    <w:p w14:paraId="1FD0548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0F5E664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58A0E7AB">
      <w:pPr>
        <w:spacing w:line="360" w:lineRule="auto"/>
        <w:ind w:firstLine="420" w:firstLineChars="200"/>
        <w:rPr>
          <w:rFonts w:ascii="宋体" w:hAnsi="宋体"/>
          <w:color w:val="000000" w:themeColor="text1"/>
          <w:szCs w:val="21"/>
          <w:highlight w:val="none"/>
        </w:rPr>
      </w:pPr>
    </w:p>
    <w:p w14:paraId="60FEF0A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AA5604E">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7BAC1CD">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6F1594F">
      <w:pPr>
        <w:spacing w:line="360" w:lineRule="auto"/>
        <w:ind w:right="-384" w:rightChars="-183"/>
        <w:rPr>
          <w:rFonts w:ascii="宋体" w:hAnsi="宋体"/>
          <w:bCs/>
          <w:color w:val="000000" w:themeColor="text1"/>
          <w:highlight w:val="none"/>
          <w:u w:val="single"/>
        </w:rPr>
      </w:pPr>
    </w:p>
    <w:p w14:paraId="23BB30F1">
      <w:pPr>
        <w:spacing w:line="360" w:lineRule="auto"/>
        <w:ind w:right="-384" w:rightChars="-183"/>
        <w:rPr>
          <w:rFonts w:ascii="宋体" w:hAnsi="宋体"/>
          <w:bCs/>
          <w:color w:val="000000" w:themeColor="text1"/>
          <w:highlight w:val="none"/>
          <w:u w:val="single"/>
        </w:rPr>
      </w:pPr>
    </w:p>
    <w:p w14:paraId="741B82E0">
      <w:pPr>
        <w:spacing w:line="360" w:lineRule="auto"/>
        <w:ind w:right="-384" w:rightChars="-183"/>
        <w:rPr>
          <w:rFonts w:ascii="宋体" w:hAnsi="宋体"/>
          <w:bCs/>
          <w:color w:val="000000" w:themeColor="text1"/>
          <w:highlight w:val="none"/>
          <w:u w:val="single"/>
        </w:rPr>
      </w:pPr>
    </w:p>
    <w:p w14:paraId="1B2861E9">
      <w:pPr>
        <w:spacing w:line="360" w:lineRule="auto"/>
        <w:ind w:right="-384" w:rightChars="-183"/>
        <w:rPr>
          <w:rFonts w:ascii="宋体" w:hAnsi="宋体"/>
          <w:bCs/>
          <w:color w:val="000000" w:themeColor="text1"/>
          <w:highlight w:val="none"/>
          <w:u w:val="single"/>
        </w:rPr>
      </w:pPr>
    </w:p>
    <w:p w14:paraId="24E093CD">
      <w:pPr>
        <w:spacing w:line="360" w:lineRule="auto"/>
        <w:ind w:right="-384" w:rightChars="-183"/>
        <w:rPr>
          <w:rFonts w:ascii="宋体" w:hAnsi="宋体"/>
          <w:bCs/>
          <w:color w:val="000000" w:themeColor="text1"/>
          <w:highlight w:val="none"/>
          <w:u w:val="single"/>
        </w:rPr>
      </w:pPr>
    </w:p>
    <w:p w14:paraId="23C6D293">
      <w:pPr>
        <w:spacing w:line="360" w:lineRule="auto"/>
        <w:ind w:right="-384" w:rightChars="-183"/>
        <w:rPr>
          <w:rFonts w:ascii="宋体" w:hAnsi="宋体"/>
          <w:bCs/>
          <w:color w:val="000000" w:themeColor="text1"/>
          <w:highlight w:val="none"/>
          <w:u w:val="single"/>
        </w:rPr>
      </w:pPr>
    </w:p>
    <w:p w14:paraId="1ADEB20A">
      <w:pPr>
        <w:spacing w:line="360" w:lineRule="auto"/>
        <w:ind w:right="-384" w:rightChars="-183"/>
        <w:rPr>
          <w:rFonts w:ascii="宋体" w:hAnsi="宋体"/>
          <w:bCs/>
          <w:color w:val="000000" w:themeColor="text1"/>
          <w:highlight w:val="none"/>
          <w:u w:val="single"/>
        </w:rPr>
      </w:pPr>
    </w:p>
    <w:p w14:paraId="457F1C6C">
      <w:pPr>
        <w:spacing w:line="360" w:lineRule="auto"/>
        <w:ind w:right="-384" w:rightChars="-183"/>
        <w:rPr>
          <w:rFonts w:ascii="宋体" w:hAnsi="宋体"/>
          <w:bCs/>
          <w:color w:val="000000" w:themeColor="text1"/>
          <w:highlight w:val="none"/>
          <w:u w:val="single"/>
        </w:rPr>
      </w:pPr>
    </w:p>
    <w:p w14:paraId="17CD38E5">
      <w:pPr>
        <w:spacing w:line="360" w:lineRule="auto"/>
        <w:ind w:right="-384" w:rightChars="-183"/>
        <w:rPr>
          <w:rFonts w:ascii="宋体" w:hAnsi="宋体"/>
          <w:bCs/>
          <w:color w:val="000000" w:themeColor="text1"/>
          <w:highlight w:val="none"/>
          <w:u w:val="single"/>
        </w:rPr>
      </w:pPr>
    </w:p>
    <w:p w14:paraId="7A335FB3">
      <w:pPr>
        <w:spacing w:line="360" w:lineRule="auto"/>
        <w:ind w:right="-384" w:rightChars="-183"/>
        <w:rPr>
          <w:rFonts w:ascii="宋体" w:hAnsi="宋体"/>
          <w:bCs/>
          <w:color w:val="000000" w:themeColor="text1"/>
          <w:highlight w:val="none"/>
          <w:u w:val="single"/>
        </w:rPr>
      </w:pPr>
    </w:p>
    <w:p w14:paraId="0A4128A1">
      <w:pPr>
        <w:spacing w:line="360" w:lineRule="auto"/>
        <w:ind w:right="-384" w:rightChars="-183"/>
        <w:rPr>
          <w:rFonts w:ascii="宋体" w:hAnsi="宋体"/>
          <w:bCs/>
          <w:color w:val="000000" w:themeColor="text1"/>
          <w:highlight w:val="none"/>
          <w:u w:val="single"/>
        </w:rPr>
      </w:pPr>
    </w:p>
    <w:p w14:paraId="6971F56E">
      <w:pPr>
        <w:spacing w:line="360" w:lineRule="auto"/>
        <w:ind w:right="-384" w:rightChars="-183"/>
        <w:rPr>
          <w:rFonts w:ascii="宋体" w:hAnsi="宋体"/>
          <w:bCs/>
          <w:color w:val="000000" w:themeColor="text1"/>
          <w:highlight w:val="none"/>
          <w:u w:val="single"/>
        </w:rPr>
      </w:pPr>
    </w:p>
    <w:p w14:paraId="458B5F55">
      <w:pPr>
        <w:spacing w:line="360" w:lineRule="auto"/>
        <w:ind w:right="-384" w:rightChars="-183"/>
        <w:rPr>
          <w:rFonts w:ascii="宋体" w:hAnsi="宋体"/>
          <w:bCs/>
          <w:color w:val="000000" w:themeColor="text1"/>
          <w:highlight w:val="none"/>
          <w:u w:val="single"/>
        </w:rPr>
      </w:pPr>
    </w:p>
    <w:p w14:paraId="66459A08">
      <w:pPr>
        <w:spacing w:line="360" w:lineRule="auto"/>
        <w:ind w:right="-384" w:rightChars="-183"/>
        <w:rPr>
          <w:rFonts w:ascii="宋体" w:hAnsi="宋体"/>
          <w:bCs/>
          <w:color w:val="000000" w:themeColor="text1"/>
          <w:highlight w:val="none"/>
          <w:u w:val="single"/>
        </w:rPr>
      </w:pPr>
    </w:p>
    <w:p w14:paraId="3AF16681">
      <w:pPr>
        <w:pStyle w:val="5"/>
        <w:numPr>
          <w:ilvl w:val="1"/>
          <w:numId w:val="0"/>
        </w:numPr>
        <w:spacing w:line="360" w:lineRule="auto"/>
        <w:rPr>
          <w:rFonts w:ascii="宋体" w:hAnsi="宋体"/>
          <w:color w:val="000000" w:themeColor="text1"/>
          <w:sz w:val="28"/>
          <w:szCs w:val="28"/>
          <w:highlight w:val="none"/>
        </w:rPr>
      </w:pPr>
      <w:bookmarkStart w:id="378" w:name="_Toc200414535"/>
      <w:bookmarkStart w:id="379" w:name="_Toc469160805"/>
      <w:bookmarkStart w:id="380" w:name="_Toc23618"/>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十</w:t>
      </w:r>
      <w:r>
        <w:rPr>
          <w:rFonts w:hint="eastAsia" w:ascii="宋体" w:hAnsi="宋体"/>
          <w:color w:val="000000" w:themeColor="text1"/>
          <w:sz w:val="28"/>
          <w:szCs w:val="28"/>
          <w:highlight w:val="none"/>
        </w:rPr>
        <w:t>：磋商供应商提交的其他资料</w:t>
      </w:r>
      <w:bookmarkEnd w:id="378"/>
      <w:bookmarkEnd w:id="379"/>
      <w:bookmarkEnd w:id="380"/>
    </w:p>
    <w:p w14:paraId="6DDB6DA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YXCG-20250702</w:t>
      </w:r>
      <w:r>
        <w:rPr>
          <w:rFonts w:hint="eastAsia" w:ascii="宋体" w:hAnsi="宋体"/>
          <w:b/>
          <w:bCs/>
          <w:caps/>
          <w:color w:val="000000" w:themeColor="text1"/>
          <w:szCs w:val="21"/>
          <w:highlight w:val="none"/>
          <w:u w:val="single"/>
        </w:rPr>
        <w:t xml:space="preserve">  </w:t>
      </w:r>
    </w:p>
    <w:p w14:paraId="6B62E43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阳江市博物馆2025年“博物知秋”系列活动采购项目</w:t>
      </w:r>
      <w:r>
        <w:rPr>
          <w:rFonts w:hint="eastAsia" w:ascii="宋体" w:hAnsi="宋体"/>
          <w:b/>
          <w:bCs/>
          <w:color w:val="000000" w:themeColor="text1"/>
          <w:szCs w:val="21"/>
          <w:highlight w:val="none"/>
          <w:u w:val="single"/>
        </w:rPr>
        <w:t xml:space="preserve"> </w:t>
      </w:r>
    </w:p>
    <w:p w14:paraId="0DC2F77D">
      <w:pPr>
        <w:adjustRightInd w:val="0"/>
        <w:snapToGrid w:val="0"/>
        <w:spacing w:line="360" w:lineRule="auto"/>
        <w:jc w:val="left"/>
        <w:rPr>
          <w:rFonts w:ascii="宋体" w:hAnsi="宋体"/>
          <w:bCs/>
          <w:color w:val="000000" w:themeColor="text1"/>
          <w:szCs w:val="21"/>
          <w:highlight w:val="none"/>
          <w:u w:val="single"/>
        </w:rPr>
      </w:pPr>
    </w:p>
    <w:p w14:paraId="7CEEA45E">
      <w:pPr>
        <w:pStyle w:val="7"/>
        <w:spacing w:line="360" w:lineRule="auto"/>
        <w:rPr>
          <w:rFonts w:hAnsi="宋体"/>
          <w:color w:val="000000" w:themeColor="text1"/>
          <w:sz w:val="21"/>
          <w:szCs w:val="21"/>
          <w:highlight w:val="none"/>
        </w:rPr>
      </w:pPr>
    </w:p>
    <w:p w14:paraId="64507FDB">
      <w:pPr>
        <w:pStyle w:val="7"/>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0B0497AD">
      <w:pPr>
        <w:pStyle w:val="7"/>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6AC47221">
      <w:pPr>
        <w:pStyle w:val="7"/>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74299B9C">
      <w:pPr>
        <w:pStyle w:val="7"/>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0C9BAE5C">
      <w:pPr>
        <w:pStyle w:val="7"/>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0CB7240">
      <w:pPr>
        <w:adjustRightInd w:val="0"/>
        <w:snapToGrid w:val="0"/>
        <w:spacing w:line="360" w:lineRule="auto"/>
        <w:rPr>
          <w:rFonts w:ascii="宋体" w:hAnsi="宋体"/>
          <w:bCs/>
          <w:color w:val="000000" w:themeColor="text1"/>
          <w:szCs w:val="21"/>
          <w:highlight w:val="none"/>
        </w:rPr>
      </w:pPr>
    </w:p>
    <w:p w14:paraId="1EDCA78C">
      <w:pPr>
        <w:adjustRightInd w:val="0"/>
        <w:snapToGrid w:val="0"/>
        <w:spacing w:line="360" w:lineRule="auto"/>
        <w:rPr>
          <w:rFonts w:ascii="宋体" w:hAnsi="宋体"/>
          <w:bCs/>
          <w:color w:val="000000" w:themeColor="text1"/>
          <w:szCs w:val="21"/>
          <w:highlight w:val="none"/>
        </w:rPr>
      </w:pPr>
    </w:p>
    <w:p w14:paraId="76DE0686">
      <w:pPr>
        <w:adjustRightInd w:val="0"/>
        <w:snapToGrid w:val="0"/>
        <w:spacing w:line="360" w:lineRule="auto"/>
        <w:rPr>
          <w:rFonts w:ascii="宋体" w:hAnsi="宋体"/>
          <w:bCs/>
          <w:color w:val="000000" w:themeColor="text1"/>
          <w:szCs w:val="21"/>
          <w:highlight w:val="none"/>
        </w:rPr>
      </w:pPr>
    </w:p>
    <w:p w14:paraId="03D00F26">
      <w:pPr>
        <w:adjustRightInd w:val="0"/>
        <w:snapToGrid w:val="0"/>
        <w:spacing w:line="360" w:lineRule="auto"/>
        <w:rPr>
          <w:rFonts w:ascii="宋体" w:hAnsi="宋体"/>
          <w:bCs/>
          <w:color w:val="000000" w:themeColor="text1"/>
          <w:szCs w:val="21"/>
          <w:highlight w:val="none"/>
        </w:rPr>
      </w:pPr>
    </w:p>
    <w:p w14:paraId="6EDA969C">
      <w:pPr>
        <w:adjustRightInd w:val="0"/>
        <w:snapToGrid w:val="0"/>
        <w:spacing w:line="360" w:lineRule="auto"/>
        <w:rPr>
          <w:rFonts w:ascii="宋体" w:hAnsi="宋体"/>
          <w:bCs/>
          <w:color w:val="000000" w:themeColor="text1"/>
          <w:szCs w:val="21"/>
          <w:highlight w:val="none"/>
        </w:rPr>
      </w:pPr>
    </w:p>
    <w:p w14:paraId="789523C8">
      <w:pPr>
        <w:adjustRightInd w:val="0"/>
        <w:snapToGrid w:val="0"/>
        <w:spacing w:line="360" w:lineRule="auto"/>
        <w:rPr>
          <w:rFonts w:ascii="宋体" w:hAnsi="宋体"/>
          <w:bCs/>
          <w:color w:val="000000" w:themeColor="text1"/>
          <w:szCs w:val="21"/>
          <w:highlight w:val="none"/>
        </w:rPr>
      </w:pPr>
    </w:p>
    <w:p w14:paraId="1A778C58">
      <w:pPr>
        <w:adjustRightInd w:val="0"/>
        <w:snapToGrid w:val="0"/>
        <w:spacing w:line="360" w:lineRule="auto"/>
        <w:rPr>
          <w:rFonts w:ascii="宋体" w:hAnsi="宋体"/>
          <w:bCs/>
          <w:color w:val="000000" w:themeColor="text1"/>
          <w:szCs w:val="21"/>
          <w:highlight w:val="none"/>
        </w:rPr>
      </w:pPr>
    </w:p>
    <w:p w14:paraId="2AF0D41D">
      <w:pPr>
        <w:adjustRightInd w:val="0"/>
        <w:snapToGrid w:val="0"/>
        <w:spacing w:line="360" w:lineRule="auto"/>
        <w:rPr>
          <w:rFonts w:ascii="宋体" w:hAnsi="宋体"/>
          <w:bCs/>
          <w:color w:val="000000" w:themeColor="text1"/>
          <w:szCs w:val="21"/>
          <w:highlight w:val="none"/>
        </w:rPr>
      </w:pPr>
    </w:p>
    <w:p w14:paraId="4307171E">
      <w:pPr>
        <w:adjustRightInd w:val="0"/>
        <w:snapToGrid w:val="0"/>
        <w:spacing w:line="360" w:lineRule="auto"/>
        <w:rPr>
          <w:rFonts w:ascii="宋体" w:hAnsi="宋体"/>
          <w:bCs/>
          <w:color w:val="000000" w:themeColor="text1"/>
          <w:szCs w:val="21"/>
          <w:highlight w:val="none"/>
        </w:rPr>
      </w:pPr>
    </w:p>
    <w:p w14:paraId="60A3B726">
      <w:pPr>
        <w:adjustRightInd w:val="0"/>
        <w:snapToGrid w:val="0"/>
        <w:spacing w:line="360" w:lineRule="auto"/>
        <w:rPr>
          <w:rFonts w:ascii="宋体" w:hAnsi="宋体"/>
          <w:bCs/>
          <w:color w:val="000000" w:themeColor="text1"/>
          <w:szCs w:val="21"/>
          <w:highlight w:val="none"/>
        </w:rPr>
      </w:pPr>
    </w:p>
    <w:p w14:paraId="2CE8ED76">
      <w:pPr>
        <w:adjustRightInd w:val="0"/>
        <w:snapToGrid w:val="0"/>
        <w:spacing w:line="360" w:lineRule="auto"/>
        <w:rPr>
          <w:rFonts w:ascii="宋体" w:hAnsi="宋体"/>
          <w:bCs/>
          <w:color w:val="000000" w:themeColor="text1"/>
          <w:szCs w:val="21"/>
          <w:highlight w:val="none"/>
        </w:rPr>
      </w:pPr>
    </w:p>
    <w:p w14:paraId="79726765">
      <w:pPr>
        <w:adjustRightInd w:val="0"/>
        <w:snapToGrid w:val="0"/>
        <w:spacing w:line="360" w:lineRule="auto"/>
        <w:rPr>
          <w:rFonts w:ascii="宋体" w:hAnsi="宋体"/>
          <w:bCs/>
          <w:color w:val="000000" w:themeColor="text1"/>
          <w:szCs w:val="21"/>
          <w:highlight w:val="none"/>
        </w:rPr>
      </w:pPr>
    </w:p>
    <w:p w14:paraId="6DB4F76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1E48782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0407E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6F4DB9">
      <w:pPr>
        <w:pStyle w:val="7"/>
        <w:spacing w:line="360" w:lineRule="auto"/>
        <w:rPr>
          <w:rFonts w:hAnsi="宋体"/>
          <w:color w:val="000000" w:themeColor="text1"/>
          <w:szCs w:val="21"/>
          <w:highlight w:val="none"/>
        </w:rPr>
      </w:pPr>
    </w:p>
    <w:p w14:paraId="7E4958E6">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C23E68B">
      <w:pPr>
        <w:pStyle w:val="7"/>
        <w:spacing w:line="360" w:lineRule="auto"/>
        <w:rPr>
          <w:rFonts w:hAnsi="宋体"/>
          <w:color w:val="000000" w:themeColor="text1"/>
          <w:highlight w:val="none"/>
        </w:rPr>
      </w:pPr>
    </w:p>
    <w:p w14:paraId="1D06722B">
      <w:pPr>
        <w:rPr>
          <w:rFonts w:hAnsi="宋体"/>
          <w:color w:val="000000" w:themeColor="text1"/>
          <w:highlight w:val="none"/>
        </w:rPr>
      </w:pPr>
      <w:bookmarkStart w:id="381" w:name="_Toc434832511"/>
      <w:r>
        <w:rPr>
          <w:rFonts w:hAnsi="宋体"/>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0A820749">
      <w:pPr>
        <w:pStyle w:val="7"/>
        <w:ind w:firstLine="0"/>
        <w:rPr>
          <w:rFonts w:hAnsi="宋体"/>
          <w:color w:val="000000" w:themeColor="text1"/>
          <w:highlight w:val="none"/>
        </w:rPr>
      </w:pPr>
    </w:p>
    <w:p w14:paraId="733DDD9E">
      <w:pPr>
        <w:pStyle w:val="7"/>
        <w:ind w:firstLine="0"/>
        <w:rPr>
          <w:rFonts w:hAnsi="宋体"/>
          <w:color w:val="000000" w:themeColor="text1"/>
          <w:highlight w:val="none"/>
        </w:rPr>
      </w:pPr>
    </w:p>
    <w:p w14:paraId="327C92E6">
      <w:pPr>
        <w:pStyle w:val="7"/>
        <w:ind w:firstLine="0"/>
        <w:rPr>
          <w:rFonts w:hAnsi="宋体"/>
          <w:color w:val="000000" w:themeColor="text1"/>
          <w:highlight w:val="none"/>
        </w:rPr>
      </w:pPr>
    </w:p>
    <w:p w14:paraId="4712326D">
      <w:pPr>
        <w:pStyle w:val="7"/>
        <w:ind w:firstLine="0"/>
        <w:rPr>
          <w:rFonts w:hAnsi="宋体"/>
          <w:color w:val="000000" w:themeColor="text1"/>
          <w:highlight w:val="none"/>
        </w:rPr>
      </w:pPr>
    </w:p>
    <w:p w14:paraId="407231BA">
      <w:pPr>
        <w:pStyle w:val="7"/>
        <w:ind w:firstLine="0"/>
        <w:rPr>
          <w:rFonts w:hAnsi="宋体"/>
          <w:color w:val="000000" w:themeColor="text1"/>
          <w:highlight w:val="none"/>
        </w:rPr>
      </w:pPr>
    </w:p>
    <w:p w14:paraId="67A72C95">
      <w:pPr>
        <w:pStyle w:val="7"/>
        <w:ind w:firstLine="0"/>
        <w:rPr>
          <w:rFonts w:hAnsi="宋体"/>
          <w:color w:val="000000" w:themeColor="text1"/>
          <w:highlight w:val="none"/>
        </w:rPr>
      </w:pPr>
    </w:p>
    <w:p w14:paraId="6B7EED36">
      <w:pPr>
        <w:pStyle w:val="7"/>
        <w:ind w:firstLine="0"/>
        <w:rPr>
          <w:rFonts w:hAnsi="宋体"/>
          <w:color w:val="000000" w:themeColor="text1"/>
          <w:highlight w:val="none"/>
        </w:rPr>
      </w:pPr>
    </w:p>
    <w:p w14:paraId="7F8FF00E">
      <w:pPr>
        <w:pStyle w:val="7"/>
        <w:ind w:firstLine="0"/>
        <w:rPr>
          <w:rFonts w:hAnsi="宋体"/>
          <w:color w:val="000000" w:themeColor="text1"/>
          <w:highlight w:val="none"/>
        </w:rPr>
      </w:pPr>
    </w:p>
    <w:p w14:paraId="0AA8E316">
      <w:pPr>
        <w:pStyle w:val="7"/>
        <w:ind w:firstLine="0"/>
        <w:rPr>
          <w:rFonts w:hAnsi="宋体"/>
          <w:color w:val="000000" w:themeColor="text1"/>
          <w:highlight w:val="none"/>
        </w:rPr>
      </w:pPr>
    </w:p>
    <w:p w14:paraId="37738631">
      <w:pPr>
        <w:pStyle w:val="5"/>
        <w:numPr>
          <w:ilvl w:val="1"/>
          <w:numId w:val="0"/>
        </w:numPr>
        <w:spacing w:line="360" w:lineRule="auto"/>
        <w:rPr>
          <w:rFonts w:ascii="宋体" w:hAnsi="宋体"/>
          <w:color w:val="000000" w:themeColor="text1"/>
          <w:sz w:val="52"/>
          <w:highlight w:val="none"/>
        </w:rPr>
      </w:pPr>
      <w:bookmarkStart w:id="382" w:name="_Toc469160806"/>
      <w:bookmarkStart w:id="383" w:name="_Toc9979"/>
      <w:r>
        <w:rPr>
          <w:rFonts w:hint="eastAsia" w:ascii="宋体" w:hAnsi="宋体"/>
          <w:color w:val="000000" w:themeColor="text1"/>
          <w:sz w:val="52"/>
          <w:highlight w:val="none"/>
        </w:rPr>
        <w:t>其 他 格 式</w:t>
      </w:r>
      <w:bookmarkEnd w:id="381"/>
      <w:bookmarkEnd w:id="382"/>
      <w:bookmarkEnd w:id="383"/>
    </w:p>
    <w:p w14:paraId="4AABB053">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w:t>
      </w:r>
      <w:r>
        <w:rPr>
          <w:rFonts w:hint="eastAsia" w:ascii="宋体" w:hAnsi="宋体"/>
          <w:b/>
          <w:color w:val="000000" w:themeColor="text1"/>
          <w:sz w:val="36"/>
          <w:highlight w:val="none"/>
          <w:lang w:eastAsia="zh-CN"/>
        </w:rPr>
        <w:t>响应</w:t>
      </w:r>
      <w:r>
        <w:rPr>
          <w:rFonts w:hint="eastAsia" w:ascii="宋体" w:hAnsi="宋体"/>
          <w:b/>
          <w:color w:val="000000" w:themeColor="text1"/>
          <w:sz w:val="36"/>
          <w:highlight w:val="none"/>
        </w:rPr>
        <w:t>文件内</w:t>
      </w:r>
      <w:r>
        <w:rPr>
          <w:rFonts w:ascii="宋体" w:hAnsi="宋体"/>
          <w:b/>
          <w:color w:val="000000" w:themeColor="text1"/>
          <w:sz w:val="36"/>
          <w:highlight w:val="none"/>
        </w:rPr>
        <w:t>）</w:t>
      </w:r>
    </w:p>
    <w:p w14:paraId="2062A4CA">
      <w:pPr>
        <w:spacing w:line="360" w:lineRule="auto"/>
        <w:rPr>
          <w:rFonts w:ascii="宋体" w:hAnsi="宋体"/>
          <w:color w:val="000000" w:themeColor="text1"/>
          <w:highlight w:val="none"/>
        </w:rPr>
      </w:pPr>
    </w:p>
    <w:p w14:paraId="228BCBFB">
      <w:pPr>
        <w:spacing w:line="360" w:lineRule="auto"/>
        <w:rPr>
          <w:rFonts w:ascii="宋体" w:hAnsi="宋体"/>
          <w:color w:val="000000" w:themeColor="text1"/>
          <w:highlight w:val="none"/>
        </w:rPr>
      </w:pPr>
    </w:p>
    <w:p w14:paraId="2A2EEEE6">
      <w:pPr>
        <w:spacing w:line="360" w:lineRule="auto"/>
        <w:rPr>
          <w:rFonts w:ascii="宋体" w:hAnsi="宋体"/>
          <w:color w:val="000000" w:themeColor="text1"/>
          <w:highlight w:val="none"/>
        </w:rPr>
      </w:pPr>
    </w:p>
    <w:p w14:paraId="005081EC">
      <w:pPr>
        <w:spacing w:line="360" w:lineRule="auto"/>
        <w:rPr>
          <w:rFonts w:ascii="宋体" w:hAnsi="宋体"/>
          <w:color w:val="000000" w:themeColor="text1"/>
          <w:highlight w:val="none"/>
        </w:rPr>
      </w:pPr>
    </w:p>
    <w:p w14:paraId="31019433">
      <w:pPr>
        <w:spacing w:line="360" w:lineRule="auto"/>
        <w:rPr>
          <w:rFonts w:ascii="宋体" w:hAnsi="宋体"/>
          <w:color w:val="000000" w:themeColor="text1"/>
          <w:highlight w:val="none"/>
        </w:rPr>
      </w:pPr>
    </w:p>
    <w:p w14:paraId="371AB971">
      <w:pPr>
        <w:spacing w:line="360" w:lineRule="auto"/>
        <w:rPr>
          <w:rFonts w:ascii="宋体" w:hAnsi="宋体"/>
          <w:color w:val="000000" w:themeColor="text1"/>
          <w:highlight w:val="none"/>
        </w:rPr>
      </w:pPr>
    </w:p>
    <w:p w14:paraId="68DB65FE">
      <w:pPr>
        <w:spacing w:line="360" w:lineRule="auto"/>
        <w:rPr>
          <w:rFonts w:ascii="宋体" w:hAnsi="宋体"/>
          <w:color w:val="000000" w:themeColor="text1"/>
          <w:highlight w:val="none"/>
        </w:rPr>
      </w:pPr>
    </w:p>
    <w:p w14:paraId="3D57CED7">
      <w:pPr>
        <w:spacing w:line="360" w:lineRule="auto"/>
        <w:rPr>
          <w:rFonts w:ascii="宋体" w:hAnsi="宋体"/>
          <w:color w:val="000000" w:themeColor="text1"/>
          <w:highlight w:val="none"/>
        </w:rPr>
      </w:pPr>
    </w:p>
    <w:p w14:paraId="7A43028F">
      <w:pPr>
        <w:spacing w:line="360" w:lineRule="auto"/>
        <w:rPr>
          <w:rFonts w:ascii="宋体" w:hAnsi="宋体"/>
          <w:color w:val="000000" w:themeColor="text1"/>
          <w:highlight w:val="none"/>
        </w:rPr>
      </w:pPr>
    </w:p>
    <w:p w14:paraId="41814049">
      <w:pPr>
        <w:spacing w:line="360" w:lineRule="auto"/>
        <w:rPr>
          <w:rFonts w:ascii="宋体" w:hAnsi="宋体"/>
          <w:color w:val="000000" w:themeColor="text1"/>
          <w:highlight w:val="none"/>
        </w:rPr>
      </w:pPr>
    </w:p>
    <w:p w14:paraId="7ECA7FC7">
      <w:pPr>
        <w:spacing w:line="360" w:lineRule="auto"/>
        <w:rPr>
          <w:rFonts w:ascii="宋体" w:hAnsi="宋体"/>
          <w:color w:val="000000" w:themeColor="text1"/>
          <w:highlight w:val="none"/>
        </w:rPr>
      </w:pPr>
    </w:p>
    <w:p w14:paraId="1E4EF655">
      <w:pPr>
        <w:spacing w:line="360" w:lineRule="auto"/>
        <w:rPr>
          <w:rFonts w:ascii="宋体" w:hAnsi="宋体"/>
          <w:color w:val="000000" w:themeColor="text1"/>
          <w:highlight w:val="none"/>
        </w:rPr>
      </w:pPr>
    </w:p>
    <w:p w14:paraId="4E51BDB6">
      <w:pPr>
        <w:spacing w:line="360" w:lineRule="auto"/>
        <w:rPr>
          <w:rFonts w:ascii="宋体" w:hAnsi="宋体"/>
          <w:b/>
          <w:color w:val="000000" w:themeColor="text1"/>
          <w:highlight w:val="none"/>
        </w:rPr>
      </w:pPr>
    </w:p>
    <w:p w14:paraId="116F0733">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29B1AB8">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1894A364">
      <w:pPr>
        <w:jc w:val="center"/>
        <w:rPr>
          <w:rFonts w:hint="eastAsia"/>
          <w:color w:val="000000" w:themeColor="text1"/>
          <w:szCs w:val="21"/>
          <w:highlight w:val="none"/>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431C40CE">
            <w:pPr>
              <w:rPr>
                <w:color w:val="000000" w:themeColor="text1"/>
                <w:sz w:val="28"/>
                <w:szCs w:val="28"/>
                <w:highlight w:val="none"/>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rPr>
            </w:pPr>
            <w:r>
              <w:rPr>
                <w:rFonts w:hint="eastAsia"/>
                <w:color w:val="000000" w:themeColor="text1"/>
                <w:sz w:val="28"/>
                <w:szCs w:val="28"/>
                <w:highlight w:val="none"/>
                <w:lang w:val="en-US" w:eastAsia="zh-CN"/>
              </w:rPr>
              <w:t>项目</w:t>
            </w:r>
            <w:r>
              <w:rPr>
                <w:rFonts w:hint="eastAsia"/>
                <w:color w:val="000000" w:themeColor="text1"/>
                <w:sz w:val="28"/>
                <w:szCs w:val="28"/>
                <w:highlight w:val="none"/>
              </w:rPr>
              <w:t>编号</w:t>
            </w:r>
          </w:p>
        </w:tc>
        <w:tc>
          <w:tcPr>
            <w:tcW w:w="1940" w:type="dxa"/>
          </w:tcPr>
          <w:p w14:paraId="6B354359">
            <w:pPr>
              <w:rPr>
                <w:color w:val="000000" w:themeColor="text1"/>
                <w:sz w:val="28"/>
                <w:szCs w:val="28"/>
                <w:highlight w:val="none"/>
              </w:rPr>
            </w:pPr>
          </w:p>
        </w:tc>
        <w:tc>
          <w:tcPr>
            <w:tcW w:w="1940" w:type="dxa"/>
            <w:vAlign w:val="center"/>
          </w:tcPr>
          <w:p w14:paraId="7565A5E4">
            <w:pPr>
              <w:jc w:val="center"/>
              <w:rPr>
                <w:color w:val="000000" w:themeColor="text1"/>
                <w:sz w:val="28"/>
                <w:szCs w:val="28"/>
                <w:highlight w:val="none"/>
              </w:rPr>
            </w:pPr>
            <w:r>
              <w:rPr>
                <w:rFonts w:hint="eastAsia"/>
                <w:color w:val="000000" w:themeColor="text1"/>
                <w:sz w:val="28"/>
                <w:szCs w:val="28"/>
                <w:highlight w:val="none"/>
                <w:lang w:val="en-US" w:eastAsia="zh-CN"/>
              </w:rPr>
              <w:t>购买</w:t>
            </w:r>
            <w:r>
              <w:rPr>
                <w:rFonts w:hint="eastAsia"/>
                <w:color w:val="000000" w:themeColor="text1"/>
                <w:sz w:val="28"/>
                <w:szCs w:val="28"/>
                <w:highlight w:val="none"/>
              </w:rPr>
              <w:t>时间</w:t>
            </w:r>
          </w:p>
        </w:tc>
        <w:tc>
          <w:tcPr>
            <w:tcW w:w="2895" w:type="dxa"/>
          </w:tcPr>
          <w:p w14:paraId="5799FFB5">
            <w:pPr>
              <w:rPr>
                <w:color w:val="000000" w:themeColor="text1"/>
                <w:sz w:val="28"/>
                <w:szCs w:val="28"/>
                <w:highlight w:val="none"/>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rPr>
            </w:pPr>
            <w:r>
              <w:rPr>
                <w:rFonts w:hint="eastAsia"/>
                <w:color w:val="000000" w:themeColor="text1"/>
                <w:sz w:val="28"/>
                <w:szCs w:val="28"/>
                <w:highlight w:val="none"/>
                <w:lang w:val="en-US" w:eastAsia="zh-CN"/>
              </w:rPr>
              <w:t>供应</w:t>
            </w:r>
            <w:r>
              <w:rPr>
                <w:rFonts w:hint="eastAsia"/>
                <w:color w:val="000000" w:themeColor="text1"/>
                <w:sz w:val="28"/>
                <w:szCs w:val="28"/>
                <w:highlight w:val="none"/>
              </w:rPr>
              <w:t>商名称</w:t>
            </w:r>
          </w:p>
        </w:tc>
        <w:tc>
          <w:tcPr>
            <w:tcW w:w="6775" w:type="dxa"/>
            <w:gridSpan w:val="3"/>
          </w:tcPr>
          <w:p w14:paraId="7C4604FF">
            <w:pPr>
              <w:rPr>
                <w:color w:val="000000" w:themeColor="text1"/>
                <w:sz w:val="28"/>
                <w:szCs w:val="28"/>
                <w:highlight w:val="none"/>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6C968D4A">
            <w:pPr>
              <w:rPr>
                <w:color w:val="000000" w:themeColor="text1"/>
                <w:sz w:val="28"/>
                <w:szCs w:val="28"/>
                <w:highlight w:val="none"/>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A704D49">
            <w:pPr>
              <w:rPr>
                <w:color w:val="000000" w:themeColor="text1"/>
                <w:sz w:val="28"/>
                <w:szCs w:val="28"/>
                <w:highlight w:val="none"/>
              </w:rPr>
            </w:pPr>
          </w:p>
        </w:tc>
        <w:tc>
          <w:tcPr>
            <w:tcW w:w="1940" w:type="dxa"/>
            <w:vAlign w:val="center"/>
          </w:tcPr>
          <w:p w14:paraId="3151B1FA">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26259019">
            <w:pPr>
              <w:rPr>
                <w:color w:val="000000" w:themeColor="text1"/>
                <w:sz w:val="28"/>
                <w:szCs w:val="28"/>
                <w:highlight w:val="none"/>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016BA334">
            <w:pPr>
              <w:rPr>
                <w:color w:val="000000" w:themeColor="text1"/>
                <w:sz w:val="28"/>
                <w:szCs w:val="28"/>
                <w:highlight w:val="none"/>
              </w:rPr>
            </w:pPr>
          </w:p>
        </w:tc>
        <w:tc>
          <w:tcPr>
            <w:tcW w:w="1940" w:type="dxa"/>
            <w:vAlign w:val="center"/>
          </w:tcPr>
          <w:p w14:paraId="1960BEE3">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2F87B866">
            <w:pPr>
              <w:rPr>
                <w:color w:val="000000" w:themeColor="text1"/>
                <w:sz w:val="28"/>
                <w:szCs w:val="28"/>
                <w:highlight w:val="none"/>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5048885">
            <w:pPr>
              <w:rPr>
                <w:color w:val="000000" w:themeColor="text1"/>
                <w:sz w:val="28"/>
                <w:szCs w:val="28"/>
                <w:highlight w:val="none"/>
              </w:rPr>
            </w:pPr>
          </w:p>
        </w:tc>
        <w:tc>
          <w:tcPr>
            <w:tcW w:w="1940" w:type="dxa"/>
            <w:vAlign w:val="center"/>
          </w:tcPr>
          <w:p w14:paraId="29F62D4F">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435051E">
            <w:pPr>
              <w:rPr>
                <w:color w:val="000000" w:themeColor="text1"/>
                <w:sz w:val="28"/>
                <w:szCs w:val="28"/>
                <w:highlight w:val="none"/>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4CD1BF55">
            <w:pPr>
              <w:rPr>
                <w:color w:val="000000" w:themeColor="text1"/>
                <w:sz w:val="28"/>
                <w:szCs w:val="28"/>
                <w:highlight w:val="none"/>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1BAACD9D">
            <w:pPr>
              <w:rPr>
                <w:color w:val="000000" w:themeColor="text1"/>
                <w:sz w:val="28"/>
                <w:szCs w:val="28"/>
                <w:highlight w:val="none"/>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7D00A0CA">
            <w:pPr>
              <w:rPr>
                <w:color w:val="000000" w:themeColor="text1"/>
                <w:sz w:val="28"/>
                <w:szCs w:val="28"/>
                <w:highlight w:val="none"/>
              </w:rPr>
            </w:pPr>
          </w:p>
        </w:tc>
      </w:tr>
    </w:tbl>
    <w:p w14:paraId="001488A6">
      <w:pPr>
        <w:spacing w:line="360" w:lineRule="auto"/>
        <w:jc w:val="center"/>
        <w:rPr>
          <w:rFonts w:hint="eastAsia" w:ascii="宋体" w:hAnsi="宋体"/>
          <w:b/>
          <w:color w:val="000000" w:themeColor="text1"/>
          <w:sz w:val="28"/>
          <w:szCs w:val="28"/>
          <w:highlight w:val="none"/>
        </w:rPr>
      </w:pPr>
    </w:p>
    <w:p w14:paraId="39C83298">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42C8281">
      <w:pPr>
        <w:pStyle w:val="46"/>
        <w:snapToGrid w:val="0"/>
        <w:spacing w:before="0" w:beforeAutospacing="0" w:after="0" w:afterAutospacing="0" w:line="360" w:lineRule="auto"/>
        <w:jc w:val="both"/>
        <w:rPr>
          <w:color w:val="000000" w:themeColor="text1"/>
          <w:sz w:val="21"/>
          <w:szCs w:val="21"/>
          <w:highlight w:val="none"/>
        </w:rPr>
      </w:pPr>
    </w:p>
    <w:p w14:paraId="758AA59E">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w:t>
      </w:r>
      <w:r>
        <w:rPr>
          <w:rFonts w:hint="eastAsia" w:ascii="宋体" w:hAnsi="宋体"/>
          <w:b/>
          <w:color w:val="000000" w:themeColor="text1"/>
          <w:szCs w:val="21"/>
          <w:highlight w:val="none"/>
          <w:lang w:eastAsia="zh-CN"/>
        </w:rPr>
        <w:t>响应</w:t>
      </w:r>
      <w:r>
        <w:rPr>
          <w:rFonts w:hint="eastAsia" w:ascii="宋体" w:hAnsi="宋体"/>
          <w:b/>
          <w:color w:val="000000" w:themeColor="text1"/>
          <w:szCs w:val="21"/>
          <w:highlight w:val="none"/>
        </w:rPr>
        <w:t>供应商提交询问函、质疑函、投诉函时使用，不属于</w:t>
      </w:r>
      <w:r>
        <w:rPr>
          <w:rFonts w:hint="eastAsia" w:ascii="宋体" w:hAnsi="宋体"/>
          <w:b/>
          <w:color w:val="000000" w:themeColor="text1"/>
          <w:szCs w:val="21"/>
          <w:highlight w:val="none"/>
          <w:lang w:eastAsia="zh-CN"/>
        </w:rPr>
        <w:t>响应</w:t>
      </w:r>
      <w:r>
        <w:rPr>
          <w:rFonts w:hint="eastAsia" w:ascii="宋体" w:hAnsi="宋体"/>
          <w:b/>
          <w:color w:val="000000" w:themeColor="text1"/>
          <w:szCs w:val="21"/>
          <w:highlight w:val="none"/>
        </w:rPr>
        <w:t>文件格式的组成部分。</w:t>
      </w:r>
    </w:p>
    <w:p w14:paraId="403A6E20">
      <w:pPr>
        <w:pStyle w:val="46"/>
        <w:snapToGrid w:val="0"/>
        <w:spacing w:before="0" w:beforeAutospacing="0" w:after="0" w:afterAutospacing="0" w:line="360" w:lineRule="auto"/>
        <w:jc w:val="both"/>
        <w:rPr>
          <w:color w:val="000000" w:themeColor="text1"/>
          <w:sz w:val="21"/>
          <w:szCs w:val="21"/>
          <w:highlight w:val="none"/>
        </w:rPr>
      </w:pPr>
    </w:p>
    <w:p w14:paraId="34893AED">
      <w:pPr>
        <w:pStyle w:val="46"/>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3DE1E9D7">
      <w:pPr>
        <w:pStyle w:val="46"/>
        <w:spacing w:before="0" w:beforeAutospacing="0" w:after="0" w:afterAutospacing="0" w:line="360" w:lineRule="auto"/>
        <w:jc w:val="center"/>
        <w:rPr>
          <w:rStyle w:val="55"/>
          <w:rFonts w:cs="Times New Roman"/>
          <w:b w:val="0"/>
          <w:color w:val="000000" w:themeColor="text1"/>
          <w:sz w:val="21"/>
          <w:szCs w:val="21"/>
          <w:highlight w:val="none"/>
        </w:rPr>
      </w:pPr>
      <w:r>
        <w:rPr>
          <w:rStyle w:val="55"/>
          <w:rFonts w:hint="eastAsia" w:cs="Times New Roman"/>
          <w:b w:val="0"/>
          <w:color w:val="000000" w:themeColor="text1"/>
          <w:sz w:val="21"/>
          <w:szCs w:val="21"/>
          <w:highlight w:val="none"/>
        </w:rPr>
        <w:t>询问函</w:t>
      </w:r>
    </w:p>
    <w:p w14:paraId="5B1B6264">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w:t>
      </w:r>
      <w:r>
        <w:rPr>
          <w:rFonts w:hint="eastAsia" w:ascii="宋体" w:hAnsi="宋体"/>
          <w:color w:val="000000" w:themeColor="text1"/>
          <w:szCs w:val="21"/>
          <w:highlight w:val="none"/>
          <w:lang w:val="en-US" w:eastAsia="zh-CN"/>
        </w:rPr>
        <w:t>磋商</w:t>
      </w:r>
      <w:r>
        <w:rPr>
          <w:rFonts w:hint="eastAsia" w:ascii="宋体" w:hAnsi="宋体"/>
          <w:color w:val="000000" w:themeColor="text1"/>
          <w:szCs w:val="21"/>
          <w:highlight w:val="none"/>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rPr>
      </w:pPr>
    </w:p>
    <w:p w14:paraId="1B177E61">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1487FFDF">
      <w:pPr>
        <w:snapToGrid w:val="0"/>
        <w:spacing w:line="360" w:lineRule="auto"/>
        <w:ind w:firstLine="378" w:firstLineChars="180"/>
        <w:rPr>
          <w:rFonts w:ascii="宋体" w:hAnsi="宋体"/>
          <w:color w:val="000000" w:themeColor="text1"/>
          <w:szCs w:val="21"/>
          <w:highlight w:val="none"/>
        </w:rPr>
      </w:pPr>
    </w:p>
    <w:p w14:paraId="32B86B17">
      <w:pPr>
        <w:pStyle w:val="46"/>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171F30C4">
      <w:pPr>
        <w:pStyle w:val="46"/>
        <w:spacing w:before="0" w:beforeAutospacing="0" w:after="0" w:afterAutospacing="0" w:line="360" w:lineRule="auto"/>
        <w:jc w:val="center"/>
        <w:rPr>
          <w:rStyle w:val="55"/>
          <w:rFonts w:cs="Times New Roman"/>
          <w:b w:val="0"/>
          <w:color w:val="000000" w:themeColor="text1"/>
          <w:sz w:val="21"/>
          <w:szCs w:val="21"/>
          <w:highlight w:val="none"/>
        </w:rPr>
      </w:pPr>
      <w:r>
        <w:rPr>
          <w:rStyle w:val="55"/>
          <w:rFonts w:hint="eastAsia" w:cs="Times New Roman"/>
          <w:b w:val="0"/>
          <w:color w:val="000000" w:themeColor="text1"/>
          <w:sz w:val="21"/>
          <w:szCs w:val="21"/>
          <w:highlight w:val="none"/>
        </w:rPr>
        <w:t>质疑函</w:t>
      </w:r>
    </w:p>
    <w:p w14:paraId="0147975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7E67D69A">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394123E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27F3DF1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D01A7B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2F4FC42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71CC17EE">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584003C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0A515A8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05AE709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4BA879D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053ED292">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6BD39435">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165974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67F63AEC">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6619B49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B3532F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57EBED8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020A359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05CAF4C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A234DB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12FB1BFD">
      <w:pPr>
        <w:rPr>
          <w:rFonts w:ascii="宋体" w:hAnsi="宋体"/>
          <w:color w:val="000000" w:themeColor="text1"/>
          <w:szCs w:val="21"/>
          <w:highlight w:val="none"/>
        </w:rPr>
      </w:pPr>
    </w:p>
    <w:p w14:paraId="00E3D5D5">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99A08F0">
      <w:pPr>
        <w:rPr>
          <w:rFonts w:ascii="宋体" w:hAnsi="宋体"/>
          <w:color w:val="000000" w:themeColor="text1"/>
          <w:szCs w:val="21"/>
          <w:highlight w:val="none"/>
        </w:rPr>
      </w:pPr>
    </w:p>
    <w:p w14:paraId="067AF8B8">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7C4DA8A4">
      <w:pPr>
        <w:adjustRightInd w:val="0"/>
        <w:snapToGrid w:val="0"/>
        <w:spacing w:line="360" w:lineRule="auto"/>
        <w:rPr>
          <w:rFonts w:ascii="宋体" w:hAnsi="宋体" w:cs="仿宋"/>
          <w:color w:val="000000" w:themeColor="text1"/>
          <w:szCs w:val="21"/>
          <w:highlight w:val="none"/>
        </w:rPr>
      </w:pPr>
    </w:p>
    <w:p w14:paraId="0134E35D">
      <w:pPr>
        <w:adjustRightInd w:val="0"/>
        <w:snapToGrid w:val="0"/>
        <w:spacing w:line="360" w:lineRule="auto"/>
        <w:rPr>
          <w:rFonts w:ascii="宋体" w:hAnsi="宋体" w:cs="仿宋"/>
          <w:color w:val="000000" w:themeColor="text1"/>
          <w:szCs w:val="21"/>
          <w:highlight w:val="none"/>
        </w:rPr>
      </w:pPr>
    </w:p>
    <w:p w14:paraId="35922BFE">
      <w:pPr>
        <w:adjustRightInd w:val="0"/>
        <w:snapToGrid w:val="0"/>
        <w:spacing w:line="360" w:lineRule="auto"/>
        <w:rPr>
          <w:rFonts w:ascii="宋体" w:hAnsi="宋体" w:cs="仿宋"/>
          <w:color w:val="000000" w:themeColor="text1"/>
          <w:szCs w:val="21"/>
          <w:highlight w:val="none"/>
        </w:rPr>
      </w:pPr>
    </w:p>
    <w:p w14:paraId="518DD5F2">
      <w:pPr>
        <w:adjustRightInd w:val="0"/>
        <w:snapToGrid w:val="0"/>
        <w:spacing w:line="360" w:lineRule="auto"/>
        <w:rPr>
          <w:rFonts w:ascii="宋体" w:hAnsi="宋体" w:cs="仿宋"/>
          <w:color w:val="000000" w:themeColor="text1"/>
          <w:szCs w:val="21"/>
          <w:highlight w:val="none"/>
        </w:rPr>
      </w:pPr>
    </w:p>
    <w:p w14:paraId="2590BD0F">
      <w:pPr>
        <w:adjustRightInd w:val="0"/>
        <w:snapToGrid w:val="0"/>
        <w:spacing w:line="360" w:lineRule="auto"/>
        <w:rPr>
          <w:rFonts w:ascii="宋体" w:hAnsi="宋体" w:cs="仿宋"/>
          <w:color w:val="000000" w:themeColor="text1"/>
          <w:szCs w:val="21"/>
          <w:highlight w:val="none"/>
        </w:rPr>
      </w:pPr>
    </w:p>
    <w:p w14:paraId="1F9B5A77">
      <w:pPr>
        <w:adjustRightInd w:val="0"/>
        <w:snapToGrid w:val="0"/>
        <w:spacing w:line="360" w:lineRule="auto"/>
        <w:rPr>
          <w:rFonts w:ascii="宋体" w:hAnsi="宋体" w:cs="仿宋"/>
          <w:color w:val="000000" w:themeColor="text1"/>
          <w:szCs w:val="21"/>
          <w:highlight w:val="none"/>
        </w:rPr>
      </w:pPr>
    </w:p>
    <w:p w14:paraId="566D7090">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44BD88A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07D5D75F">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BBA7E76">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002030204"/>
    <w:charset w:val="00"/>
    <w:family w:val="swiss"/>
    <w:pitch w:val="default"/>
    <w:sig w:usb0="00000000" w:usb1="00000000" w:usb2="00000000" w:usb3="00000000" w:csb0="2000009F" w:csb1="DFD70000"/>
  </w:font>
  <w:font w:name="华文楷体">
    <w:altName w:val="宋体"/>
    <w:panose1 w:val="02010600040001010101"/>
    <w:charset w:val="86"/>
    <w:family w:val="auto"/>
    <w:pitch w:val="default"/>
    <w:sig w:usb0="00000000" w:usb1="00000000" w:usb2="00000016" w:usb3="00000000" w:csb0="6006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2"/>
      <w:framePr w:wrap="around" w:vAnchor="text" w:hAnchor="margin" w:xAlign="center" w:y="1"/>
      <w:rPr>
        <w:rStyle w:val="56"/>
      </w:rPr>
    </w:pPr>
    <w:r>
      <w:fldChar w:fldCharType="begin"/>
    </w:r>
    <w:r>
      <w:rPr>
        <w:rStyle w:val="56"/>
      </w:rPr>
      <w:instrText xml:space="preserve">PAGE  </w:instrText>
    </w:r>
    <w:r>
      <w:fldChar w:fldCharType="end"/>
    </w:r>
  </w:p>
  <w:p w14:paraId="3311361E">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220"/>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5">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7">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9">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11">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2">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13">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4">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7">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8">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20">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23">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5">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6">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7">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24"/>
  </w:num>
  <w:num w:numId="3">
    <w:abstractNumId w:val="25"/>
  </w:num>
  <w:num w:numId="4">
    <w:abstractNumId w:val="8"/>
  </w:num>
  <w:num w:numId="5">
    <w:abstractNumId w:val="15"/>
  </w:num>
  <w:num w:numId="6">
    <w:abstractNumId w:val="11"/>
  </w:num>
  <w:num w:numId="7">
    <w:abstractNumId w:val="14"/>
  </w:num>
  <w:num w:numId="8">
    <w:abstractNumId w:val="21"/>
  </w:num>
  <w:num w:numId="9">
    <w:abstractNumId w:val="10"/>
  </w:num>
  <w:num w:numId="10">
    <w:abstractNumId w:val="5"/>
  </w:num>
  <w:num w:numId="11">
    <w:abstractNumId w:val="9"/>
  </w:num>
  <w:num w:numId="12">
    <w:abstractNumId w:val="19"/>
  </w:num>
  <w:num w:numId="13">
    <w:abstractNumId w:val="7"/>
  </w:num>
  <w:num w:numId="14">
    <w:abstractNumId w:val="26"/>
  </w:num>
  <w:num w:numId="15">
    <w:abstractNumId w:val="13"/>
  </w:num>
  <w:num w:numId="16">
    <w:abstractNumId w:val="12"/>
  </w:num>
  <w:num w:numId="17">
    <w:abstractNumId w:val="4"/>
  </w:num>
  <w:num w:numId="18">
    <w:abstractNumId w:val="6"/>
  </w:num>
  <w:num w:numId="19">
    <w:abstractNumId w:val="16"/>
  </w:num>
  <w:num w:numId="20">
    <w:abstractNumId w:val="20"/>
  </w:num>
  <w:num w:numId="21">
    <w:abstractNumId w:val="18"/>
  </w:num>
  <w:num w:numId="22">
    <w:abstractNumId w:val="23"/>
  </w:num>
  <w:num w:numId="23">
    <w:abstractNumId w:val="3"/>
  </w:num>
  <w:num w:numId="24">
    <w:abstractNumId w:val="2"/>
  </w:num>
  <w:num w:numId="25">
    <w:abstractNumId w:val="1"/>
  </w:num>
  <w:num w:numId="26">
    <w:abstractNumId w:val="0"/>
  </w:num>
  <w:num w:numId="27">
    <w:abstractNumId w:val="28"/>
  </w:num>
  <w:num w:numId="28">
    <w:abstractNumId w:val="29"/>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095929"/>
    <w:rsid w:val="0E5A7AB3"/>
    <w:rsid w:val="1E221F5D"/>
    <w:rsid w:val="2098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7"/>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7"/>
    <w:link w:val="6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7"/>
    <w:link w:val="150"/>
    <w:qFormat/>
    <w:uiPriority w:val="0"/>
    <w:pPr>
      <w:keepNext/>
      <w:keepLines/>
      <w:spacing w:before="280" w:after="290" w:line="376" w:lineRule="auto"/>
      <w:outlineLvl w:val="4"/>
    </w:pPr>
    <w:rPr>
      <w:b/>
      <w:sz w:val="28"/>
      <w:szCs w:val="20"/>
    </w:rPr>
  </w:style>
  <w:style w:type="paragraph" w:styleId="10">
    <w:name w:val="heading 6"/>
    <w:basedOn w:val="1"/>
    <w:next w:val="7"/>
    <w:link w:val="115"/>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7"/>
    <w:link w:val="143"/>
    <w:qFormat/>
    <w:uiPriority w:val="0"/>
    <w:pPr>
      <w:keepNext/>
      <w:keepLines/>
      <w:spacing w:before="240" w:after="64" w:line="320" w:lineRule="auto"/>
      <w:outlineLvl w:val="6"/>
    </w:pPr>
    <w:rPr>
      <w:b/>
      <w:bCs/>
      <w:sz w:val="24"/>
    </w:rPr>
  </w:style>
  <w:style w:type="paragraph" w:styleId="12">
    <w:name w:val="heading 8"/>
    <w:basedOn w:val="1"/>
    <w:next w:val="7"/>
    <w:link w:val="123"/>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7"/>
    <w:link w:val="97"/>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qFormat/>
    <w:uiPriority w:val="1"/>
  </w:style>
  <w:style w:type="table" w:default="1" w:styleId="52">
    <w:name w:val="Normal Table"/>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cs="黑体"/>
      <w:sz w:val="24"/>
    </w:rPr>
  </w:style>
  <w:style w:type="paragraph" w:styleId="4">
    <w:name w:val="Body Text"/>
    <w:basedOn w:val="1"/>
    <w:link w:val="96"/>
    <w:qFormat/>
    <w:uiPriority w:val="0"/>
    <w:pPr>
      <w:spacing w:after="120"/>
    </w:pPr>
  </w:style>
  <w:style w:type="paragraph" w:styleId="7">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link w:val="122"/>
    <w:qFormat/>
    <w:uiPriority w:val="0"/>
    <w:pPr>
      <w:spacing w:line="360" w:lineRule="auto"/>
    </w:pPr>
    <w:rPr>
      <w:rFonts w:ascii="Arial" w:hAnsi="Arial" w:eastAsia="黑体"/>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spacing w:line="360" w:lineRule="auto"/>
      <w:jc w:val="left"/>
    </w:pPr>
    <w:rPr>
      <w:szCs w:val="20"/>
    </w:rPr>
  </w:style>
  <w:style w:type="paragraph" w:styleId="20">
    <w:name w:val="Body Text 3"/>
    <w:basedOn w:val="1"/>
    <w:link w:val="80"/>
    <w:qFormat/>
    <w:uiPriority w:val="0"/>
    <w:pPr>
      <w:spacing w:after="120"/>
    </w:pPr>
    <w:rPr>
      <w:sz w:val="16"/>
      <w:szCs w:val="16"/>
    </w:r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9"/>
    <w:qFormat/>
    <w:uiPriority w:val="0"/>
    <w:pPr>
      <w:spacing w:line="360" w:lineRule="auto"/>
    </w:pPr>
    <w:rPr>
      <w:rFonts w:ascii="仿宋_GB2312" w:eastAsia="仿宋_GB2312"/>
      <w:sz w:val="32"/>
    </w:rPr>
  </w:style>
  <w:style w:type="paragraph" w:styleId="45">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2"/>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29"/>
    <w:qFormat/>
    <w:uiPriority w:val="0"/>
    <w:pPr>
      <w:spacing w:line="240" w:lineRule="auto"/>
    </w:pPr>
    <w:rPr>
      <w:b/>
      <w:bCs/>
      <w:szCs w:val="24"/>
    </w:rPr>
  </w:style>
  <w:style w:type="paragraph" w:styleId="50">
    <w:name w:val="Body Text First Indent"/>
    <w:basedOn w:val="4"/>
    <w:link w:val="160"/>
    <w:qFormat/>
    <w:uiPriority w:val="0"/>
    <w:pPr>
      <w:ind w:firstLine="100" w:firstLineChars="100"/>
    </w:pPr>
    <w:rPr>
      <w:rFonts w:ascii="Calibri" w:hAnsi="Calibri"/>
      <w:szCs w:val="22"/>
    </w:rPr>
  </w:style>
  <w:style w:type="paragraph" w:styleId="51">
    <w:name w:val="Body Text First Indent 2"/>
    <w:basedOn w:val="2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8"/>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1"/>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4"/>
    <w:qFormat/>
    <w:uiPriority w:val="0"/>
  </w:style>
  <w:style w:type="character" w:customStyle="1" w:styleId="72">
    <w:name w:val="批注文字 Char"/>
    <w:link w:val="19"/>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4"/>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20"/>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4"/>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5"/>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2"/>
    <w:qFormat/>
    <w:uiPriority w:val="0"/>
    <w:rPr>
      <w:rFonts w:eastAsia="宋体"/>
      <w:sz w:val="18"/>
      <w:szCs w:val="18"/>
      <w:lang w:bidi="ar-SA"/>
    </w:rPr>
  </w:style>
  <w:style w:type="character" w:customStyle="1" w:styleId="87">
    <w:name w:val="正文文本缩进 3 Char"/>
    <w:link w:val="41"/>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6"/>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8"/>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4"/>
    <w:qFormat/>
    <w:uiPriority w:val="0"/>
  </w:style>
  <w:style w:type="character" w:customStyle="1" w:styleId="95">
    <w:name w:val="content"/>
    <w:qFormat/>
    <w:uiPriority w:val="0"/>
  </w:style>
  <w:style w:type="character" w:customStyle="1" w:styleId="96">
    <w:name w:val="正文文本 Char"/>
    <w:link w:val="4"/>
    <w:qFormat/>
    <w:uiPriority w:val="0"/>
    <w:rPr>
      <w:rFonts w:eastAsia="宋体"/>
      <w:kern w:val="2"/>
      <w:sz w:val="21"/>
      <w:szCs w:val="24"/>
      <w:lang w:val="en-US" w:eastAsia="zh-CN" w:bidi="ar-SA"/>
    </w:rPr>
  </w:style>
  <w:style w:type="character" w:customStyle="1" w:styleId="97">
    <w:name w:val="标题 9 Char"/>
    <w:link w:val="13"/>
    <w:qFormat/>
    <w:uiPriority w:val="0"/>
    <w:rPr>
      <w:rFonts w:ascii="Arial" w:hAnsi="Arial" w:eastAsia="黑体"/>
      <w:kern w:val="2"/>
      <w:sz w:val="21"/>
      <w:szCs w:val="21"/>
      <w:lang w:val="en-US" w:eastAsia="zh-CN" w:bidi="ar-SA"/>
    </w:rPr>
  </w:style>
  <w:style w:type="character" w:customStyle="1" w:styleId="98">
    <w:name w:val="c_666"/>
    <w:basedOn w:val="54"/>
    <w:qFormat/>
    <w:uiPriority w:val="0"/>
  </w:style>
  <w:style w:type="character" w:customStyle="1" w:styleId="99">
    <w:name w:val="正文文本 2 Char"/>
    <w:link w:val="44"/>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1"/>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10"/>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5"/>
    <w:qFormat/>
    <w:uiPriority w:val="0"/>
    <w:rPr>
      <w:rFonts w:ascii="Arial" w:hAnsi="Arial" w:eastAsia="黑体" w:cs="Arial"/>
      <w:kern w:val="2"/>
    </w:rPr>
  </w:style>
  <w:style w:type="character" w:customStyle="1" w:styleId="123">
    <w:name w:val="标题 8 Char"/>
    <w:link w:val="12"/>
    <w:qFormat/>
    <w:uiPriority w:val="0"/>
    <w:rPr>
      <w:rFonts w:ascii="Arial" w:hAnsi="Arial" w:eastAsia="黑体"/>
      <w:kern w:val="2"/>
      <w:sz w:val="24"/>
      <w:szCs w:val="24"/>
      <w:lang w:val="en-US" w:eastAsia="zh-CN" w:bidi="ar-SA"/>
    </w:rPr>
  </w:style>
  <w:style w:type="character" w:customStyle="1" w:styleId="124">
    <w:name w:val="正文文本缩进 2 Char"/>
    <w:link w:val="30"/>
    <w:qFormat/>
    <w:uiPriority w:val="0"/>
    <w:rPr>
      <w:rFonts w:eastAsia="仿宋_GB2312"/>
      <w:sz w:val="30"/>
      <w:lang w:bidi="ar-SA"/>
    </w:rPr>
  </w:style>
  <w:style w:type="character" w:customStyle="1" w:styleId="125">
    <w:name w:val="ca-11"/>
    <w:basedOn w:val="54"/>
    <w:qFormat/>
    <w:uiPriority w:val="0"/>
  </w:style>
  <w:style w:type="character" w:customStyle="1" w:styleId="126">
    <w:name w:val="正文缩进 Char"/>
    <w:link w:val="7"/>
    <w:qFormat/>
    <w:uiPriority w:val="0"/>
    <w:rPr>
      <w:rFonts w:ascii="宋体" w:eastAsia="宋体"/>
      <w:sz w:val="34"/>
      <w:lang w:val="en-US" w:eastAsia="zh-CN" w:bidi="ar-SA"/>
    </w:rPr>
  </w:style>
  <w:style w:type="character" w:customStyle="1" w:styleId="127">
    <w:name w:val="副标题 Char"/>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9"/>
    <w:qFormat/>
    <w:uiPriority w:val="0"/>
    <w:rPr>
      <w:b/>
      <w:bCs/>
      <w:kern w:val="2"/>
      <w:sz w:val="21"/>
      <w:szCs w:val="24"/>
    </w:rPr>
  </w:style>
  <w:style w:type="character" w:customStyle="1" w:styleId="130">
    <w:name w:val="p12"/>
    <w:basedOn w:val="54"/>
    <w:qFormat/>
    <w:uiPriority w:val="0"/>
  </w:style>
  <w:style w:type="character" w:customStyle="1" w:styleId="131">
    <w:name w:val="表格内容"/>
    <w:qFormat/>
    <w:uiPriority w:val="0"/>
    <w:rPr>
      <w:sz w:val="24"/>
    </w:rPr>
  </w:style>
  <w:style w:type="character" w:customStyle="1" w:styleId="132">
    <w:name w:val="正文文本缩进 Char"/>
    <w:link w:val="21"/>
    <w:qFormat/>
    <w:uiPriority w:val="0"/>
    <w:rPr>
      <w:rFonts w:ascii="仿宋_GB2312" w:eastAsia="仿宋_GB2312"/>
      <w:sz w:val="28"/>
      <w:lang w:val="en-US" w:eastAsia="zh-CN" w:bidi="ar-SA"/>
    </w:rPr>
  </w:style>
  <w:style w:type="character" w:customStyle="1" w:styleId="133">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11"/>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7"/>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9"/>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1"/>
    <w:qFormat/>
    <w:uiPriority w:val="0"/>
    <w:rPr>
      <w:rFonts w:eastAsia="宋体"/>
      <w:kern w:val="2"/>
      <w:sz w:val="18"/>
      <w:szCs w:val="18"/>
      <w:lang w:val="en-US" w:eastAsia="zh-CN" w:bidi="ar-SA"/>
    </w:rPr>
  </w:style>
  <w:style w:type="character" w:customStyle="1" w:styleId="154">
    <w:name w:val="mark"/>
    <w:basedOn w:val="54"/>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50"/>
    <w:qFormat/>
    <w:uiPriority w:val="0"/>
    <w:rPr>
      <w:rFonts w:ascii="Calibri" w:hAnsi="Calibri" w:eastAsia="宋体"/>
      <w:kern w:val="2"/>
      <w:sz w:val="21"/>
      <w:szCs w:val="22"/>
      <w:lang w:val="en-US" w:eastAsia="zh-CN" w:bidi="ar-SA"/>
    </w:rPr>
  </w:style>
  <w:style w:type="character" w:customStyle="1" w:styleId="161">
    <w:name w:val="ca-9"/>
    <w:basedOn w:val="54"/>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8"/>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8"/>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5"/>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9"/>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5"/>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Id w:val="0"/>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ilvl w:val="0"/>
        <w:numId w:val="14"/>
      </w:numPr>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6"/>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ilvl w:val="0"/>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5"/>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10"/>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8"/>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1"/>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6"/>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50"/>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4"/>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53</Pages>
  <Words>9298</Words>
  <Characters>10845</Characters>
  <Paragraphs>2705</Paragraphs>
  <TotalTime>2</TotalTime>
  <ScaleCrop>false</ScaleCrop>
  <LinksUpToDate>false</LinksUpToDate>
  <CharactersWithSpaces>11177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123</cp:lastModifiedBy>
  <cp:lastPrinted>2024-12-02T02:38:00Z</cp:lastPrinted>
  <dcterms:modified xsi:type="dcterms:W3CDTF">2025-07-16T01:09:14Z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d21ff8b3d123428caccc54abea3b3c0d_23</vt:lpwstr>
  </property>
  <property fmtid="{D5CDD505-2E9C-101B-9397-08002B2CF9AE}" pid="4" name="KSOTemplateDocerSaveRecord">
    <vt:lpwstr>eyJoZGlkIjoiNjRhODA0MGJlYjkwYzhjNWY3NDVmZDZhNTM4ODVlZmIiLCJ1c2VySWQiOiI0MzkwMDY1NTEifQ==</vt:lpwstr>
  </property>
</Properties>
</file>