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2926">
      <w:pPr>
        <w:pStyle w:val="22"/>
        <w:widowControl/>
        <w:adjustRightInd w:val="0"/>
        <w:snapToGrid w:val="0"/>
        <w:spacing w:line="360" w:lineRule="auto"/>
        <w:jc w:val="left"/>
        <w:rPr>
          <w:rFonts w:hAnsi="宋体"/>
          <w:bCs/>
          <w:color w:val="000000" w:themeColor="text1"/>
          <w:sz w:val="32"/>
          <w:highlight w:val="none"/>
        </w:rPr>
      </w:pPr>
      <w:r>
        <w:rPr>
          <w:rFonts w:hint="eastAsia" w:hAnsi="宋体"/>
          <w:bCs/>
          <w:color w:val="000000" w:themeColor="text1"/>
          <w:sz w:val="32"/>
          <w:highlight w:val="none"/>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8A7CBF4">
      <w:pPr>
        <w:pStyle w:val="22"/>
        <w:widowControl/>
        <w:adjustRightInd w:val="0"/>
        <w:snapToGrid w:val="0"/>
        <w:spacing w:line="360" w:lineRule="auto"/>
        <w:jc w:val="center"/>
        <w:rPr>
          <w:rFonts w:hAnsi="宋体"/>
          <w:bCs/>
          <w:color w:val="000000" w:themeColor="text1"/>
          <w:sz w:val="52"/>
          <w:szCs w:val="52"/>
          <w:highlight w:val="none"/>
        </w:rPr>
      </w:pPr>
    </w:p>
    <w:p w14:paraId="4CC3E521">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14:paraId="4F1D4E6F">
      <w:pPr>
        <w:pStyle w:val="22"/>
        <w:widowControl/>
        <w:adjustRightInd w:val="0"/>
        <w:snapToGrid w:val="0"/>
        <w:spacing w:line="360" w:lineRule="auto"/>
        <w:jc w:val="center"/>
        <w:rPr>
          <w:rFonts w:hAnsi="宋体"/>
          <w:bCs/>
          <w:color w:val="000000" w:themeColor="text1"/>
          <w:sz w:val="72"/>
          <w:szCs w:val="72"/>
          <w:highlight w:val="none"/>
        </w:rPr>
      </w:pPr>
    </w:p>
    <w:p w14:paraId="79965635">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14:paraId="26316DB3">
      <w:pPr>
        <w:pStyle w:val="22"/>
        <w:widowControl/>
        <w:adjustRightInd w:val="0"/>
        <w:snapToGrid w:val="0"/>
        <w:spacing w:line="360" w:lineRule="auto"/>
        <w:jc w:val="center"/>
        <w:rPr>
          <w:rFonts w:hAnsi="宋体"/>
          <w:bCs/>
          <w:color w:val="000000" w:themeColor="text1"/>
          <w:sz w:val="24"/>
          <w:szCs w:val="24"/>
          <w:highlight w:val="none"/>
        </w:rPr>
      </w:pPr>
    </w:p>
    <w:p w14:paraId="2011DEF3">
      <w:pPr>
        <w:pStyle w:val="22"/>
        <w:widowControl/>
        <w:adjustRightInd w:val="0"/>
        <w:snapToGrid w:val="0"/>
        <w:spacing w:line="360" w:lineRule="auto"/>
        <w:jc w:val="center"/>
        <w:rPr>
          <w:rFonts w:hAnsi="宋体"/>
          <w:bCs/>
          <w:color w:val="000000" w:themeColor="text1"/>
          <w:sz w:val="52"/>
          <w:szCs w:val="52"/>
          <w:highlight w:val="none"/>
        </w:rPr>
      </w:pPr>
    </w:p>
    <w:p w14:paraId="413CC31B">
      <w:pPr>
        <w:pStyle w:val="22"/>
        <w:widowControl/>
        <w:adjustRightInd w:val="0"/>
        <w:snapToGrid w:val="0"/>
        <w:spacing w:line="360" w:lineRule="auto"/>
        <w:jc w:val="center"/>
        <w:rPr>
          <w:rFonts w:hAnsi="宋体"/>
          <w:bCs/>
          <w:color w:val="000000" w:themeColor="text1"/>
          <w:sz w:val="52"/>
          <w:szCs w:val="52"/>
          <w:highlight w:val="none"/>
        </w:rPr>
      </w:pPr>
    </w:p>
    <w:p w14:paraId="250046FA">
      <w:pPr>
        <w:pStyle w:val="22"/>
        <w:widowControl/>
        <w:adjustRightInd w:val="0"/>
        <w:snapToGrid w:val="0"/>
        <w:spacing w:line="360" w:lineRule="auto"/>
        <w:rPr>
          <w:rFonts w:hAnsi="宋体"/>
          <w:bCs/>
          <w:color w:val="000000" w:themeColor="text1"/>
          <w:sz w:val="52"/>
          <w:szCs w:val="52"/>
          <w:highlight w:val="none"/>
        </w:rPr>
      </w:pPr>
    </w:p>
    <w:tbl>
      <w:tblPr>
        <w:tblStyle w:val="42"/>
        <w:tblW w:w="8321" w:type="dxa"/>
        <w:jc w:val="center"/>
        <w:tblLayout w:type="fixed"/>
        <w:tblCellMar>
          <w:top w:w="0" w:type="dxa"/>
          <w:left w:w="108" w:type="dxa"/>
          <w:bottom w:w="0" w:type="dxa"/>
          <w:right w:w="108" w:type="dxa"/>
        </w:tblCellMar>
      </w:tblPr>
      <w:tblGrid>
        <w:gridCol w:w="1951"/>
        <w:gridCol w:w="284"/>
        <w:gridCol w:w="6086"/>
      </w:tblGrid>
      <w:tr w14:paraId="21577F7C">
        <w:tblPrEx>
          <w:tblCellMar>
            <w:top w:w="0" w:type="dxa"/>
            <w:left w:w="108" w:type="dxa"/>
            <w:bottom w:w="0" w:type="dxa"/>
            <w:right w:w="108" w:type="dxa"/>
          </w:tblCellMar>
        </w:tblPrEx>
        <w:trPr>
          <w:trHeight w:val="77" w:hRule="atLeast"/>
          <w:jc w:val="center"/>
        </w:trPr>
        <w:tc>
          <w:tcPr>
            <w:tcW w:w="1951" w:type="dxa"/>
            <w:vAlign w:val="center"/>
          </w:tcPr>
          <w:p w14:paraId="28B183C8">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BAEC6F5">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86" w:type="dxa"/>
            <w:vAlign w:val="center"/>
          </w:tcPr>
          <w:p w14:paraId="0F5EC1A4">
            <w:pPr>
              <w:pStyle w:val="22"/>
              <w:widowControl/>
              <w:adjustRightInd w:val="0"/>
              <w:snapToGrid w:val="0"/>
              <w:spacing w:line="360" w:lineRule="auto"/>
              <w:jc w:val="left"/>
              <w:rPr>
                <w:rFonts w:hint="default" w:hAnsi="宋体" w:eastAsia="宋体"/>
                <w:b/>
                <w:bCs/>
                <w:color w:val="000000" w:themeColor="text1"/>
                <w:sz w:val="28"/>
                <w:szCs w:val="28"/>
                <w:highlight w:val="none"/>
                <w:lang w:val="en-US" w:eastAsia="zh-CN"/>
              </w:rPr>
            </w:pPr>
            <w:r>
              <w:rPr>
                <w:rFonts w:hint="eastAsia" w:hAnsi="宋体"/>
                <w:b/>
                <w:color w:val="000000" w:themeColor="text1"/>
                <w:sz w:val="28"/>
                <w:szCs w:val="28"/>
                <w:highlight w:val="none"/>
                <w:lang w:eastAsia="zh-CN"/>
              </w:rPr>
              <w:t>YXCG-20250210</w:t>
            </w:r>
          </w:p>
        </w:tc>
      </w:tr>
      <w:tr w14:paraId="7E606A8A">
        <w:tblPrEx>
          <w:tblCellMar>
            <w:top w:w="0" w:type="dxa"/>
            <w:left w:w="108" w:type="dxa"/>
            <w:bottom w:w="0" w:type="dxa"/>
            <w:right w:w="108" w:type="dxa"/>
          </w:tblCellMar>
        </w:tblPrEx>
        <w:trPr>
          <w:trHeight w:val="77" w:hRule="atLeast"/>
          <w:jc w:val="center"/>
        </w:trPr>
        <w:tc>
          <w:tcPr>
            <w:tcW w:w="1951" w:type="dxa"/>
          </w:tcPr>
          <w:p w14:paraId="1E0BB459">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14:paraId="448FC4E0">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86" w:type="dxa"/>
            <w:vAlign w:val="center"/>
          </w:tcPr>
          <w:p w14:paraId="09E848CD">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《鹅自何处来——“南海Ⅰ号”出水鹅骸骨品种、来源地及“南海Ⅰ号”补给港口研究》课题研究技术服务项目</w:t>
            </w:r>
          </w:p>
        </w:tc>
      </w:tr>
      <w:tr w14:paraId="01AA29E0">
        <w:tblPrEx>
          <w:tblCellMar>
            <w:top w:w="0" w:type="dxa"/>
            <w:left w:w="108" w:type="dxa"/>
            <w:bottom w:w="0" w:type="dxa"/>
            <w:right w:w="108" w:type="dxa"/>
          </w:tblCellMar>
        </w:tblPrEx>
        <w:trPr>
          <w:trHeight w:val="77" w:hRule="atLeast"/>
          <w:jc w:val="center"/>
        </w:trPr>
        <w:tc>
          <w:tcPr>
            <w:tcW w:w="1951" w:type="dxa"/>
            <w:vAlign w:val="center"/>
          </w:tcPr>
          <w:p w14:paraId="6753E54F">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AF5B55C">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86" w:type="dxa"/>
            <w:vAlign w:val="center"/>
          </w:tcPr>
          <w:p w14:paraId="7AB5CF4B">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阳江市博物馆</w:t>
            </w:r>
          </w:p>
        </w:tc>
      </w:tr>
      <w:tr w14:paraId="6D024D8F">
        <w:tblPrEx>
          <w:tblCellMar>
            <w:top w:w="0" w:type="dxa"/>
            <w:left w:w="108" w:type="dxa"/>
            <w:bottom w:w="0" w:type="dxa"/>
            <w:right w:w="108" w:type="dxa"/>
          </w:tblCellMar>
        </w:tblPrEx>
        <w:trPr>
          <w:trHeight w:val="77" w:hRule="atLeast"/>
          <w:jc w:val="center"/>
        </w:trPr>
        <w:tc>
          <w:tcPr>
            <w:tcW w:w="1951" w:type="dxa"/>
            <w:vAlign w:val="center"/>
          </w:tcPr>
          <w:p w14:paraId="0EF4BC53">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34B97FA">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86" w:type="dxa"/>
            <w:vAlign w:val="center"/>
          </w:tcPr>
          <w:p w14:paraId="08B3912A">
            <w:pPr>
              <w:pStyle w:val="22"/>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02F30BFF">
      <w:pPr>
        <w:pStyle w:val="22"/>
        <w:widowControl/>
        <w:adjustRightInd w:val="0"/>
        <w:snapToGrid w:val="0"/>
        <w:spacing w:line="360" w:lineRule="auto"/>
        <w:jc w:val="center"/>
        <w:rPr>
          <w:rFonts w:hAnsi="宋体"/>
          <w:bCs/>
          <w:color w:val="000000" w:themeColor="text1"/>
          <w:sz w:val="24"/>
          <w:szCs w:val="24"/>
          <w:highlight w:val="none"/>
        </w:rPr>
      </w:pPr>
    </w:p>
    <w:p w14:paraId="477AD423">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二五年二</w:t>
      </w:r>
      <w:r>
        <w:rPr>
          <w:rFonts w:hint="eastAsia" w:hAnsi="宋体"/>
          <w:b/>
          <w:bCs/>
          <w:color w:val="000000" w:themeColor="text1"/>
          <w:sz w:val="24"/>
          <w:szCs w:val="24"/>
          <w:highlight w:val="none"/>
        </w:rPr>
        <w:t>月</w:t>
      </w:r>
    </w:p>
    <w:p w14:paraId="28EBE9EB">
      <w:pPr>
        <w:rPr>
          <w:rFonts w:hint="eastAsia" w:ascii="宋体" w:hAnsi="宋体"/>
          <w:b/>
          <w:color w:val="000000" w:themeColor="text1"/>
          <w:sz w:val="36"/>
          <w:highlight w:val="none"/>
        </w:rPr>
      </w:pPr>
      <w:r>
        <w:rPr>
          <w:rFonts w:hint="eastAsia" w:ascii="宋体" w:hAnsi="宋体"/>
          <w:b/>
          <w:color w:val="000000" w:themeColor="text1"/>
          <w:sz w:val="36"/>
          <w:highlight w:val="none"/>
        </w:rPr>
        <w:br w:type="page"/>
      </w:r>
    </w:p>
    <w:p w14:paraId="3A9EE7FF">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6B322501">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03BC58E3">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69ACD267">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47B92F48">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2E9DEF52">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99A4908">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BE992B9">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14:paraId="6F253940">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15635E8E">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14:paraId="5A6CFBA2">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14:paraId="104A0243">
      <w:pPr>
        <w:pStyle w:val="36"/>
        <w:bidi w:val="0"/>
        <w:jc w:val="center"/>
        <w:rPr>
          <w:color w:val="000000" w:themeColor="text1"/>
          <w:highlight w:val="none"/>
        </w:rPr>
      </w:pPr>
      <w:r>
        <w:rPr>
          <w:rFonts w:hint="eastAsia"/>
          <w:color w:val="000000" w:themeColor="text1"/>
          <w:highlight w:val="none"/>
        </w:rPr>
        <w:t>目     录</w:t>
      </w:r>
    </w:p>
    <w:p w14:paraId="450EAF9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_Toc24307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_Toc24307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14:paraId="60E5C7F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_Toc7965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_Toc7965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5EDA002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_Toc30666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YXCG-20250210</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_Toc30666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08E05C53">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_Toc25714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《鹅自何处来——“南海Ⅰ号”出水鹅骸骨品种、来源地及“南海Ⅰ号”补给港口研究》课题研究技术服务项目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_Toc25714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3897E491">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_Toc13276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_Toc13276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0B96FFE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_Toc22826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_Toc22826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14:paraId="1ECF9602">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_Toc29579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_Toc29579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14:paraId="78BD774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_Toc30394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_Toc30394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00731AD5">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_Toc25258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_Toc25258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033ABB42">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_Toc14605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_Toc14605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3BDF5A4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_Toc14139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_Toc14139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5FA0F30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_Toc2271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_Toc2271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026BF25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_Toc32475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_Toc32475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004DD64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_Toc11742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_Toc11742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1B6B3DB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_Toc14561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_Toc14561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0E33ECA7">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_Toc11998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_Toc11998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21E6D85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_Toc10822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4AC7F6F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_Toc30885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_Toc30885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60D57B2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_Toc442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36BDCBB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_Toc10261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_Toc10261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4E58B4F7">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_Toc21923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_Toc21923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6E33A7C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_Toc31433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_Toc31433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10C1B01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_Toc4824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_Toc4824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53C94E2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_Toc16725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_Toc16725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213B9D9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_Toc27213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_Toc27213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1E9F85A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_Toc18635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_Toc18635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0D7C3972">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_Toc32016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_Toc32016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6077A69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_Toc7480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_Toc7480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43BADC4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_Toc16711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5704482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_Toc21811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_Toc21811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2C395BF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_Toc12307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_Toc12307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0E2C70E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_Toc22197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_Toc22197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10CF0EF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_Toc2941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42E70D3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_Toc18379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_Toc18379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43D752B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_Toc17627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_Toc17627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1D39FAB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_Toc12785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_Toc12785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1E43C03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_Toc3917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_Toc3917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417E813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_Toc21772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_Toc21772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63AFC4A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_Toc18249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_Toc18249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421E3A4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_Toc20312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_Toc20312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16B8DBE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_Toc24390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_Toc24390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36BD1BA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_Toc10710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_Toc10710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2DA4DC9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_Toc17164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_Toc17164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653B057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_Toc5357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_Toc5357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755F1D6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_Toc28208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_Toc28208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5D1A75F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_Toc16228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_Toc16228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3266546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_Toc6084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2B23049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_Toc16862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_Toc16862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14:paraId="7BB5FCB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_Toc9292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_Toc9292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14:paraId="738610F7">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_Toc11134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_Toc11134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14:paraId="308E807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_Toc22631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_Toc22631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14:paraId="090D64D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_Toc24668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_Toc24668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14:paraId="7B54AB0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_Toc23005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_Toc23005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14:paraId="6AEC2D6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_Toc16624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_Toc16624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14:paraId="52E99B0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_Toc14820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_Toc14820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14:paraId="2CAB7BA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_Toc2473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14:paraId="1D57177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_Toc23270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_Toc23270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14:paraId="18ECAA2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_Toc5180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_Toc5180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14:paraId="226BAFD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_Toc21767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_Toc21767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1013555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_Toc12403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14:paraId="77A98F0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_Toc22582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_Toc22582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14:paraId="6948110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_Toc14476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_Toc14476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4C82263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_Toc16285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_Toc16285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14:paraId="41573DD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_Toc25952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_Toc25952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14:paraId="771C163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_Toc27042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_Toc27042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702CA4D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_Toc18666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_Toc18666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14:paraId="3E3FF01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_Toc16600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_Toc16600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14:paraId="19852F9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_Toc18922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_Toc18922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color w:val="000000" w:themeColor="text1"/>
          <w:highlight w:val="none"/>
        </w:rPr>
        <w:fldChar w:fldCharType="end"/>
      </w:r>
    </w:p>
    <w:p w14:paraId="39546303">
      <w:pPr>
        <w:pStyle w:val="36"/>
        <w:bidi w:val="0"/>
        <w:jc w:val="center"/>
        <w:rPr>
          <w:rFonts w:hint="eastAsia" w:ascii="宋体" w:hAnsi="宋体"/>
          <w:color w:val="000000" w:themeColor="text1"/>
          <w:szCs w:val="21"/>
          <w:highlight w:val="none"/>
        </w:rPr>
      </w:pPr>
      <w:r>
        <w:rPr>
          <w:color w:val="000000" w:themeColor="text1"/>
          <w:highlight w:val="none"/>
        </w:rPr>
        <w:fldChar w:fldCharType="end"/>
      </w:r>
      <w:bookmarkStart w:id="0" w:name="_Toc452826425"/>
      <w:bookmarkStart w:id="1" w:name="_Toc351988709"/>
      <w:bookmarkStart w:id="2" w:name="_Toc353522392"/>
      <w:bookmarkStart w:id="3" w:name="_Toc351990145"/>
      <w:bookmarkStart w:id="4" w:name="_Toc369180022"/>
      <w:bookmarkStart w:id="5" w:name="_Toc351987768"/>
      <w:bookmarkStart w:id="6" w:name="_Toc351987964"/>
      <w:bookmarkStart w:id="7" w:name="_Toc357151175"/>
      <w:r>
        <w:rPr>
          <w:rFonts w:hint="eastAsia" w:ascii="宋体" w:hAnsi="宋体"/>
          <w:color w:val="000000" w:themeColor="text1"/>
          <w:szCs w:val="21"/>
          <w:highlight w:val="none"/>
        </w:rPr>
        <w:br w:type="page"/>
      </w:r>
    </w:p>
    <w:p w14:paraId="3ADB9EE7">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8" w:name="_Toc24307"/>
      <w:r>
        <w:rPr>
          <w:rFonts w:hint="eastAsia" w:ascii="宋体" w:hAnsi="宋体"/>
          <w:color w:val="000000" w:themeColor="text1"/>
          <w:sz w:val="21"/>
          <w:szCs w:val="21"/>
          <w:highlight w:val="none"/>
        </w:rPr>
        <w:t>第一部分  竞争性谈判邀请书</w:t>
      </w:r>
      <w:bookmarkEnd w:id="0"/>
      <w:bookmarkEnd w:id="8"/>
    </w:p>
    <w:p w14:paraId="756692F4">
      <w:pPr>
        <w:rPr>
          <w:color w:val="000000" w:themeColor="text1"/>
          <w:highlight w:val="none"/>
        </w:rPr>
      </w:pPr>
    </w:p>
    <w:p w14:paraId="4BFB4158">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广东业信采购招标有限公司受</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阳江市博物馆</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《鹅自何处来——“南海Ⅰ号”出水鹅骸骨品种、来源地及“南海Ⅰ号”补给港口研究》课题研究技术服务项目</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14:paraId="6EAA727A">
      <w:pPr>
        <w:spacing w:line="360" w:lineRule="auto"/>
        <w:ind w:firstLine="211" w:firstLineChars="100"/>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 xml:space="preserve">一、谈判项目的名称、用途、数量、简要技术要求或者谈判项目的性质 </w:t>
      </w:r>
    </w:p>
    <w:p w14:paraId="0EBC43F2">
      <w:pPr>
        <w:spacing w:line="360" w:lineRule="auto"/>
        <w:ind w:firstLine="420" w:firstLineChars="2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1．谈判项目编号：</w:t>
      </w:r>
      <w:r>
        <w:rPr>
          <w:rFonts w:hint="eastAsia" w:ascii="宋体" w:hAnsi="宋体" w:cs="Tahoma"/>
          <w:b w:val="0"/>
          <w:bCs w:val="0"/>
          <w:color w:val="000000" w:themeColor="text1"/>
          <w:szCs w:val="21"/>
          <w:highlight w:val="none"/>
          <w:lang w:eastAsia="zh-CN"/>
        </w:rPr>
        <w:t>YXCG-20250210</w:t>
      </w:r>
    </w:p>
    <w:p w14:paraId="2E1C9104">
      <w:pPr>
        <w:spacing w:line="360" w:lineRule="auto"/>
        <w:ind w:firstLine="210" w:firstLineChars="1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 xml:space="preserve">  2．谈判项目名称：</w:t>
      </w:r>
      <w:r>
        <w:rPr>
          <w:rFonts w:hint="eastAsia" w:ascii="宋体" w:hAnsi="宋体" w:cs="Tahoma"/>
          <w:b w:val="0"/>
          <w:bCs w:val="0"/>
          <w:color w:val="000000" w:themeColor="text1"/>
          <w:szCs w:val="21"/>
          <w:highlight w:val="none"/>
          <w:lang w:eastAsia="zh-CN"/>
        </w:rPr>
        <w:t>《鹅自何处来——“南海Ⅰ号”出水鹅骸骨品种、来源地及“南海Ⅰ号”补给港口研究》课题研究技术服务项目</w:t>
      </w:r>
    </w:p>
    <w:p w14:paraId="01CDDB41">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3．采购预算：人民币</w:t>
      </w:r>
      <w:r>
        <w:rPr>
          <w:rFonts w:hint="eastAsia" w:ascii="宋体" w:hAnsi="宋体" w:eastAsia="宋体" w:cs="宋体"/>
          <w:color w:val="000000" w:themeColor="text1"/>
          <w:sz w:val="21"/>
          <w:szCs w:val="21"/>
          <w:highlight w:val="none"/>
          <w:lang w:val="en-US" w:eastAsia="zh-CN"/>
        </w:rPr>
        <w:t>70000.00</w:t>
      </w:r>
      <w:r>
        <w:rPr>
          <w:rFonts w:hint="eastAsia" w:ascii="宋体" w:hAnsi="宋体" w:cs="Tahoma"/>
          <w:b w:val="0"/>
          <w:bCs w:val="0"/>
          <w:color w:val="000000" w:themeColor="text1"/>
          <w:szCs w:val="21"/>
          <w:highlight w:val="none"/>
        </w:rPr>
        <w:t>元（超出该上限的报价将作为无效报价处理）。</w:t>
      </w:r>
    </w:p>
    <w:p w14:paraId="013075BD">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4．数  量：一项</w:t>
      </w:r>
    </w:p>
    <w:p w14:paraId="55CCE836">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5．</w:t>
      </w:r>
      <w:r>
        <w:rPr>
          <w:rFonts w:hint="eastAsia" w:ascii="宋体" w:hAnsi="宋体" w:cs="Tahoma"/>
          <w:b w:val="0"/>
          <w:bCs w:val="0"/>
          <w:color w:val="000000" w:themeColor="text1"/>
          <w:szCs w:val="21"/>
          <w:highlight w:val="none"/>
          <w:lang w:val="en-US" w:eastAsia="zh-CN"/>
        </w:rPr>
        <w:t>完工期：在2025年10月30日前完成。</w:t>
      </w:r>
      <w:r>
        <w:rPr>
          <w:rFonts w:hint="eastAsia" w:ascii="宋体" w:hAnsi="宋体" w:cs="Tahoma"/>
          <w:b w:val="0"/>
          <w:bCs w:val="0"/>
          <w:color w:val="000000" w:themeColor="text1"/>
          <w:szCs w:val="21"/>
          <w:highlight w:val="none"/>
        </w:rPr>
        <w:t>（</w:t>
      </w:r>
      <w:r>
        <w:rPr>
          <w:rFonts w:hint="eastAsia" w:ascii="宋体" w:hAnsi="宋体" w:cs="Tahoma"/>
          <w:b w:val="0"/>
          <w:bCs w:val="0"/>
          <w:color w:val="000000" w:themeColor="text1"/>
          <w:szCs w:val="21"/>
          <w:highlight w:val="none"/>
          <w:lang w:val="en-US" w:eastAsia="zh-CN"/>
        </w:rPr>
        <w:t>超过</w:t>
      </w:r>
      <w:r>
        <w:rPr>
          <w:rFonts w:hint="eastAsia" w:ascii="宋体" w:hAnsi="宋体" w:cs="Tahoma"/>
          <w:b w:val="0"/>
          <w:bCs w:val="0"/>
          <w:color w:val="000000" w:themeColor="text1"/>
          <w:szCs w:val="21"/>
          <w:highlight w:val="none"/>
        </w:rPr>
        <w:t>该</w:t>
      </w:r>
      <w:r>
        <w:rPr>
          <w:rFonts w:hint="eastAsia" w:ascii="宋体" w:hAnsi="宋体" w:cs="Tahoma"/>
          <w:b w:val="0"/>
          <w:bCs w:val="0"/>
          <w:color w:val="000000" w:themeColor="text1"/>
          <w:szCs w:val="21"/>
          <w:highlight w:val="none"/>
          <w:lang w:eastAsia="zh-CN"/>
        </w:rPr>
        <w:t>完工期</w:t>
      </w:r>
      <w:r>
        <w:rPr>
          <w:rFonts w:hint="eastAsia" w:ascii="宋体" w:hAnsi="宋体" w:cs="Tahoma"/>
          <w:b w:val="0"/>
          <w:bCs w:val="0"/>
          <w:color w:val="000000" w:themeColor="text1"/>
          <w:szCs w:val="21"/>
          <w:highlight w:val="none"/>
        </w:rPr>
        <w:t>限作为无效投标处理）。</w:t>
      </w:r>
    </w:p>
    <w:p w14:paraId="38EF7ABE">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6．谈判项目的性质：竞争性谈判</w:t>
      </w:r>
    </w:p>
    <w:p w14:paraId="4FF1E720">
      <w:pPr>
        <w:widowControl/>
        <w:tabs>
          <w:tab w:val="left" w:pos="502"/>
        </w:tabs>
        <w:adjustRightInd w:val="0"/>
        <w:snapToGrid w:val="0"/>
        <w:spacing w:line="360" w:lineRule="auto"/>
        <w:rPr>
          <w:rFonts w:hint="eastAsia" w:ascii="宋体" w:hAnsi="宋体" w:cs="Arial"/>
          <w:b/>
          <w:bCs/>
          <w:color w:val="000000" w:themeColor="text1"/>
          <w:highlight w:val="none"/>
        </w:rPr>
      </w:pPr>
      <w:r>
        <w:rPr>
          <w:rFonts w:hint="eastAsia" w:ascii="宋体" w:hAnsi="宋体" w:cs="Arial"/>
          <w:b/>
          <w:bCs/>
          <w:color w:val="000000" w:themeColor="text1"/>
          <w:highlight w:val="none"/>
        </w:rPr>
        <w:t>二、投标人投标资格要求</w:t>
      </w:r>
    </w:p>
    <w:p w14:paraId="24CFC960">
      <w:pPr>
        <w:widowControl/>
        <w:tabs>
          <w:tab w:val="left" w:pos="502"/>
        </w:tabs>
        <w:adjustRightInd w:val="0"/>
        <w:snapToGrid w:val="0"/>
        <w:spacing w:line="360" w:lineRule="auto"/>
        <w:ind w:left="630" w:leftChars="100" w:hanging="420" w:hanging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1.投标人应具备《中华人民共和国政府采购法》第二十二条规定的条件：</w:t>
      </w:r>
    </w:p>
    <w:p w14:paraId="0C0C7291">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cs="Arial"/>
          <w:b w:val="0"/>
          <w:bCs w:val="0"/>
          <w:color w:val="000000" w:themeColor="text1"/>
          <w:highlight w:val="none"/>
        </w:rPr>
        <w:t>1）</w:t>
      </w:r>
      <w:r>
        <w:rPr>
          <w:rFonts w:hint="eastAsia" w:ascii="宋体" w:hAnsi="宋体" w:eastAsia="宋体" w:cs="宋体"/>
          <w:color w:val="000000" w:themeColor="text1"/>
          <w:highlight w:val="none"/>
        </w:rPr>
        <w:t>具有独立承担民事责任的能力：在中华人民共和国境内注册的法人或其他组织或自然人， 投</w:t>
      </w:r>
    </w:p>
    <w:p w14:paraId="37ED332B">
      <w:pPr>
        <w:widowControl/>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标（响应）时提交有效的营业执照（或事业法人登记证或身份证等相关证明） 副本复印件。分支机构投标的，须提供总公司和分公司营业执照副本复印件，总公司出具给分支机构的授权书。</w:t>
      </w:r>
    </w:p>
    <w:p w14:paraId="3C8A3D6E">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有依法缴纳税收和社会保障资金的良好记录：提供投标截止日前6个月内任意1个月依法缴</w:t>
      </w:r>
    </w:p>
    <w:p w14:paraId="25E19191">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纳税收和社会保障资金的相关材料或出具《承诺函》。如依法免税或不需要缴纳社会保障资金的，提供相应证明材料。</w:t>
      </w:r>
    </w:p>
    <w:p w14:paraId="0FB28445">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具有良好的商业信誉和健全的财务会计制度：</w:t>
      </w:r>
      <w:r>
        <w:rPr>
          <w:rFonts w:hint="eastAsia" w:ascii="宋体" w:hAnsi="宋体" w:eastAsia="宋体" w:cs="宋体"/>
          <w:color w:val="000000" w:themeColor="text1"/>
          <w:highlight w:val="none"/>
          <w:lang w:eastAsia="zh-CN"/>
        </w:rPr>
        <w:t>供应商</w:t>
      </w:r>
      <w:r>
        <w:rPr>
          <w:rFonts w:hint="eastAsia" w:ascii="宋体" w:hAnsi="宋体" w:eastAsia="宋体" w:cs="宋体"/>
          <w:color w:val="000000" w:themeColor="text1"/>
          <w:highlight w:val="none"/>
        </w:rPr>
        <w:t>必须具有良好的商业信誉和健全的财务</w:t>
      </w:r>
    </w:p>
    <w:p w14:paraId="7BF062B1">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会计制度（提供2023年度财务状况报告或2024年至今任意一个月的财务报表或基本开户行出具的资信证明或出具《承诺函》）。</w:t>
      </w:r>
    </w:p>
    <w:p w14:paraId="712B6B95">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4）履行合同所必需的设备和专业技术能力：</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设备及专业技术能力情况或出具《承诺函》。</w:t>
      </w:r>
    </w:p>
    <w:p w14:paraId="70766131">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5）参加采购活动前3年内，在经营活动中没有重大违法记录：</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5F7E83">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rPr>
      </w:pPr>
      <w:r>
        <w:rPr>
          <w:rFonts w:hint="eastAsia" w:ascii="宋体" w:hAnsi="宋体" w:eastAsia="宋体" w:cs="Arial"/>
          <w:b w:val="0"/>
          <w:bCs w:val="0"/>
          <w:color w:val="000000" w:themeColor="text1"/>
          <w:highlight w:val="none"/>
        </w:rPr>
        <w:t>2.为采购项目提供整体设计、规范编制或者项目管理、监理、检测等服务的供应商，不得再参加该采购项目的其他采购活动</w:t>
      </w:r>
      <w:r>
        <w:rPr>
          <w:rFonts w:hint="eastAsia" w:ascii="宋体" w:hAnsi="宋体" w:eastAsia="宋体" w:cs="Arial"/>
          <w:b w:val="0"/>
          <w:bCs w:val="0"/>
          <w:color w:val="000000" w:themeColor="text1"/>
          <w:highlight w:val="none"/>
          <w:lang w:val="en-US" w:eastAsia="zh-CN"/>
        </w:rPr>
        <w:t>；</w:t>
      </w:r>
      <w:r>
        <w:rPr>
          <w:rFonts w:hint="eastAsia" w:ascii="宋体" w:hAnsi="宋体" w:eastAsia="宋体" w:cs="Arial"/>
          <w:b w:val="0"/>
          <w:bCs w:val="0"/>
          <w:color w:val="000000" w:themeColor="text1"/>
          <w:highlight w:val="none"/>
          <w:lang w:eastAsia="zh-CN"/>
        </w:rPr>
        <w:t>（</w:t>
      </w:r>
      <w:r>
        <w:rPr>
          <w:rFonts w:hint="eastAsia" w:ascii="宋体" w:hAnsi="宋体" w:eastAsia="宋体" w:cs="Arial"/>
          <w:b w:val="0"/>
          <w:bCs w:val="0"/>
          <w:color w:val="000000" w:themeColor="text1"/>
          <w:highlight w:val="none"/>
          <w:lang w:val="en-US" w:eastAsia="zh-CN"/>
        </w:rPr>
        <w:t>提供《</w:t>
      </w:r>
      <w:r>
        <w:rPr>
          <w:rFonts w:hint="eastAsia"/>
          <w:color w:val="000000" w:themeColor="text1"/>
          <w:highlight w:val="none"/>
        </w:rPr>
        <w:t>谈判响应函</w:t>
      </w:r>
      <w:r>
        <w:rPr>
          <w:rFonts w:hint="eastAsia" w:ascii="宋体" w:hAnsi="宋体" w:eastAsia="宋体" w:cs="Arial"/>
          <w:b w:val="0"/>
          <w:bCs w:val="0"/>
          <w:color w:val="000000" w:themeColor="text1"/>
          <w:highlight w:val="none"/>
          <w:lang w:val="en-US" w:eastAsia="zh-CN"/>
        </w:rPr>
        <w:t>》承诺</w:t>
      </w:r>
      <w:r>
        <w:rPr>
          <w:rFonts w:hint="eastAsia" w:ascii="宋体" w:hAnsi="宋体" w:eastAsia="宋体" w:cs="Arial"/>
          <w:b w:val="0"/>
          <w:bCs w:val="0"/>
          <w:color w:val="000000" w:themeColor="text1"/>
          <w:highlight w:val="none"/>
          <w:lang w:eastAsia="zh-CN"/>
        </w:rPr>
        <w:t>）</w:t>
      </w:r>
    </w:p>
    <w:p w14:paraId="43D93A80">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rPr>
      </w:pPr>
      <w:r>
        <w:rPr>
          <w:rFonts w:hint="eastAsia" w:ascii="宋体" w:hAnsi="宋体" w:eastAsia="宋体" w:cs="Arial"/>
          <w:b w:val="0"/>
          <w:bCs w:val="0"/>
          <w:color w:val="000000" w:themeColor="text1"/>
          <w:highlight w:val="none"/>
          <w:lang w:val="en-US" w:eastAsia="zh-CN"/>
        </w:rPr>
        <w:t>3.</w:t>
      </w:r>
      <w:r>
        <w:rPr>
          <w:rFonts w:hint="eastAsia" w:ascii="宋体" w:hAnsi="宋体" w:eastAsia="宋体" w:cs="Arial"/>
          <w:b w:val="0"/>
          <w:bCs w:val="0"/>
          <w:color w:val="000000" w:themeColor="text1"/>
          <w:highlight w:val="none"/>
        </w:rPr>
        <w:t>单位负责人为同一人或者存在直接控股、管理关系的不同供应商，不得参加同一合同项下的政府采购活动</w:t>
      </w:r>
      <w:r>
        <w:rPr>
          <w:rFonts w:hint="eastAsia" w:ascii="宋体" w:hAnsi="宋体" w:eastAsia="宋体" w:cs="Arial"/>
          <w:b w:val="0"/>
          <w:bCs w:val="0"/>
          <w:color w:val="000000" w:themeColor="text1"/>
          <w:highlight w:val="none"/>
          <w:lang w:val="en-US" w:eastAsia="zh-CN"/>
        </w:rPr>
        <w:t>；</w:t>
      </w:r>
      <w:r>
        <w:rPr>
          <w:rFonts w:hint="eastAsia" w:ascii="宋体" w:hAnsi="宋体" w:eastAsia="宋体" w:cs="Arial"/>
          <w:b w:val="0"/>
          <w:bCs w:val="0"/>
          <w:color w:val="000000" w:themeColor="text1"/>
          <w:highlight w:val="none"/>
          <w:lang w:eastAsia="zh-CN"/>
        </w:rPr>
        <w:t>（</w:t>
      </w:r>
      <w:r>
        <w:rPr>
          <w:rFonts w:hint="eastAsia" w:ascii="宋体" w:hAnsi="宋体" w:eastAsia="宋体" w:cs="Arial"/>
          <w:b w:val="0"/>
          <w:bCs w:val="0"/>
          <w:color w:val="000000" w:themeColor="text1"/>
          <w:highlight w:val="none"/>
          <w:lang w:val="en-US" w:eastAsia="zh-CN"/>
        </w:rPr>
        <w:t>提供《</w:t>
      </w:r>
      <w:r>
        <w:rPr>
          <w:rFonts w:hint="eastAsia"/>
          <w:color w:val="000000" w:themeColor="text1"/>
          <w:highlight w:val="none"/>
        </w:rPr>
        <w:t>谈判响应函</w:t>
      </w:r>
      <w:r>
        <w:rPr>
          <w:rFonts w:hint="eastAsia" w:ascii="宋体" w:hAnsi="宋体" w:eastAsia="宋体" w:cs="Arial"/>
          <w:b w:val="0"/>
          <w:bCs w:val="0"/>
          <w:color w:val="000000" w:themeColor="text1"/>
          <w:highlight w:val="none"/>
          <w:lang w:val="en-US" w:eastAsia="zh-CN"/>
        </w:rPr>
        <w:t>》承诺</w:t>
      </w:r>
      <w:r>
        <w:rPr>
          <w:rFonts w:hint="eastAsia" w:ascii="宋体" w:hAnsi="宋体" w:eastAsia="宋体" w:cs="Arial"/>
          <w:b w:val="0"/>
          <w:bCs w:val="0"/>
          <w:color w:val="000000" w:themeColor="text1"/>
          <w:highlight w:val="none"/>
          <w:lang w:eastAsia="zh-CN"/>
        </w:rPr>
        <w:t>）</w:t>
      </w:r>
    </w:p>
    <w:p w14:paraId="060862C6">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rPr>
      </w:pPr>
      <w:r>
        <w:rPr>
          <w:rFonts w:hint="eastAsia" w:ascii="宋体" w:hAnsi="宋体" w:eastAsia="宋体" w:cs="Arial"/>
          <w:b w:val="0"/>
          <w:bCs w:val="0"/>
          <w:color w:val="000000" w:themeColor="text1"/>
          <w:highlight w:val="none"/>
          <w:lang w:val="en-US" w:eastAsia="zh-CN"/>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1657794">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lang w:val="en-US" w:eastAsia="zh-CN"/>
        </w:rPr>
        <w:t>5</w:t>
      </w:r>
      <w:r>
        <w:rPr>
          <w:rFonts w:hint="eastAsia" w:ascii="宋体" w:hAnsi="宋体" w:cs="Arial"/>
          <w:b w:val="0"/>
          <w:bCs w:val="0"/>
          <w:color w:val="000000" w:themeColor="text1"/>
          <w:highlight w:val="none"/>
        </w:rPr>
        <w:t>.</w:t>
      </w:r>
      <w:r>
        <w:rPr>
          <w:rFonts w:hint="eastAsia" w:ascii="宋体" w:hAnsi="宋体" w:eastAsia="宋体" w:cs="宋体"/>
          <w:color w:val="000000" w:themeColor="text1"/>
          <w:highlight w:val="none"/>
        </w:rPr>
        <w:t>本项目不接受联合体投标；</w:t>
      </w:r>
    </w:p>
    <w:p w14:paraId="23B6428F">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lang w:val="en-US" w:eastAsia="zh-CN"/>
        </w:rPr>
        <w:t>6.</w:t>
      </w:r>
      <w:r>
        <w:rPr>
          <w:rFonts w:hint="eastAsia" w:ascii="宋体" w:hAnsi="宋体" w:cs="Arial"/>
          <w:b w:val="0"/>
          <w:bCs w:val="0"/>
          <w:color w:val="000000" w:themeColor="text1"/>
          <w:highlight w:val="none"/>
        </w:rPr>
        <w:t>投标人须在招标代理机构登记并购买谈判文件。</w:t>
      </w:r>
    </w:p>
    <w:p w14:paraId="3AA6F596">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14:paraId="249B2DFE">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26</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w:t>
      </w:r>
    </w:p>
    <w:p w14:paraId="60634631">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0094A33E">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26</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14:paraId="720D46E1">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205</w:t>
      </w:r>
      <w:r>
        <w:rPr>
          <w:rFonts w:hint="eastAsia" w:ascii="宋体" w:hAnsi="宋体"/>
          <w:color w:val="000000" w:themeColor="text1"/>
          <w:szCs w:val="21"/>
          <w:highlight w:val="none"/>
        </w:rPr>
        <w:t>室。</w:t>
      </w:r>
    </w:p>
    <w:p w14:paraId="6DE16106">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w:t>
      </w:r>
      <w:r>
        <w:rPr>
          <w:rFonts w:hint="eastAsia" w:ascii="宋体" w:hAnsi="宋体"/>
          <w:color w:val="000000" w:themeColor="text1"/>
          <w:szCs w:val="21"/>
          <w:highlight w:val="none"/>
          <w:lang w:val="en-US" w:eastAsia="zh-CN"/>
        </w:rPr>
        <w:t>300</w:t>
      </w:r>
      <w:r>
        <w:rPr>
          <w:rFonts w:hint="eastAsia" w:ascii="宋体" w:hAnsi="宋体"/>
          <w:color w:val="000000" w:themeColor="text1"/>
          <w:szCs w:val="21"/>
          <w:highlight w:val="none"/>
        </w:rPr>
        <w:t>元，售后不退。</w:t>
      </w:r>
    </w:p>
    <w:p w14:paraId="6C6795E6">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6．谈判</w:t>
      </w:r>
      <w:r>
        <w:rPr>
          <w:rFonts w:hint="eastAsia" w:ascii="宋体" w:hAnsi="宋体"/>
          <w:bCs/>
          <w:color w:val="000000" w:themeColor="text1"/>
          <w:highlight w:val="none"/>
        </w:rPr>
        <w:t>文件获取方式：现场发售</w:t>
      </w:r>
      <w:r>
        <w:rPr>
          <w:rFonts w:hint="eastAsia" w:ascii="宋体" w:hAnsi="宋体" w:cs="宋体"/>
          <w:color w:val="000000" w:themeColor="text1"/>
          <w:szCs w:val="21"/>
          <w:highlight w:val="none"/>
          <w:lang w:val="en-US" w:eastAsia="zh-CN"/>
        </w:rPr>
        <w:t>或邮寄</w:t>
      </w:r>
      <w:r>
        <w:rPr>
          <w:rFonts w:hint="eastAsia" w:ascii="宋体" w:hAnsi="宋体"/>
          <w:color w:val="000000" w:themeColor="text1"/>
          <w:szCs w:val="21"/>
          <w:highlight w:val="none"/>
        </w:rPr>
        <w:t>。</w:t>
      </w:r>
    </w:p>
    <w:p w14:paraId="0EDED795">
      <w:pPr>
        <w:widowControl/>
        <w:tabs>
          <w:tab w:val="left" w:pos="735"/>
        </w:tabs>
        <w:adjustRightInd w:val="0"/>
        <w:snapToGrid w:val="0"/>
        <w:spacing w:line="360" w:lineRule="auto"/>
        <w:ind w:left="420" w:leftChars="100" w:hanging="210" w:hangingChars="100"/>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r>
        <w:rPr>
          <w:rFonts w:hint="eastAsia" w:ascii="宋体" w:hAnsi="宋体"/>
          <w:bCs/>
          <w:color w:val="000000" w:themeColor="text1"/>
          <w:szCs w:val="21"/>
          <w:highlight w:val="none"/>
          <w:lang w:eastAsia="zh-CN"/>
        </w:rPr>
        <w:t>：</w:t>
      </w:r>
    </w:p>
    <w:p w14:paraId="28FD2D5B">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0A68E94E">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14:paraId="25D96B17">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14:paraId="6F3A8182">
      <w:pPr>
        <w:widowControl/>
        <w:spacing w:line="360" w:lineRule="auto"/>
        <w:ind w:firstLine="210" w:firstLineChars="100"/>
        <w:jc w:val="left"/>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rPr>
        <w:t>1．</w:t>
      </w:r>
      <w:r>
        <w:rPr>
          <w:rFonts w:hint="eastAsia" w:ascii="宋体" w:hAnsi="宋体" w:cs="宋体"/>
          <w:color w:val="000000" w:themeColor="text1"/>
          <w:kern w:val="0"/>
          <w:szCs w:val="21"/>
          <w:highlight w:val="none"/>
          <w:lang w:val="en-US" w:eastAsia="zh-CN"/>
        </w:rPr>
        <w:t>递交文件方式：邮寄方式，报价截止时间前将谈判响应文件邮寄到</w:t>
      </w:r>
      <w:r>
        <w:rPr>
          <w:rFonts w:hint="eastAsia" w:ascii="宋体" w:hAnsi="宋体" w:cs="宋体"/>
          <w:color w:val="000000" w:themeColor="text1"/>
          <w:kern w:val="0"/>
          <w:szCs w:val="21"/>
          <w:highlight w:val="none"/>
        </w:rPr>
        <w:t>谈判响应文件地点：阳江市江城区猫山四街33号A座2楼</w:t>
      </w:r>
      <w:r>
        <w:rPr>
          <w:rFonts w:hint="eastAsia" w:ascii="宋体" w:hAnsi="宋体" w:cs="宋体"/>
          <w:color w:val="000000" w:themeColor="text1"/>
          <w:kern w:val="0"/>
          <w:szCs w:val="21"/>
          <w:highlight w:val="none"/>
          <w:lang w:val="en-US" w:eastAsia="zh-CN"/>
        </w:rPr>
        <w:t>201</w:t>
      </w:r>
      <w:r>
        <w:rPr>
          <w:rFonts w:hint="eastAsia" w:ascii="宋体" w:hAnsi="宋体" w:cs="宋体"/>
          <w:color w:val="000000" w:themeColor="text1"/>
          <w:kern w:val="0"/>
          <w:szCs w:val="21"/>
          <w:highlight w:val="none"/>
        </w:rPr>
        <w:t>开标室</w:t>
      </w:r>
      <w:r>
        <w:rPr>
          <w:rFonts w:hint="eastAsia" w:ascii="宋体" w:hAnsi="宋体" w:cs="宋体"/>
          <w:color w:val="000000" w:themeColor="text1"/>
          <w:kern w:val="0"/>
          <w:szCs w:val="21"/>
          <w:highlight w:val="none"/>
          <w:lang w:eastAsia="zh-CN"/>
        </w:rPr>
        <w:t>。</w:t>
      </w:r>
    </w:p>
    <w:p w14:paraId="6CCDF633">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Tahoma"/>
          <w:color w:val="000000" w:themeColor="text1"/>
          <w:highlight w:val="none"/>
          <w:lang w:val="en-US" w:eastAsia="zh-CN"/>
        </w:rPr>
        <w:t xml:space="preserve">2. </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 (北京时间)。</w:t>
      </w:r>
    </w:p>
    <w:p w14:paraId="64D1FA96">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14:paraId="36D86C2D">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4</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14:paraId="104D56DA">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rPr>
        <w:t>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14:paraId="30BF87AF">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6</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202评</w:t>
      </w:r>
      <w:r>
        <w:rPr>
          <w:rFonts w:hint="eastAsia" w:ascii="宋体" w:hAnsi="宋体" w:cs="Tahoma"/>
          <w:color w:val="000000" w:themeColor="text1"/>
          <w:highlight w:val="none"/>
        </w:rPr>
        <w:t>标室</w:t>
      </w:r>
      <w:r>
        <w:rPr>
          <w:rFonts w:hint="eastAsia" w:ascii="宋体" w:hAnsi="宋体" w:cs="宋体"/>
          <w:color w:val="000000" w:themeColor="text1"/>
          <w:kern w:val="0"/>
          <w:szCs w:val="21"/>
          <w:highlight w:val="none"/>
        </w:rPr>
        <w:t>。</w:t>
      </w:r>
    </w:p>
    <w:p w14:paraId="233FBC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14:paraId="188EC1BA">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14:paraId="16AB3CA3">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阳江市博物馆</w:t>
      </w:r>
    </w:p>
    <w:p w14:paraId="775A3CB5">
      <w:pPr>
        <w:tabs>
          <w:tab w:val="left" w:pos="735"/>
          <w:tab w:val="left" w:pos="4680"/>
        </w:tabs>
        <w:adjustRightInd w:val="0"/>
        <w:snapToGrid w:val="0"/>
        <w:spacing w:line="360" w:lineRule="auto"/>
        <w:ind w:firstLine="420" w:firstLineChars="200"/>
        <w:rPr>
          <w:rFonts w:hint="default" w:eastAsia="宋体"/>
          <w:color w:val="000000" w:themeColor="text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李衡华</w:t>
      </w:r>
    </w:p>
    <w:p w14:paraId="041EEFC2">
      <w:pPr>
        <w:spacing w:line="360" w:lineRule="auto"/>
        <w:ind w:firstLine="420" w:firstLineChars="200"/>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18211398825</w:t>
      </w:r>
    </w:p>
    <w:p w14:paraId="0612E170">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s="Tahoma"/>
          <w:color w:val="000000" w:themeColor="text1"/>
          <w:kern w:val="28"/>
          <w:szCs w:val="21"/>
          <w:highlight w:val="none"/>
        </w:rPr>
        <w:t>地    址：</w:t>
      </w:r>
      <w:r>
        <w:rPr>
          <w:rFonts w:hint="eastAsia" w:ascii="宋体" w:hAnsi="宋体"/>
          <w:color w:val="000000" w:themeColor="text1"/>
          <w:szCs w:val="21"/>
          <w:highlight w:val="none"/>
          <w:lang w:val="en-US" w:eastAsia="zh-CN"/>
        </w:rPr>
        <w:t>阳江市江城区新江北路文化艺术中心大楼D区</w:t>
      </w:r>
    </w:p>
    <w:p w14:paraId="17C13438">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14:paraId="054C063D">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名  称：广东业信采购招标有限公司   </w:t>
      </w:r>
    </w:p>
    <w:p w14:paraId="16DCA127">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联系人：冯国辉　　　　</w:t>
      </w:r>
    </w:p>
    <w:p w14:paraId="1BABFE19">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14:paraId="30FB9814">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14:paraId="0C5D7C0A">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s="Tahoma"/>
          <w:color w:val="000000" w:themeColor="text1"/>
          <w:highlight w:val="none"/>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14:paraId="031581E8">
      <w:pPr>
        <w:widowControl/>
        <w:tabs>
          <w:tab w:val="left" w:pos="502"/>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网址：</w:t>
      </w:r>
      <w:bookmarkStart w:id="9" w:name="_Toc353522387"/>
      <w:bookmarkStart w:id="10" w:name="_Toc351985908"/>
      <w:bookmarkStart w:id="11" w:name="_Toc351987763"/>
      <w:bookmarkStart w:id="12" w:name="_Toc351988704"/>
      <w:bookmarkStart w:id="13" w:name="_Toc329242667"/>
      <w:bookmarkStart w:id="14" w:name="_Toc351986193"/>
      <w:bookmarkStart w:id="15" w:name="_Toc351986013"/>
      <w:bookmarkStart w:id="16" w:name="_Toc357151163"/>
      <w:bookmarkStart w:id="17" w:name="_Toc351990140"/>
      <w:bookmarkStart w:id="18" w:name="_Toc351987959"/>
      <w:bookmarkStart w:id="19" w:name="_Toc369180017"/>
      <w:r>
        <w:rPr>
          <w:rFonts w:ascii="宋体" w:hAnsi="宋体"/>
          <w:color w:val="000000" w:themeColor="text1"/>
          <w:szCs w:val="21"/>
          <w:highlight w:val="none"/>
        </w:rPr>
        <w:t>http://www.gdgpo.com.cn/</w:t>
      </w:r>
    </w:p>
    <w:p w14:paraId="087165F1">
      <w:pPr>
        <w:spacing w:line="360" w:lineRule="auto"/>
        <w:ind w:firstLine="3255" w:firstLineChars="1550"/>
        <w:jc w:val="right"/>
        <w:rPr>
          <w:rFonts w:hint="eastAsia" w:ascii="宋体" w:hAnsi="宋体"/>
          <w:color w:val="000000" w:themeColor="text1"/>
          <w:szCs w:val="21"/>
          <w:highlight w:val="none"/>
        </w:rPr>
      </w:pPr>
    </w:p>
    <w:p w14:paraId="5C01F956">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广东业信采购招标有限公司  </w:t>
      </w:r>
    </w:p>
    <w:p w14:paraId="73F8E4BD">
      <w:pPr>
        <w:spacing w:line="360" w:lineRule="auto"/>
        <w:ind w:left="6615" w:leftChars="2450" w:hanging="1470" w:hangingChars="700"/>
        <w:jc w:val="righ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2025</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26</w:t>
      </w:r>
      <w:r>
        <w:rPr>
          <w:rFonts w:hint="eastAsia" w:ascii="宋体" w:hAnsi="宋体" w:eastAsia="宋体" w:cs="Times New Roman"/>
          <w:color w:val="000000" w:themeColor="text1"/>
          <w:kern w:val="2"/>
          <w:sz w:val="21"/>
          <w:szCs w:val="21"/>
          <w:highlight w:val="none"/>
          <w:lang w:val="en-US" w:eastAsia="zh-CN" w:bidi="ar-SA"/>
        </w:rPr>
        <w:t>日</w:t>
      </w:r>
    </w:p>
    <w:p w14:paraId="0D68FEDE">
      <w:pP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br w:type="page"/>
      </w:r>
    </w:p>
    <w:p w14:paraId="0E6A02E3">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452826426"/>
      <w:bookmarkStart w:id="21" w:name="_Toc7965"/>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14:paraId="21A361C1">
      <w:pPr>
        <w:pStyle w:val="2"/>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3522388"/>
      <w:bookmarkStart w:id="24" w:name="_Toc351988705"/>
      <w:bookmarkStart w:id="25" w:name="_Toc351986194"/>
      <w:bookmarkStart w:id="26" w:name="_Toc351985909"/>
      <w:bookmarkStart w:id="27" w:name="_Toc329242668"/>
      <w:bookmarkStart w:id="28" w:name="_Toc351987960"/>
      <w:bookmarkStart w:id="29" w:name="_Toc452826427"/>
      <w:bookmarkStart w:id="30" w:name="_Toc351986014"/>
      <w:bookmarkStart w:id="31" w:name="_Toc369180018"/>
      <w:bookmarkStart w:id="32" w:name="_Toc351990141"/>
      <w:bookmarkStart w:id="33" w:name="_Toc351987764"/>
      <w:bookmarkStart w:id="34" w:name="_Toc357151164"/>
      <w:bookmarkStart w:id="35" w:name="_Toc30666"/>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rPr>
        <w:t>YXCG-20250210</w:t>
      </w:r>
      <w:bookmarkEnd w:id="35"/>
    </w:p>
    <w:p w14:paraId="23865310">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25714"/>
      <w:bookmarkStart w:id="37" w:name="_Toc452826428"/>
      <w:bookmarkStart w:id="38" w:name="_Toc351988706"/>
      <w:bookmarkStart w:id="39" w:name="_Toc353522389"/>
      <w:bookmarkStart w:id="40" w:name="_Toc351986015"/>
      <w:bookmarkStart w:id="41" w:name="_Toc329242669"/>
      <w:bookmarkStart w:id="42" w:name="_Toc357151165"/>
      <w:bookmarkStart w:id="43" w:name="_Toc351987765"/>
      <w:bookmarkStart w:id="44" w:name="_Toc351986195"/>
      <w:bookmarkStart w:id="45" w:name="_Toc351990142"/>
      <w:bookmarkStart w:id="46" w:name="_Toc369180019"/>
      <w:bookmarkStart w:id="47" w:name="_Toc351987961"/>
      <w:bookmarkStart w:id="48" w:name="_Toc351985910"/>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rPr>
        <w:t>《鹅自何处来——“南海Ⅰ号”出水鹅骸骨品种、来源地及“南海Ⅰ号”补给港口研究》课题研究技术服务项目</w:t>
      </w:r>
    </w:p>
    <w:p w14:paraId="27C57EA0">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1987766"/>
      <w:bookmarkStart w:id="50" w:name="_Toc351988707"/>
      <w:bookmarkStart w:id="51" w:name="_Toc351990143"/>
      <w:bookmarkStart w:id="52" w:name="_Toc351986016"/>
      <w:bookmarkStart w:id="53" w:name="_Toc357151166"/>
      <w:bookmarkStart w:id="54" w:name="_Toc351987962"/>
      <w:bookmarkStart w:id="55" w:name="_Toc369180020"/>
      <w:bookmarkStart w:id="56" w:name="_Toc351986196"/>
      <w:bookmarkStart w:id="57" w:name="_Toc452826429"/>
      <w:bookmarkStart w:id="58" w:name="_Toc329242670"/>
      <w:bookmarkStart w:id="59" w:name="_Toc353522390"/>
      <w:bookmarkStart w:id="60" w:name="_Toc351985911"/>
      <w:bookmarkStart w:id="61" w:name="_Toc1327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14:paraId="655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350780A">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EAB6EF6">
            <w:pPr>
              <w:spacing w:line="320" w:lineRule="exact"/>
              <w:jc w:val="center"/>
              <w:rPr>
                <w:color w:val="000000" w:themeColor="text1"/>
                <w:highlight w:val="none"/>
              </w:rPr>
            </w:pPr>
            <w:r>
              <w:rPr>
                <w:rFonts w:hint="eastAsia"/>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C279F53">
            <w:pPr>
              <w:spacing w:line="320" w:lineRule="exact"/>
              <w:jc w:val="center"/>
              <w:rPr>
                <w:color w:val="000000" w:themeColor="text1"/>
                <w:highlight w:val="none"/>
              </w:rPr>
            </w:pPr>
            <w:r>
              <w:rPr>
                <w:rFonts w:hint="eastAsia"/>
                <w:color w:val="000000" w:themeColor="text1"/>
                <w:highlight w:val="none"/>
              </w:rPr>
              <w:t>主要内容</w:t>
            </w:r>
          </w:p>
        </w:tc>
      </w:tr>
      <w:tr w14:paraId="6DF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8049358">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FA57FE">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3141A1EA">
            <w:pPr>
              <w:spacing w:line="320" w:lineRule="exact"/>
              <w:rPr>
                <w:color w:val="000000" w:themeColor="text1"/>
                <w:highlight w:val="none"/>
              </w:rPr>
            </w:pPr>
            <w:r>
              <w:rPr>
                <w:rFonts w:hint="eastAsia"/>
                <w:color w:val="000000" w:themeColor="text1"/>
                <w:highlight w:val="none"/>
              </w:rPr>
              <w:t>详见第一部份《竞争性谈判邀请书》。</w:t>
            </w:r>
          </w:p>
        </w:tc>
      </w:tr>
      <w:tr w14:paraId="679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715DF97">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5C3947D">
            <w:pPr>
              <w:spacing w:line="320" w:lineRule="exact"/>
              <w:jc w:val="center"/>
              <w:rPr>
                <w:b/>
                <w:color w:val="000000" w:themeColor="text1"/>
                <w:highlight w:val="none"/>
              </w:rPr>
            </w:pPr>
            <w:r>
              <w:rPr>
                <w:rFonts w:hint="eastAsia"/>
                <w:b/>
                <w:color w:val="000000" w:themeColor="text1"/>
                <w:highlight w:val="none"/>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4C56ABB8">
            <w:pPr>
              <w:spacing w:line="320" w:lineRule="exact"/>
              <w:rPr>
                <w:color w:val="000000" w:themeColor="text1"/>
                <w:highlight w:val="none"/>
              </w:rPr>
            </w:pPr>
            <w:r>
              <w:rPr>
                <w:rFonts w:hint="eastAsia"/>
                <w:color w:val="000000" w:themeColor="text1"/>
                <w:highlight w:val="none"/>
              </w:rPr>
              <w:t>详见第一部份《竞争性谈判邀请书》。</w:t>
            </w:r>
          </w:p>
        </w:tc>
      </w:tr>
      <w:tr w14:paraId="6819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52FF59">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60EB81A4">
            <w:pPr>
              <w:spacing w:line="320" w:lineRule="exact"/>
              <w:jc w:val="center"/>
              <w:rPr>
                <w:rFonts w:hint="default" w:eastAsia="宋体"/>
                <w:b/>
                <w:color w:val="000000" w:themeColor="text1"/>
                <w:highlight w:val="none"/>
                <w:lang w:val="en-US" w:eastAsia="zh-CN"/>
              </w:rPr>
            </w:pPr>
            <w:r>
              <w:rPr>
                <w:rFonts w:hint="eastAsia"/>
                <w:b/>
                <w:color w:val="000000" w:themeColor="text1"/>
                <w:highlight w:val="none"/>
                <w:lang w:val="en-US" w:eastAsia="zh-CN"/>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3892D15">
            <w:pPr>
              <w:spacing w:line="320" w:lineRule="exact"/>
              <w:rPr>
                <w:rFonts w:hint="eastAsia"/>
                <w:color w:val="000000" w:themeColor="text1"/>
                <w:highlight w:val="none"/>
              </w:rPr>
            </w:pPr>
            <w:r>
              <w:rPr>
                <w:rFonts w:hint="eastAsia" w:ascii="宋体" w:hAnsi="宋体" w:eastAsia="宋体" w:cs="宋体"/>
                <w:b w:val="0"/>
                <w:bCs w:val="0"/>
                <w:color w:val="000000" w:themeColor="text1"/>
                <w:szCs w:val="21"/>
                <w:highlight w:val="none"/>
                <w:lang w:val="en-US" w:eastAsia="zh-CN"/>
              </w:rPr>
              <w:t>采购人指定地点。</w:t>
            </w:r>
          </w:p>
        </w:tc>
      </w:tr>
      <w:tr w14:paraId="5D1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B8BAD66">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2DEB72A3">
            <w:pPr>
              <w:spacing w:line="320" w:lineRule="exact"/>
              <w:jc w:val="center"/>
              <w:rPr>
                <w:b/>
                <w:color w:val="000000" w:themeColor="text1"/>
                <w:highlight w:val="none"/>
              </w:rPr>
            </w:pPr>
            <w:r>
              <w:rPr>
                <w:rFonts w:hint="eastAsia"/>
                <w:b/>
                <w:color w:val="000000" w:themeColor="text1"/>
                <w:highlight w:val="none"/>
              </w:rPr>
              <w:t>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A82BEBE">
            <w:pPr>
              <w:spacing w:line="320" w:lineRule="exact"/>
              <w:rPr>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报价需</w:t>
            </w:r>
            <w:r>
              <w:rPr>
                <w:rFonts w:hint="eastAsia"/>
                <w:color w:val="000000" w:themeColor="text1"/>
                <w:highlight w:val="none"/>
                <w:lang w:val="en-US" w:eastAsia="zh-CN"/>
              </w:rPr>
              <w:t>包含</w:t>
            </w:r>
            <w:r>
              <w:rPr>
                <w:rFonts w:hint="default" w:ascii="宋体" w:hAnsi="宋体" w:eastAsia="宋体" w:cs="宋体"/>
                <w:b w:val="0"/>
                <w:bCs w:val="0"/>
                <w:color w:val="000000" w:themeColor="text1"/>
                <w:szCs w:val="21"/>
                <w:highlight w:val="none"/>
                <w:lang w:val="en-US" w:eastAsia="zh-CN"/>
              </w:rPr>
              <w:t>“南海Ⅰ号”</w:t>
            </w:r>
            <w:r>
              <w:rPr>
                <w:rFonts w:hint="eastAsia" w:ascii="宋体" w:hAnsi="宋体" w:cs="宋体"/>
                <w:b w:val="0"/>
                <w:bCs w:val="0"/>
                <w:color w:val="000000" w:themeColor="text1"/>
                <w:szCs w:val="21"/>
                <w:highlight w:val="none"/>
                <w:lang w:val="en-US" w:eastAsia="zh-CN"/>
              </w:rPr>
              <w:t>上</w:t>
            </w:r>
            <w:r>
              <w:rPr>
                <w:rFonts w:hint="default" w:ascii="宋体" w:hAnsi="宋体" w:cs="宋体"/>
                <w:b w:val="0"/>
                <w:bCs w:val="0"/>
                <w:color w:val="000000" w:themeColor="text1"/>
                <w:szCs w:val="21"/>
                <w:highlight w:val="none"/>
                <w:lang w:val="en-US" w:eastAsia="zh-CN"/>
              </w:rPr>
              <w:t>的</w:t>
            </w:r>
            <w:r>
              <w:rPr>
                <w:rFonts w:hint="default" w:ascii="宋体" w:hAnsi="宋体" w:eastAsia="宋体" w:cs="宋体"/>
                <w:b w:val="0"/>
                <w:bCs w:val="0"/>
                <w:color w:val="000000" w:themeColor="text1"/>
                <w:szCs w:val="21"/>
                <w:highlight w:val="none"/>
                <w:lang w:val="en-US" w:eastAsia="zh-CN"/>
              </w:rPr>
              <w:t>古代鹅</w:t>
            </w:r>
            <w:r>
              <w:rPr>
                <w:rFonts w:hint="eastAsia" w:ascii="宋体" w:hAnsi="宋体" w:cs="宋体"/>
                <w:b w:val="0"/>
                <w:bCs w:val="0"/>
                <w:color w:val="000000" w:themeColor="text1"/>
                <w:szCs w:val="21"/>
                <w:highlight w:val="none"/>
                <w:lang w:val="en-US" w:eastAsia="zh-CN"/>
              </w:rPr>
              <w:t>的骸骨拼接复原与DNA提取检测，及</w:t>
            </w:r>
            <w:r>
              <w:rPr>
                <w:rFonts w:hint="default" w:ascii="宋体" w:hAnsi="宋体" w:eastAsia="宋体" w:cs="宋体"/>
                <w:b w:val="0"/>
                <w:bCs w:val="0"/>
                <w:color w:val="000000" w:themeColor="text1"/>
                <w:szCs w:val="21"/>
                <w:highlight w:val="none"/>
                <w:lang w:val="en-US" w:eastAsia="zh-CN"/>
              </w:rPr>
              <w:t>现代广东的鹅</w:t>
            </w:r>
            <w:r>
              <w:rPr>
                <w:rFonts w:hint="eastAsia" w:ascii="宋体" w:hAnsi="宋体" w:cs="宋体"/>
                <w:b w:val="0"/>
                <w:bCs w:val="0"/>
                <w:color w:val="000000" w:themeColor="text1"/>
                <w:szCs w:val="21"/>
                <w:highlight w:val="none"/>
                <w:lang w:val="en-US" w:eastAsia="zh-CN"/>
              </w:rPr>
              <w:t>DNA提取检测工作过程中产生的劳务费、材料费、检测费、差旅费及其它不可预见费</w:t>
            </w:r>
            <w:r>
              <w:rPr>
                <w:rFonts w:hint="eastAsia"/>
                <w:color w:val="000000" w:themeColor="text1"/>
                <w:highlight w:val="none"/>
                <w:lang w:val="en-US" w:eastAsia="zh-CN"/>
              </w:rPr>
              <w:t>。</w:t>
            </w:r>
          </w:p>
        </w:tc>
      </w:tr>
      <w:tr w14:paraId="497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26D65E7">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741AA75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58757CAD">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采购合同由成交供应商凭《成交通知书》与采购人双方签订,签订时间为《成交通知书》发出之日起 30 个日历日内。</w:t>
            </w:r>
          </w:p>
        </w:tc>
      </w:tr>
      <w:tr w14:paraId="3087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1166E4">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2F0EDB04">
            <w:pPr>
              <w:spacing w:line="320" w:lineRule="exact"/>
              <w:jc w:val="center"/>
              <w:rPr>
                <w:b/>
                <w:color w:val="000000" w:themeColor="text1"/>
                <w:highlight w:val="none"/>
              </w:rPr>
            </w:pPr>
            <w:r>
              <w:rPr>
                <w:rFonts w:hint="eastAsia"/>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4EA188A7">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1期:支付比例 50%,合同签订生效后，采购人于10个工作日内支付合同总价的50%;</w:t>
            </w:r>
          </w:p>
          <w:p w14:paraId="3D7A6035">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2期:支付比例 50%,项目完成，并经采购人验收合格后，于10个工作日内支付合同总价剩余的50%。</w:t>
            </w:r>
          </w:p>
          <w:p w14:paraId="15A209B3">
            <w:pPr>
              <w:spacing w:line="320" w:lineRule="exact"/>
              <w:rPr>
                <w:color w:val="000000" w:themeColor="text1"/>
                <w:highlight w:val="none"/>
              </w:rPr>
            </w:pPr>
            <w:r>
              <w:rPr>
                <w:rFonts w:hint="eastAsia"/>
                <w:color w:val="000000" w:themeColor="text1"/>
                <w:highlight w:val="none"/>
                <w:lang w:val="en-US" w:eastAsia="zh-CN"/>
              </w:rPr>
              <w:t>注：因采购人使用的是财政资金,采购人在前款规定的付款时间内提出办理财政支付中请手续的时间(不含政府财政支付部门审核的时间),在规定时间内提出支付申请手续后即视为采购人已经按期支付。</w:t>
            </w:r>
          </w:p>
        </w:tc>
      </w:tr>
      <w:tr w14:paraId="22F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2EF07AE">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1452AE91">
            <w:pPr>
              <w:spacing w:line="320" w:lineRule="exact"/>
              <w:jc w:val="center"/>
              <w:rPr>
                <w:rFonts w:hint="eastAsia"/>
                <w:b/>
                <w:color w:val="000000" w:themeColor="text1"/>
                <w:highlight w:val="none"/>
              </w:rPr>
            </w:pPr>
            <w:r>
              <w:rPr>
                <w:rFonts w:hint="eastAsia"/>
                <w:b/>
                <w:color w:val="000000" w:themeColor="text1"/>
                <w:highlight w:val="none"/>
                <w:lang w:val="en-US" w:eastAsia="zh-CN"/>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BD9E2E3">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根据成交供应商的验收申请,由采购人组织专家评审验收。</w:t>
            </w:r>
          </w:p>
        </w:tc>
      </w:tr>
      <w:tr w14:paraId="645C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restart"/>
            <w:tcBorders>
              <w:top w:val="single" w:color="auto" w:sz="4" w:space="0"/>
              <w:left w:val="single" w:color="auto" w:sz="4" w:space="0"/>
              <w:right w:val="single" w:color="auto" w:sz="4" w:space="0"/>
            </w:tcBorders>
            <w:vAlign w:val="center"/>
          </w:tcPr>
          <w:p w14:paraId="0F2A98A4">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6874BE56">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B0302FC">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14:paraId="280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04BCD9B">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4024F67C">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14:paraId="48E60129">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61646E0">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14:paraId="7C9A9F31">
            <w:pPr>
              <w:widowControl/>
              <w:spacing w:line="300" w:lineRule="exact"/>
              <w:jc w:val="left"/>
              <w:rPr>
                <w:rFonts w:ascii="宋体" w:hAnsi="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不足6500元按6500元收取，按收费标准总费用80%计算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服务费由</w:t>
            </w:r>
            <w:r>
              <w:rPr>
                <w:rFonts w:hint="eastAsia" w:ascii="宋体" w:hAnsi="宋体" w:cs="宋体"/>
                <w:color w:val="000000" w:themeColor="text1"/>
                <w:szCs w:val="21"/>
                <w:highlight w:val="none"/>
                <w:lang w:val="en-US" w:eastAsia="zh-CN"/>
              </w:rPr>
              <w:t>采购人在</w:t>
            </w:r>
            <w:r>
              <w:rPr>
                <w:rFonts w:hint="eastAsia" w:ascii="宋体" w:hAnsi="宋体" w:eastAsia="宋体" w:cs="宋体"/>
                <w:color w:val="000000" w:themeColor="text1"/>
                <w:szCs w:val="21"/>
                <w:highlight w:val="none"/>
                <w:lang w:val="en-US" w:eastAsia="zh-CN"/>
              </w:rPr>
              <w:t>成交供应商</w:t>
            </w:r>
            <w:r>
              <w:rPr>
                <w:rFonts w:hint="eastAsia" w:ascii="宋体" w:hAnsi="宋体" w:eastAsia="宋体" w:cs="宋体"/>
                <w:color w:val="000000" w:themeColor="text1"/>
                <w:szCs w:val="21"/>
                <w:highlight w:val="none"/>
              </w:rPr>
              <w:t>领取</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通知书前以银行转账方式一次性支付。</w:t>
            </w:r>
          </w:p>
        </w:tc>
      </w:tr>
      <w:tr w14:paraId="2BC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8A4036B">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14:paraId="15B28659">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A7DF3F2">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14:paraId="0CE804F8">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14:paraId="5F93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ED09831">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14:paraId="61710BBC">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9A6C23B">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14:paraId="61BAD4A8">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14:paraId="0B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14:paraId="7A2035CD">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14BCC751">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56FCBE9">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14:paraId="336F1273">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14:paraId="39E81F9C">
      <w:pPr>
        <w:adjustRightInd w:val="0"/>
        <w:snapToGrid w:val="0"/>
        <w:spacing w:line="360" w:lineRule="auto"/>
        <w:rPr>
          <w:b/>
          <w:color w:val="000000" w:themeColor="text1"/>
          <w:szCs w:val="21"/>
          <w:highlight w:val="none"/>
        </w:rPr>
      </w:pPr>
    </w:p>
    <w:p w14:paraId="67F054AD">
      <w:pPr>
        <w:rPr>
          <w:rFonts w:hint="eastAsia" w:ascii="宋体" w:hAnsi="宋体" w:eastAsia="宋体"/>
          <w:color w:val="000000" w:themeColor="text1"/>
          <w:kern w:val="0"/>
          <w:sz w:val="21"/>
          <w:szCs w:val="21"/>
          <w:highlight w:val="none"/>
        </w:rPr>
      </w:pPr>
      <w:bookmarkStart w:id="62" w:name="_Toc351990144"/>
      <w:bookmarkStart w:id="63" w:name="_Toc351987767"/>
      <w:bookmarkStart w:id="64" w:name="_Toc369180021"/>
      <w:bookmarkStart w:id="65" w:name="_Toc351987963"/>
      <w:bookmarkStart w:id="66" w:name="_Toc351988708"/>
      <w:bookmarkStart w:id="67" w:name="_Toc351985912"/>
      <w:bookmarkStart w:id="68" w:name="_Toc351986017"/>
      <w:bookmarkStart w:id="69" w:name="_Toc351986197"/>
      <w:bookmarkStart w:id="70" w:name="_Toc353522391"/>
      <w:bookmarkStart w:id="71" w:name="_Toc357151167"/>
      <w:bookmarkStart w:id="72" w:name="_Toc329242671"/>
      <w:bookmarkStart w:id="73" w:name="_Toc452826430"/>
      <w:r>
        <w:rPr>
          <w:rFonts w:hint="eastAsia" w:ascii="宋体" w:hAnsi="宋体" w:eastAsia="宋体"/>
          <w:color w:val="000000" w:themeColor="text1"/>
          <w:kern w:val="0"/>
          <w:sz w:val="21"/>
          <w:szCs w:val="21"/>
          <w:highlight w:val="none"/>
        </w:rPr>
        <w:br w:type="page"/>
      </w:r>
    </w:p>
    <w:p w14:paraId="507DCC02">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22826"/>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14:paraId="34A628C6">
      <w:pPr>
        <w:pStyle w:val="146"/>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000000" w:themeColor="text1"/>
          <w:szCs w:val="21"/>
          <w:highlight w:val="none"/>
          <w:lang w:val="en-US" w:eastAsia="zh-CN"/>
        </w:rPr>
      </w:pPr>
      <w:bookmarkStart w:id="75" w:name="_Toc29579"/>
    </w:p>
    <w:p w14:paraId="04163BC9">
      <w:pPr>
        <w:pStyle w:val="146"/>
        <w:keepNext w:val="0"/>
        <w:keepLines w:val="0"/>
        <w:pageBreakBefore w:val="0"/>
        <w:kinsoku/>
        <w:wordWrap/>
        <w:overflowPunct/>
        <w:topLinePunct w:val="0"/>
        <w:autoSpaceDE/>
        <w:autoSpaceDN/>
        <w:bidi w:val="0"/>
        <w:spacing w:line="360" w:lineRule="auto"/>
        <w:ind w:left="0" w:leftChars="0" w:firstLine="0" w:firstLineChars="0"/>
        <w:jc w:val="both"/>
        <w:textAlignment w:val="auto"/>
        <w:rPr>
          <w:rFonts w:hint="eastAsia" w:ascii="宋体" w:hAnsi="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val="en-US" w:eastAsia="zh-CN"/>
        </w:rPr>
        <w:t>一、项目背景</w:t>
      </w:r>
    </w:p>
    <w:p w14:paraId="1CAEB16B">
      <w:pPr>
        <w:pStyle w:val="146"/>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南海Ⅰ号”是一艘南宋中期在海上丝绸之路向外贸易时失事的木质古沉船，沉没于阳江市阳东县东平镇东南面约20海里的南海海域。是世界上发现的海上沉船中年代最早，同时船体最大、保存最完整的远洋贸易商船，对海上丝绸之路研究有着重要意义。习近平总书记在参观广西合浦汉代文化博物馆时指出：“向海之路是一个国家发展的重要途径，这里围绕古代海上丝绸之路陈列的文物都是历史、是文化。要让文物说话，让历史说话，让文化说话。”“南海Ⅰ号”沉船中同样满载着历史和文化。</w:t>
      </w:r>
    </w:p>
    <w:p w14:paraId="47C68CF5">
      <w:pPr>
        <w:pStyle w:val="146"/>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在“南海Ⅰ号”的出水文物中，有一批特殊的标本——鹅的骸骨，数量有6具，保存状况较为完好。鹅是家禽的一种，在中国有着悠久的驯养历史。据考古证明，早在距今约6000年前的新石器时代，我国已开始驯养鹅。从春秋战国时期的《管子》、《周礼》等，到西汉的《礼记》、《盐铁论》到《隋书·经籍志》到《齐民要术》，明朝的《本草纲目》，直至清代的《三农记》等都有养鹅、食鹅、用鹅的记载。现今，广东是我国第一养鹅大省，汕头狮头鹅、清远乌鬃鹅、开平马岗鹅、阳江黄鬃鹅并称为“广东四大名鹅”。其中阳江养鹅的传统据史料记载，超过了500年。</w:t>
      </w:r>
    </w:p>
    <w:p w14:paraId="6FCC5F55">
      <w:pPr>
        <w:pStyle w:val="146"/>
        <w:keepNext w:val="0"/>
        <w:keepLines w:val="0"/>
        <w:pageBreakBefore w:val="0"/>
        <w:kinsoku/>
        <w:wordWrap/>
        <w:overflowPunct/>
        <w:topLinePunct w:val="0"/>
        <w:autoSpaceDE/>
        <w:autoSpaceDN/>
        <w:bidi w:val="0"/>
        <w:spacing w:line="360" w:lineRule="auto"/>
        <w:ind w:left="0" w:leftChars="0" w:firstLine="0" w:firstLineChars="0"/>
        <w:jc w:val="both"/>
        <w:textAlignment w:val="auto"/>
        <w:rPr>
          <w:rFonts w:hint="default" w:ascii="宋体" w:hAnsi="宋体" w:eastAsia="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val="en-US" w:eastAsia="zh-CN"/>
        </w:rPr>
        <w:t>二、</w:t>
      </w:r>
      <w:r>
        <w:rPr>
          <w:rFonts w:hint="default" w:ascii="宋体" w:hAnsi="宋体" w:eastAsia="宋体" w:cs="宋体"/>
          <w:b/>
          <w:bCs/>
          <w:color w:val="000000" w:themeColor="text1"/>
          <w:szCs w:val="21"/>
          <w:highlight w:val="none"/>
          <w:lang w:val="en-US" w:eastAsia="zh-CN"/>
        </w:rPr>
        <w:t>项目内容</w:t>
      </w:r>
    </w:p>
    <w:p w14:paraId="6881F7D9">
      <w:pPr>
        <w:pStyle w:val="146"/>
        <w:keepNext w:val="0"/>
        <w:keepLines w:val="0"/>
        <w:pageBreakBefore w:val="0"/>
        <w:kinsoku/>
        <w:wordWrap/>
        <w:overflowPunct/>
        <w:topLinePunct w:val="0"/>
        <w:autoSpaceDE/>
        <w:autoSpaceDN/>
        <w:bidi w:val="0"/>
        <w:spacing w:line="360" w:lineRule="auto"/>
        <w:ind w:firstLine="420" w:firstLineChars="200"/>
        <w:jc w:val="both"/>
        <w:textAlignment w:val="auto"/>
        <w:rPr>
          <w:rFonts w:hint="default" w:ascii="宋体" w:hAnsi="宋体" w:eastAsia="宋体" w:cs="宋体"/>
          <w:b w:val="0"/>
          <w:bCs w:val="0"/>
          <w:color w:val="000000" w:themeColor="text1"/>
          <w:szCs w:val="21"/>
          <w:highlight w:val="none"/>
          <w:lang w:val="en-US" w:eastAsia="zh-CN"/>
        </w:rPr>
      </w:pPr>
      <w:r>
        <w:rPr>
          <w:rFonts w:hint="default" w:ascii="宋体" w:hAnsi="宋体" w:eastAsia="宋体" w:cs="宋体"/>
          <w:b w:val="0"/>
          <w:bCs w:val="0"/>
          <w:color w:val="000000" w:themeColor="text1"/>
          <w:szCs w:val="21"/>
          <w:highlight w:val="none"/>
          <w:lang w:val="en-US" w:eastAsia="zh-CN"/>
        </w:rPr>
        <w:t>结合动物遗传学和动物形态学的理论、方法，对“南海Ⅰ号”出水的鹅骸骨标本进行复原和DNA取样检测，通过利用古代鹅的DNA和形态与现代广东的鹅进行交叉比对、分析，确定“南海Ⅰ号”上鹅的品种和来源地，从而推断“南海Ⅰ号”航线上沿途的补给港口位置，探寻“南海Ⅰ号”与阳江的关系及阳江在古代海上丝绸之路中所处的地位。</w:t>
      </w:r>
    </w:p>
    <w:p w14:paraId="69C736C1">
      <w:pPr>
        <w:pStyle w:val="146"/>
        <w:keepNext w:val="0"/>
        <w:keepLines w:val="0"/>
        <w:pageBreakBefore w:val="0"/>
        <w:kinsoku/>
        <w:wordWrap/>
        <w:overflowPunct/>
        <w:topLinePunct w:val="0"/>
        <w:autoSpaceDE/>
        <w:autoSpaceDN/>
        <w:bidi w:val="0"/>
        <w:spacing w:line="360" w:lineRule="auto"/>
        <w:ind w:left="0" w:leftChars="0" w:firstLine="0" w:firstLineChars="0"/>
        <w:jc w:val="both"/>
        <w:textAlignment w:val="auto"/>
        <w:rPr>
          <w:rFonts w:hint="default" w:ascii="宋体" w:hAnsi="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val="en-US" w:eastAsia="zh-CN"/>
        </w:rPr>
        <w:t>三</w:t>
      </w:r>
      <w:r>
        <w:rPr>
          <w:rFonts w:hint="default" w:ascii="宋体" w:hAnsi="宋体" w:cs="宋体"/>
          <w:b/>
          <w:bCs/>
          <w:color w:val="000000" w:themeColor="text1"/>
          <w:szCs w:val="21"/>
          <w:highlight w:val="none"/>
          <w:lang w:val="en-US" w:eastAsia="zh-CN"/>
        </w:rPr>
        <w:t>、预期成果</w:t>
      </w:r>
    </w:p>
    <w:p w14:paraId="35F7C332">
      <w:pPr>
        <w:pStyle w:val="146"/>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1.完成</w:t>
      </w:r>
      <w:r>
        <w:rPr>
          <w:rFonts w:hint="default" w:ascii="宋体" w:hAnsi="宋体" w:eastAsia="宋体" w:cs="宋体"/>
          <w:b w:val="0"/>
          <w:bCs w:val="0"/>
          <w:color w:val="000000" w:themeColor="text1"/>
          <w:szCs w:val="21"/>
          <w:highlight w:val="none"/>
          <w:lang w:val="en-US" w:eastAsia="zh-CN"/>
        </w:rPr>
        <w:t>“南海Ⅰ号”</w:t>
      </w:r>
      <w:r>
        <w:rPr>
          <w:rFonts w:hint="eastAsia" w:ascii="宋体" w:hAnsi="宋体" w:cs="宋体"/>
          <w:b w:val="0"/>
          <w:bCs w:val="0"/>
          <w:color w:val="000000" w:themeColor="text1"/>
          <w:szCs w:val="21"/>
          <w:highlight w:val="none"/>
          <w:lang w:val="en-US" w:eastAsia="zh-CN"/>
        </w:rPr>
        <w:t>上</w:t>
      </w:r>
      <w:r>
        <w:rPr>
          <w:rFonts w:hint="default" w:ascii="宋体" w:hAnsi="宋体" w:cs="宋体"/>
          <w:b w:val="0"/>
          <w:bCs w:val="0"/>
          <w:color w:val="000000" w:themeColor="text1"/>
          <w:szCs w:val="21"/>
          <w:highlight w:val="none"/>
          <w:lang w:val="en-US" w:eastAsia="zh-CN"/>
        </w:rPr>
        <w:t>的</w:t>
      </w:r>
      <w:r>
        <w:rPr>
          <w:rFonts w:hint="default" w:ascii="宋体" w:hAnsi="宋体" w:eastAsia="宋体" w:cs="宋体"/>
          <w:b w:val="0"/>
          <w:bCs w:val="0"/>
          <w:color w:val="000000" w:themeColor="text1"/>
          <w:szCs w:val="21"/>
          <w:highlight w:val="none"/>
          <w:lang w:val="en-US" w:eastAsia="zh-CN"/>
        </w:rPr>
        <w:t>古代鹅的DNA与现代广东</w:t>
      </w:r>
      <w:bookmarkStart w:id="250" w:name="_GoBack"/>
      <w:bookmarkEnd w:id="250"/>
      <w:r>
        <w:rPr>
          <w:rFonts w:hint="default" w:ascii="宋体" w:hAnsi="宋体" w:eastAsia="宋体" w:cs="宋体"/>
          <w:b w:val="0"/>
          <w:bCs w:val="0"/>
          <w:color w:val="000000" w:themeColor="text1"/>
          <w:szCs w:val="21"/>
          <w:highlight w:val="none"/>
          <w:lang w:val="en-US" w:eastAsia="zh-CN"/>
        </w:rPr>
        <w:t>的鹅</w:t>
      </w:r>
      <w:r>
        <w:rPr>
          <w:rFonts w:hint="eastAsia" w:ascii="宋体" w:hAnsi="宋体" w:cs="宋体"/>
          <w:b w:val="0"/>
          <w:bCs w:val="0"/>
          <w:color w:val="000000" w:themeColor="text1"/>
          <w:szCs w:val="21"/>
          <w:highlight w:val="none"/>
          <w:lang w:val="en-US" w:eastAsia="zh-CN"/>
        </w:rPr>
        <w:t>的对比检测分析，并提交检测</w:t>
      </w:r>
      <w:r>
        <w:rPr>
          <w:rFonts w:hint="default" w:ascii="宋体" w:hAnsi="宋体" w:cs="宋体"/>
          <w:b w:val="0"/>
          <w:bCs w:val="0"/>
          <w:color w:val="000000" w:themeColor="text1"/>
          <w:szCs w:val="21"/>
          <w:highlight w:val="none"/>
          <w:lang w:val="en-US" w:eastAsia="zh-CN"/>
        </w:rPr>
        <w:t>报告</w:t>
      </w:r>
      <w:r>
        <w:rPr>
          <w:rFonts w:hint="eastAsia" w:ascii="宋体" w:hAnsi="宋体" w:cs="宋体"/>
          <w:b w:val="0"/>
          <w:bCs w:val="0"/>
          <w:color w:val="000000" w:themeColor="text1"/>
          <w:szCs w:val="21"/>
          <w:highlight w:val="none"/>
          <w:lang w:val="en-US" w:eastAsia="zh-CN"/>
        </w:rPr>
        <w:t>；</w:t>
      </w:r>
    </w:p>
    <w:p w14:paraId="2D6844EB">
      <w:pPr>
        <w:pStyle w:val="146"/>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2.完成</w:t>
      </w:r>
      <w:r>
        <w:rPr>
          <w:rFonts w:hint="default" w:ascii="宋体" w:hAnsi="宋体" w:eastAsia="宋体" w:cs="宋体"/>
          <w:b w:val="0"/>
          <w:bCs w:val="0"/>
          <w:color w:val="000000" w:themeColor="text1"/>
          <w:szCs w:val="21"/>
          <w:highlight w:val="none"/>
          <w:lang w:val="en-US" w:eastAsia="zh-CN"/>
        </w:rPr>
        <w:t>“南海Ⅰ号”</w:t>
      </w:r>
      <w:r>
        <w:rPr>
          <w:rFonts w:hint="eastAsia" w:ascii="宋体" w:hAnsi="宋体" w:cs="宋体"/>
          <w:b w:val="0"/>
          <w:bCs w:val="0"/>
          <w:color w:val="000000" w:themeColor="text1"/>
          <w:szCs w:val="21"/>
          <w:highlight w:val="none"/>
          <w:lang w:val="en-US" w:eastAsia="zh-CN"/>
        </w:rPr>
        <w:t>上</w:t>
      </w:r>
      <w:r>
        <w:rPr>
          <w:rFonts w:hint="default" w:ascii="宋体" w:hAnsi="宋体" w:cs="宋体"/>
          <w:b w:val="0"/>
          <w:bCs w:val="0"/>
          <w:color w:val="000000" w:themeColor="text1"/>
          <w:szCs w:val="21"/>
          <w:highlight w:val="none"/>
          <w:lang w:val="en-US" w:eastAsia="zh-CN"/>
        </w:rPr>
        <w:t>的</w:t>
      </w:r>
      <w:r>
        <w:rPr>
          <w:rFonts w:hint="default" w:ascii="宋体" w:hAnsi="宋体" w:eastAsia="宋体" w:cs="宋体"/>
          <w:b w:val="0"/>
          <w:bCs w:val="0"/>
          <w:color w:val="000000" w:themeColor="text1"/>
          <w:szCs w:val="21"/>
          <w:highlight w:val="none"/>
          <w:lang w:val="en-US" w:eastAsia="zh-CN"/>
        </w:rPr>
        <w:t>古代鹅</w:t>
      </w:r>
      <w:r>
        <w:rPr>
          <w:rFonts w:hint="eastAsia" w:ascii="宋体" w:hAnsi="宋体" w:cs="宋体"/>
          <w:b w:val="0"/>
          <w:bCs w:val="0"/>
          <w:color w:val="000000" w:themeColor="text1"/>
          <w:szCs w:val="21"/>
          <w:highlight w:val="none"/>
          <w:lang w:val="en-US" w:eastAsia="zh-CN"/>
        </w:rPr>
        <w:t>的骸骨拼接复原工作，提供</w:t>
      </w:r>
      <w:r>
        <w:rPr>
          <w:rFonts w:hint="default" w:ascii="宋体" w:hAnsi="宋体" w:eastAsia="宋体" w:cs="宋体"/>
          <w:b w:val="0"/>
          <w:bCs w:val="0"/>
          <w:color w:val="000000" w:themeColor="text1"/>
          <w:szCs w:val="21"/>
          <w:highlight w:val="none"/>
          <w:lang w:val="en-US" w:eastAsia="zh-CN"/>
        </w:rPr>
        <w:t>古代鹅</w:t>
      </w:r>
      <w:r>
        <w:rPr>
          <w:rFonts w:hint="eastAsia" w:ascii="宋体" w:hAnsi="宋体" w:cs="宋体"/>
          <w:b w:val="0"/>
          <w:bCs w:val="0"/>
          <w:color w:val="000000" w:themeColor="text1"/>
          <w:szCs w:val="21"/>
          <w:highlight w:val="none"/>
          <w:lang w:val="en-US" w:eastAsia="zh-CN"/>
        </w:rPr>
        <w:t>骨架的三维复原模型。</w:t>
      </w:r>
    </w:p>
    <w:p w14:paraId="6B86CFCC">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14:paraId="5A4D5E18">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t>第三部分 报价须知</w:t>
      </w:r>
      <w:bookmarkEnd w:id="75"/>
    </w:p>
    <w:p w14:paraId="3053BB19">
      <w:pPr>
        <w:pStyle w:val="3"/>
        <w:numPr>
          <w:ilvl w:val="1"/>
          <w:numId w:val="0"/>
        </w:numPr>
        <w:spacing w:line="360" w:lineRule="auto"/>
        <w:jc w:val="center"/>
        <w:rPr>
          <w:rFonts w:ascii="宋体" w:hAnsi="宋体" w:eastAsia="宋体"/>
          <w:color w:val="000000" w:themeColor="text1"/>
          <w:sz w:val="21"/>
          <w:szCs w:val="21"/>
          <w:highlight w:val="none"/>
        </w:rPr>
      </w:pPr>
      <w:bookmarkStart w:id="76" w:name="_Toc434832495"/>
      <w:bookmarkStart w:id="77" w:name="_Toc30394"/>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14:paraId="4B72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92F5CF">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6CEEB8D">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A44ADEF">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569D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252C5D">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12AC0DC">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C490EA">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758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E75A05">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7962920">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8AC4F1E">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14:paraId="377200EA">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0F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538A63">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5B933B">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37B7192">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color w:val="000000" w:themeColor="text1"/>
                <w:highlight w:val="none"/>
                <w:lang w:eastAsia="zh-CN"/>
              </w:rPr>
              <w:t>、“竞争性谈判第二轮报价</w:t>
            </w:r>
            <w:r>
              <w:rPr>
                <w:rFonts w:hint="eastAsia"/>
                <w:color w:val="000000" w:themeColor="text1"/>
                <w:highlight w:val="none"/>
                <w:lang w:val="en-US" w:eastAsia="zh-CN"/>
              </w:rPr>
              <w:t>表</w:t>
            </w:r>
            <w:r>
              <w:rPr>
                <w:rFonts w:hint="eastAsia"/>
                <w:color w:val="000000" w:themeColor="text1"/>
                <w:highlight w:val="none"/>
                <w:lang w:eastAsia="zh-CN"/>
              </w:rPr>
              <w:t>”</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4E6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323A5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130C045">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CDE853">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14:paraId="7AD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92EB40">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6B5C40E">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C88727D">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2E4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75" w:type="dxa"/>
            <w:tcBorders>
              <w:top w:val="single" w:color="auto" w:sz="4" w:space="0"/>
              <w:left w:val="single" w:color="auto" w:sz="4" w:space="0"/>
              <w:right w:val="single" w:color="auto" w:sz="4" w:space="0"/>
            </w:tcBorders>
            <w:vAlign w:val="center"/>
          </w:tcPr>
          <w:p w14:paraId="3F25B894">
            <w:pPr>
              <w:widowControl/>
              <w:spacing w:line="36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3</w:t>
            </w:r>
          </w:p>
        </w:tc>
        <w:tc>
          <w:tcPr>
            <w:tcW w:w="2127" w:type="dxa"/>
            <w:tcBorders>
              <w:top w:val="single" w:color="auto" w:sz="4" w:space="0"/>
              <w:left w:val="single" w:color="auto" w:sz="4" w:space="0"/>
              <w:right w:val="single" w:color="auto" w:sz="4" w:space="0"/>
            </w:tcBorders>
            <w:vAlign w:val="center"/>
          </w:tcPr>
          <w:p w14:paraId="0CED291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tcBorders>
              <w:top w:val="single" w:color="auto" w:sz="4" w:space="0"/>
              <w:left w:val="single" w:color="auto" w:sz="4" w:space="0"/>
              <w:right w:val="single" w:color="auto" w:sz="4" w:space="0"/>
            </w:tcBorders>
            <w:vAlign w:val="center"/>
          </w:tcPr>
          <w:p w14:paraId="305438D4">
            <w:pPr>
              <w:spacing w:line="40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73" w:type="dxa"/>
            <w:tcBorders>
              <w:top w:val="single" w:color="auto" w:sz="4" w:space="0"/>
              <w:left w:val="single" w:color="auto" w:sz="4" w:space="0"/>
              <w:right w:val="single" w:color="auto" w:sz="4" w:space="0"/>
            </w:tcBorders>
            <w:vAlign w:val="center"/>
          </w:tcPr>
          <w:p w14:paraId="0A6CD0E1">
            <w:pPr>
              <w:spacing w:line="400" w:lineRule="exact"/>
              <w:jc w:val="center"/>
              <w:rPr>
                <w:rFonts w:ascii="宋体" w:hAnsi="宋体"/>
                <w:color w:val="000000" w:themeColor="text1"/>
                <w:szCs w:val="21"/>
                <w:highlight w:val="none"/>
              </w:rPr>
            </w:pPr>
            <w:r>
              <w:rPr>
                <w:rFonts w:hint="eastAsia" w:ascii="宋体" w:hAnsi="宋体" w:eastAsia="宋体" w:cs="宋体"/>
                <w:color w:val="000000" w:themeColor="text1"/>
                <w:highlight w:val="none"/>
              </w:rPr>
              <w:t>http://www.gdgpo.com.cn/</w:t>
            </w:r>
          </w:p>
        </w:tc>
      </w:tr>
    </w:tbl>
    <w:p w14:paraId="26E67A37">
      <w:pPr>
        <w:rPr>
          <w:color w:val="000000" w:themeColor="text1"/>
          <w:highlight w:val="none"/>
        </w:rPr>
      </w:pPr>
    </w:p>
    <w:bookmarkEnd w:id="1"/>
    <w:bookmarkEnd w:id="2"/>
    <w:bookmarkEnd w:id="3"/>
    <w:bookmarkEnd w:id="4"/>
    <w:bookmarkEnd w:id="5"/>
    <w:bookmarkEnd w:id="6"/>
    <w:bookmarkEnd w:id="7"/>
    <w:p w14:paraId="6B3EAC3D">
      <w:pPr>
        <w:spacing w:line="360" w:lineRule="auto"/>
        <w:rPr>
          <w:rFonts w:ascii="宋体" w:hAnsi="宋体"/>
          <w:b/>
          <w:color w:val="000000" w:themeColor="text1"/>
          <w:szCs w:val="21"/>
          <w:highlight w:val="none"/>
        </w:rPr>
      </w:pPr>
      <w:bookmarkStart w:id="78" w:name="_Toc367780303"/>
    </w:p>
    <w:p w14:paraId="7AFFF249">
      <w:pPr>
        <w:spacing w:line="360" w:lineRule="auto"/>
        <w:rPr>
          <w:rFonts w:ascii="宋体" w:hAnsi="宋体"/>
          <w:b/>
          <w:color w:val="000000" w:themeColor="text1"/>
          <w:szCs w:val="21"/>
          <w:highlight w:val="none"/>
        </w:rPr>
      </w:pPr>
    </w:p>
    <w:p w14:paraId="3F20DDEB">
      <w:pPr>
        <w:spacing w:line="360" w:lineRule="auto"/>
        <w:rPr>
          <w:rFonts w:ascii="宋体" w:hAnsi="宋体"/>
          <w:b/>
          <w:color w:val="000000" w:themeColor="text1"/>
          <w:szCs w:val="21"/>
          <w:highlight w:val="none"/>
        </w:rPr>
      </w:pPr>
    </w:p>
    <w:p w14:paraId="4B269177">
      <w:pPr>
        <w:spacing w:line="360" w:lineRule="auto"/>
        <w:rPr>
          <w:rFonts w:ascii="宋体" w:hAnsi="宋体"/>
          <w:b/>
          <w:color w:val="000000" w:themeColor="text1"/>
          <w:szCs w:val="21"/>
          <w:highlight w:val="none"/>
        </w:rPr>
      </w:pPr>
    </w:p>
    <w:p w14:paraId="3378517F">
      <w:pPr>
        <w:spacing w:line="360" w:lineRule="auto"/>
        <w:rPr>
          <w:rFonts w:ascii="宋体" w:hAnsi="宋体"/>
          <w:b/>
          <w:color w:val="000000" w:themeColor="text1"/>
          <w:szCs w:val="21"/>
          <w:highlight w:val="none"/>
        </w:rPr>
      </w:pPr>
    </w:p>
    <w:p w14:paraId="20A4D83B">
      <w:pPr>
        <w:spacing w:line="360" w:lineRule="auto"/>
        <w:rPr>
          <w:rFonts w:ascii="宋体" w:hAnsi="宋体"/>
          <w:b/>
          <w:color w:val="000000" w:themeColor="text1"/>
          <w:szCs w:val="21"/>
          <w:highlight w:val="none"/>
        </w:rPr>
      </w:pPr>
    </w:p>
    <w:p w14:paraId="1B5D3DD5">
      <w:pPr>
        <w:spacing w:line="360" w:lineRule="auto"/>
        <w:rPr>
          <w:rFonts w:ascii="宋体" w:hAnsi="宋体"/>
          <w:b/>
          <w:color w:val="000000" w:themeColor="text1"/>
          <w:szCs w:val="21"/>
          <w:highlight w:val="none"/>
        </w:rPr>
      </w:pPr>
    </w:p>
    <w:p w14:paraId="0F36DA15">
      <w:pPr>
        <w:spacing w:line="360" w:lineRule="auto"/>
        <w:rPr>
          <w:rFonts w:ascii="宋体" w:hAnsi="宋体"/>
          <w:b/>
          <w:color w:val="000000" w:themeColor="text1"/>
          <w:szCs w:val="21"/>
          <w:highlight w:val="none"/>
        </w:rPr>
      </w:pPr>
    </w:p>
    <w:p w14:paraId="3A59C15C">
      <w:pPr>
        <w:spacing w:line="360" w:lineRule="auto"/>
        <w:rPr>
          <w:rFonts w:ascii="宋体" w:hAnsi="宋体"/>
          <w:b/>
          <w:color w:val="000000" w:themeColor="text1"/>
          <w:szCs w:val="21"/>
          <w:highlight w:val="none"/>
        </w:rPr>
      </w:pPr>
    </w:p>
    <w:p w14:paraId="1698E371">
      <w:pPr>
        <w:spacing w:line="360" w:lineRule="auto"/>
        <w:rPr>
          <w:rFonts w:ascii="宋体" w:hAnsi="宋体"/>
          <w:b/>
          <w:color w:val="000000" w:themeColor="text1"/>
          <w:szCs w:val="21"/>
          <w:highlight w:val="none"/>
        </w:rPr>
      </w:pPr>
    </w:p>
    <w:p w14:paraId="1BA26A54">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14:paraId="03A00E1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14:paraId="76EAFFDE">
      <w:pPr>
        <w:pStyle w:val="5"/>
        <w:spacing w:line="360" w:lineRule="auto"/>
        <w:rPr>
          <w:rFonts w:ascii="宋体" w:hAnsi="宋体"/>
          <w:color w:val="000000" w:themeColor="text1"/>
          <w:sz w:val="21"/>
          <w:szCs w:val="21"/>
          <w:highlight w:val="none"/>
        </w:rPr>
      </w:pPr>
      <w:bookmarkStart w:id="79" w:name="_Toc25258"/>
      <w:bookmarkStart w:id="80" w:name="_Toc367780304"/>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14:paraId="067ABD5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《鹅自何处来——“南海Ⅰ号”出水鹅骸骨品种、来源地及“南海Ⅰ号”补给港口研究》课题研究技术服务项目</w:t>
      </w:r>
      <w:r>
        <w:rPr>
          <w:rFonts w:hint="eastAsia" w:ascii="宋体" w:hAnsi="宋体"/>
          <w:bCs/>
          <w:color w:val="000000" w:themeColor="text1"/>
          <w:szCs w:val="21"/>
          <w:highlight w:val="none"/>
        </w:rPr>
        <w:t>。</w:t>
      </w:r>
    </w:p>
    <w:p w14:paraId="1E8EF9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14:paraId="009153CF">
      <w:pPr>
        <w:pStyle w:val="5"/>
        <w:spacing w:line="360" w:lineRule="auto"/>
        <w:rPr>
          <w:rFonts w:ascii="宋体" w:hAnsi="宋体"/>
          <w:color w:val="000000" w:themeColor="text1"/>
          <w:sz w:val="21"/>
          <w:szCs w:val="21"/>
          <w:highlight w:val="none"/>
        </w:rPr>
      </w:pPr>
      <w:bookmarkStart w:id="81" w:name="_Toc14605"/>
      <w:bookmarkStart w:id="82" w:name="_Toc3677803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14:paraId="123F1A0B">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“代理采购机构”系指广东业信采购招标有限公司。</w:t>
      </w:r>
    </w:p>
    <w:p w14:paraId="30807F2A">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14:paraId="346AF260">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阳江市博物馆</w:t>
      </w:r>
      <w:r>
        <w:rPr>
          <w:rFonts w:hint="eastAsia" w:ascii="宋体" w:hAnsi="宋体"/>
          <w:bCs/>
          <w:color w:val="000000" w:themeColor="text1"/>
          <w:szCs w:val="21"/>
          <w:highlight w:val="none"/>
        </w:rPr>
        <w:t>，即项目采购用户方。</w:t>
      </w:r>
    </w:p>
    <w:p w14:paraId="27015900">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14:paraId="7AFC0842">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14:paraId="4165DFB1">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14:paraId="2B647C9D">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14:paraId="4075910C">
      <w:pPr>
        <w:pStyle w:val="5"/>
        <w:spacing w:line="360" w:lineRule="auto"/>
        <w:rPr>
          <w:rFonts w:ascii="宋体" w:hAnsi="宋体"/>
          <w:color w:val="000000" w:themeColor="text1"/>
          <w:sz w:val="21"/>
          <w:szCs w:val="21"/>
          <w:highlight w:val="none"/>
        </w:rPr>
      </w:pPr>
      <w:bookmarkStart w:id="83" w:name="_Toc14139"/>
      <w:bookmarkStart w:id="84"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14:paraId="354E2ED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14:paraId="7293F0F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14:paraId="006E2FA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04FEC4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2AB831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27AA42B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14:paraId="69D22E94">
      <w:pPr>
        <w:pStyle w:val="5"/>
        <w:spacing w:line="360" w:lineRule="auto"/>
        <w:rPr>
          <w:rFonts w:ascii="宋体" w:hAnsi="宋体"/>
          <w:color w:val="000000" w:themeColor="text1"/>
          <w:sz w:val="21"/>
          <w:szCs w:val="21"/>
          <w:highlight w:val="none"/>
        </w:rPr>
      </w:pPr>
      <w:bookmarkStart w:id="85" w:name="_Toc367780307"/>
      <w:bookmarkStart w:id="86" w:name="_Toc2271"/>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14:paraId="069F6A9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14:paraId="58DD1A78">
      <w:pPr>
        <w:pStyle w:val="3"/>
        <w:numPr>
          <w:ilvl w:val="1"/>
          <w:numId w:val="0"/>
        </w:numPr>
        <w:spacing w:before="240" w:after="240" w:line="360" w:lineRule="auto"/>
        <w:rPr>
          <w:rFonts w:ascii="宋体" w:hAnsi="宋体" w:eastAsia="宋体"/>
          <w:color w:val="000000" w:themeColor="text1"/>
          <w:sz w:val="21"/>
          <w:szCs w:val="21"/>
          <w:highlight w:val="none"/>
        </w:rPr>
      </w:pPr>
      <w:bookmarkStart w:id="87" w:name="_Toc32475"/>
      <w:bookmarkStart w:id="88" w:name="_Toc367780308"/>
      <w:r>
        <w:rPr>
          <w:rFonts w:hint="eastAsia" w:ascii="宋体" w:hAnsi="宋体" w:eastAsia="宋体"/>
          <w:color w:val="000000" w:themeColor="text1"/>
          <w:sz w:val="21"/>
          <w:szCs w:val="21"/>
          <w:highlight w:val="none"/>
        </w:rPr>
        <w:t>Ｂ谈判文件说明</w:t>
      </w:r>
      <w:bookmarkEnd w:id="87"/>
      <w:bookmarkEnd w:id="88"/>
    </w:p>
    <w:p w14:paraId="5AE6BA64">
      <w:pPr>
        <w:pStyle w:val="5"/>
        <w:spacing w:line="360" w:lineRule="auto"/>
        <w:rPr>
          <w:rFonts w:ascii="宋体" w:hAnsi="宋体"/>
          <w:color w:val="000000" w:themeColor="text1"/>
          <w:sz w:val="21"/>
          <w:szCs w:val="21"/>
          <w:highlight w:val="none"/>
        </w:rPr>
      </w:pPr>
      <w:bookmarkStart w:id="89" w:name="_Toc11742"/>
      <w:bookmarkStart w:id="90"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14:paraId="36E7373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14:paraId="5DB6E5AF">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14:paraId="0BDC4490">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14:paraId="1D315B7E">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14:paraId="52B38D71">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14:paraId="1EDA0A67">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14:paraId="65AAB31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14:paraId="143710FC">
      <w:pPr>
        <w:pStyle w:val="5"/>
        <w:spacing w:line="360" w:lineRule="auto"/>
        <w:rPr>
          <w:rFonts w:ascii="宋体" w:hAnsi="宋体"/>
          <w:color w:val="000000" w:themeColor="text1"/>
          <w:sz w:val="21"/>
          <w:szCs w:val="21"/>
          <w:highlight w:val="none"/>
        </w:rPr>
      </w:pPr>
      <w:bookmarkStart w:id="91" w:name="_Toc367780310"/>
      <w:bookmarkStart w:id="92" w:name="_Toc14561"/>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14:paraId="7299C62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14:paraId="53BF4625">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14:paraId="112632EE">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14:paraId="57E12B28">
      <w:pPr>
        <w:pStyle w:val="5"/>
        <w:spacing w:line="360" w:lineRule="auto"/>
        <w:rPr>
          <w:rFonts w:ascii="宋体" w:hAnsi="宋体"/>
          <w:color w:val="000000" w:themeColor="text1"/>
          <w:sz w:val="21"/>
          <w:szCs w:val="21"/>
          <w:highlight w:val="none"/>
        </w:rPr>
      </w:pPr>
      <w:bookmarkStart w:id="93" w:name="_Toc11998"/>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14:paraId="4AC7AE78">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14:paraId="50E10D0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14:paraId="5197C4D7">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14:paraId="161D5209">
      <w:pPr>
        <w:pStyle w:val="3"/>
        <w:numPr>
          <w:ilvl w:val="1"/>
          <w:numId w:val="0"/>
        </w:numPr>
        <w:spacing w:before="240" w:after="240" w:line="360" w:lineRule="auto"/>
        <w:rPr>
          <w:rFonts w:ascii="宋体" w:hAnsi="宋体" w:eastAsia="宋体"/>
          <w:color w:val="000000" w:themeColor="text1"/>
          <w:sz w:val="21"/>
          <w:szCs w:val="21"/>
          <w:highlight w:val="none"/>
        </w:rPr>
      </w:pPr>
      <w:bookmarkStart w:id="95" w:name="_Toc367780312"/>
      <w:bookmarkStart w:id="96" w:name="_Toc10822"/>
      <w:r>
        <w:rPr>
          <w:rFonts w:hint="eastAsia" w:ascii="宋体" w:hAnsi="宋体" w:eastAsia="宋体"/>
          <w:color w:val="000000" w:themeColor="text1"/>
          <w:sz w:val="21"/>
          <w:szCs w:val="21"/>
          <w:highlight w:val="none"/>
        </w:rPr>
        <w:t>Ｃ谈判文件的编制</w:t>
      </w:r>
      <w:bookmarkEnd w:id="95"/>
      <w:bookmarkEnd w:id="96"/>
    </w:p>
    <w:p w14:paraId="29AD217C">
      <w:pPr>
        <w:pStyle w:val="5"/>
        <w:spacing w:line="360" w:lineRule="auto"/>
        <w:rPr>
          <w:rFonts w:ascii="宋体" w:hAnsi="宋体"/>
          <w:color w:val="000000" w:themeColor="text1"/>
          <w:sz w:val="21"/>
          <w:szCs w:val="21"/>
          <w:highlight w:val="none"/>
        </w:rPr>
      </w:pPr>
      <w:bookmarkStart w:id="97" w:name="_Toc367780313"/>
      <w:bookmarkStart w:id="98" w:name="_Toc30885"/>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14:paraId="28C9EB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14:paraId="5408BFA8">
      <w:pPr>
        <w:pStyle w:val="5"/>
        <w:spacing w:line="360" w:lineRule="auto"/>
        <w:rPr>
          <w:rFonts w:ascii="宋体" w:hAnsi="宋体"/>
          <w:color w:val="000000" w:themeColor="text1"/>
          <w:sz w:val="21"/>
          <w:szCs w:val="21"/>
          <w:highlight w:val="none"/>
        </w:rPr>
      </w:pPr>
      <w:bookmarkStart w:id="99" w:name="_Toc367780314"/>
      <w:bookmarkStart w:id="100" w:name="_Toc442"/>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14:paraId="248E9E2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14:paraId="28C3036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14:paraId="28908234">
      <w:pPr>
        <w:pStyle w:val="5"/>
        <w:spacing w:line="360" w:lineRule="auto"/>
        <w:rPr>
          <w:rFonts w:ascii="宋体" w:hAnsi="宋体"/>
          <w:color w:val="000000" w:themeColor="text1"/>
          <w:sz w:val="21"/>
          <w:szCs w:val="21"/>
          <w:highlight w:val="none"/>
        </w:rPr>
      </w:pPr>
      <w:bookmarkStart w:id="101" w:name="_Toc367780315"/>
      <w:bookmarkStart w:id="102" w:name="_Toc10261"/>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14:paraId="4874745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14:paraId="6A345579">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14:paraId="6F28CCC2">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14:paraId="182EE279">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14:paraId="3D84FFE2">
      <w:pPr>
        <w:pStyle w:val="5"/>
        <w:spacing w:line="360" w:lineRule="auto"/>
        <w:rPr>
          <w:rFonts w:ascii="宋体" w:hAnsi="宋体"/>
          <w:color w:val="000000" w:themeColor="text1"/>
          <w:sz w:val="21"/>
          <w:szCs w:val="21"/>
          <w:highlight w:val="none"/>
        </w:rPr>
      </w:pPr>
      <w:bookmarkStart w:id="103" w:name="_Toc21923"/>
      <w:bookmarkStart w:id="104"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14:paraId="42EC3B7A">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14:paraId="67100D9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14:paraId="21DB99BD">
      <w:pPr>
        <w:pStyle w:val="5"/>
        <w:spacing w:line="360" w:lineRule="auto"/>
        <w:rPr>
          <w:rFonts w:ascii="宋体" w:hAnsi="宋体"/>
          <w:color w:val="000000" w:themeColor="text1"/>
          <w:sz w:val="21"/>
          <w:szCs w:val="21"/>
          <w:highlight w:val="none"/>
        </w:rPr>
      </w:pPr>
      <w:bookmarkStart w:id="105" w:name="_Toc367780317"/>
      <w:bookmarkStart w:id="106" w:name="_Toc31433"/>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14:paraId="03AEFFAA">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14:paraId="7C079460">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14:paraId="5EDDA0F5">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14:paraId="064A4B0A">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14:paraId="1C68453F">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14:paraId="57327BB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14:paraId="7AB9B4E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14:paraId="30FCE49C">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14:paraId="7E815E42">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供应商对所提供的资格证明文件的真实性负全部责任。即使供应商提交的资格证明文件通过了</w:t>
      </w:r>
    </w:p>
    <w:p w14:paraId="779852EA">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14:paraId="13F58D8A">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14:paraId="2CF949BA">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如果供应商为联合体，则联合体各方应分别提交资格文件，并提供联合体协议书，以一个供应</w:t>
      </w:r>
    </w:p>
    <w:p w14:paraId="5745E8F2">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14:paraId="50E9160C">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14:paraId="383D1B0B">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14:paraId="4F14FB78">
      <w:pPr>
        <w:pStyle w:val="5"/>
        <w:spacing w:line="360" w:lineRule="auto"/>
        <w:rPr>
          <w:rFonts w:ascii="宋体" w:hAnsi="宋体"/>
          <w:color w:val="000000" w:themeColor="text1"/>
          <w:sz w:val="21"/>
          <w:szCs w:val="21"/>
          <w:highlight w:val="none"/>
        </w:rPr>
      </w:pPr>
      <w:bookmarkStart w:id="107" w:name="_Toc367780318"/>
      <w:bookmarkStart w:id="108" w:name="_Toc4824"/>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14:paraId="5DE256A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14:paraId="5671F2C1">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14:paraId="69E1556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14:paraId="37CC201E">
      <w:pPr>
        <w:pStyle w:val="5"/>
        <w:spacing w:line="360" w:lineRule="auto"/>
        <w:rPr>
          <w:rFonts w:ascii="宋体" w:hAnsi="宋体"/>
          <w:color w:val="000000" w:themeColor="text1"/>
          <w:sz w:val="21"/>
          <w:szCs w:val="21"/>
          <w:highlight w:val="none"/>
        </w:rPr>
      </w:pPr>
      <w:bookmarkStart w:id="109" w:name="_Toc16725"/>
      <w:bookmarkStart w:id="110" w:name="_Toc367780319"/>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14:paraId="2FBECE68">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14:paraId="57EE3988">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14:paraId="775DD9E0">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14:paraId="499677D2">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14:paraId="7A276E1E">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14:paraId="52C2AA5F">
      <w:pPr>
        <w:pStyle w:val="5"/>
        <w:spacing w:line="360" w:lineRule="auto"/>
        <w:rPr>
          <w:rFonts w:ascii="宋体" w:hAnsi="宋体"/>
          <w:color w:val="000000" w:themeColor="text1"/>
          <w:sz w:val="21"/>
          <w:szCs w:val="21"/>
          <w:highlight w:val="none"/>
        </w:rPr>
      </w:pPr>
      <w:bookmarkStart w:id="111" w:name="_Toc367780320"/>
      <w:bookmarkStart w:id="112" w:name="_Toc27213"/>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14:paraId="37DC5BA3">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14:paraId="200107E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14:paraId="775CB17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14:paraId="3E9963F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14:paraId="06196F6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14:paraId="61870096">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14:paraId="60997B0C">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供应商在谈判文件中规定的投标有效期内撤回其报价资料的；</w:t>
      </w:r>
    </w:p>
    <w:p w14:paraId="291EC56E">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成交供应商未能按谈判文件的有关规定交纳采购代理服务费的；</w:t>
      </w:r>
    </w:p>
    <w:p w14:paraId="55FCB1DA">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成交供应商未能按谈判文件的规定签订合同的；</w:t>
      </w:r>
    </w:p>
    <w:p w14:paraId="33CCDA9B">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成交供应商以他人名义参加谈判或者以其他方式弄虚作假，骗取成交的。</w:t>
      </w:r>
    </w:p>
    <w:p w14:paraId="4985D28F">
      <w:pPr>
        <w:pStyle w:val="5"/>
        <w:spacing w:line="360" w:lineRule="auto"/>
        <w:rPr>
          <w:rFonts w:ascii="宋体" w:hAnsi="宋体"/>
          <w:color w:val="000000" w:themeColor="text1"/>
          <w:sz w:val="21"/>
          <w:szCs w:val="21"/>
          <w:highlight w:val="none"/>
        </w:rPr>
      </w:pPr>
      <w:bookmarkStart w:id="113" w:name="_Toc367780321"/>
      <w:bookmarkStart w:id="114" w:name="_Toc18635"/>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14:paraId="331874E5">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14:paraId="58AC3819">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14:paraId="472670BC">
      <w:pPr>
        <w:pStyle w:val="5"/>
        <w:spacing w:line="360" w:lineRule="auto"/>
        <w:rPr>
          <w:rFonts w:ascii="宋体" w:hAnsi="宋体"/>
          <w:color w:val="000000" w:themeColor="text1"/>
          <w:sz w:val="21"/>
          <w:szCs w:val="21"/>
          <w:highlight w:val="none"/>
        </w:rPr>
      </w:pPr>
      <w:bookmarkStart w:id="115" w:name="_Toc367780322"/>
      <w:bookmarkStart w:id="116" w:name="_Toc32016"/>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14:paraId="2F98110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14:paraId="5316898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14:paraId="0AE87C3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14:paraId="797479A7">
      <w:pPr>
        <w:pStyle w:val="3"/>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7480"/>
      <w:r>
        <w:rPr>
          <w:rFonts w:hint="eastAsia" w:ascii="宋体" w:hAnsi="宋体" w:eastAsia="宋体"/>
          <w:color w:val="000000" w:themeColor="text1"/>
          <w:sz w:val="21"/>
          <w:szCs w:val="21"/>
          <w:highlight w:val="none"/>
        </w:rPr>
        <w:t>Ｄ谈判响应文件的递交</w:t>
      </w:r>
      <w:bookmarkEnd w:id="117"/>
      <w:bookmarkEnd w:id="118"/>
    </w:p>
    <w:p w14:paraId="3C572A18">
      <w:pPr>
        <w:pStyle w:val="5"/>
        <w:spacing w:line="360" w:lineRule="auto"/>
        <w:rPr>
          <w:rFonts w:ascii="宋体" w:hAnsi="宋体"/>
          <w:color w:val="000000" w:themeColor="text1"/>
          <w:sz w:val="21"/>
          <w:szCs w:val="21"/>
          <w:highlight w:val="none"/>
        </w:rPr>
      </w:pPr>
      <w:bookmarkStart w:id="119" w:name="_Toc16711"/>
      <w:bookmarkStart w:id="120"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14:paraId="68B60C57">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14:paraId="5A0E37DC">
      <w:pPr>
        <w:pStyle w:val="5"/>
        <w:spacing w:line="360" w:lineRule="auto"/>
        <w:rPr>
          <w:rFonts w:ascii="宋体" w:hAnsi="宋体"/>
          <w:color w:val="000000" w:themeColor="text1"/>
          <w:sz w:val="21"/>
          <w:szCs w:val="21"/>
          <w:highlight w:val="none"/>
        </w:rPr>
      </w:pPr>
      <w:bookmarkStart w:id="121" w:name="_Toc367780325"/>
      <w:bookmarkStart w:id="122" w:name="_Toc21811"/>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14:paraId="4B9884E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14:paraId="3DC6E11F">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14:paraId="37F5A138">
      <w:pPr>
        <w:pStyle w:val="5"/>
        <w:spacing w:line="360" w:lineRule="auto"/>
        <w:rPr>
          <w:rFonts w:ascii="宋体" w:hAnsi="宋体"/>
          <w:color w:val="000000" w:themeColor="text1"/>
          <w:sz w:val="21"/>
          <w:szCs w:val="21"/>
          <w:highlight w:val="none"/>
        </w:rPr>
      </w:pPr>
      <w:bookmarkStart w:id="123" w:name="_Toc12307"/>
      <w:bookmarkStart w:id="124" w:name="_Toc36778032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14:paraId="5E740904">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14:paraId="32209B4F">
      <w:pPr>
        <w:pStyle w:val="5"/>
        <w:spacing w:line="360" w:lineRule="auto"/>
        <w:rPr>
          <w:rFonts w:ascii="宋体" w:hAnsi="宋体"/>
          <w:color w:val="000000" w:themeColor="text1"/>
          <w:sz w:val="21"/>
          <w:szCs w:val="21"/>
          <w:highlight w:val="none"/>
        </w:rPr>
      </w:pPr>
      <w:bookmarkStart w:id="125" w:name="_Toc367780327"/>
      <w:bookmarkStart w:id="126" w:name="_Toc2219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14:paraId="0B56C1E5">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14:paraId="7D72436A">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14:paraId="0E086AFF">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14:paraId="6A5E1648">
      <w:pPr>
        <w:pStyle w:val="3"/>
        <w:numPr>
          <w:ilvl w:val="1"/>
          <w:numId w:val="0"/>
        </w:numPr>
        <w:spacing w:before="240" w:after="240" w:line="360" w:lineRule="auto"/>
        <w:rPr>
          <w:rFonts w:ascii="宋体" w:hAnsi="宋体" w:eastAsia="宋体"/>
          <w:color w:val="000000" w:themeColor="text1"/>
          <w:sz w:val="21"/>
          <w:szCs w:val="21"/>
          <w:highlight w:val="none"/>
        </w:rPr>
      </w:pPr>
      <w:bookmarkStart w:id="127" w:name="_Toc2941"/>
      <w:bookmarkStart w:id="128" w:name="_Toc367780328"/>
      <w:r>
        <w:rPr>
          <w:rFonts w:hint="eastAsia" w:ascii="宋体" w:hAnsi="宋体" w:eastAsia="宋体"/>
          <w:color w:val="000000" w:themeColor="text1"/>
          <w:sz w:val="21"/>
          <w:szCs w:val="21"/>
          <w:highlight w:val="none"/>
        </w:rPr>
        <w:t>Ｅ竞争性谈判采购程序</w:t>
      </w:r>
      <w:bookmarkEnd w:id="127"/>
      <w:bookmarkEnd w:id="128"/>
    </w:p>
    <w:p w14:paraId="0A3E1471">
      <w:pPr>
        <w:pStyle w:val="5"/>
        <w:spacing w:line="360" w:lineRule="auto"/>
        <w:rPr>
          <w:rFonts w:ascii="宋体" w:hAnsi="宋体"/>
          <w:color w:val="000000" w:themeColor="text1"/>
          <w:sz w:val="21"/>
          <w:szCs w:val="21"/>
          <w:highlight w:val="none"/>
        </w:rPr>
      </w:pPr>
      <w:bookmarkStart w:id="129" w:name="_Toc367780329"/>
      <w:bookmarkStart w:id="130" w:name="_Toc1837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14:paraId="4864121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14:paraId="1753855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14:paraId="1102223E">
      <w:pPr>
        <w:pStyle w:val="5"/>
        <w:spacing w:line="360" w:lineRule="auto"/>
        <w:rPr>
          <w:rFonts w:ascii="宋体" w:hAnsi="宋体"/>
          <w:color w:val="000000" w:themeColor="text1"/>
          <w:sz w:val="21"/>
          <w:szCs w:val="21"/>
          <w:highlight w:val="none"/>
        </w:rPr>
      </w:pPr>
      <w:bookmarkStart w:id="131" w:name="_Toc17627"/>
      <w:bookmarkStart w:id="132" w:name="_Toc36778033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14:paraId="01FC27A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14:paraId="29C5DF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14:paraId="047BA490">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14:paraId="63D422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14:paraId="4E8A6964">
      <w:pPr>
        <w:pStyle w:val="5"/>
        <w:spacing w:line="360" w:lineRule="auto"/>
        <w:rPr>
          <w:rFonts w:ascii="宋体" w:hAnsi="宋体"/>
          <w:color w:val="000000" w:themeColor="text1"/>
          <w:sz w:val="21"/>
          <w:szCs w:val="21"/>
          <w:highlight w:val="none"/>
        </w:rPr>
      </w:pPr>
      <w:bookmarkStart w:id="133" w:name="_Toc12785"/>
      <w:bookmarkStart w:id="134" w:name="_Toc367780331"/>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14:paraId="69583A0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14:paraId="7DF429E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14:paraId="50EB3D47">
      <w:pPr>
        <w:pStyle w:val="5"/>
        <w:spacing w:line="360" w:lineRule="auto"/>
        <w:rPr>
          <w:rFonts w:ascii="宋体" w:hAnsi="宋体"/>
          <w:color w:val="000000" w:themeColor="text1"/>
          <w:sz w:val="21"/>
          <w:szCs w:val="21"/>
          <w:highlight w:val="none"/>
        </w:rPr>
      </w:pPr>
      <w:bookmarkStart w:id="135" w:name="_Toc367780332"/>
      <w:bookmarkStart w:id="136" w:name="_Toc3917"/>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14:paraId="1515D95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14:paraId="4BC1A22D">
      <w:pPr>
        <w:pStyle w:val="5"/>
        <w:spacing w:line="360" w:lineRule="auto"/>
        <w:rPr>
          <w:rFonts w:ascii="宋体" w:hAnsi="宋体"/>
          <w:color w:val="000000" w:themeColor="text1"/>
          <w:sz w:val="21"/>
          <w:szCs w:val="21"/>
          <w:highlight w:val="none"/>
        </w:rPr>
      </w:pPr>
      <w:bookmarkStart w:id="137" w:name="_Toc21772"/>
      <w:bookmarkStart w:id="138" w:name="_Toc36778033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14:paraId="0A0C3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14:paraId="5FF92B1C">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14:paraId="3B3825CE">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14:paraId="3CD762BA">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14:paraId="13DCE201">
      <w:pPr>
        <w:pStyle w:val="5"/>
        <w:spacing w:line="360" w:lineRule="auto"/>
        <w:rPr>
          <w:rFonts w:ascii="宋体" w:hAnsi="宋体"/>
          <w:color w:val="000000" w:themeColor="text1"/>
          <w:sz w:val="21"/>
          <w:szCs w:val="21"/>
          <w:highlight w:val="none"/>
        </w:rPr>
      </w:pPr>
      <w:bookmarkStart w:id="139" w:name="_Toc367780334"/>
      <w:bookmarkStart w:id="140" w:name="_Toc18249"/>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14:paraId="4A268734">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14:paraId="53F0BFC5">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14:paraId="1ED5946C">
      <w:pPr>
        <w:pStyle w:val="5"/>
        <w:spacing w:line="360" w:lineRule="auto"/>
        <w:rPr>
          <w:rFonts w:ascii="宋体" w:hAnsi="宋体"/>
          <w:color w:val="000000" w:themeColor="text1"/>
          <w:sz w:val="21"/>
          <w:szCs w:val="21"/>
          <w:highlight w:val="none"/>
        </w:rPr>
      </w:pPr>
      <w:bookmarkStart w:id="141" w:name="_Toc367780335"/>
      <w:bookmarkStart w:id="142" w:name="_Toc20312"/>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14:paraId="1E659F34">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14:paraId="3D028052">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14:paraId="33A03CF6">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14:paraId="6180A2A6">
      <w:pPr>
        <w:pStyle w:val="5"/>
        <w:spacing w:line="360" w:lineRule="auto"/>
        <w:rPr>
          <w:rFonts w:ascii="宋体" w:hAnsi="宋体"/>
          <w:color w:val="000000" w:themeColor="text1"/>
          <w:sz w:val="21"/>
          <w:szCs w:val="21"/>
          <w:highlight w:val="none"/>
        </w:rPr>
      </w:pPr>
      <w:bookmarkStart w:id="143" w:name="_Toc367780336"/>
      <w:bookmarkStart w:id="144" w:name="_Toc24390"/>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14:paraId="5F041A5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14:paraId="4897157F">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14:paraId="6CE3E0B2">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14:paraId="2F42BC09">
      <w:pPr>
        <w:pStyle w:val="5"/>
        <w:spacing w:line="360" w:lineRule="auto"/>
        <w:rPr>
          <w:rFonts w:ascii="宋体" w:hAnsi="宋体"/>
          <w:color w:val="000000" w:themeColor="text1"/>
          <w:sz w:val="21"/>
          <w:szCs w:val="21"/>
          <w:highlight w:val="none"/>
        </w:rPr>
      </w:pPr>
      <w:bookmarkStart w:id="145" w:name="_Toc10710"/>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14:paraId="639D91C3">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14:paraId="5DEDD03A">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14:paraId="1394384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未成交供应商，广东业信采购招标有限公司不再以其它方式另行通知。</w:t>
      </w:r>
    </w:p>
    <w:p w14:paraId="1F7E890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14:paraId="2978F474">
      <w:pPr>
        <w:pStyle w:val="5"/>
        <w:spacing w:line="360" w:lineRule="auto"/>
        <w:rPr>
          <w:rFonts w:ascii="宋体" w:hAnsi="宋体"/>
          <w:color w:val="000000" w:themeColor="text1"/>
          <w:sz w:val="21"/>
          <w:szCs w:val="21"/>
          <w:highlight w:val="none"/>
        </w:rPr>
      </w:pPr>
      <w:bookmarkStart w:id="147" w:name="_Toc367780338"/>
      <w:bookmarkStart w:id="148" w:name="_Toc17164"/>
      <w:r>
        <w:rPr>
          <w:rFonts w:hint="eastAsia" w:ascii="宋体" w:hAnsi="宋体"/>
          <w:color w:val="000000" w:themeColor="text1"/>
          <w:sz w:val="21"/>
          <w:szCs w:val="21"/>
          <w:highlight w:val="none"/>
        </w:rPr>
        <w:t>31     投标供应商对成交结果的质疑、投诉</w:t>
      </w:r>
      <w:bookmarkEnd w:id="147"/>
      <w:bookmarkEnd w:id="148"/>
    </w:p>
    <w:p w14:paraId="36CA97A9">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14:paraId="04C05B35">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14:paraId="22131E9D">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14:paraId="502E88C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75EA12D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14:paraId="40898A1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14:paraId="6FB14FB6">
      <w:pPr>
        <w:pStyle w:val="3"/>
        <w:numPr>
          <w:ilvl w:val="1"/>
          <w:numId w:val="0"/>
        </w:numPr>
        <w:spacing w:before="240" w:after="240" w:line="360" w:lineRule="auto"/>
        <w:rPr>
          <w:rFonts w:ascii="宋体" w:hAnsi="宋体" w:eastAsia="宋体"/>
          <w:color w:val="000000" w:themeColor="text1"/>
          <w:sz w:val="21"/>
          <w:szCs w:val="21"/>
          <w:highlight w:val="none"/>
        </w:rPr>
      </w:pPr>
      <w:bookmarkStart w:id="149" w:name="_Toc367780339"/>
      <w:bookmarkStart w:id="150" w:name="_Toc5357"/>
      <w:r>
        <w:rPr>
          <w:rFonts w:hint="eastAsia" w:ascii="宋体" w:hAnsi="宋体" w:eastAsia="宋体"/>
          <w:color w:val="000000" w:themeColor="text1"/>
          <w:sz w:val="21"/>
          <w:szCs w:val="21"/>
          <w:highlight w:val="none"/>
        </w:rPr>
        <w:t>Ｆ  授予合同</w:t>
      </w:r>
      <w:bookmarkEnd w:id="149"/>
      <w:bookmarkEnd w:id="150"/>
    </w:p>
    <w:p w14:paraId="15EFF4A2">
      <w:pPr>
        <w:pStyle w:val="5"/>
        <w:spacing w:line="360" w:lineRule="auto"/>
        <w:rPr>
          <w:rFonts w:ascii="宋体" w:hAnsi="宋体"/>
          <w:color w:val="000000" w:themeColor="text1"/>
          <w:sz w:val="21"/>
          <w:szCs w:val="21"/>
          <w:highlight w:val="none"/>
        </w:rPr>
      </w:pPr>
      <w:bookmarkStart w:id="151" w:name="_Toc367780340"/>
      <w:bookmarkStart w:id="152" w:name="_Toc28208"/>
      <w:r>
        <w:rPr>
          <w:rFonts w:hint="eastAsia" w:ascii="宋体" w:hAnsi="宋体"/>
          <w:color w:val="000000" w:themeColor="text1"/>
          <w:sz w:val="21"/>
          <w:szCs w:val="21"/>
          <w:highlight w:val="none"/>
        </w:rPr>
        <w:t>32     接受和拒绝投标的权利</w:t>
      </w:r>
      <w:bookmarkEnd w:id="151"/>
      <w:bookmarkEnd w:id="152"/>
    </w:p>
    <w:p w14:paraId="4F011ED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14:paraId="0F2B2EE6">
      <w:pPr>
        <w:pStyle w:val="5"/>
        <w:spacing w:line="360" w:lineRule="auto"/>
        <w:rPr>
          <w:rFonts w:ascii="宋体" w:hAnsi="宋体"/>
          <w:color w:val="000000" w:themeColor="text1"/>
          <w:sz w:val="21"/>
          <w:szCs w:val="21"/>
          <w:highlight w:val="none"/>
        </w:rPr>
      </w:pPr>
      <w:bookmarkStart w:id="153" w:name="_Toc367780341"/>
      <w:bookmarkStart w:id="154" w:name="_Toc16228"/>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14:paraId="1DA5A7F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14:paraId="45EC054B">
      <w:pPr>
        <w:pStyle w:val="5"/>
        <w:spacing w:line="360" w:lineRule="auto"/>
        <w:rPr>
          <w:rFonts w:ascii="宋体" w:hAnsi="宋体"/>
          <w:color w:val="000000" w:themeColor="text1"/>
          <w:sz w:val="21"/>
          <w:szCs w:val="21"/>
          <w:highlight w:val="none"/>
        </w:rPr>
      </w:pPr>
      <w:bookmarkStart w:id="155" w:name="_Toc367780342"/>
      <w:bookmarkStart w:id="156" w:name="_Toc6084"/>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14:paraId="27E715F6">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14:paraId="2B29BB9A">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14:paraId="5C5B9886">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采购人应当自采购合同签订之日起七个工作日内，按照有关规定将采购合同副本报同级人民政府财政部门和广东业信采购招标有限公司备案。</w:t>
      </w:r>
      <w:bookmarkStart w:id="157" w:name="_Toc200414511"/>
    </w:p>
    <w:p w14:paraId="37E44ABB">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592216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80FD6D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3B42B26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98E5EBD">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18F1E1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1D08ED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E0CE38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ADBD7E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A52C50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A2C3D1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1446ED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3E5E2F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4A511C4">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2A0D2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296072F">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2109F3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3BC3F4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1C1F25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7922FFE">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D1D8FD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F79E21B">
      <w:pPr>
        <w:pStyle w:val="3"/>
        <w:numPr>
          <w:ilvl w:val="0"/>
          <w:numId w:val="0"/>
        </w:numPr>
        <w:jc w:val="center"/>
        <w:rPr>
          <w:color w:val="000000" w:themeColor="text1"/>
          <w:sz w:val="24"/>
          <w:highlight w:val="none"/>
        </w:rPr>
      </w:pPr>
      <w:bookmarkStart w:id="158" w:name="_Toc432682726"/>
      <w:bookmarkStart w:id="159" w:name="_Toc16862"/>
      <w:bookmarkStart w:id="160" w:name="_Toc499041071"/>
      <w:bookmarkStart w:id="161" w:name="_Toc430771059"/>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14:paraId="0F882A2B">
      <w:pPr>
        <w:spacing w:line="360" w:lineRule="auto"/>
        <w:ind w:left="735" w:hanging="735" w:hangingChars="350"/>
        <w:rPr>
          <w:rFonts w:hint="eastAsia" w:ascii="宋体" w:hAnsi="宋体" w:eastAsia="宋体" w:cs="宋体"/>
          <w:color w:val="000000" w:themeColor="text1"/>
          <w:highlight w:val="none"/>
        </w:rPr>
      </w:pPr>
      <w:bookmarkStart w:id="162" w:name="_Toc430771060"/>
      <w:bookmarkStart w:id="163" w:name="_Toc430185803"/>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14:paraId="403F89B3">
      <w:pPr>
        <w:spacing w:line="360" w:lineRule="auto"/>
        <w:ind w:left="735" w:hanging="735" w:hangingChars="350"/>
        <w:rPr>
          <w:rFonts w:hint="eastAsia" w:ascii="宋体" w:hAnsi="宋体" w:eastAsia="宋体" w:cs="宋体"/>
          <w:color w:val="000000" w:themeColor="text1"/>
          <w:highlight w:val="none"/>
        </w:rPr>
      </w:pPr>
      <w:bookmarkStart w:id="165" w:name="_Toc430771061"/>
      <w:bookmarkStart w:id="166" w:name="_Toc430185804"/>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14:paraId="40ABE6F1">
      <w:pPr>
        <w:spacing w:line="360" w:lineRule="auto"/>
        <w:ind w:left="735" w:hanging="735" w:hangingChars="350"/>
        <w:rPr>
          <w:rFonts w:hint="eastAsia" w:ascii="宋体" w:hAnsi="宋体" w:eastAsia="宋体" w:cs="宋体"/>
          <w:color w:val="000000" w:themeColor="text1"/>
          <w:highlight w:val="none"/>
        </w:rPr>
      </w:pPr>
      <w:bookmarkStart w:id="167" w:name="_Toc430771062"/>
      <w:bookmarkStart w:id="168" w:name="_Toc430185805"/>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14:paraId="63E6F872">
      <w:pPr>
        <w:spacing w:line="360" w:lineRule="auto"/>
        <w:ind w:left="735" w:hanging="735" w:hangingChars="350"/>
        <w:rPr>
          <w:rFonts w:hint="eastAsia" w:ascii="宋体" w:hAnsi="宋体" w:eastAsia="宋体" w:cs="宋体"/>
          <w:color w:val="000000" w:themeColor="text1"/>
          <w:highlight w:val="none"/>
        </w:rPr>
      </w:pPr>
      <w:bookmarkStart w:id="169" w:name="_Toc430185806"/>
      <w:bookmarkStart w:id="170" w:name="_Toc430771063"/>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69"/>
      <w:bookmarkEnd w:id="170"/>
    </w:p>
    <w:p w14:paraId="284F5876">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6B3A051">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14:paraId="29AC4D33">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13BC8FD">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F29A62E">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01189221">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8DD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B187886">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62AC8B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D5B87B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B7398D0">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27D5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79E059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2D8A39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52E2EF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6059C2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06B5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1F7A67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4D7AEB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CAA70F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29E3B64">
            <w:pPr>
              <w:rPr>
                <w:rFonts w:hint="eastAsia" w:ascii="宋体" w:hAnsi="宋体" w:eastAsia="宋体" w:cs="宋体"/>
                <w:color w:val="000000" w:themeColor="text1"/>
                <w:szCs w:val="21"/>
                <w:highlight w:val="none"/>
              </w:rPr>
            </w:pPr>
          </w:p>
        </w:tc>
      </w:tr>
      <w:tr w14:paraId="071D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1BD62CA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D2448B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489549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A5F8BB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5DF6A781">
      <w:pPr>
        <w:rPr>
          <w:rFonts w:ascii="宋体"/>
          <w:color w:val="000000" w:themeColor="text1"/>
          <w:szCs w:val="21"/>
          <w:highlight w:val="none"/>
        </w:rPr>
      </w:pPr>
    </w:p>
    <w:p w14:paraId="1F77331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6AABD1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9B010E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09FFDB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3619C0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037A2B4">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65C8B35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FBE7F9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3D4B88B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1CAB98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8FDD2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8F3EE9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8CED3C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D1980D6">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D7C116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69BF0DD">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902CF5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A98706">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6FF445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D19C595">
      <w:pPr>
        <w:pStyle w:val="2"/>
        <w:numPr>
          <w:ilvl w:val="0"/>
          <w:numId w:val="0"/>
        </w:numPr>
        <w:spacing w:after="120" w:line="360" w:lineRule="auto"/>
        <w:jc w:val="center"/>
        <w:rPr>
          <w:rFonts w:ascii="宋体" w:hAnsi="宋体"/>
          <w:color w:val="000000" w:themeColor="text1"/>
          <w:sz w:val="21"/>
          <w:szCs w:val="21"/>
          <w:highlight w:val="none"/>
        </w:rPr>
      </w:pPr>
      <w:bookmarkStart w:id="171" w:name="_Toc9292"/>
      <w:r>
        <w:rPr>
          <w:rFonts w:hint="eastAsia" w:ascii="宋体" w:hAnsi="宋体"/>
          <w:color w:val="000000" w:themeColor="text1"/>
          <w:sz w:val="21"/>
          <w:szCs w:val="21"/>
          <w:highlight w:val="none"/>
        </w:rPr>
        <w:t>第四部分  合同书格式（参考范本）</w:t>
      </w:r>
      <w:bookmarkEnd w:id="157"/>
      <w:bookmarkEnd w:id="171"/>
    </w:p>
    <w:p w14:paraId="6567E183">
      <w:pPr>
        <w:spacing w:line="360" w:lineRule="auto"/>
        <w:rPr>
          <w:rFonts w:ascii="宋体" w:hAnsi="宋体"/>
          <w:bCs/>
          <w:color w:val="000000" w:themeColor="text1"/>
          <w:szCs w:val="21"/>
          <w:highlight w:val="none"/>
        </w:rPr>
      </w:pPr>
    </w:p>
    <w:p w14:paraId="45CE2701">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14:paraId="60F7FE90">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14:paraId="6DE7BC87">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14:paraId="575698EB">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14:paraId="71B9B8F5">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05EEF016">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val="en-US" w:eastAsia="zh-CN"/>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4682752">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A3A8CC5">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4F88A188">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14:paraId="6D8C31D4">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403D5CEE">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66EC719B">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14:paraId="0D10C93E">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825EEE1">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94043E9">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D7FA5D8">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0B41082">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CF5B345">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14:paraId="48367D3D">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2957EE70">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36FF6344">
      <w:pPr>
        <w:numPr>
          <w:ilvl w:val="0"/>
          <w:numId w:val="0"/>
        </w:numPr>
        <w:tabs>
          <w:tab w:val="left" w:pos="945"/>
        </w:tabs>
        <w:adjustRightInd w:val="0"/>
        <w:snapToGrid w:val="0"/>
        <w:spacing w:line="480" w:lineRule="auto"/>
        <w:ind w:right="31" w:rightChars="15"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1685BDC">
      <w:pPr>
        <w:numPr>
          <w:ilvl w:val="0"/>
          <w:numId w:val="0"/>
        </w:numPr>
        <w:tabs>
          <w:tab w:val="left" w:pos="1155"/>
        </w:tabs>
        <w:adjustRightInd w:val="0"/>
        <w:snapToGrid w:val="0"/>
        <w:spacing w:line="480" w:lineRule="auto"/>
        <w:ind w:left="843" w:leftChars="0" w:right="31" w:rightChars="15"/>
        <w:rPr>
          <w:rFonts w:ascii="宋体" w:hAnsi="宋体"/>
          <w:color w:val="000000" w:themeColor="text1"/>
          <w:szCs w:val="21"/>
          <w:highlight w:val="none"/>
        </w:rPr>
      </w:pP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BD6BE75">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05EDFBCF">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14:paraId="69437D03">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14:paraId="256D5847">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6003533F">
      <w:pPr>
        <w:tabs>
          <w:tab w:val="left" w:pos="1004"/>
        </w:tabs>
        <w:spacing w:line="480" w:lineRule="auto"/>
        <w:ind w:left="1050" w:hanging="1050" w:hangingChars="500"/>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14:paraId="7680B5CA">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14:paraId="048E83D8">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414E9E7B">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14:paraId="211FD506">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5F9BBA6E">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F46DBFC">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14:paraId="068CAFED">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EFF993F">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0061346C">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01D13968">
      <w:pPr>
        <w:tabs>
          <w:tab w:val="left" w:pos="1255"/>
        </w:tabs>
        <w:spacing w:line="480" w:lineRule="auto"/>
        <w:ind w:left="1050" w:leftChars="500" w:firstLine="0" w:firstLineChars="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395E1BEC">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BF8CA20">
      <w:pPr>
        <w:tabs>
          <w:tab w:val="left" w:pos="1004"/>
        </w:tabs>
        <w:spacing w:line="480" w:lineRule="auto"/>
        <w:ind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广东业信采购招标有限公司 </w:t>
      </w:r>
      <w:r>
        <w:rPr>
          <w:rFonts w:hint="eastAsia" w:ascii="宋体" w:hAnsi="宋体"/>
          <w:bCs/>
          <w:color w:val="000000" w:themeColor="text1"/>
          <w:szCs w:val="21"/>
          <w:highlight w:val="none"/>
        </w:rPr>
        <w:t>备案；</w:t>
      </w:r>
    </w:p>
    <w:p w14:paraId="35107DF5">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092C2272">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02C5C139">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FA14DEC">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0EDA53EA">
      <w:pPr>
        <w:spacing w:line="480" w:lineRule="auto"/>
        <w:ind w:left="752" w:leftChars="358" w:firstLine="420"/>
        <w:rPr>
          <w:rFonts w:ascii="宋体" w:hAnsi="宋体"/>
          <w:bCs/>
          <w:color w:val="000000" w:themeColor="text1"/>
          <w:szCs w:val="21"/>
          <w:highlight w:val="none"/>
        </w:rPr>
      </w:pPr>
    </w:p>
    <w:p w14:paraId="77ABF216">
      <w:pPr>
        <w:spacing w:line="480" w:lineRule="auto"/>
        <w:ind w:left="752" w:leftChars="358" w:firstLine="420"/>
        <w:rPr>
          <w:rFonts w:ascii="宋体" w:hAnsi="宋体"/>
          <w:bCs/>
          <w:color w:val="000000" w:themeColor="text1"/>
          <w:szCs w:val="21"/>
          <w:highlight w:val="none"/>
        </w:rPr>
      </w:pPr>
    </w:p>
    <w:p w14:paraId="124D1BF4">
      <w:pPr>
        <w:tabs>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2E7ABCD9">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7154FA98">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590E7158">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3547796A">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5DAB35E6">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3AC6B0CE">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2B7E899C">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2A8F87F2">
      <w:pPr>
        <w:tabs>
          <w:tab w:val="left" w:pos="1004"/>
        </w:tabs>
        <w:spacing w:line="360" w:lineRule="auto"/>
        <w:rPr>
          <w:rFonts w:ascii="宋体" w:hAnsi="宋体"/>
          <w:bCs/>
          <w:color w:val="000000" w:themeColor="text1"/>
          <w:szCs w:val="21"/>
          <w:highlight w:val="none"/>
        </w:rPr>
      </w:pPr>
    </w:p>
    <w:p w14:paraId="677DCF05">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14:paraId="7935B6DF">
      <w:pPr>
        <w:spacing w:line="360" w:lineRule="auto"/>
        <w:rPr>
          <w:rFonts w:ascii="宋体" w:hAnsi="宋体"/>
          <w:bCs/>
          <w:color w:val="000000" w:themeColor="text1"/>
          <w:szCs w:val="21"/>
          <w:highlight w:val="none"/>
        </w:rPr>
      </w:pPr>
    </w:p>
    <w:p w14:paraId="46DD0F5C">
      <w:pPr>
        <w:spacing w:line="360" w:lineRule="auto"/>
        <w:rPr>
          <w:rFonts w:ascii="宋体" w:hAnsi="宋体"/>
          <w:bCs/>
          <w:color w:val="000000" w:themeColor="text1"/>
          <w:szCs w:val="21"/>
          <w:highlight w:val="none"/>
        </w:rPr>
      </w:pPr>
    </w:p>
    <w:p w14:paraId="07100E69">
      <w:pPr>
        <w:spacing w:line="360" w:lineRule="auto"/>
        <w:rPr>
          <w:rFonts w:ascii="宋体" w:hAnsi="宋体"/>
          <w:bCs/>
          <w:color w:val="000000" w:themeColor="text1"/>
          <w:szCs w:val="21"/>
          <w:highlight w:val="none"/>
        </w:rPr>
      </w:pPr>
    </w:p>
    <w:p w14:paraId="6F949299">
      <w:pPr>
        <w:spacing w:line="360" w:lineRule="auto"/>
        <w:rPr>
          <w:rFonts w:ascii="宋体" w:hAnsi="宋体"/>
          <w:bCs/>
          <w:color w:val="000000" w:themeColor="text1"/>
          <w:szCs w:val="21"/>
          <w:highlight w:val="none"/>
        </w:rPr>
      </w:pPr>
    </w:p>
    <w:p w14:paraId="4D4AEB9D">
      <w:pPr>
        <w:spacing w:line="360" w:lineRule="auto"/>
        <w:rPr>
          <w:rFonts w:ascii="宋体" w:hAnsi="宋体"/>
          <w:bCs/>
          <w:color w:val="000000" w:themeColor="text1"/>
          <w:szCs w:val="21"/>
          <w:highlight w:val="none"/>
        </w:rPr>
      </w:pPr>
    </w:p>
    <w:p w14:paraId="27148D4A">
      <w:pPr>
        <w:spacing w:line="360" w:lineRule="auto"/>
        <w:rPr>
          <w:rFonts w:ascii="宋体" w:hAnsi="宋体"/>
          <w:bCs/>
          <w:color w:val="000000" w:themeColor="text1"/>
          <w:szCs w:val="21"/>
          <w:highlight w:val="none"/>
        </w:rPr>
      </w:pPr>
    </w:p>
    <w:p w14:paraId="342F3DFF">
      <w:pPr>
        <w:spacing w:line="360" w:lineRule="auto"/>
        <w:rPr>
          <w:rFonts w:ascii="宋体" w:hAnsi="宋体"/>
          <w:bCs/>
          <w:color w:val="000000" w:themeColor="text1"/>
          <w:szCs w:val="21"/>
          <w:highlight w:val="none"/>
        </w:rPr>
      </w:pPr>
    </w:p>
    <w:p w14:paraId="244E8DA2">
      <w:pPr>
        <w:spacing w:line="360" w:lineRule="auto"/>
        <w:rPr>
          <w:rFonts w:ascii="宋体" w:hAnsi="宋体"/>
          <w:bCs/>
          <w:color w:val="000000" w:themeColor="text1"/>
          <w:szCs w:val="21"/>
          <w:highlight w:val="none"/>
        </w:rPr>
      </w:pPr>
    </w:p>
    <w:p w14:paraId="160DD2EC">
      <w:pPr>
        <w:spacing w:line="360" w:lineRule="auto"/>
        <w:rPr>
          <w:rFonts w:ascii="宋体" w:hAnsi="宋体"/>
          <w:bCs/>
          <w:color w:val="000000" w:themeColor="text1"/>
          <w:szCs w:val="21"/>
          <w:highlight w:val="none"/>
        </w:rPr>
      </w:pPr>
    </w:p>
    <w:p w14:paraId="4A81DC2D">
      <w:pPr>
        <w:spacing w:line="360" w:lineRule="auto"/>
        <w:rPr>
          <w:rFonts w:ascii="宋体" w:hAnsi="宋体"/>
          <w:bCs/>
          <w:color w:val="000000" w:themeColor="text1"/>
          <w:szCs w:val="21"/>
          <w:highlight w:val="none"/>
        </w:rPr>
      </w:pPr>
    </w:p>
    <w:p w14:paraId="61384453">
      <w:pPr>
        <w:spacing w:line="360" w:lineRule="auto"/>
        <w:rPr>
          <w:rFonts w:ascii="宋体" w:hAnsi="宋体"/>
          <w:bCs/>
          <w:color w:val="000000" w:themeColor="text1"/>
          <w:szCs w:val="21"/>
          <w:highlight w:val="none"/>
        </w:rPr>
      </w:pPr>
    </w:p>
    <w:p w14:paraId="2F076584">
      <w:pPr>
        <w:spacing w:line="360" w:lineRule="auto"/>
        <w:rPr>
          <w:rFonts w:ascii="宋体" w:hAnsi="宋体"/>
          <w:bCs/>
          <w:color w:val="000000" w:themeColor="text1"/>
          <w:szCs w:val="21"/>
          <w:highlight w:val="none"/>
        </w:rPr>
      </w:pPr>
    </w:p>
    <w:p w14:paraId="172361CB">
      <w:pPr>
        <w:spacing w:line="360" w:lineRule="auto"/>
        <w:rPr>
          <w:rFonts w:ascii="宋体" w:hAnsi="宋体"/>
          <w:bCs/>
          <w:color w:val="000000" w:themeColor="text1"/>
          <w:szCs w:val="21"/>
          <w:highlight w:val="none"/>
        </w:rPr>
      </w:pPr>
    </w:p>
    <w:p w14:paraId="74757759">
      <w:pPr>
        <w:pStyle w:val="2"/>
        <w:numPr>
          <w:ilvl w:val="0"/>
          <w:numId w:val="0"/>
        </w:numPr>
        <w:spacing w:after="120" w:line="360" w:lineRule="auto"/>
        <w:jc w:val="center"/>
        <w:rPr>
          <w:rFonts w:ascii="宋体" w:hAnsi="宋体"/>
          <w:color w:val="000000" w:themeColor="text1"/>
          <w:sz w:val="21"/>
          <w:szCs w:val="21"/>
          <w:highlight w:val="none"/>
        </w:rPr>
      </w:pPr>
      <w:bookmarkStart w:id="172" w:name="_Toc11134"/>
      <w:bookmarkStart w:id="173" w:name="_Toc200414512"/>
      <w:r>
        <w:rPr>
          <w:rFonts w:hint="eastAsia" w:ascii="宋体" w:hAnsi="宋体"/>
          <w:color w:val="000000" w:themeColor="text1"/>
          <w:sz w:val="21"/>
          <w:szCs w:val="21"/>
          <w:highlight w:val="none"/>
        </w:rPr>
        <w:t>第五部分  谈判文件格式</w:t>
      </w:r>
      <w:bookmarkEnd w:id="172"/>
      <w:bookmarkEnd w:id="173"/>
    </w:p>
    <w:p w14:paraId="5E6417B8">
      <w:pPr>
        <w:pStyle w:val="3"/>
        <w:numPr>
          <w:ilvl w:val="1"/>
          <w:numId w:val="0"/>
        </w:numPr>
        <w:spacing w:line="360" w:lineRule="auto"/>
        <w:jc w:val="center"/>
        <w:rPr>
          <w:rFonts w:ascii="宋体" w:hAnsi="宋体" w:eastAsia="宋体"/>
          <w:color w:val="000000" w:themeColor="text1"/>
          <w:highlight w:val="none"/>
        </w:rPr>
      </w:pPr>
      <w:bookmarkStart w:id="174" w:name="_Toc200414513"/>
      <w:bookmarkStart w:id="175" w:name="_Toc22631"/>
      <w:r>
        <w:rPr>
          <w:rFonts w:hint="eastAsia" w:ascii="宋体" w:hAnsi="宋体" w:eastAsia="宋体"/>
          <w:color w:val="000000" w:themeColor="text1"/>
          <w:highlight w:val="none"/>
        </w:rPr>
        <w:t>封面格式</w:t>
      </w:r>
      <w:bookmarkEnd w:id="174"/>
      <w:bookmarkEnd w:id="175"/>
    </w:p>
    <w:p w14:paraId="1C5A46C8">
      <w:pPr>
        <w:pStyle w:val="4"/>
        <w:spacing w:line="360" w:lineRule="auto"/>
        <w:rPr>
          <w:rFonts w:ascii="宋体" w:hAnsi="宋体"/>
          <w:bCs/>
          <w:color w:val="000000" w:themeColor="text1"/>
          <w:szCs w:val="24"/>
          <w:highlight w:val="none"/>
        </w:rPr>
      </w:pPr>
    </w:p>
    <w:p w14:paraId="19678B89">
      <w:pPr>
        <w:pStyle w:val="4"/>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14:paraId="00E34387">
      <w:pPr>
        <w:pStyle w:val="4"/>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14:paraId="5BD08D86">
      <w:pPr>
        <w:pStyle w:val="4"/>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14:paraId="6266DDC3">
      <w:pPr>
        <w:pStyle w:val="4"/>
        <w:spacing w:line="360" w:lineRule="auto"/>
        <w:rPr>
          <w:rFonts w:ascii="宋体" w:hAnsi="宋体"/>
          <w:bCs/>
          <w:color w:val="000000" w:themeColor="text1"/>
          <w:szCs w:val="24"/>
          <w:highlight w:val="none"/>
        </w:rPr>
      </w:pPr>
    </w:p>
    <w:p w14:paraId="3B67549E">
      <w:pPr>
        <w:pStyle w:val="4"/>
        <w:spacing w:line="360" w:lineRule="auto"/>
        <w:rPr>
          <w:rFonts w:ascii="宋体" w:hAnsi="宋体"/>
          <w:bCs/>
          <w:color w:val="000000" w:themeColor="text1"/>
          <w:szCs w:val="24"/>
          <w:highlight w:val="none"/>
        </w:rPr>
      </w:pPr>
    </w:p>
    <w:p w14:paraId="27182DAE">
      <w:pPr>
        <w:pStyle w:val="4"/>
        <w:spacing w:line="360" w:lineRule="auto"/>
        <w:rPr>
          <w:rFonts w:ascii="宋体" w:hAnsi="宋体"/>
          <w:bCs/>
          <w:color w:val="000000" w:themeColor="text1"/>
          <w:szCs w:val="24"/>
          <w:highlight w:val="none"/>
        </w:rPr>
      </w:pPr>
    </w:p>
    <w:p w14:paraId="5BA667EB">
      <w:pPr>
        <w:pStyle w:val="4"/>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14:paraId="1B8413A4">
      <w:pPr>
        <w:pStyle w:val="4"/>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14:paraId="347D97B3">
      <w:pPr>
        <w:pStyle w:val="4"/>
        <w:spacing w:line="360" w:lineRule="auto"/>
        <w:jc w:val="center"/>
        <w:rPr>
          <w:rFonts w:ascii="宋体" w:hAnsi="宋体"/>
          <w:bCs/>
          <w:color w:val="000000" w:themeColor="text1"/>
          <w:szCs w:val="24"/>
          <w:highlight w:val="none"/>
        </w:rPr>
      </w:pPr>
    </w:p>
    <w:p w14:paraId="1A366441">
      <w:pPr>
        <w:pStyle w:val="4"/>
        <w:spacing w:line="360" w:lineRule="auto"/>
        <w:jc w:val="center"/>
        <w:rPr>
          <w:rFonts w:ascii="宋体" w:hAnsi="宋体"/>
          <w:bCs/>
          <w:color w:val="000000" w:themeColor="text1"/>
          <w:szCs w:val="24"/>
          <w:highlight w:val="none"/>
        </w:rPr>
      </w:pPr>
    </w:p>
    <w:p w14:paraId="13C69451">
      <w:pPr>
        <w:pStyle w:val="4"/>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YXCG-20250210</w:t>
      </w:r>
    </w:p>
    <w:p w14:paraId="2C537991">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14:paraId="3D67AEAA">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14:paraId="105322CE">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14:paraId="2021EEAC">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14:paraId="10786A3A">
      <w:pPr>
        <w:pStyle w:val="4"/>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14:paraId="2CB9A7D9">
      <w:pPr>
        <w:pStyle w:val="4"/>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14:paraId="27141167">
      <w:pPr>
        <w:pStyle w:val="4"/>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14:paraId="555903C5">
      <w:pPr>
        <w:pStyle w:val="4"/>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14:paraId="3BE3E96A">
      <w:pPr>
        <w:tabs>
          <w:tab w:val="left" w:pos="1004"/>
          <w:tab w:val="left" w:pos="4267"/>
        </w:tabs>
        <w:spacing w:line="360" w:lineRule="auto"/>
        <w:rPr>
          <w:rFonts w:ascii="宋体" w:hAnsi="宋体"/>
          <w:bCs/>
          <w:color w:val="000000" w:themeColor="text1"/>
          <w:highlight w:val="none"/>
        </w:rPr>
      </w:pPr>
    </w:p>
    <w:p w14:paraId="7AE4220C">
      <w:pPr>
        <w:tabs>
          <w:tab w:val="left" w:pos="1004"/>
          <w:tab w:val="left" w:pos="4267"/>
        </w:tabs>
        <w:spacing w:line="360" w:lineRule="auto"/>
        <w:ind w:firstLine="420" w:firstLineChars="200"/>
        <w:rPr>
          <w:rFonts w:ascii="宋体" w:hAnsi="宋体"/>
          <w:bCs/>
          <w:color w:val="000000" w:themeColor="text1"/>
          <w:highlight w:val="none"/>
        </w:rPr>
      </w:pPr>
    </w:p>
    <w:p w14:paraId="6305933C">
      <w:pPr>
        <w:tabs>
          <w:tab w:val="left" w:pos="1004"/>
          <w:tab w:val="left" w:pos="4267"/>
        </w:tabs>
        <w:spacing w:line="360" w:lineRule="auto"/>
        <w:ind w:firstLine="420" w:firstLineChars="200"/>
        <w:rPr>
          <w:rFonts w:ascii="宋体" w:hAnsi="宋体"/>
          <w:bCs/>
          <w:color w:val="000000" w:themeColor="text1"/>
          <w:highlight w:val="none"/>
        </w:rPr>
      </w:pPr>
    </w:p>
    <w:p w14:paraId="4974030E">
      <w:pPr>
        <w:tabs>
          <w:tab w:val="left" w:pos="1004"/>
          <w:tab w:val="left" w:pos="4267"/>
        </w:tabs>
        <w:spacing w:line="360" w:lineRule="auto"/>
        <w:ind w:firstLine="420" w:firstLineChars="200"/>
        <w:rPr>
          <w:rFonts w:ascii="宋体" w:hAnsi="宋体"/>
          <w:bCs/>
          <w:color w:val="000000" w:themeColor="text1"/>
          <w:highlight w:val="none"/>
        </w:rPr>
      </w:pPr>
    </w:p>
    <w:p w14:paraId="21B34018">
      <w:pPr>
        <w:tabs>
          <w:tab w:val="left" w:pos="1004"/>
          <w:tab w:val="left" w:pos="4267"/>
        </w:tabs>
        <w:spacing w:line="360" w:lineRule="auto"/>
        <w:ind w:firstLine="420" w:firstLineChars="200"/>
        <w:rPr>
          <w:rFonts w:ascii="宋体" w:hAnsi="宋体"/>
          <w:bCs/>
          <w:color w:val="000000" w:themeColor="text1"/>
          <w:highlight w:val="none"/>
        </w:rPr>
      </w:pPr>
    </w:p>
    <w:p w14:paraId="1BDD8859">
      <w:pPr>
        <w:tabs>
          <w:tab w:val="left" w:pos="1004"/>
          <w:tab w:val="left" w:pos="4267"/>
        </w:tabs>
        <w:spacing w:line="360" w:lineRule="auto"/>
        <w:ind w:firstLine="420" w:firstLineChars="200"/>
        <w:rPr>
          <w:rFonts w:ascii="宋体" w:hAnsi="宋体"/>
          <w:bCs/>
          <w:color w:val="000000" w:themeColor="text1"/>
          <w:highlight w:val="none"/>
        </w:rPr>
      </w:pPr>
    </w:p>
    <w:p w14:paraId="70DAF275">
      <w:pPr>
        <w:tabs>
          <w:tab w:val="left" w:pos="1004"/>
          <w:tab w:val="left" w:pos="4267"/>
        </w:tabs>
        <w:spacing w:line="360" w:lineRule="auto"/>
        <w:ind w:firstLine="420" w:firstLineChars="200"/>
        <w:rPr>
          <w:rFonts w:ascii="宋体" w:hAnsi="宋体"/>
          <w:bCs/>
          <w:color w:val="000000" w:themeColor="text1"/>
          <w:highlight w:val="none"/>
        </w:rPr>
      </w:pPr>
    </w:p>
    <w:p w14:paraId="749FC534">
      <w:pPr>
        <w:tabs>
          <w:tab w:val="left" w:pos="1004"/>
          <w:tab w:val="left" w:pos="4267"/>
        </w:tabs>
        <w:spacing w:line="360" w:lineRule="auto"/>
        <w:rPr>
          <w:rFonts w:ascii="宋体" w:hAnsi="宋体"/>
          <w:bCs/>
          <w:color w:val="000000" w:themeColor="text1"/>
          <w:highlight w:val="none"/>
        </w:rPr>
      </w:pPr>
    </w:p>
    <w:p w14:paraId="07B1B505">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14:paraId="0A23D5F0">
      <w:pPr>
        <w:pStyle w:val="3"/>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24668"/>
      <w:r>
        <w:rPr>
          <w:rFonts w:hint="eastAsia" w:ascii="宋体" w:hAnsi="宋体" w:eastAsia="宋体"/>
          <w:color w:val="000000" w:themeColor="text1"/>
          <w:sz w:val="21"/>
          <w:szCs w:val="21"/>
          <w:highlight w:val="none"/>
        </w:rPr>
        <w:t>第一章  资格性/符合性自查表</w:t>
      </w:r>
      <w:bookmarkEnd w:id="176"/>
      <w:bookmarkEnd w:id="177"/>
    </w:p>
    <w:tbl>
      <w:tblPr>
        <w:tblStyle w:val="42"/>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733"/>
        <w:gridCol w:w="2667"/>
        <w:gridCol w:w="1802"/>
        <w:gridCol w:w="2194"/>
      </w:tblGrid>
      <w:tr w14:paraId="723B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4" w:type="dxa"/>
            <w:gridSpan w:val="2"/>
            <w:vAlign w:val="center"/>
          </w:tcPr>
          <w:p w14:paraId="526F46B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667" w:type="dxa"/>
            <w:vAlign w:val="center"/>
          </w:tcPr>
          <w:p w14:paraId="44D8469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802" w:type="dxa"/>
            <w:vAlign w:val="center"/>
          </w:tcPr>
          <w:p w14:paraId="74602DC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D35AD98">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194" w:type="dxa"/>
            <w:vAlign w:val="center"/>
          </w:tcPr>
          <w:p w14:paraId="3C2E09D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C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131" w:type="dxa"/>
            <w:vMerge w:val="restart"/>
            <w:vAlign w:val="center"/>
          </w:tcPr>
          <w:p w14:paraId="65393986">
            <w:pPr>
              <w:tabs>
                <w:tab w:val="left" w:pos="480"/>
              </w:tabs>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14:paraId="478BF091">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733" w:type="dxa"/>
            <w:vMerge w:val="restart"/>
            <w:vAlign w:val="center"/>
          </w:tcPr>
          <w:p w14:paraId="5EB08008">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667" w:type="dxa"/>
            <w:vAlign w:val="center"/>
          </w:tcPr>
          <w:p w14:paraId="11FC3AE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716DE6B3">
            <w:pPr>
              <w:tabs>
                <w:tab w:val="left" w:pos="0"/>
              </w:tabs>
              <w:rPr>
                <w:rFonts w:ascii="宋体" w:hAnsi="宋体"/>
                <w:b/>
                <w:bCs/>
                <w:color w:val="000000" w:themeColor="text1"/>
                <w:szCs w:val="21"/>
                <w:highlight w:val="none"/>
              </w:rPr>
            </w:pPr>
          </w:p>
        </w:tc>
        <w:tc>
          <w:tcPr>
            <w:tcW w:w="1802" w:type="dxa"/>
            <w:vAlign w:val="center"/>
          </w:tcPr>
          <w:p w14:paraId="53050802">
            <w:pPr>
              <w:tabs>
                <w:tab w:val="left" w:pos="480"/>
              </w:tabs>
              <w:ind w:left="480" w:hanging="480"/>
              <w:rPr>
                <w:rFonts w:ascii="宋体" w:hAnsi="宋体"/>
                <w:b/>
                <w:bCs/>
                <w:color w:val="000000" w:themeColor="text1"/>
                <w:szCs w:val="21"/>
                <w:highlight w:val="none"/>
              </w:rPr>
            </w:pPr>
          </w:p>
        </w:tc>
        <w:tc>
          <w:tcPr>
            <w:tcW w:w="2194" w:type="dxa"/>
            <w:vAlign w:val="center"/>
          </w:tcPr>
          <w:p w14:paraId="046302B3">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14:paraId="37C09F82">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7F5B54B3">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7C9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2C97025D">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3077C598">
            <w:pPr>
              <w:tabs>
                <w:tab w:val="left" w:pos="146"/>
              </w:tabs>
              <w:ind w:left="146"/>
              <w:rPr>
                <w:rFonts w:hint="eastAsia" w:ascii="宋体" w:hAnsi="宋体"/>
                <w:color w:val="000000" w:themeColor="text1"/>
                <w:szCs w:val="21"/>
                <w:highlight w:val="none"/>
              </w:rPr>
            </w:pPr>
          </w:p>
        </w:tc>
        <w:tc>
          <w:tcPr>
            <w:tcW w:w="2667" w:type="dxa"/>
            <w:vAlign w:val="center"/>
          </w:tcPr>
          <w:p w14:paraId="6F35334A">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w:t>
            </w:r>
            <w:r>
              <w:rPr>
                <w:rFonts w:hint="eastAsia" w:ascii="宋体" w:hAnsi="宋体"/>
                <w:b w:val="0"/>
                <w:bCs w:val="0"/>
                <w:color w:val="000000" w:themeColor="text1"/>
                <w:szCs w:val="21"/>
                <w:highlight w:val="none"/>
              </w:rPr>
              <w:t>谈判响应函</w:t>
            </w:r>
            <w:r>
              <w:rPr>
                <w:rFonts w:hint="eastAsia" w:ascii="宋体" w:hAnsi="宋体"/>
                <w:b w:val="0"/>
                <w:bCs w:val="0"/>
                <w:color w:val="000000" w:themeColor="text1"/>
                <w:szCs w:val="21"/>
                <w:highlight w:val="none"/>
                <w:lang w:val="en-US" w:eastAsia="zh-CN"/>
              </w:rPr>
              <w:t>》承诺</w:t>
            </w:r>
            <w:r>
              <w:rPr>
                <w:rFonts w:hint="eastAsia" w:ascii="宋体" w:hAnsi="宋体"/>
                <w:b w:val="0"/>
                <w:bCs w:val="0"/>
                <w:color w:val="000000" w:themeColor="text1"/>
                <w:szCs w:val="21"/>
                <w:highlight w:val="none"/>
                <w:lang w:eastAsia="zh-CN"/>
              </w:rPr>
              <w:t>）</w:t>
            </w:r>
          </w:p>
        </w:tc>
        <w:tc>
          <w:tcPr>
            <w:tcW w:w="1802" w:type="dxa"/>
            <w:vAlign w:val="center"/>
          </w:tcPr>
          <w:p w14:paraId="600E7084">
            <w:pPr>
              <w:tabs>
                <w:tab w:val="left" w:pos="480"/>
              </w:tabs>
              <w:ind w:left="480" w:hanging="480"/>
              <w:rPr>
                <w:rFonts w:ascii="宋体" w:hAnsi="宋体"/>
                <w:b/>
                <w:bCs/>
                <w:color w:val="000000" w:themeColor="text1"/>
                <w:szCs w:val="21"/>
                <w:highlight w:val="none"/>
              </w:rPr>
            </w:pPr>
          </w:p>
        </w:tc>
        <w:tc>
          <w:tcPr>
            <w:tcW w:w="2194" w:type="dxa"/>
            <w:vAlign w:val="center"/>
          </w:tcPr>
          <w:p w14:paraId="4BF7273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1255817">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432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468BF99E">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6A1504ED">
            <w:pPr>
              <w:tabs>
                <w:tab w:val="left" w:pos="146"/>
              </w:tabs>
              <w:ind w:left="146"/>
              <w:rPr>
                <w:rFonts w:hint="eastAsia" w:ascii="宋体" w:hAnsi="宋体"/>
                <w:color w:val="000000" w:themeColor="text1"/>
                <w:szCs w:val="21"/>
                <w:highlight w:val="none"/>
              </w:rPr>
            </w:pPr>
          </w:p>
        </w:tc>
        <w:tc>
          <w:tcPr>
            <w:tcW w:w="2667" w:type="dxa"/>
            <w:vAlign w:val="center"/>
          </w:tcPr>
          <w:p w14:paraId="5921DA1D">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w:t>
            </w:r>
            <w:r>
              <w:rPr>
                <w:rFonts w:hint="eastAsia" w:ascii="宋体" w:hAnsi="宋体"/>
                <w:b w:val="0"/>
                <w:bCs w:val="0"/>
                <w:color w:val="000000" w:themeColor="text1"/>
                <w:szCs w:val="21"/>
                <w:highlight w:val="none"/>
              </w:rPr>
              <w:t>谈判响应函</w:t>
            </w:r>
            <w:r>
              <w:rPr>
                <w:rFonts w:hint="eastAsia" w:ascii="宋体" w:hAnsi="宋体"/>
                <w:b w:val="0"/>
                <w:bCs w:val="0"/>
                <w:color w:val="000000" w:themeColor="text1"/>
                <w:szCs w:val="21"/>
                <w:highlight w:val="none"/>
                <w:lang w:val="en-US" w:eastAsia="zh-CN"/>
              </w:rPr>
              <w:t>》承诺</w:t>
            </w:r>
            <w:r>
              <w:rPr>
                <w:rFonts w:hint="eastAsia" w:ascii="宋体" w:hAnsi="宋体"/>
                <w:b w:val="0"/>
                <w:bCs w:val="0"/>
                <w:color w:val="000000" w:themeColor="text1"/>
                <w:szCs w:val="21"/>
                <w:highlight w:val="none"/>
                <w:lang w:eastAsia="zh-CN"/>
              </w:rPr>
              <w:t>）</w:t>
            </w:r>
          </w:p>
        </w:tc>
        <w:tc>
          <w:tcPr>
            <w:tcW w:w="1802" w:type="dxa"/>
            <w:vAlign w:val="center"/>
          </w:tcPr>
          <w:p w14:paraId="0A7D6F20">
            <w:pPr>
              <w:tabs>
                <w:tab w:val="left" w:pos="480"/>
              </w:tabs>
              <w:ind w:left="480" w:hanging="480"/>
              <w:rPr>
                <w:rFonts w:ascii="宋体" w:hAnsi="宋体"/>
                <w:b/>
                <w:bCs/>
                <w:color w:val="000000" w:themeColor="text1"/>
                <w:szCs w:val="21"/>
                <w:highlight w:val="none"/>
              </w:rPr>
            </w:pPr>
          </w:p>
        </w:tc>
        <w:tc>
          <w:tcPr>
            <w:tcW w:w="2194" w:type="dxa"/>
            <w:vAlign w:val="center"/>
          </w:tcPr>
          <w:p w14:paraId="073DB98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28DBE37">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56F2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31" w:type="dxa"/>
            <w:vMerge w:val="continue"/>
            <w:vAlign w:val="center"/>
          </w:tcPr>
          <w:p w14:paraId="766A0837">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46380C17">
            <w:pPr>
              <w:tabs>
                <w:tab w:val="left" w:pos="146"/>
              </w:tabs>
              <w:ind w:left="146"/>
              <w:rPr>
                <w:rFonts w:hint="eastAsia" w:ascii="宋体" w:hAnsi="宋体"/>
                <w:color w:val="000000" w:themeColor="text1"/>
                <w:szCs w:val="21"/>
                <w:highlight w:val="none"/>
              </w:rPr>
            </w:pPr>
          </w:p>
        </w:tc>
        <w:tc>
          <w:tcPr>
            <w:tcW w:w="2667" w:type="dxa"/>
            <w:vAlign w:val="center"/>
          </w:tcPr>
          <w:p w14:paraId="5C6BDD7A">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802" w:type="dxa"/>
            <w:vAlign w:val="center"/>
          </w:tcPr>
          <w:p w14:paraId="4B9CAAF9">
            <w:pPr>
              <w:tabs>
                <w:tab w:val="left" w:pos="480"/>
              </w:tabs>
              <w:ind w:left="480" w:hanging="480"/>
              <w:rPr>
                <w:rFonts w:ascii="宋体" w:hAnsi="宋体"/>
                <w:b/>
                <w:bCs/>
                <w:color w:val="000000" w:themeColor="text1"/>
                <w:szCs w:val="21"/>
                <w:highlight w:val="none"/>
              </w:rPr>
            </w:pPr>
          </w:p>
        </w:tc>
        <w:tc>
          <w:tcPr>
            <w:tcW w:w="2194" w:type="dxa"/>
            <w:vAlign w:val="center"/>
          </w:tcPr>
          <w:p w14:paraId="4C0C498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59380011">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F5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restart"/>
            <w:vAlign w:val="center"/>
          </w:tcPr>
          <w:p w14:paraId="68641E5E">
            <w:pPr>
              <w:tabs>
                <w:tab w:val="left" w:pos="480"/>
              </w:tabs>
              <w:ind w:left="480" w:hanging="480"/>
              <w:jc w:val="both"/>
              <w:rPr>
                <w:rFonts w:hint="eastAsia" w:ascii="宋体" w:hAnsi="宋体"/>
                <w:color w:val="000000" w:themeColor="text1"/>
                <w:szCs w:val="21"/>
                <w:highlight w:val="none"/>
              </w:rPr>
            </w:pPr>
            <w:r>
              <w:rPr>
                <w:rFonts w:hint="eastAsia" w:ascii="宋体" w:hAnsi="宋体"/>
                <w:color w:val="000000" w:themeColor="text1"/>
                <w:szCs w:val="21"/>
                <w:highlight w:val="none"/>
              </w:rPr>
              <w:t>符合性审</w:t>
            </w:r>
          </w:p>
          <w:p w14:paraId="3FC18CA9">
            <w:pPr>
              <w:tabs>
                <w:tab w:val="left" w:pos="480"/>
              </w:tabs>
              <w:ind w:left="480" w:hanging="480"/>
              <w:jc w:val="both"/>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733" w:type="dxa"/>
            <w:vAlign w:val="center"/>
          </w:tcPr>
          <w:p w14:paraId="074055F1">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lang w:val="en-US" w:eastAsia="zh-CN"/>
              </w:rPr>
              <w:t>限</w:t>
            </w:r>
            <w:r>
              <w:rPr>
                <w:rFonts w:hint="eastAsia" w:ascii="宋体" w:hAnsi="宋体"/>
                <w:color w:val="000000" w:themeColor="text1"/>
                <w:szCs w:val="21"/>
                <w:highlight w:val="none"/>
              </w:rPr>
              <w:t>须满足要求</w:t>
            </w:r>
          </w:p>
        </w:tc>
        <w:tc>
          <w:tcPr>
            <w:tcW w:w="2667" w:type="dxa"/>
            <w:vAlign w:val="center"/>
          </w:tcPr>
          <w:p w14:paraId="2D50B84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2" w:type="dxa"/>
            <w:vAlign w:val="center"/>
          </w:tcPr>
          <w:p w14:paraId="18E20144">
            <w:pPr>
              <w:tabs>
                <w:tab w:val="left" w:pos="480"/>
              </w:tabs>
              <w:ind w:left="480" w:hanging="480"/>
              <w:rPr>
                <w:rFonts w:ascii="宋体" w:hAnsi="宋体"/>
                <w:b/>
                <w:bCs/>
                <w:color w:val="000000" w:themeColor="text1"/>
                <w:szCs w:val="21"/>
                <w:highlight w:val="none"/>
              </w:rPr>
            </w:pPr>
          </w:p>
        </w:tc>
        <w:tc>
          <w:tcPr>
            <w:tcW w:w="2194" w:type="dxa"/>
            <w:vAlign w:val="center"/>
          </w:tcPr>
          <w:p w14:paraId="2EB28CD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9BEEB8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99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31" w:type="dxa"/>
            <w:vMerge w:val="continue"/>
          </w:tcPr>
          <w:p w14:paraId="728A7592">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3AB64596">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667" w:type="dxa"/>
            <w:vAlign w:val="center"/>
          </w:tcPr>
          <w:p w14:paraId="702EFDC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2" w:type="dxa"/>
            <w:vAlign w:val="center"/>
          </w:tcPr>
          <w:p w14:paraId="3161774A">
            <w:pPr>
              <w:tabs>
                <w:tab w:val="left" w:pos="480"/>
              </w:tabs>
              <w:ind w:left="480" w:hanging="480"/>
              <w:rPr>
                <w:rFonts w:ascii="宋体" w:hAnsi="宋体"/>
                <w:b/>
                <w:bCs/>
                <w:color w:val="000000" w:themeColor="text1"/>
                <w:szCs w:val="21"/>
                <w:highlight w:val="none"/>
              </w:rPr>
            </w:pPr>
          </w:p>
        </w:tc>
        <w:tc>
          <w:tcPr>
            <w:tcW w:w="2194" w:type="dxa"/>
            <w:vAlign w:val="center"/>
          </w:tcPr>
          <w:p w14:paraId="71DE4CE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344647D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B1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0057D69E">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3852F00E">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667" w:type="dxa"/>
            <w:vAlign w:val="center"/>
          </w:tcPr>
          <w:p w14:paraId="68E27FE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02" w:type="dxa"/>
            <w:vAlign w:val="center"/>
          </w:tcPr>
          <w:p w14:paraId="3E39998B">
            <w:pPr>
              <w:tabs>
                <w:tab w:val="left" w:pos="480"/>
              </w:tabs>
              <w:ind w:left="-107" w:leftChars="-51" w:firstLine="106"/>
              <w:rPr>
                <w:rFonts w:ascii="宋体" w:hAnsi="宋体"/>
                <w:b/>
                <w:bCs/>
                <w:color w:val="000000" w:themeColor="text1"/>
                <w:szCs w:val="21"/>
                <w:highlight w:val="none"/>
              </w:rPr>
            </w:pPr>
          </w:p>
        </w:tc>
        <w:tc>
          <w:tcPr>
            <w:tcW w:w="2194" w:type="dxa"/>
            <w:vAlign w:val="center"/>
          </w:tcPr>
          <w:p w14:paraId="3F8A597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403045D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22A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41979F97">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527492B2">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667" w:type="dxa"/>
            <w:vAlign w:val="center"/>
          </w:tcPr>
          <w:p w14:paraId="58F84B54">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2" w:type="dxa"/>
            <w:vAlign w:val="center"/>
          </w:tcPr>
          <w:p w14:paraId="5AC72B0F">
            <w:pPr>
              <w:tabs>
                <w:tab w:val="left" w:pos="480"/>
              </w:tabs>
              <w:ind w:left="-107" w:leftChars="-51" w:firstLine="106"/>
              <w:rPr>
                <w:rFonts w:ascii="宋体" w:hAnsi="宋体"/>
                <w:b/>
                <w:bCs/>
                <w:color w:val="000000" w:themeColor="text1"/>
                <w:szCs w:val="21"/>
                <w:highlight w:val="none"/>
              </w:rPr>
            </w:pPr>
          </w:p>
        </w:tc>
        <w:tc>
          <w:tcPr>
            <w:tcW w:w="2194" w:type="dxa"/>
            <w:vAlign w:val="center"/>
          </w:tcPr>
          <w:p w14:paraId="64E30A6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5D7C0AA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81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1" w:type="dxa"/>
            <w:vMerge w:val="continue"/>
          </w:tcPr>
          <w:p w14:paraId="3460057A">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1844D858">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667" w:type="dxa"/>
            <w:vAlign w:val="center"/>
          </w:tcPr>
          <w:p w14:paraId="55FD209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802" w:type="dxa"/>
            <w:vAlign w:val="center"/>
          </w:tcPr>
          <w:p w14:paraId="29BBA35D">
            <w:pPr>
              <w:tabs>
                <w:tab w:val="left" w:pos="480"/>
              </w:tabs>
              <w:ind w:left="480" w:hanging="480"/>
              <w:rPr>
                <w:rFonts w:ascii="宋体" w:hAnsi="宋体"/>
                <w:b/>
                <w:bCs/>
                <w:color w:val="000000" w:themeColor="text1"/>
                <w:szCs w:val="21"/>
                <w:highlight w:val="none"/>
              </w:rPr>
            </w:pPr>
          </w:p>
        </w:tc>
        <w:tc>
          <w:tcPr>
            <w:tcW w:w="2194" w:type="dxa"/>
            <w:vAlign w:val="center"/>
          </w:tcPr>
          <w:p w14:paraId="7D9A387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74BBF85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53E86804">
      <w:pPr>
        <w:spacing w:line="360" w:lineRule="auto"/>
        <w:rPr>
          <w:rFonts w:ascii="宋体" w:hAnsi="宋体"/>
          <w:b/>
          <w:bCs/>
          <w:color w:val="000000" w:themeColor="text1"/>
          <w:szCs w:val="21"/>
          <w:highlight w:val="none"/>
        </w:rPr>
      </w:pPr>
    </w:p>
    <w:p w14:paraId="490052F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5EEC21E">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14:paraId="755F63B5">
      <w:pPr>
        <w:tabs>
          <w:tab w:val="center" w:pos="4483"/>
        </w:tabs>
        <w:ind w:left="315" w:leftChars="50" w:hanging="210" w:hangingChars="100"/>
        <w:rPr>
          <w:rFonts w:ascii="宋体" w:hAnsi="宋体"/>
          <w:bCs/>
          <w:color w:val="000000" w:themeColor="text1"/>
          <w:szCs w:val="21"/>
          <w:highlight w:val="none"/>
        </w:rPr>
      </w:pPr>
    </w:p>
    <w:p w14:paraId="4710CABA">
      <w:pPr>
        <w:tabs>
          <w:tab w:val="center" w:pos="4483"/>
        </w:tabs>
        <w:ind w:left="315" w:leftChars="50" w:hanging="210" w:hangingChars="100"/>
        <w:rPr>
          <w:rFonts w:ascii="宋体" w:hAnsi="宋体"/>
          <w:bCs/>
          <w:color w:val="000000" w:themeColor="text1"/>
          <w:szCs w:val="21"/>
          <w:highlight w:val="none"/>
        </w:rPr>
      </w:pPr>
    </w:p>
    <w:p w14:paraId="6C85E4C0">
      <w:pPr>
        <w:tabs>
          <w:tab w:val="center" w:pos="4483"/>
        </w:tabs>
        <w:ind w:left="315" w:leftChars="50" w:hanging="210" w:hangingChars="100"/>
        <w:rPr>
          <w:rFonts w:ascii="宋体" w:hAnsi="宋体"/>
          <w:bCs/>
          <w:color w:val="000000" w:themeColor="text1"/>
          <w:szCs w:val="21"/>
          <w:highlight w:val="none"/>
        </w:rPr>
      </w:pPr>
    </w:p>
    <w:p w14:paraId="2E9907C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5226109">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0A3124A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14:paraId="287EAC5C">
      <w:pPr>
        <w:tabs>
          <w:tab w:val="center" w:pos="4483"/>
        </w:tabs>
        <w:ind w:left="315" w:leftChars="50" w:hanging="210" w:hangingChars="100"/>
        <w:rPr>
          <w:rFonts w:ascii="宋体" w:hAnsi="宋体"/>
          <w:bCs/>
          <w:color w:val="000000" w:themeColor="text1"/>
          <w:szCs w:val="21"/>
          <w:highlight w:val="none"/>
        </w:rPr>
      </w:pPr>
    </w:p>
    <w:p w14:paraId="0B8AE5AD">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14:paraId="10FFC04A">
      <w:pPr>
        <w:pStyle w:val="3"/>
        <w:numPr>
          <w:ilvl w:val="1"/>
          <w:numId w:val="0"/>
        </w:numPr>
        <w:spacing w:line="360" w:lineRule="auto"/>
        <w:jc w:val="center"/>
        <w:rPr>
          <w:rFonts w:ascii="宋体" w:hAnsi="宋体" w:eastAsia="宋体"/>
          <w:color w:val="000000" w:themeColor="text1"/>
          <w:sz w:val="28"/>
          <w:szCs w:val="28"/>
          <w:highlight w:val="none"/>
        </w:rPr>
      </w:pPr>
      <w:bookmarkStart w:id="178" w:name="_Toc23005"/>
      <w:bookmarkStart w:id="179" w:name="_Toc200414515"/>
      <w:r>
        <w:rPr>
          <w:rFonts w:hint="eastAsia" w:ascii="宋体" w:hAnsi="宋体" w:eastAsia="宋体"/>
          <w:color w:val="000000" w:themeColor="text1"/>
          <w:sz w:val="28"/>
          <w:szCs w:val="28"/>
          <w:highlight w:val="none"/>
        </w:rPr>
        <w:t>（一）无重大违法记录声明函</w:t>
      </w:r>
      <w:bookmarkEnd w:id="178"/>
      <w:bookmarkEnd w:id="179"/>
    </w:p>
    <w:p w14:paraId="63909D7C">
      <w:pPr>
        <w:pStyle w:val="4"/>
        <w:spacing w:line="360" w:lineRule="auto"/>
        <w:ind w:left="420" w:firstLine="0"/>
        <w:rPr>
          <w:rFonts w:ascii="宋体" w:hAnsi="宋体"/>
          <w:color w:val="000000" w:themeColor="text1"/>
          <w:highlight w:val="none"/>
        </w:rPr>
      </w:pPr>
    </w:p>
    <w:p w14:paraId="77A3115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20E77AE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14:paraId="3321FA7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780A4A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66C65E3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BF8CD2B">
      <w:pPr>
        <w:spacing w:line="360" w:lineRule="auto"/>
        <w:ind w:firstLine="660"/>
        <w:rPr>
          <w:rFonts w:ascii="宋体" w:hAnsi="宋体"/>
          <w:color w:val="000000" w:themeColor="text1"/>
          <w:szCs w:val="21"/>
          <w:highlight w:val="none"/>
        </w:rPr>
      </w:pPr>
    </w:p>
    <w:p w14:paraId="307B0116">
      <w:pPr>
        <w:spacing w:line="360" w:lineRule="auto"/>
        <w:ind w:firstLine="660"/>
        <w:rPr>
          <w:rFonts w:ascii="宋体" w:hAnsi="宋体"/>
          <w:color w:val="000000" w:themeColor="text1"/>
          <w:szCs w:val="21"/>
          <w:highlight w:val="none"/>
        </w:rPr>
      </w:pPr>
    </w:p>
    <w:p w14:paraId="2AA73874">
      <w:pPr>
        <w:spacing w:line="360" w:lineRule="auto"/>
        <w:ind w:firstLine="660"/>
        <w:rPr>
          <w:rFonts w:ascii="宋体" w:hAnsi="宋体"/>
          <w:color w:val="000000" w:themeColor="text1"/>
          <w:szCs w:val="21"/>
          <w:highlight w:val="none"/>
        </w:rPr>
      </w:pPr>
    </w:p>
    <w:p w14:paraId="21EC4729">
      <w:pPr>
        <w:spacing w:line="360" w:lineRule="auto"/>
        <w:ind w:firstLine="660"/>
        <w:rPr>
          <w:rFonts w:ascii="宋体" w:hAnsi="宋体"/>
          <w:color w:val="000000" w:themeColor="text1"/>
          <w:szCs w:val="21"/>
          <w:highlight w:val="none"/>
        </w:rPr>
      </w:pPr>
    </w:p>
    <w:p w14:paraId="6B7DC51D">
      <w:pPr>
        <w:spacing w:line="360" w:lineRule="auto"/>
        <w:ind w:firstLine="660"/>
        <w:rPr>
          <w:rFonts w:ascii="宋体" w:hAnsi="宋体"/>
          <w:color w:val="000000" w:themeColor="text1"/>
          <w:szCs w:val="21"/>
          <w:highlight w:val="none"/>
        </w:rPr>
      </w:pPr>
    </w:p>
    <w:p w14:paraId="7464A750">
      <w:pPr>
        <w:spacing w:line="360" w:lineRule="auto"/>
        <w:ind w:firstLine="660"/>
        <w:rPr>
          <w:rFonts w:ascii="宋体" w:hAnsi="宋体"/>
          <w:color w:val="000000" w:themeColor="text1"/>
          <w:szCs w:val="21"/>
          <w:highlight w:val="none"/>
        </w:rPr>
      </w:pPr>
    </w:p>
    <w:p w14:paraId="581193B6">
      <w:pPr>
        <w:spacing w:line="360" w:lineRule="auto"/>
        <w:ind w:firstLine="660"/>
        <w:rPr>
          <w:rFonts w:ascii="宋体" w:hAnsi="宋体"/>
          <w:color w:val="000000" w:themeColor="text1"/>
          <w:szCs w:val="21"/>
          <w:highlight w:val="none"/>
        </w:rPr>
      </w:pPr>
    </w:p>
    <w:p w14:paraId="07985E48">
      <w:pPr>
        <w:spacing w:line="360" w:lineRule="auto"/>
        <w:ind w:firstLine="660"/>
        <w:rPr>
          <w:rFonts w:ascii="宋体" w:hAnsi="宋体"/>
          <w:color w:val="000000" w:themeColor="text1"/>
          <w:szCs w:val="21"/>
          <w:highlight w:val="none"/>
        </w:rPr>
      </w:pPr>
    </w:p>
    <w:p w14:paraId="5E3836A8">
      <w:pPr>
        <w:spacing w:line="360" w:lineRule="auto"/>
        <w:ind w:firstLine="660"/>
        <w:rPr>
          <w:rFonts w:ascii="宋体" w:hAnsi="宋体"/>
          <w:color w:val="000000" w:themeColor="text1"/>
          <w:szCs w:val="21"/>
          <w:highlight w:val="none"/>
        </w:rPr>
      </w:pPr>
    </w:p>
    <w:p w14:paraId="02093B71">
      <w:pPr>
        <w:spacing w:line="360" w:lineRule="auto"/>
        <w:ind w:firstLine="660"/>
        <w:rPr>
          <w:rFonts w:ascii="宋体" w:hAnsi="宋体"/>
          <w:color w:val="000000" w:themeColor="text1"/>
          <w:szCs w:val="21"/>
          <w:highlight w:val="none"/>
        </w:rPr>
      </w:pPr>
    </w:p>
    <w:p w14:paraId="5F879A7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14:paraId="1895E3E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14:paraId="6851C7B7">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14:paraId="3E2634AB">
      <w:pPr>
        <w:pStyle w:val="4"/>
        <w:spacing w:line="360" w:lineRule="auto"/>
        <w:ind w:left="420" w:firstLine="0"/>
        <w:rPr>
          <w:rFonts w:ascii="宋体" w:hAnsi="宋体"/>
          <w:color w:val="000000" w:themeColor="text1"/>
          <w:highlight w:val="none"/>
        </w:rPr>
      </w:pPr>
    </w:p>
    <w:p w14:paraId="56FD0E71">
      <w:pPr>
        <w:pStyle w:val="4"/>
        <w:spacing w:line="360" w:lineRule="auto"/>
        <w:ind w:left="420" w:firstLine="0"/>
        <w:rPr>
          <w:rFonts w:ascii="宋体" w:hAnsi="宋体"/>
          <w:color w:val="000000" w:themeColor="text1"/>
          <w:highlight w:val="none"/>
        </w:rPr>
      </w:pPr>
    </w:p>
    <w:p w14:paraId="0A2F8037">
      <w:pPr>
        <w:pStyle w:val="4"/>
        <w:spacing w:line="360" w:lineRule="auto"/>
        <w:ind w:left="420" w:firstLine="0"/>
        <w:rPr>
          <w:rFonts w:ascii="宋体" w:hAnsi="宋体"/>
          <w:color w:val="000000" w:themeColor="text1"/>
          <w:highlight w:val="none"/>
        </w:rPr>
      </w:pPr>
    </w:p>
    <w:p w14:paraId="19DC4455">
      <w:pPr>
        <w:pStyle w:val="4"/>
        <w:spacing w:line="360" w:lineRule="auto"/>
        <w:ind w:left="420" w:firstLine="0"/>
        <w:rPr>
          <w:rFonts w:ascii="宋体" w:hAnsi="宋体"/>
          <w:color w:val="000000" w:themeColor="text1"/>
          <w:highlight w:val="none"/>
        </w:rPr>
      </w:pPr>
    </w:p>
    <w:p w14:paraId="647B6ABC">
      <w:pPr>
        <w:pStyle w:val="4"/>
        <w:spacing w:line="360" w:lineRule="auto"/>
        <w:ind w:left="420" w:firstLine="0"/>
        <w:rPr>
          <w:rFonts w:ascii="宋体" w:hAnsi="宋体"/>
          <w:color w:val="000000" w:themeColor="text1"/>
          <w:highlight w:val="none"/>
        </w:rPr>
      </w:pPr>
    </w:p>
    <w:p w14:paraId="711F2A15">
      <w:pPr>
        <w:pStyle w:val="4"/>
        <w:spacing w:line="360" w:lineRule="auto"/>
        <w:ind w:left="420" w:firstLine="0"/>
        <w:rPr>
          <w:rFonts w:ascii="宋体" w:hAnsi="宋体"/>
          <w:color w:val="000000" w:themeColor="text1"/>
          <w:highlight w:val="none"/>
        </w:rPr>
      </w:pPr>
    </w:p>
    <w:p w14:paraId="34682C97">
      <w:pPr>
        <w:pStyle w:val="4"/>
        <w:spacing w:line="360" w:lineRule="auto"/>
        <w:ind w:left="420" w:firstLine="0"/>
        <w:rPr>
          <w:rFonts w:ascii="宋体" w:hAnsi="宋体"/>
          <w:color w:val="000000" w:themeColor="text1"/>
          <w:highlight w:val="none"/>
        </w:rPr>
      </w:pPr>
    </w:p>
    <w:p w14:paraId="7C15E01D">
      <w:pPr>
        <w:pStyle w:val="4"/>
        <w:spacing w:line="360" w:lineRule="auto"/>
        <w:ind w:left="420" w:firstLine="0"/>
        <w:rPr>
          <w:rFonts w:ascii="宋体" w:hAnsi="宋体"/>
          <w:color w:val="000000" w:themeColor="text1"/>
          <w:highlight w:val="none"/>
        </w:rPr>
      </w:pPr>
    </w:p>
    <w:p w14:paraId="15B712BD">
      <w:pPr>
        <w:pStyle w:val="4"/>
        <w:spacing w:line="360" w:lineRule="auto"/>
        <w:ind w:left="420" w:firstLine="0"/>
        <w:rPr>
          <w:rFonts w:ascii="宋体" w:hAnsi="宋体"/>
          <w:color w:val="000000" w:themeColor="text1"/>
          <w:highlight w:val="none"/>
        </w:rPr>
      </w:pPr>
    </w:p>
    <w:p w14:paraId="1BE60E9A">
      <w:pPr>
        <w:pStyle w:val="4"/>
        <w:spacing w:line="360" w:lineRule="auto"/>
        <w:ind w:left="420" w:firstLine="0"/>
        <w:rPr>
          <w:rFonts w:ascii="宋体" w:hAnsi="宋体"/>
          <w:color w:val="000000" w:themeColor="text1"/>
          <w:highlight w:val="none"/>
        </w:rPr>
      </w:pPr>
    </w:p>
    <w:p w14:paraId="6B2F1E5C">
      <w:pPr>
        <w:pStyle w:val="4"/>
        <w:spacing w:line="360" w:lineRule="auto"/>
        <w:ind w:left="420" w:firstLine="0"/>
        <w:rPr>
          <w:rFonts w:ascii="宋体" w:hAnsi="宋体"/>
          <w:color w:val="000000" w:themeColor="text1"/>
          <w:highlight w:val="none"/>
        </w:rPr>
      </w:pPr>
    </w:p>
    <w:p w14:paraId="184C9186">
      <w:pPr>
        <w:pStyle w:val="4"/>
        <w:spacing w:line="360" w:lineRule="auto"/>
        <w:ind w:left="420" w:firstLine="0"/>
        <w:rPr>
          <w:rFonts w:ascii="宋体" w:hAnsi="宋体"/>
          <w:color w:val="000000" w:themeColor="text1"/>
          <w:highlight w:val="none"/>
        </w:rPr>
      </w:pPr>
    </w:p>
    <w:p w14:paraId="0F7BB614">
      <w:pPr>
        <w:pStyle w:val="3"/>
        <w:numPr>
          <w:ilvl w:val="1"/>
          <w:numId w:val="0"/>
        </w:numPr>
        <w:spacing w:line="360" w:lineRule="auto"/>
        <w:jc w:val="center"/>
        <w:rPr>
          <w:rFonts w:ascii="宋体" w:hAnsi="宋体" w:eastAsia="宋体"/>
          <w:color w:val="000000" w:themeColor="text1"/>
          <w:kern w:val="0"/>
          <w:sz w:val="28"/>
          <w:szCs w:val="28"/>
          <w:highlight w:val="none"/>
        </w:rPr>
      </w:pPr>
      <w:bookmarkStart w:id="180" w:name="_Toc200414516"/>
      <w:bookmarkStart w:id="181" w:name="_Toc16624"/>
      <w:r>
        <w:rPr>
          <w:rFonts w:hint="eastAsia" w:ascii="宋体" w:hAnsi="宋体" w:eastAsia="宋体"/>
          <w:color w:val="000000" w:themeColor="text1"/>
          <w:kern w:val="0"/>
          <w:sz w:val="28"/>
          <w:szCs w:val="28"/>
          <w:highlight w:val="none"/>
        </w:rPr>
        <w:t>（二）法定代表人（负责人）证明书</w:t>
      </w:r>
      <w:bookmarkEnd w:id="180"/>
      <w:bookmarkEnd w:id="181"/>
    </w:p>
    <w:p w14:paraId="00C0B3BB">
      <w:pPr>
        <w:pStyle w:val="4"/>
        <w:spacing w:line="360" w:lineRule="auto"/>
        <w:rPr>
          <w:rFonts w:ascii="宋体" w:hAnsi="宋体"/>
          <w:color w:val="000000" w:themeColor="text1"/>
          <w:highlight w:val="none"/>
        </w:rPr>
      </w:pPr>
    </w:p>
    <w:p w14:paraId="07A1E9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0F0E8A45">
      <w:pPr>
        <w:spacing w:line="360" w:lineRule="auto"/>
        <w:ind w:firstLine="420" w:firstLineChars="200"/>
        <w:rPr>
          <w:rFonts w:ascii="宋体" w:hAnsi="宋体"/>
          <w:color w:val="000000" w:themeColor="text1"/>
          <w:highlight w:val="none"/>
        </w:rPr>
      </w:pPr>
    </w:p>
    <w:p w14:paraId="2C09102D">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5751DC4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555D12A">
      <w:pPr>
        <w:spacing w:line="360" w:lineRule="auto"/>
        <w:ind w:firstLine="420" w:firstLineChars="200"/>
        <w:rPr>
          <w:rFonts w:ascii="宋体" w:hAnsi="宋体"/>
          <w:color w:val="000000" w:themeColor="text1"/>
          <w:highlight w:val="none"/>
        </w:rPr>
      </w:pPr>
    </w:p>
    <w:p w14:paraId="1BFEEF2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14:paraId="22217B42">
      <w:pPr>
        <w:spacing w:line="360" w:lineRule="auto"/>
        <w:ind w:firstLine="420" w:firstLineChars="200"/>
        <w:rPr>
          <w:rFonts w:ascii="宋体" w:hAnsi="宋体"/>
          <w:color w:val="000000" w:themeColor="text1"/>
          <w:highlight w:val="none"/>
        </w:rPr>
      </w:pPr>
    </w:p>
    <w:p w14:paraId="6E1A7EE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77F07C5E">
      <w:pPr>
        <w:pStyle w:val="4"/>
        <w:spacing w:line="360" w:lineRule="auto"/>
        <w:rPr>
          <w:rFonts w:ascii="宋体" w:hAnsi="宋体"/>
          <w:color w:val="000000" w:themeColor="text1"/>
          <w:highlight w:val="none"/>
        </w:rPr>
      </w:pPr>
    </w:p>
    <w:p w14:paraId="494F6519">
      <w:pPr>
        <w:pStyle w:val="4"/>
        <w:spacing w:line="360" w:lineRule="auto"/>
        <w:rPr>
          <w:rFonts w:ascii="宋体" w:hAnsi="宋体"/>
          <w:color w:val="000000" w:themeColor="text1"/>
          <w:highlight w:val="none"/>
        </w:rPr>
      </w:pPr>
    </w:p>
    <w:p w14:paraId="7D9F3226">
      <w:pPr>
        <w:pStyle w:val="4"/>
        <w:spacing w:line="360" w:lineRule="auto"/>
        <w:rPr>
          <w:rFonts w:ascii="宋体" w:hAnsi="宋体"/>
          <w:color w:val="000000" w:themeColor="text1"/>
          <w:highlight w:val="none"/>
        </w:rPr>
      </w:pPr>
    </w:p>
    <w:p w14:paraId="5131F5C4">
      <w:pPr>
        <w:pStyle w:val="4"/>
        <w:spacing w:line="360" w:lineRule="auto"/>
        <w:ind w:firstLine="0"/>
        <w:rPr>
          <w:rFonts w:ascii="宋体" w:hAnsi="宋体"/>
          <w:color w:val="000000" w:themeColor="text1"/>
          <w:highlight w:val="none"/>
        </w:rPr>
      </w:pPr>
      <w:r>
        <w:rPr>
          <w:rFonts w:ascii="宋体" w:hAnsi="宋体"/>
          <w:color w:val="000000" w:themeColor="text1"/>
          <w:highlight w:val="none"/>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3E1EB66">
                            <w:pPr>
                              <w:rPr>
                                <w:rFonts w:ascii="宋体" w:hAnsi="宋体"/>
                                <w:szCs w:val="21"/>
                              </w:rPr>
                            </w:pPr>
                          </w:p>
                          <w:p w14:paraId="5B457199">
                            <w:pPr>
                              <w:rPr>
                                <w:rFonts w:ascii="宋体" w:hAnsi="宋体"/>
                                <w:szCs w:val="21"/>
                              </w:rPr>
                            </w:pPr>
                          </w:p>
                          <w:p w14:paraId="107CA76E">
                            <w:pPr>
                              <w:rPr>
                                <w:rFonts w:ascii="宋体" w:hAnsi="宋体"/>
                                <w:szCs w:val="21"/>
                              </w:rPr>
                            </w:pPr>
                          </w:p>
                          <w:p w14:paraId="68B1F2D6">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14:paraId="53E1EB66">
                      <w:pPr>
                        <w:rPr>
                          <w:rFonts w:ascii="宋体" w:hAnsi="宋体"/>
                          <w:szCs w:val="21"/>
                        </w:rPr>
                      </w:pPr>
                    </w:p>
                    <w:p w14:paraId="5B457199">
                      <w:pPr>
                        <w:rPr>
                          <w:rFonts w:ascii="宋体" w:hAnsi="宋体"/>
                          <w:szCs w:val="21"/>
                        </w:rPr>
                      </w:pPr>
                    </w:p>
                    <w:p w14:paraId="107CA76E">
                      <w:pPr>
                        <w:rPr>
                          <w:rFonts w:ascii="宋体" w:hAnsi="宋体"/>
                          <w:szCs w:val="21"/>
                        </w:rPr>
                      </w:pPr>
                    </w:p>
                    <w:p w14:paraId="68B1F2D6">
                      <w:pPr>
                        <w:jc w:val="center"/>
                        <w:rPr>
                          <w:rFonts w:ascii="宋体" w:hAnsi="宋体"/>
                          <w:szCs w:val="21"/>
                        </w:rPr>
                      </w:pPr>
                      <w:r>
                        <w:rPr>
                          <w:rFonts w:hint="eastAsia" w:ascii="宋体" w:hAnsi="宋体"/>
                          <w:szCs w:val="21"/>
                        </w:rPr>
                        <w:t>身份证正反面复印件</w:t>
                      </w:r>
                    </w:p>
                  </w:txbxContent>
                </v:textbox>
              </v:shape>
            </w:pict>
          </mc:Fallback>
        </mc:AlternateContent>
      </w:r>
    </w:p>
    <w:p w14:paraId="0B2C7034">
      <w:pPr>
        <w:pStyle w:val="4"/>
        <w:spacing w:line="360" w:lineRule="auto"/>
        <w:ind w:firstLine="0"/>
        <w:rPr>
          <w:rFonts w:ascii="宋体" w:hAnsi="宋体"/>
          <w:color w:val="000000" w:themeColor="text1"/>
          <w:highlight w:val="none"/>
        </w:rPr>
      </w:pPr>
    </w:p>
    <w:p w14:paraId="1F89B5B9">
      <w:pPr>
        <w:pStyle w:val="4"/>
        <w:spacing w:line="360" w:lineRule="auto"/>
        <w:ind w:firstLine="0"/>
        <w:rPr>
          <w:rFonts w:ascii="宋体" w:hAnsi="宋体"/>
          <w:color w:val="000000" w:themeColor="text1"/>
          <w:highlight w:val="none"/>
        </w:rPr>
      </w:pPr>
    </w:p>
    <w:p w14:paraId="28B3497F">
      <w:pPr>
        <w:pStyle w:val="4"/>
        <w:spacing w:line="360" w:lineRule="auto"/>
        <w:ind w:firstLine="0"/>
        <w:rPr>
          <w:rFonts w:ascii="宋体" w:hAnsi="宋体"/>
          <w:color w:val="000000" w:themeColor="text1"/>
          <w:highlight w:val="none"/>
        </w:rPr>
      </w:pPr>
    </w:p>
    <w:p w14:paraId="65CC8026">
      <w:pPr>
        <w:pStyle w:val="4"/>
        <w:spacing w:line="360" w:lineRule="auto"/>
        <w:rPr>
          <w:rFonts w:ascii="宋体" w:hAnsi="宋体"/>
          <w:color w:val="000000" w:themeColor="text1"/>
          <w:highlight w:val="none"/>
        </w:rPr>
      </w:pPr>
    </w:p>
    <w:p w14:paraId="33B7D5CF">
      <w:pPr>
        <w:pStyle w:val="4"/>
        <w:spacing w:line="360" w:lineRule="auto"/>
        <w:rPr>
          <w:rFonts w:ascii="宋体" w:hAnsi="宋体"/>
          <w:color w:val="000000" w:themeColor="text1"/>
          <w:highlight w:val="none"/>
        </w:rPr>
      </w:pPr>
    </w:p>
    <w:p w14:paraId="7DF7617F">
      <w:pPr>
        <w:pStyle w:val="4"/>
        <w:spacing w:line="360" w:lineRule="auto"/>
        <w:rPr>
          <w:rFonts w:ascii="宋体" w:hAnsi="宋体"/>
          <w:color w:val="000000" w:themeColor="text1"/>
          <w:highlight w:val="none"/>
        </w:rPr>
      </w:pPr>
    </w:p>
    <w:p w14:paraId="018487B8">
      <w:pPr>
        <w:pStyle w:val="4"/>
        <w:spacing w:line="360" w:lineRule="auto"/>
        <w:rPr>
          <w:rFonts w:ascii="宋体" w:hAnsi="宋体"/>
          <w:color w:val="000000" w:themeColor="text1"/>
          <w:highlight w:val="none"/>
        </w:rPr>
      </w:pPr>
    </w:p>
    <w:p w14:paraId="380E5DF8">
      <w:pPr>
        <w:pStyle w:val="4"/>
        <w:spacing w:line="360" w:lineRule="auto"/>
        <w:rPr>
          <w:rFonts w:ascii="宋体" w:hAnsi="宋体"/>
          <w:color w:val="000000" w:themeColor="text1"/>
          <w:highlight w:val="none"/>
        </w:rPr>
      </w:pPr>
    </w:p>
    <w:p w14:paraId="4C443137">
      <w:pPr>
        <w:pStyle w:val="4"/>
        <w:spacing w:line="360" w:lineRule="auto"/>
        <w:rPr>
          <w:rFonts w:ascii="宋体" w:hAnsi="宋体"/>
          <w:color w:val="000000" w:themeColor="text1"/>
          <w:highlight w:val="none"/>
        </w:rPr>
      </w:pPr>
    </w:p>
    <w:p w14:paraId="2501ED99">
      <w:pPr>
        <w:pStyle w:val="4"/>
        <w:spacing w:line="360" w:lineRule="auto"/>
        <w:rPr>
          <w:rFonts w:ascii="宋体" w:hAnsi="宋体"/>
          <w:color w:val="000000" w:themeColor="text1"/>
          <w:highlight w:val="none"/>
        </w:rPr>
      </w:pPr>
    </w:p>
    <w:p w14:paraId="321D2ADE">
      <w:pPr>
        <w:pStyle w:val="4"/>
        <w:spacing w:line="360" w:lineRule="auto"/>
        <w:rPr>
          <w:rFonts w:ascii="宋体" w:hAnsi="宋体"/>
          <w:color w:val="000000" w:themeColor="text1"/>
          <w:highlight w:val="none"/>
        </w:rPr>
      </w:pPr>
    </w:p>
    <w:p w14:paraId="1461CA2F">
      <w:pPr>
        <w:pStyle w:val="4"/>
        <w:spacing w:line="360" w:lineRule="auto"/>
        <w:rPr>
          <w:rFonts w:ascii="宋体" w:hAnsi="宋体"/>
          <w:color w:val="000000" w:themeColor="text1"/>
          <w:highlight w:val="none"/>
        </w:rPr>
      </w:pPr>
    </w:p>
    <w:p w14:paraId="6AC4D572">
      <w:pPr>
        <w:pStyle w:val="4"/>
        <w:spacing w:line="360" w:lineRule="auto"/>
        <w:rPr>
          <w:rFonts w:ascii="宋体" w:hAnsi="宋体"/>
          <w:color w:val="000000" w:themeColor="text1"/>
          <w:highlight w:val="none"/>
        </w:rPr>
      </w:pPr>
    </w:p>
    <w:p w14:paraId="479B5387">
      <w:pPr>
        <w:pStyle w:val="4"/>
        <w:spacing w:line="360" w:lineRule="auto"/>
        <w:rPr>
          <w:rFonts w:ascii="宋体" w:hAnsi="宋体"/>
          <w:color w:val="000000" w:themeColor="text1"/>
          <w:highlight w:val="none"/>
        </w:rPr>
      </w:pPr>
    </w:p>
    <w:p w14:paraId="218CEEA3">
      <w:pPr>
        <w:pStyle w:val="4"/>
        <w:spacing w:line="360" w:lineRule="auto"/>
        <w:rPr>
          <w:rFonts w:ascii="宋体" w:hAnsi="宋体"/>
          <w:color w:val="000000" w:themeColor="text1"/>
          <w:highlight w:val="none"/>
        </w:rPr>
      </w:pPr>
    </w:p>
    <w:p w14:paraId="46234428">
      <w:pPr>
        <w:pStyle w:val="4"/>
        <w:spacing w:line="360" w:lineRule="auto"/>
        <w:rPr>
          <w:rFonts w:ascii="宋体" w:hAnsi="宋体"/>
          <w:color w:val="000000" w:themeColor="text1"/>
          <w:highlight w:val="none"/>
        </w:rPr>
      </w:pPr>
    </w:p>
    <w:p w14:paraId="55D436E3">
      <w:pPr>
        <w:pStyle w:val="4"/>
        <w:spacing w:line="360" w:lineRule="auto"/>
        <w:ind w:firstLine="0"/>
        <w:rPr>
          <w:rFonts w:ascii="宋体" w:hAnsi="宋体"/>
          <w:color w:val="000000" w:themeColor="text1"/>
          <w:highlight w:val="none"/>
        </w:rPr>
      </w:pPr>
    </w:p>
    <w:p w14:paraId="6FD75D1B">
      <w:pPr>
        <w:pStyle w:val="3"/>
        <w:numPr>
          <w:ilvl w:val="1"/>
          <w:numId w:val="0"/>
        </w:numPr>
        <w:spacing w:line="360" w:lineRule="auto"/>
        <w:jc w:val="center"/>
        <w:rPr>
          <w:rFonts w:ascii="宋体" w:hAnsi="宋体" w:eastAsia="宋体"/>
          <w:color w:val="000000" w:themeColor="text1"/>
          <w:sz w:val="28"/>
          <w:szCs w:val="28"/>
          <w:highlight w:val="none"/>
        </w:rPr>
      </w:pPr>
      <w:bookmarkStart w:id="182" w:name="_Toc200414517"/>
      <w:bookmarkStart w:id="183" w:name="_Toc14820"/>
      <w:r>
        <w:rPr>
          <w:rFonts w:hint="eastAsia" w:ascii="宋体" w:hAnsi="宋体" w:eastAsia="宋体"/>
          <w:color w:val="000000" w:themeColor="text1"/>
          <w:sz w:val="28"/>
          <w:szCs w:val="28"/>
          <w:highlight w:val="none"/>
        </w:rPr>
        <w:t>（三）法定代表人（负责人）授权书</w:t>
      </w:r>
      <w:bookmarkEnd w:id="182"/>
      <w:bookmarkEnd w:id="183"/>
    </w:p>
    <w:p w14:paraId="489E3C15">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14:paraId="041BCAC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4DCBBE17">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7C67DD7B">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10BF591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14:paraId="73A3AA3F">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43B6A71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92AE5D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4155D969">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2E43415F">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14:paraId="01A58EE0">
      <w:pPr>
        <w:spacing w:line="360" w:lineRule="auto"/>
        <w:rPr>
          <w:rFonts w:ascii="宋体" w:hAnsi="宋体"/>
          <w:color w:val="000000" w:themeColor="text1"/>
          <w:szCs w:val="21"/>
          <w:highlight w:val="none"/>
        </w:rPr>
      </w:pPr>
    </w:p>
    <w:p w14:paraId="3395908E">
      <w:pPr>
        <w:spacing w:line="360" w:lineRule="auto"/>
        <w:rPr>
          <w:rFonts w:ascii="宋体" w:hAnsi="宋体"/>
          <w:color w:val="000000" w:themeColor="text1"/>
          <w:szCs w:val="21"/>
          <w:highlight w:val="none"/>
        </w:rPr>
      </w:pPr>
      <w:r>
        <w:rPr>
          <w:rFonts w:ascii="宋体" w:hAnsi="宋体"/>
          <w:color w:val="000000" w:themeColor="text1"/>
          <w:szCs w:val="21"/>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0A08747F">
                            <w:pPr>
                              <w:rPr>
                                <w:rFonts w:ascii="宋体" w:hAnsi="宋体"/>
                                <w:szCs w:val="21"/>
                              </w:rPr>
                            </w:pPr>
                          </w:p>
                          <w:p w14:paraId="472BD315">
                            <w:pPr>
                              <w:rPr>
                                <w:rFonts w:ascii="宋体" w:hAnsi="宋体"/>
                                <w:szCs w:val="21"/>
                              </w:rPr>
                            </w:pPr>
                          </w:p>
                          <w:p w14:paraId="28921504">
                            <w:pPr>
                              <w:rPr>
                                <w:rFonts w:ascii="宋体" w:hAnsi="宋体"/>
                                <w:szCs w:val="21"/>
                              </w:rPr>
                            </w:pPr>
                          </w:p>
                          <w:p w14:paraId="19D4F446">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14:paraId="0A08747F">
                      <w:pPr>
                        <w:rPr>
                          <w:rFonts w:ascii="宋体" w:hAnsi="宋体"/>
                          <w:szCs w:val="21"/>
                        </w:rPr>
                      </w:pPr>
                    </w:p>
                    <w:p w14:paraId="472BD315">
                      <w:pPr>
                        <w:rPr>
                          <w:rFonts w:ascii="宋体" w:hAnsi="宋体"/>
                          <w:szCs w:val="21"/>
                        </w:rPr>
                      </w:pPr>
                    </w:p>
                    <w:p w14:paraId="28921504">
                      <w:pPr>
                        <w:rPr>
                          <w:rFonts w:ascii="宋体" w:hAnsi="宋体"/>
                          <w:szCs w:val="21"/>
                        </w:rPr>
                      </w:pPr>
                    </w:p>
                    <w:p w14:paraId="19D4F446">
                      <w:pPr>
                        <w:jc w:val="center"/>
                        <w:rPr>
                          <w:rFonts w:ascii="宋体" w:hAnsi="宋体"/>
                          <w:szCs w:val="21"/>
                        </w:rPr>
                      </w:pPr>
                      <w:r>
                        <w:rPr>
                          <w:rFonts w:hint="eastAsia" w:ascii="宋体" w:hAnsi="宋体"/>
                          <w:szCs w:val="21"/>
                        </w:rPr>
                        <w:t>身份证正反面复印件</w:t>
                      </w:r>
                    </w:p>
                  </w:txbxContent>
                </v:textbox>
              </v:shape>
            </w:pict>
          </mc:Fallback>
        </mc:AlternateContent>
      </w:r>
    </w:p>
    <w:p w14:paraId="6ECB0C7E">
      <w:pPr>
        <w:spacing w:line="360" w:lineRule="auto"/>
        <w:rPr>
          <w:rFonts w:ascii="宋体" w:hAnsi="宋体"/>
          <w:color w:val="000000" w:themeColor="text1"/>
          <w:szCs w:val="21"/>
          <w:highlight w:val="none"/>
        </w:rPr>
      </w:pPr>
    </w:p>
    <w:p w14:paraId="4BFE119E">
      <w:pPr>
        <w:spacing w:line="360" w:lineRule="auto"/>
        <w:rPr>
          <w:rFonts w:ascii="宋体" w:hAnsi="宋体"/>
          <w:color w:val="000000" w:themeColor="text1"/>
          <w:szCs w:val="21"/>
          <w:highlight w:val="none"/>
        </w:rPr>
      </w:pPr>
    </w:p>
    <w:p w14:paraId="62C961DD">
      <w:pPr>
        <w:spacing w:line="360" w:lineRule="auto"/>
        <w:rPr>
          <w:rFonts w:ascii="宋体" w:hAnsi="宋体"/>
          <w:color w:val="000000" w:themeColor="text1"/>
          <w:szCs w:val="21"/>
          <w:highlight w:val="none"/>
        </w:rPr>
      </w:pPr>
    </w:p>
    <w:p w14:paraId="316951DE">
      <w:pPr>
        <w:spacing w:line="360" w:lineRule="auto"/>
        <w:rPr>
          <w:rFonts w:ascii="宋体" w:hAnsi="宋体"/>
          <w:color w:val="000000" w:themeColor="text1"/>
          <w:szCs w:val="21"/>
          <w:highlight w:val="none"/>
        </w:rPr>
      </w:pPr>
    </w:p>
    <w:p w14:paraId="724190F5">
      <w:pPr>
        <w:spacing w:line="360" w:lineRule="auto"/>
        <w:rPr>
          <w:rFonts w:ascii="宋体" w:hAnsi="宋体"/>
          <w:color w:val="000000" w:themeColor="text1"/>
          <w:szCs w:val="21"/>
          <w:highlight w:val="none"/>
        </w:rPr>
      </w:pPr>
    </w:p>
    <w:p w14:paraId="2E50621F">
      <w:pPr>
        <w:spacing w:line="360" w:lineRule="auto"/>
        <w:rPr>
          <w:rFonts w:ascii="宋体" w:hAnsi="宋体"/>
          <w:color w:val="000000" w:themeColor="text1"/>
          <w:szCs w:val="21"/>
          <w:highlight w:val="none"/>
        </w:rPr>
      </w:pPr>
    </w:p>
    <w:p w14:paraId="4A7A268C">
      <w:pPr>
        <w:spacing w:line="360" w:lineRule="auto"/>
        <w:rPr>
          <w:rFonts w:ascii="宋体" w:hAnsi="宋体"/>
          <w:color w:val="000000" w:themeColor="text1"/>
          <w:szCs w:val="21"/>
          <w:highlight w:val="none"/>
        </w:rPr>
      </w:pPr>
    </w:p>
    <w:p w14:paraId="3BDD4DD1">
      <w:pPr>
        <w:spacing w:line="360" w:lineRule="auto"/>
        <w:rPr>
          <w:rFonts w:ascii="宋体" w:hAnsi="宋体"/>
          <w:color w:val="000000" w:themeColor="text1"/>
          <w:szCs w:val="21"/>
          <w:highlight w:val="none"/>
        </w:rPr>
      </w:pPr>
    </w:p>
    <w:p w14:paraId="52E58C38">
      <w:pPr>
        <w:spacing w:line="360" w:lineRule="auto"/>
        <w:rPr>
          <w:rFonts w:ascii="宋体" w:hAnsi="宋体"/>
          <w:color w:val="000000" w:themeColor="text1"/>
          <w:szCs w:val="21"/>
          <w:highlight w:val="none"/>
        </w:rPr>
      </w:pPr>
    </w:p>
    <w:p w14:paraId="166BCFF2">
      <w:pPr>
        <w:spacing w:line="360" w:lineRule="auto"/>
        <w:rPr>
          <w:rFonts w:ascii="宋体" w:hAnsi="宋体"/>
          <w:color w:val="000000" w:themeColor="text1"/>
          <w:highlight w:val="none"/>
        </w:rPr>
      </w:pPr>
    </w:p>
    <w:p w14:paraId="7C07C294">
      <w:pPr>
        <w:spacing w:line="360" w:lineRule="auto"/>
        <w:rPr>
          <w:rFonts w:ascii="宋体" w:hAnsi="宋体"/>
          <w:color w:val="000000" w:themeColor="text1"/>
          <w:highlight w:val="none"/>
        </w:rPr>
      </w:pPr>
    </w:p>
    <w:p w14:paraId="3460E7B9">
      <w:pPr>
        <w:spacing w:line="360" w:lineRule="auto"/>
        <w:rPr>
          <w:rFonts w:ascii="宋体" w:hAnsi="宋体"/>
          <w:color w:val="000000" w:themeColor="text1"/>
          <w:highlight w:val="none"/>
        </w:rPr>
      </w:pPr>
    </w:p>
    <w:p w14:paraId="37FDEA4A">
      <w:pPr>
        <w:spacing w:line="360" w:lineRule="auto"/>
        <w:rPr>
          <w:rFonts w:ascii="宋体" w:hAnsi="宋体"/>
          <w:color w:val="000000" w:themeColor="text1"/>
          <w:highlight w:val="none"/>
        </w:rPr>
      </w:pPr>
    </w:p>
    <w:p w14:paraId="4965D7F9">
      <w:pPr>
        <w:spacing w:line="360" w:lineRule="auto"/>
        <w:rPr>
          <w:rFonts w:ascii="宋体" w:hAnsi="宋体"/>
          <w:color w:val="000000" w:themeColor="text1"/>
          <w:highlight w:val="none"/>
        </w:rPr>
      </w:pPr>
    </w:p>
    <w:p w14:paraId="431620FB">
      <w:pPr>
        <w:pStyle w:val="3"/>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47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14:paraId="10EAC269">
      <w:pPr>
        <w:tabs>
          <w:tab w:val="center" w:pos="4483"/>
        </w:tabs>
        <w:spacing w:line="360" w:lineRule="auto"/>
        <w:rPr>
          <w:rFonts w:ascii="宋体" w:hAnsi="宋体"/>
          <w:color w:val="000000" w:themeColor="text1"/>
          <w:kern w:val="0"/>
          <w:szCs w:val="21"/>
          <w:highlight w:val="none"/>
        </w:rPr>
      </w:pPr>
    </w:p>
    <w:p w14:paraId="4D7BF8AE">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6F84BF3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57B4D0EB">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14:paraId="164062D2">
      <w:pPr>
        <w:pStyle w:val="3"/>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00414524"/>
      <w:bookmarkStart w:id="187" w:name="_Toc23270"/>
      <w:r>
        <w:rPr>
          <w:rFonts w:hint="eastAsia" w:ascii="宋体" w:hAnsi="宋体" w:eastAsia="宋体"/>
          <w:color w:val="000000" w:themeColor="text1"/>
          <w:sz w:val="28"/>
          <w:szCs w:val="28"/>
          <w:highlight w:val="none"/>
        </w:rPr>
        <w:t>第二章  谈判响应文件商务及技术部分</w:t>
      </w:r>
      <w:bookmarkEnd w:id="186"/>
      <w:bookmarkEnd w:id="187"/>
    </w:p>
    <w:p w14:paraId="31C46088">
      <w:pPr>
        <w:pStyle w:val="3"/>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5180"/>
      <w:bookmarkStart w:id="189" w:name="_Toc200414525"/>
      <w:r>
        <w:rPr>
          <w:rFonts w:hint="eastAsia" w:ascii="宋体" w:hAnsi="宋体" w:eastAsia="宋体"/>
          <w:color w:val="000000" w:themeColor="text1"/>
          <w:sz w:val="28"/>
          <w:szCs w:val="28"/>
          <w:highlight w:val="none"/>
        </w:rPr>
        <w:t>附件一：谈判响应函</w:t>
      </w:r>
      <w:bookmarkEnd w:id="188"/>
      <w:bookmarkEnd w:id="189"/>
    </w:p>
    <w:p w14:paraId="38A9E5D4">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025C484D">
      <w:pPr>
        <w:adjustRightInd w:val="0"/>
        <w:snapToGrid w:val="0"/>
        <w:spacing w:beforeLines="50" w:line="36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w:t>
      </w:r>
      <w:r>
        <w:rPr>
          <w:rFonts w:hint="eastAsia" w:ascii="宋体" w:hAnsi="宋体"/>
          <w:b/>
          <w:color w:val="000000" w:themeColor="text1"/>
          <w:szCs w:val="21"/>
          <w:highlight w:val="none"/>
          <w:u w:val="single"/>
        </w:rPr>
        <w:t xml:space="preserve">        </w:t>
      </w:r>
      <w:r>
        <w:rPr>
          <w:rFonts w:hint="eastAsia" w:ascii="宋体" w:hAnsi="宋体"/>
          <w:b/>
          <w:bCs/>
          <w:color w:val="000000" w:themeColor="text1"/>
          <w:szCs w:val="21"/>
          <w:highlight w:val="none"/>
        </w:rPr>
        <w:t>，我方正式响应谈判文件内容并提交谈判文件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14:paraId="6AED8FD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 xml:space="preserve">据此函，签字代表宣布同意如下：   </w:t>
      </w:r>
    </w:p>
    <w:p w14:paraId="7609A12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14:paraId="0BD8054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pacing w:val="-6"/>
          <w:szCs w:val="21"/>
          <w:highlight w:val="none"/>
        </w:rPr>
        <w:t>为采购项目提供整体设计、规范编制或者项目管理、监理、检测等服务的供应商，不得再参加该采购项目的其他采购活动</w:t>
      </w:r>
      <w:r>
        <w:rPr>
          <w:rFonts w:hint="eastAsia" w:ascii="宋体" w:hAnsi="宋体"/>
          <w:color w:val="000000" w:themeColor="text1"/>
          <w:spacing w:val="-6"/>
          <w:szCs w:val="21"/>
          <w:highlight w:val="none"/>
          <w:lang w:eastAsia="zh-CN"/>
        </w:rPr>
        <w:t>。</w:t>
      </w:r>
    </w:p>
    <w:p w14:paraId="48F11C1E">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eastAsia="zh-CN"/>
        </w:rPr>
        <w:t>。</w:t>
      </w:r>
    </w:p>
    <w:p w14:paraId="3A8B76E2">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14:paraId="1873D98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14:paraId="4AF1F6B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14:paraId="57D8E00F">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14:paraId="3BF93834">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14:paraId="3F1B19E5">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14:paraId="19351003">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14:paraId="1D2DAE9C">
      <w:pPr>
        <w:adjustRightInd w:val="0"/>
        <w:snapToGrid w:val="0"/>
        <w:spacing w:line="360" w:lineRule="auto"/>
        <w:rPr>
          <w:rFonts w:hint="eastAsia" w:ascii="宋体" w:hAnsi="宋体"/>
          <w:bCs/>
          <w:color w:val="000000" w:themeColor="text1"/>
          <w:szCs w:val="21"/>
          <w:highlight w:val="none"/>
        </w:rPr>
      </w:pPr>
    </w:p>
    <w:p w14:paraId="6A1B02E5">
      <w:pPr>
        <w:adjustRightInd w:val="0"/>
        <w:snapToGrid w:val="0"/>
        <w:spacing w:line="360" w:lineRule="auto"/>
        <w:rPr>
          <w:rFonts w:hint="eastAsia" w:ascii="宋体" w:hAnsi="宋体"/>
          <w:bCs/>
          <w:color w:val="000000" w:themeColor="text1"/>
          <w:szCs w:val="21"/>
          <w:highlight w:val="none"/>
        </w:rPr>
      </w:pPr>
    </w:p>
    <w:p w14:paraId="13B3128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025ED030">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444E4F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14:paraId="0E093422">
      <w:pPr>
        <w:pStyle w:val="22"/>
        <w:spacing w:line="36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14:paraId="3FAB1FDE">
      <w:pPr>
        <w:pStyle w:val="22"/>
        <w:spacing w:line="360" w:lineRule="auto"/>
        <w:rPr>
          <w:rFonts w:hAnsi="宋体"/>
          <w:color w:val="000000" w:themeColor="text1"/>
          <w:highlight w:val="none"/>
        </w:rPr>
      </w:pPr>
    </w:p>
    <w:p w14:paraId="4F5937A9">
      <w:pPr>
        <w:rPr>
          <w:rFonts w:hint="eastAsia" w:ascii="宋体" w:hAnsi="宋体" w:eastAsia="宋体"/>
          <w:color w:val="000000" w:themeColor="text1"/>
          <w:sz w:val="28"/>
          <w:szCs w:val="28"/>
          <w:highlight w:val="none"/>
        </w:rPr>
      </w:pPr>
      <w:bookmarkStart w:id="190" w:name="_Toc200414526"/>
      <w:bookmarkStart w:id="191" w:name="_Toc21767"/>
      <w:r>
        <w:rPr>
          <w:rFonts w:hint="eastAsia" w:ascii="宋体" w:hAnsi="宋体" w:eastAsia="宋体"/>
          <w:color w:val="000000" w:themeColor="text1"/>
          <w:sz w:val="28"/>
          <w:szCs w:val="28"/>
          <w:highlight w:val="none"/>
        </w:rPr>
        <w:br w:type="page"/>
      </w:r>
    </w:p>
    <w:p w14:paraId="602EE498">
      <w:pPr>
        <w:pStyle w:val="3"/>
        <w:numPr>
          <w:ilvl w:val="1"/>
          <w:numId w:val="0"/>
        </w:numPr>
        <w:spacing w:line="360" w:lineRule="auto"/>
        <w:jc w:val="center"/>
        <w:rPr>
          <w:rFonts w:ascii="宋体" w:hAnsi="宋体" w:eastAsia="宋体"/>
          <w:color w:val="000000" w:themeColor="text1"/>
          <w:sz w:val="28"/>
          <w:szCs w:val="28"/>
          <w:highlight w:val="none"/>
        </w:rPr>
      </w:pPr>
      <w:r>
        <w:rPr>
          <w:rFonts w:hint="eastAsia" w:ascii="宋体" w:hAnsi="宋体" w:eastAsia="宋体"/>
          <w:color w:val="000000" w:themeColor="text1"/>
          <w:sz w:val="28"/>
          <w:szCs w:val="28"/>
          <w:highlight w:val="none"/>
        </w:rPr>
        <w:t>附件二：第一次报价一览表</w:t>
      </w:r>
      <w:bookmarkEnd w:id="190"/>
      <w:bookmarkEnd w:id="191"/>
    </w:p>
    <w:p w14:paraId="5BEB9F22">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14:paraId="40EAAED5">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6B1B0088">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4B9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A860318">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5669EF7">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14:paraId="04C81C90">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lang w:eastAsia="zh-CN"/>
              </w:rPr>
              <w:t>完工期</w:t>
            </w:r>
          </w:p>
        </w:tc>
        <w:tc>
          <w:tcPr>
            <w:tcW w:w="1476" w:type="dxa"/>
            <w:vAlign w:val="center"/>
          </w:tcPr>
          <w:p w14:paraId="56DE32A0">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419C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21F0F9B5">
            <w:pPr>
              <w:spacing w:line="360" w:lineRule="auto"/>
              <w:jc w:val="center"/>
              <w:rPr>
                <w:rFonts w:ascii="宋体" w:hAnsi="宋体"/>
                <w:bCs/>
                <w:color w:val="000000" w:themeColor="text1"/>
                <w:highlight w:val="none"/>
              </w:rPr>
            </w:pPr>
          </w:p>
        </w:tc>
        <w:tc>
          <w:tcPr>
            <w:tcW w:w="3713" w:type="dxa"/>
            <w:vAlign w:val="center"/>
          </w:tcPr>
          <w:p w14:paraId="31C7C8EA">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14:paraId="46D87E76">
            <w:pPr>
              <w:spacing w:line="360" w:lineRule="auto"/>
              <w:rPr>
                <w:rFonts w:ascii="宋体" w:hAnsi="宋体"/>
                <w:bCs/>
                <w:color w:val="000000" w:themeColor="text1"/>
                <w:highlight w:val="none"/>
              </w:rPr>
            </w:pPr>
          </w:p>
          <w:p w14:paraId="77812E53">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14:paraId="1C9F5A0D">
            <w:pPr>
              <w:spacing w:line="360" w:lineRule="auto"/>
              <w:rPr>
                <w:rFonts w:ascii="宋体" w:hAnsi="宋体"/>
                <w:bCs/>
                <w:color w:val="000000" w:themeColor="text1"/>
                <w:highlight w:val="none"/>
              </w:rPr>
            </w:pPr>
          </w:p>
        </w:tc>
        <w:tc>
          <w:tcPr>
            <w:tcW w:w="1501" w:type="dxa"/>
            <w:vAlign w:val="center"/>
          </w:tcPr>
          <w:p w14:paraId="2B6E481A">
            <w:pPr>
              <w:spacing w:line="360" w:lineRule="auto"/>
              <w:jc w:val="center"/>
              <w:rPr>
                <w:rFonts w:ascii="宋体" w:hAnsi="宋体"/>
                <w:bCs/>
                <w:color w:val="000000" w:themeColor="text1"/>
                <w:highlight w:val="none"/>
                <w:u w:val="single"/>
              </w:rPr>
            </w:pPr>
          </w:p>
        </w:tc>
        <w:tc>
          <w:tcPr>
            <w:tcW w:w="1476" w:type="dxa"/>
            <w:vAlign w:val="center"/>
          </w:tcPr>
          <w:p w14:paraId="4BE27BC8">
            <w:pPr>
              <w:spacing w:line="360" w:lineRule="auto"/>
              <w:rPr>
                <w:rFonts w:ascii="宋体" w:hAnsi="宋体"/>
                <w:bCs/>
                <w:color w:val="000000" w:themeColor="text1"/>
                <w:szCs w:val="21"/>
                <w:highlight w:val="none"/>
              </w:rPr>
            </w:pPr>
          </w:p>
        </w:tc>
      </w:tr>
    </w:tbl>
    <w:p w14:paraId="5D2139B7">
      <w:pPr>
        <w:spacing w:line="360" w:lineRule="auto"/>
        <w:rPr>
          <w:rFonts w:ascii="宋体" w:hAnsi="宋体"/>
          <w:bCs/>
          <w:color w:val="000000" w:themeColor="text1"/>
          <w:highlight w:val="none"/>
          <w:u w:val="single"/>
        </w:rPr>
      </w:pPr>
    </w:p>
    <w:p w14:paraId="5934B61F">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469B8785">
      <w:pPr>
        <w:numPr>
          <w:ilvl w:val="0"/>
          <w:numId w:val="1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3792A9D5">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14:paraId="131CE1A7">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0BBB20DE">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4962E39E">
      <w:pPr>
        <w:tabs>
          <w:tab w:val="left" w:pos="845"/>
        </w:tabs>
        <w:spacing w:line="360" w:lineRule="auto"/>
        <w:rPr>
          <w:rFonts w:ascii="宋体" w:hAnsi="宋体"/>
          <w:bCs/>
          <w:color w:val="000000" w:themeColor="text1"/>
          <w:highlight w:val="none"/>
        </w:rPr>
      </w:pPr>
    </w:p>
    <w:p w14:paraId="42EC3F07">
      <w:pPr>
        <w:tabs>
          <w:tab w:val="left" w:pos="845"/>
        </w:tabs>
        <w:spacing w:line="360" w:lineRule="auto"/>
        <w:rPr>
          <w:rFonts w:ascii="宋体" w:hAnsi="宋体"/>
          <w:bCs/>
          <w:color w:val="000000" w:themeColor="text1"/>
          <w:highlight w:val="none"/>
        </w:rPr>
      </w:pPr>
    </w:p>
    <w:p w14:paraId="0D081318">
      <w:pPr>
        <w:tabs>
          <w:tab w:val="left" w:pos="845"/>
        </w:tabs>
        <w:spacing w:line="360" w:lineRule="auto"/>
        <w:rPr>
          <w:rFonts w:ascii="宋体" w:hAnsi="宋体"/>
          <w:bCs/>
          <w:color w:val="000000" w:themeColor="text1"/>
          <w:highlight w:val="none"/>
        </w:rPr>
      </w:pPr>
    </w:p>
    <w:p w14:paraId="558AFC21">
      <w:pPr>
        <w:tabs>
          <w:tab w:val="left" w:pos="845"/>
        </w:tabs>
        <w:spacing w:line="360" w:lineRule="auto"/>
        <w:rPr>
          <w:rFonts w:ascii="宋体" w:hAnsi="宋体"/>
          <w:bCs/>
          <w:color w:val="000000" w:themeColor="text1"/>
          <w:highlight w:val="none"/>
        </w:rPr>
      </w:pPr>
    </w:p>
    <w:p w14:paraId="2B0ABB3F">
      <w:pPr>
        <w:tabs>
          <w:tab w:val="left" w:pos="845"/>
        </w:tabs>
        <w:spacing w:line="360" w:lineRule="auto"/>
        <w:rPr>
          <w:rFonts w:ascii="宋体" w:hAnsi="宋体"/>
          <w:bCs/>
          <w:color w:val="000000" w:themeColor="text1"/>
          <w:highlight w:val="none"/>
        </w:rPr>
      </w:pPr>
    </w:p>
    <w:p w14:paraId="58089D73">
      <w:pPr>
        <w:tabs>
          <w:tab w:val="left" w:pos="845"/>
        </w:tabs>
        <w:spacing w:line="360" w:lineRule="auto"/>
        <w:rPr>
          <w:rFonts w:ascii="宋体" w:hAnsi="宋体"/>
          <w:bCs/>
          <w:color w:val="000000" w:themeColor="text1"/>
          <w:highlight w:val="none"/>
        </w:rPr>
      </w:pPr>
    </w:p>
    <w:p w14:paraId="079DD213">
      <w:pPr>
        <w:tabs>
          <w:tab w:val="left" w:pos="845"/>
        </w:tabs>
        <w:spacing w:line="360" w:lineRule="auto"/>
        <w:rPr>
          <w:rFonts w:ascii="宋体" w:hAnsi="宋体"/>
          <w:bCs/>
          <w:color w:val="000000" w:themeColor="text1"/>
          <w:highlight w:val="none"/>
        </w:rPr>
      </w:pPr>
    </w:p>
    <w:p w14:paraId="627382EC">
      <w:pPr>
        <w:tabs>
          <w:tab w:val="left" w:pos="845"/>
        </w:tabs>
        <w:spacing w:line="360" w:lineRule="auto"/>
        <w:rPr>
          <w:rFonts w:ascii="宋体" w:hAnsi="宋体"/>
          <w:bCs/>
          <w:color w:val="000000" w:themeColor="text1"/>
          <w:highlight w:val="none"/>
        </w:rPr>
      </w:pPr>
    </w:p>
    <w:p w14:paraId="693409BC">
      <w:pPr>
        <w:tabs>
          <w:tab w:val="left" w:pos="845"/>
        </w:tabs>
        <w:spacing w:line="360" w:lineRule="auto"/>
        <w:rPr>
          <w:rFonts w:ascii="宋体" w:hAnsi="宋体"/>
          <w:bCs/>
          <w:color w:val="000000" w:themeColor="text1"/>
          <w:highlight w:val="none"/>
        </w:rPr>
      </w:pPr>
    </w:p>
    <w:p w14:paraId="20212A6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5FD68B6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AEA02F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14:paraId="49A7ADFC">
      <w:pPr>
        <w:pStyle w:val="22"/>
        <w:spacing w:line="360" w:lineRule="auto"/>
        <w:rPr>
          <w:rFonts w:hAnsi="宋体"/>
          <w:color w:val="000000" w:themeColor="text1"/>
          <w:highlight w:val="none"/>
        </w:rPr>
      </w:pPr>
    </w:p>
    <w:p w14:paraId="57F18198">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14:paraId="7744DCC1">
      <w:pPr>
        <w:pStyle w:val="3"/>
        <w:numPr>
          <w:ilvl w:val="1"/>
          <w:numId w:val="0"/>
        </w:numPr>
        <w:spacing w:line="360" w:lineRule="auto"/>
        <w:jc w:val="center"/>
        <w:rPr>
          <w:rFonts w:ascii="宋体" w:hAnsi="宋体" w:eastAsia="宋体"/>
          <w:color w:val="000000" w:themeColor="text1"/>
          <w:sz w:val="28"/>
          <w:szCs w:val="28"/>
          <w:highlight w:val="none"/>
        </w:rPr>
      </w:pPr>
      <w:bookmarkStart w:id="192" w:name="_Toc12403"/>
      <w:bookmarkStart w:id="193" w:name="_Toc200414527"/>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14:paraId="3C92D33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14:paraId="060D5786">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14:paraId="59B27174">
      <w:pPr>
        <w:adjustRightInd w:val="0"/>
        <w:snapToGrid w:val="0"/>
        <w:spacing w:line="360" w:lineRule="auto"/>
        <w:ind w:firstLine="7665" w:firstLineChars="36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AC3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87E1C16">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14:paraId="315E6E24">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14:paraId="3908F5E8">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14:paraId="5804C85E">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14:paraId="50D77461">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14:paraId="6725DDDD">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14:paraId="078116D6">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14:paraId="770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453883E">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14:paraId="5138652C">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14:paraId="113B0715">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058DDCD8">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49CC7B60">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212C5255">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6EB77D8F">
            <w:pPr>
              <w:pStyle w:val="4"/>
              <w:snapToGrid w:val="0"/>
              <w:ind w:firstLine="0"/>
              <w:jc w:val="center"/>
              <w:rPr>
                <w:rFonts w:hint="eastAsia" w:ascii="宋体" w:hAnsi="宋体" w:eastAsia="宋体" w:cs="宋体"/>
                <w:color w:val="000000" w:themeColor="text1"/>
                <w:sz w:val="21"/>
                <w:szCs w:val="21"/>
                <w:highlight w:val="none"/>
              </w:rPr>
            </w:pPr>
          </w:p>
        </w:tc>
      </w:tr>
      <w:tr w14:paraId="722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81FB29B">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14:paraId="55FF5F3C">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14:paraId="534004E6">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4F67852">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32FF2E87">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573ABAA">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29E6D5A3">
            <w:pPr>
              <w:pStyle w:val="4"/>
              <w:snapToGrid w:val="0"/>
              <w:ind w:firstLine="0"/>
              <w:jc w:val="center"/>
              <w:rPr>
                <w:rFonts w:hint="eastAsia" w:ascii="宋体" w:hAnsi="宋体" w:eastAsia="宋体" w:cs="宋体"/>
                <w:color w:val="000000" w:themeColor="text1"/>
                <w:sz w:val="21"/>
                <w:szCs w:val="21"/>
                <w:highlight w:val="none"/>
              </w:rPr>
            </w:pPr>
          </w:p>
        </w:tc>
      </w:tr>
      <w:tr w14:paraId="0048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40F0DEB">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14:paraId="4D55301E">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14:paraId="2FA362E9">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61658D06">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209C248C">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6CDA574">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08F578C2">
            <w:pPr>
              <w:pStyle w:val="4"/>
              <w:snapToGrid w:val="0"/>
              <w:ind w:firstLine="0"/>
              <w:jc w:val="center"/>
              <w:rPr>
                <w:rFonts w:hint="eastAsia" w:ascii="宋体" w:hAnsi="宋体" w:eastAsia="宋体" w:cs="宋体"/>
                <w:color w:val="000000" w:themeColor="text1"/>
                <w:sz w:val="21"/>
                <w:szCs w:val="21"/>
                <w:highlight w:val="none"/>
              </w:rPr>
            </w:pPr>
          </w:p>
        </w:tc>
      </w:tr>
      <w:tr w14:paraId="592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B68C37">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14:paraId="1731A032">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14:paraId="10BDBFA7">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69EC1148">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2FBBCED2">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55686E7">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3B915EF9">
            <w:pPr>
              <w:pStyle w:val="4"/>
              <w:snapToGrid w:val="0"/>
              <w:ind w:firstLine="0"/>
              <w:jc w:val="center"/>
              <w:rPr>
                <w:rFonts w:hint="eastAsia" w:ascii="宋体" w:hAnsi="宋体" w:eastAsia="宋体" w:cs="宋体"/>
                <w:color w:val="000000" w:themeColor="text1"/>
                <w:sz w:val="21"/>
                <w:szCs w:val="21"/>
                <w:highlight w:val="none"/>
              </w:rPr>
            </w:pPr>
          </w:p>
        </w:tc>
      </w:tr>
      <w:tr w14:paraId="243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512A0">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14:paraId="1F85A9A4">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14:paraId="0E5D8AE6">
            <w:pPr>
              <w:pStyle w:val="4"/>
              <w:snapToGrid w:val="0"/>
              <w:ind w:firstLine="0"/>
              <w:jc w:val="center"/>
              <w:rPr>
                <w:rFonts w:hint="eastAsia" w:ascii="宋体" w:hAnsi="宋体" w:eastAsia="宋体" w:cs="宋体"/>
                <w:color w:val="000000" w:themeColor="text1"/>
                <w:sz w:val="21"/>
                <w:szCs w:val="21"/>
                <w:highlight w:val="none"/>
              </w:rPr>
            </w:pPr>
          </w:p>
        </w:tc>
      </w:tr>
      <w:tr w14:paraId="6BC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77FB5A6">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14:paraId="2E116F55">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14:paraId="566766D6">
            <w:pPr>
              <w:pStyle w:val="4"/>
              <w:snapToGrid w:val="0"/>
              <w:ind w:firstLine="0"/>
              <w:jc w:val="center"/>
              <w:rPr>
                <w:rFonts w:hint="eastAsia" w:ascii="宋体" w:hAnsi="宋体" w:eastAsia="宋体" w:cs="宋体"/>
                <w:color w:val="000000" w:themeColor="text1"/>
                <w:sz w:val="21"/>
                <w:szCs w:val="21"/>
                <w:highlight w:val="none"/>
              </w:rPr>
            </w:pPr>
          </w:p>
        </w:tc>
      </w:tr>
      <w:tr w14:paraId="659B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CC1CF8">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14:paraId="3E245625">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14:paraId="4427E02A">
            <w:pPr>
              <w:pStyle w:val="4"/>
              <w:snapToGrid w:val="0"/>
              <w:ind w:firstLine="0"/>
              <w:jc w:val="center"/>
              <w:rPr>
                <w:rFonts w:hint="eastAsia" w:ascii="宋体" w:hAnsi="宋体" w:eastAsia="宋体" w:cs="宋体"/>
                <w:color w:val="000000" w:themeColor="text1"/>
                <w:sz w:val="21"/>
                <w:szCs w:val="21"/>
                <w:highlight w:val="none"/>
              </w:rPr>
            </w:pPr>
          </w:p>
        </w:tc>
      </w:tr>
      <w:tr w14:paraId="46D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7D6BC90">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14:paraId="2BA93ED9">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14:paraId="6821D537">
            <w:pPr>
              <w:pStyle w:val="4"/>
              <w:snapToGrid w:val="0"/>
              <w:ind w:firstLine="0"/>
              <w:jc w:val="center"/>
              <w:rPr>
                <w:rFonts w:hint="eastAsia" w:ascii="宋体" w:hAnsi="宋体" w:eastAsia="宋体" w:cs="宋体"/>
                <w:color w:val="000000" w:themeColor="text1"/>
                <w:sz w:val="21"/>
                <w:szCs w:val="21"/>
                <w:highlight w:val="none"/>
              </w:rPr>
            </w:pPr>
          </w:p>
        </w:tc>
      </w:tr>
      <w:tr w14:paraId="5480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3F34987">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14:paraId="42B5D071">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14:paraId="7C4524FF">
            <w:pPr>
              <w:pStyle w:val="4"/>
              <w:snapToGrid w:val="0"/>
              <w:ind w:firstLine="0"/>
              <w:jc w:val="center"/>
              <w:rPr>
                <w:rFonts w:hint="eastAsia" w:ascii="宋体" w:hAnsi="宋体" w:eastAsia="宋体" w:cs="宋体"/>
                <w:color w:val="000000" w:themeColor="text1"/>
                <w:sz w:val="21"/>
                <w:szCs w:val="21"/>
                <w:highlight w:val="none"/>
              </w:rPr>
            </w:pPr>
          </w:p>
        </w:tc>
      </w:tr>
      <w:tr w14:paraId="43E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04AD85E4">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14:paraId="1514FCD8">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14:paraId="475ED351">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14:paraId="07516FBD">
            <w:pPr>
              <w:pStyle w:val="4"/>
              <w:snapToGrid w:val="0"/>
              <w:ind w:firstLine="0"/>
              <w:jc w:val="center"/>
              <w:rPr>
                <w:rFonts w:hint="eastAsia" w:ascii="宋体" w:hAnsi="宋体" w:eastAsia="宋体" w:cs="宋体"/>
                <w:color w:val="000000" w:themeColor="text1"/>
                <w:sz w:val="21"/>
                <w:szCs w:val="21"/>
                <w:highlight w:val="none"/>
              </w:rPr>
            </w:pPr>
          </w:p>
        </w:tc>
      </w:tr>
      <w:tr w14:paraId="0B82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900C869">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14:paraId="4760FAE8">
            <w:pPr>
              <w:pStyle w:val="4"/>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14:paraId="43488F1E">
            <w:pPr>
              <w:pStyle w:val="4"/>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14:paraId="330DF299">
            <w:pPr>
              <w:pStyle w:val="4"/>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14:paraId="2CC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83B5980">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14:paraId="28BD295B">
            <w:pPr>
              <w:pStyle w:val="4"/>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14:paraId="0C48DC62">
            <w:pPr>
              <w:pStyle w:val="4"/>
              <w:snapToGrid w:val="0"/>
              <w:ind w:firstLine="0"/>
              <w:jc w:val="center"/>
              <w:rPr>
                <w:rFonts w:hint="eastAsia" w:ascii="宋体" w:hAnsi="宋体" w:eastAsia="宋体" w:cs="宋体"/>
                <w:bCs/>
                <w:color w:val="000000" w:themeColor="text1"/>
                <w:sz w:val="21"/>
                <w:szCs w:val="21"/>
                <w:highlight w:val="none"/>
              </w:rPr>
            </w:pPr>
          </w:p>
        </w:tc>
      </w:tr>
    </w:tbl>
    <w:p w14:paraId="451FD0E9">
      <w:pPr>
        <w:adjustRightInd w:val="0"/>
        <w:snapToGrid w:val="0"/>
        <w:spacing w:line="360" w:lineRule="auto"/>
        <w:rPr>
          <w:rFonts w:ascii="宋体" w:hAnsi="宋体"/>
          <w:bCs/>
          <w:color w:val="000000" w:themeColor="text1"/>
          <w:szCs w:val="21"/>
          <w:highlight w:val="none"/>
        </w:rPr>
      </w:pPr>
    </w:p>
    <w:p w14:paraId="5B8D371D">
      <w:pPr>
        <w:adjustRightInd w:val="0"/>
        <w:snapToGrid w:val="0"/>
        <w:spacing w:line="360" w:lineRule="auto"/>
        <w:ind w:firstLine="6615" w:firstLineChars="3150"/>
        <w:jc w:val="left"/>
        <w:rPr>
          <w:rFonts w:ascii="宋体" w:hAnsi="宋体"/>
          <w:bCs/>
          <w:color w:val="000000" w:themeColor="text1"/>
          <w:szCs w:val="21"/>
          <w:highlight w:val="none"/>
        </w:rPr>
      </w:pPr>
    </w:p>
    <w:p w14:paraId="13F12D7E">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14:paraId="1D0EF95B">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14:paraId="0661401B">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2961DD93">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BC3E93C">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14:paraId="3B3FAA5C">
      <w:pPr>
        <w:pStyle w:val="3"/>
        <w:numPr>
          <w:ilvl w:val="1"/>
          <w:numId w:val="0"/>
        </w:numPr>
        <w:spacing w:line="360" w:lineRule="auto"/>
        <w:jc w:val="center"/>
        <w:rPr>
          <w:rFonts w:ascii="宋体" w:hAnsi="宋体" w:eastAsia="宋体"/>
          <w:color w:val="000000" w:themeColor="text1"/>
          <w:sz w:val="28"/>
          <w:szCs w:val="28"/>
          <w:highlight w:val="none"/>
        </w:rPr>
      </w:pPr>
      <w:bookmarkStart w:id="195" w:name="_Toc22582"/>
      <w:r>
        <w:rPr>
          <w:rFonts w:hint="eastAsia" w:ascii="宋体" w:hAnsi="宋体" w:eastAsia="宋体"/>
          <w:color w:val="000000" w:themeColor="text1"/>
          <w:sz w:val="28"/>
          <w:szCs w:val="28"/>
          <w:highlight w:val="none"/>
        </w:rPr>
        <w:t>附件四：商务条款偏离一览表</w:t>
      </w:r>
      <w:bookmarkEnd w:id="194"/>
      <w:bookmarkEnd w:id="195"/>
    </w:p>
    <w:p w14:paraId="7386BA41">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3FA8319E">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14:paraId="19AE6F6D">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F8DEA0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14:paraId="283DC420">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4896F3E">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7D7C69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77D9C8E">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49301B6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3ACC74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D565A9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17660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288E9BDB">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6D392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4BAC5D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8859D9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7A8E601">
            <w:pPr>
              <w:adjustRightInd w:val="0"/>
              <w:snapToGrid w:val="0"/>
              <w:spacing w:line="360" w:lineRule="auto"/>
              <w:jc w:val="center"/>
              <w:rPr>
                <w:rFonts w:ascii="宋体" w:hAnsi="宋体"/>
                <w:bCs/>
                <w:color w:val="000000" w:themeColor="text1"/>
                <w:szCs w:val="21"/>
                <w:highlight w:val="none"/>
              </w:rPr>
            </w:pPr>
          </w:p>
        </w:tc>
      </w:tr>
      <w:tr w14:paraId="4B7212C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0085F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561180ED">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7D7764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005DD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14F7EC7">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BAD2F32">
            <w:pPr>
              <w:adjustRightInd w:val="0"/>
              <w:snapToGrid w:val="0"/>
              <w:spacing w:line="360" w:lineRule="auto"/>
              <w:jc w:val="center"/>
              <w:rPr>
                <w:rFonts w:ascii="宋体" w:hAnsi="宋体"/>
                <w:bCs/>
                <w:color w:val="000000" w:themeColor="text1"/>
                <w:szCs w:val="21"/>
                <w:highlight w:val="none"/>
              </w:rPr>
            </w:pPr>
          </w:p>
        </w:tc>
      </w:tr>
      <w:tr w14:paraId="4100439A">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F325AF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0D5B2F95">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29462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455A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2DE36A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1FF78C0">
            <w:pPr>
              <w:adjustRightInd w:val="0"/>
              <w:snapToGrid w:val="0"/>
              <w:spacing w:line="360" w:lineRule="auto"/>
              <w:jc w:val="center"/>
              <w:rPr>
                <w:rFonts w:ascii="宋体" w:hAnsi="宋体"/>
                <w:bCs/>
                <w:color w:val="000000" w:themeColor="text1"/>
                <w:szCs w:val="21"/>
                <w:highlight w:val="none"/>
              </w:rPr>
            </w:pPr>
          </w:p>
        </w:tc>
      </w:tr>
      <w:tr w14:paraId="0FD1D4EF">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9085A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5AACDEF">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08F3D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1222F6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74EAB8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660E159">
            <w:pPr>
              <w:adjustRightInd w:val="0"/>
              <w:snapToGrid w:val="0"/>
              <w:spacing w:line="360" w:lineRule="auto"/>
              <w:jc w:val="center"/>
              <w:rPr>
                <w:rFonts w:ascii="宋体" w:hAnsi="宋体"/>
                <w:bCs/>
                <w:color w:val="000000" w:themeColor="text1"/>
                <w:szCs w:val="21"/>
                <w:highlight w:val="none"/>
              </w:rPr>
            </w:pPr>
          </w:p>
        </w:tc>
      </w:tr>
      <w:tr w14:paraId="1F63ED8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C39C0B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1CEC6957">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6A437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84A23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767FAC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54C57AF">
            <w:pPr>
              <w:adjustRightInd w:val="0"/>
              <w:snapToGrid w:val="0"/>
              <w:spacing w:line="360" w:lineRule="auto"/>
              <w:jc w:val="center"/>
              <w:rPr>
                <w:rFonts w:ascii="宋体" w:hAnsi="宋体"/>
                <w:bCs/>
                <w:color w:val="000000" w:themeColor="text1"/>
                <w:szCs w:val="21"/>
                <w:highlight w:val="none"/>
              </w:rPr>
            </w:pPr>
          </w:p>
        </w:tc>
      </w:tr>
      <w:tr w14:paraId="59254A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462BB0C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14B3CFB8">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BEF53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744071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DFB906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FAD6B4B">
            <w:pPr>
              <w:adjustRightInd w:val="0"/>
              <w:snapToGrid w:val="0"/>
              <w:spacing w:line="360" w:lineRule="auto"/>
              <w:jc w:val="center"/>
              <w:rPr>
                <w:rFonts w:ascii="宋体" w:hAnsi="宋体"/>
                <w:bCs/>
                <w:color w:val="000000" w:themeColor="text1"/>
                <w:szCs w:val="21"/>
                <w:highlight w:val="none"/>
              </w:rPr>
            </w:pPr>
          </w:p>
        </w:tc>
      </w:tr>
      <w:tr w14:paraId="06B8F5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472EAE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82502E1">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3CA67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4F0C8F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D6CA22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EE6F4F9">
            <w:pPr>
              <w:adjustRightInd w:val="0"/>
              <w:snapToGrid w:val="0"/>
              <w:spacing w:line="360" w:lineRule="auto"/>
              <w:jc w:val="center"/>
              <w:rPr>
                <w:rFonts w:ascii="宋体" w:hAnsi="宋体"/>
                <w:bCs/>
                <w:color w:val="000000" w:themeColor="text1"/>
                <w:szCs w:val="21"/>
                <w:highlight w:val="none"/>
              </w:rPr>
            </w:pPr>
          </w:p>
        </w:tc>
      </w:tr>
      <w:tr w14:paraId="74B5DCA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E66F0E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D999246">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E867EE">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A82336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502BD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F6D6AF2">
            <w:pPr>
              <w:adjustRightInd w:val="0"/>
              <w:snapToGrid w:val="0"/>
              <w:spacing w:line="360" w:lineRule="auto"/>
              <w:jc w:val="center"/>
              <w:rPr>
                <w:rFonts w:ascii="宋体" w:hAnsi="宋体"/>
                <w:bCs/>
                <w:color w:val="000000" w:themeColor="text1"/>
                <w:szCs w:val="21"/>
                <w:highlight w:val="none"/>
              </w:rPr>
            </w:pPr>
          </w:p>
        </w:tc>
      </w:tr>
      <w:tr w14:paraId="5E304E50">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02A72A1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E7D5C70">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39CE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FCB180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74B658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5F3DC9E">
            <w:pPr>
              <w:adjustRightInd w:val="0"/>
              <w:snapToGrid w:val="0"/>
              <w:spacing w:line="360" w:lineRule="auto"/>
              <w:jc w:val="center"/>
              <w:rPr>
                <w:rFonts w:ascii="宋体" w:hAnsi="宋体"/>
                <w:bCs/>
                <w:color w:val="000000" w:themeColor="text1"/>
                <w:szCs w:val="21"/>
                <w:highlight w:val="none"/>
              </w:rPr>
            </w:pPr>
          </w:p>
        </w:tc>
      </w:tr>
      <w:tr w14:paraId="4E172B9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846854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95E4B9F">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3BDCF4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DD1C3E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9F0861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3A85A3">
            <w:pPr>
              <w:adjustRightInd w:val="0"/>
              <w:snapToGrid w:val="0"/>
              <w:spacing w:line="360" w:lineRule="auto"/>
              <w:jc w:val="center"/>
              <w:rPr>
                <w:rFonts w:ascii="宋体" w:hAnsi="宋体"/>
                <w:bCs/>
                <w:color w:val="000000" w:themeColor="text1"/>
                <w:szCs w:val="21"/>
                <w:highlight w:val="none"/>
              </w:rPr>
            </w:pPr>
          </w:p>
        </w:tc>
      </w:tr>
      <w:tr w14:paraId="3B8A5CA9">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B6C4DB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28A35AED">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64B6A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061292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979EAA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C28A4E8">
            <w:pPr>
              <w:adjustRightInd w:val="0"/>
              <w:snapToGrid w:val="0"/>
              <w:spacing w:line="360" w:lineRule="auto"/>
              <w:jc w:val="center"/>
              <w:rPr>
                <w:rFonts w:ascii="宋体" w:hAnsi="宋体"/>
                <w:bCs/>
                <w:color w:val="000000" w:themeColor="text1"/>
                <w:szCs w:val="21"/>
                <w:highlight w:val="none"/>
              </w:rPr>
            </w:pPr>
          </w:p>
        </w:tc>
      </w:tr>
      <w:tr w14:paraId="3100B3D6">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348E1E5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3244AB33">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642B4A">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E74550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AC1E9C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95A69F7">
            <w:pPr>
              <w:adjustRightInd w:val="0"/>
              <w:snapToGrid w:val="0"/>
              <w:spacing w:line="360" w:lineRule="auto"/>
              <w:jc w:val="center"/>
              <w:rPr>
                <w:rFonts w:ascii="宋体" w:hAnsi="宋体"/>
                <w:bCs/>
                <w:color w:val="000000" w:themeColor="text1"/>
                <w:szCs w:val="21"/>
                <w:highlight w:val="none"/>
              </w:rPr>
            </w:pPr>
          </w:p>
        </w:tc>
      </w:tr>
      <w:tr w14:paraId="147B4A84">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BD53D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FEF05E9">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1E860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70F8BE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FC88ED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C73511B">
            <w:pPr>
              <w:adjustRightInd w:val="0"/>
              <w:snapToGrid w:val="0"/>
              <w:spacing w:line="360" w:lineRule="auto"/>
              <w:jc w:val="center"/>
              <w:rPr>
                <w:rFonts w:ascii="宋体" w:hAnsi="宋体"/>
                <w:bCs/>
                <w:color w:val="000000" w:themeColor="text1"/>
                <w:szCs w:val="21"/>
                <w:highlight w:val="none"/>
              </w:rPr>
            </w:pPr>
          </w:p>
        </w:tc>
      </w:tr>
      <w:tr w14:paraId="50C5DF4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E1B123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4CD5DC2C">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08233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4C7A1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210FA2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AF0E19B">
            <w:pPr>
              <w:adjustRightInd w:val="0"/>
              <w:snapToGrid w:val="0"/>
              <w:spacing w:line="360" w:lineRule="auto"/>
              <w:jc w:val="center"/>
              <w:rPr>
                <w:rFonts w:ascii="宋体" w:hAnsi="宋体"/>
                <w:bCs/>
                <w:color w:val="000000" w:themeColor="text1"/>
                <w:szCs w:val="21"/>
                <w:highlight w:val="none"/>
              </w:rPr>
            </w:pPr>
          </w:p>
        </w:tc>
      </w:tr>
    </w:tbl>
    <w:p w14:paraId="09A85453">
      <w:pPr>
        <w:adjustRightInd w:val="0"/>
        <w:snapToGrid w:val="0"/>
        <w:spacing w:line="360" w:lineRule="auto"/>
        <w:rPr>
          <w:rFonts w:ascii="宋体" w:hAnsi="宋体"/>
          <w:bCs/>
          <w:color w:val="000000" w:themeColor="text1"/>
          <w:szCs w:val="21"/>
          <w:highlight w:val="none"/>
        </w:rPr>
      </w:pPr>
    </w:p>
    <w:p w14:paraId="41BFE51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14:paraId="1710933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14:paraId="223DA7FB">
      <w:pPr>
        <w:adjustRightInd w:val="0"/>
        <w:snapToGrid w:val="0"/>
        <w:spacing w:line="360" w:lineRule="auto"/>
        <w:rPr>
          <w:rFonts w:hint="eastAsia" w:ascii="宋体" w:hAnsi="宋体"/>
          <w:b/>
          <w:bCs/>
          <w:color w:val="000000" w:themeColor="text1"/>
          <w:szCs w:val="21"/>
          <w:highlight w:val="none"/>
        </w:rPr>
      </w:pPr>
    </w:p>
    <w:p w14:paraId="492658FA">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14:paraId="301D34C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06ACDB7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614D0A7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14:paraId="2C8D3EB3">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74DBD40E">
      <w:pPr>
        <w:pStyle w:val="3"/>
        <w:numPr>
          <w:ilvl w:val="1"/>
          <w:numId w:val="0"/>
        </w:numPr>
        <w:spacing w:line="360" w:lineRule="auto"/>
        <w:jc w:val="center"/>
        <w:rPr>
          <w:rFonts w:ascii="宋体" w:hAnsi="宋体" w:eastAsia="宋体"/>
          <w:color w:val="000000" w:themeColor="text1"/>
          <w:sz w:val="28"/>
          <w:szCs w:val="28"/>
          <w:highlight w:val="none"/>
        </w:rPr>
      </w:pPr>
      <w:bookmarkStart w:id="196" w:name="_Toc14476"/>
      <w:bookmarkStart w:id="197" w:name="_Toc200414529"/>
      <w:r>
        <w:rPr>
          <w:rFonts w:hint="eastAsia" w:ascii="宋体" w:hAnsi="宋体" w:eastAsia="宋体"/>
          <w:color w:val="000000" w:themeColor="text1"/>
          <w:sz w:val="28"/>
          <w:szCs w:val="28"/>
          <w:highlight w:val="none"/>
        </w:rPr>
        <w:t>附件五：技术条款偏离一览表</w:t>
      </w:r>
      <w:bookmarkEnd w:id="196"/>
      <w:bookmarkEnd w:id="197"/>
    </w:p>
    <w:p w14:paraId="76831428">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278D0C35">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574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9F563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7FED492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85AE153">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AA8519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E2CCA0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0001FAE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D5B417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2FF6A4F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E7205">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024C9A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85066DC">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6EBD7A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00BDE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903401">
            <w:pPr>
              <w:adjustRightInd w:val="0"/>
              <w:snapToGrid w:val="0"/>
              <w:spacing w:line="360" w:lineRule="auto"/>
              <w:jc w:val="center"/>
              <w:rPr>
                <w:rFonts w:ascii="宋体" w:hAnsi="宋体"/>
                <w:bCs/>
                <w:color w:val="000000" w:themeColor="text1"/>
                <w:szCs w:val="21"/>
                <w:highlight w:val="none"/>
              </w:rPr>
            </w:pPr>
          </w:p>
        </w:tc>
      </w:tr>
      <w:tr w14:paraId="0A2726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3D295C">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2EA91A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550AD0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D935B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C1AF8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35CA67">
            <w:pPr>
              <w:adjustRightInd w:val="0"/>
              <w:snapToGrid w:val="0"/>
              <w:spacing w:line="360" w:lineRule="auto"/>
              <w:jc w:val="center"/>
              <w:rPr>
                <w:rFonts w:ascii="宋体" w:hAnsi="宋体"/>
                <w:bCs/>
                <w:color w:val="000000" w:themeColor="text1"/>
                <w:szCs w:val="21"/>
                <w:highlight w:val="none"/>
              </w:rPr>
            </w:pPr>
          </w:p>
        </w:tc>
      </w:tr>
      <w:tr w14:paraId="260054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AFCB4E">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52EE05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DC876F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A3B1D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E05B61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925460">
            <w:pPr>
              <w:adjustRightInd w:val="0"/>
              <w:snapToGrid w:val="0"/>
              <w:spacing w:line="360" w:lineRule="auto"/>
              <w:jc w:val="center"/>
              <w:rPr>
                <w:rFonts w:ascii="宋体" w:hAnsi="宋体"/>
                <w:bCs/>
                <w:color w:val="000000" w:themeColor="text1"/>
                <w:szCs w:val="21"/>
                <w:highlight w:val="none"/>
              </w:rPr>
            </w:pPr>
          </w:p>
        </w:tc>
      </w:tr>
      <w:tr w14:paraId="3EDE22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B373F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D8F9D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E0B5B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70A0E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6B0FF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EA05E5">
            <w:pPr>
              <w:adjustRightInd w:val="0"/>
              <w:snapToGrid w:val="0"/>
              <w:spacing w:line="360" w:lineRule="auto"/>
              <w:jc w:val="center"/>
              <w:rPr>
                <w:rFonts w:ascii="宋体" w:hAnsi="宋体"/>
                <w:bCs/>
                <w:color w:val="000000" w:themeColor="text1"/>
                <w:szCs w:val="21"/>
                <w:highlight w:val="none"/>
              </w:rPr>
            </w:pPr>
          </w:p>
        </w:tc>
      </w:tr>
      <w:tr w14:paraId="2464DE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D3099C">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E4052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E8522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7848C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61338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246DD1">
            <w:pPr>
              <w:adjustRightInd w:val="0"/>
              <w:snapToGrid w:val="0"/>
              <w:spacing w:line="360" w:lineRule="auto"/>
              <w:jc w:val="center"/>
              <w:rPr>
                <w:rFonts w:ascii="宋体" w:hAnsi="宋体"/>
                <w:bCs/>
                <w:color w:val="000000" w:themeColor="text1"/>
                <w:szCs w:val="21"/>
                <w:highlight w:val="none"/>
              </w:rPr>
            </w:pPr>
          </w:p>
        </w:tc>
      </w:tr>
      <w:tr w14:paraId="0A1CF5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DE8EC1">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6596B2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120B5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044D8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AA3B49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17C0BF">
            <w:pPr>
              <w:adjustRightInd w:val="0"/>
              <w:snapToGrid w:val="0"/>
              <w:spacing w:line="360" w:lineRule="auto"/>
              <w:jc w:val="center"/>
              <w:rPr>
                <w:rFonts w:ascii="宋体" w:hAnsi="宋体"/>
                <w:bCs/>
                <w:color w:val="000000" w:themeColor="text1"/>
                <w:szCs w:val="21"/>
                <w:highlight w:val="none"/>
              </w:rPr>
            </w:pPr>
          </w:p>
        </w:tc>
      </w:tr>
      <w:tr w14:paraId="6F40DEA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ED4BB13">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B3C38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4D98BD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AAA35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05B559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33E6FF">
            <w:pPr>
              <w:adjustRightInd w:val="0"/>
              <w:snapToGrid w:val="0"/>
              <w:spacing w:line="360" w:lineRule="auto"/>
              <w:jc w:val="center"/>
              <w:rPr>
                <w:rFonts w:ascii="宋体" w:hAnsi="宋体"/>
                <w:bCs/>
                <w:color w:val="000000" w:themeColor="text1"/>
                <w:szCs w:val="21"/>
                <w:highlight w:val="none"/>
              </w:rPr>
            </w:pPr>
          </w:p>
        </w:tc>
      </w:tr>
      <w:tr w14:paraId="63E4A6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37D9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08D214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199EE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E0FA6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31F72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AFC764">
            <w:pPr>
              <w:adjustRightInd w:val="0"/>
              <w:snapToGrid w:val="0"/>
              <w:spacing w:line="360" w:lineRule="auto"/>
              <w:jc w:val="center"/>
              <w:rPr>
                <w:rFonts w:ascii="宋体" w:hAnsi="宋体"/>
                <w:bCs/>
                <w:color w:val="000000" w:themeColor="text1"/>
                <w:szCs w:val="21"/>
                <w:highlight w:val="none"/>
              </w:rPr>
            </w:pPr>
          </w:p>
        </w:tc>
      </w:tr>
      <w:tr w14:paraId="375A0F2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31866E">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4520F7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2B8A4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DDAFA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089A8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96A9BDE">
            <w:pPr>
              <w:adjustRightInd w:val="0"/>
              <w:snapToGrid w:val="0"/>
              <w:spacing w:line="360" w:lineRule="auto"/>
              <w:jc w:val="center"/>
              <w:rPr>
                <w:rFonts w:ascii="宋体" w:hAnsi="宋体"/>
                <w:bCs/>
                <w:color w:val="000000" w:themeColor="text1"/>
                <w:szCs w:val="21"/>
                <w:highlight w:val="none"/>
              </w:rPr>
            </w:pPr>
          </w:p>
        </w:tc>
      </w:tr>
      <w:tr w14:paraId="30C921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88D34">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4F35B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2D191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CB59CF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13976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F11783">
            <w:pPr>
              <w:adjustRightInd w:val="0"/>
              <w:snapToGrid w:val="0"/>
              <w:spacing w:line="360" w:lineRule="auto"/>
              <w:jc w:val="center"/>
              <w:rPr>
                <w:rFonts w:ascii="宋体" w:hAnsi="宋体"/>
                <w:bCs/>
                <w:color w:val="000000" w:themeColor="text1"/>
                <w:szCs w:val="21"/>
                <w:highlight w:val="none"/>
              </w:rPr>
            </w:pPr>
          </w:p>
        </w:tc>
      </w:tr>
      <w:tr w14:paraId="1A3F7B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349BA5">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C5686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9C23E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61FC1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0235B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17DD12">
            <w:pPr>
              <w:adjustRightInd w:val="0"/>
              <w:snapToGrid w:val="0"/>
              <w:spacing w:line="360" w:lineRule="auto"/>
              <w:jc w:val="center"/>
              <w:rPr>
                <w:rFonts w:ascii="宋体" w:hAnsi="宋体"/>
                <w:bCs/>
                <w:color w:val="000000" w:themeColor="text1"/>
                <w:szCs w:val="21"/>
                <w:highlight w:val="none"/>
              </w:rPr>
            </w:pPr>
          </w:p>
        </w:tc>
      </w:tr>
      <w:tr w14:paraId="187EED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65ECD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8B640E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9CE797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EE2D6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5B1D5D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5B4C5D">
            <w:pPr>
              <w:adjustRightInd w:val="0"/>
              <w:snapToGrid w:val="0"/>
              <w:spacing w:line="360" w:lineRule="auto"/>
              <w:jc w:val="center"/>
              <w:rPr>
                <w:rFonts w:ascii="宋体" w:hAnsi="宋体"/>
                <w:bCs/>
                <w:color w:val="000000" w:themeColor="text1"/>
                <w:szCs w:val="21"/>
                <w:highlight w:val="none"/>
              </w:rPr>
            </w:pPr>
          </w:p>
        </w:tc>
      </w:tr>
      <w:tr w14:paraId="211D06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F0235B">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170379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864C8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A10D8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654A17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A029BB">
            <w:pPr>
              <w:adjustRightInd w:val="0"/>
              <w:snapToGrid w:val="0"/>
              <w:spacing w:line="360" w:lineRule="auto"/>
              <w:jc w:val="center"/>
              <w:rPr>
                <w:rFonts w:ascii="宋体" w:hAnsi="宋体"/>
                <w:bCs/>
                <w:color w:val="000000" w:themeColor="text1"/>
                <w:szCs w:val="21"/>
                <w:highlight w:val="none"/>
              </w:rPr>
            </w:pPr>
          </w:p>
        </w:tc>
      </w:tr>
      <w:tr w14:paraId="1D4F4E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6DD0F2">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C0F47C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749D3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D7549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07DE1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B5F157">
            <w:pPr>
              <w:adjustRightInd w:val="0"/>
              <w:snapToGrid w:val="0"/>
              <w:spacing w:line="360" w:lineRule="auto"/>
              <w:jc w:val="center"/>
              <w:rPr>
                <w:rFonts w:ascii="宋体" w:hAnsi="宋体"/>
                <w:bCs/>
                <w:color w:val="000000" w:themeColor="text1"/>
                <w:szCs w:val="21"/>
                <w:highlight w:val="none"/>
              </w:rPr>
            </w:pPr>
          </w:p>
        </w:tc>
      </w:tr>
    </w:tbl>
    <w:p w14:paraId="3F5C5B23">
      <w:pPr>
        <w:adjustRightInd w:val="0"/>
        <w:snapToGrid w:val="0"/>
        <w:spacing w:line="360" w:lineRule="auto"/>
        <w:ind w:left="-271" w:leftChars="-129" w:right="-384" w:rightChars="-183"/>
        <w:rPr>
          <w:rFonts w:ascii="宋体" w:hAnsi="宋体"/>
          <w:bCs/>
          <w:color w:val="000000" w:themeColor="text1"/>
          <w:szCs w:val="21"/>
          <w:highlight w:val="none"/>
        </w:rPr>
      </w:pPr>
    </w:p>
    <w:p w14:paraId="32DF49FD">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14:paraId="2C08ADE4">
      <w:pPr>
        <w:adjustRightInd w:val="0"/>
        <w:snapToGrid w:val="0"/>
        <w:spacing w:line="360" w:lineRule="auto"/>
        <w:ind w:left="-271" w:leftChars="-129" w:right="-384" w:rightChars="-183" w:firstLine="630" w:firstLineChars="300"/>
        <w:rPr>
          <w:rFonts w:hint="eastAsia"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 xml:space="preserve">。 </w:t>
      </w:r>
    </w:p>
    <w:p w14:paraId="0C42E2DE">
      <w:pPr>
        <w:pStyle w:val="4"/>
        <w:rPr>
          <w:rFonts w:hint="eastAsia"/>
          <w:color w:val="000000" w:themeColor="text1"/>
          <w:highlight w:val="none"/>
        </w:rPr>
      </w:pPr>
    </w:p>
    <w:p w14:paraId="244E0EF6">
      <w:pPr>
        <w:adjustRightInd w:val="0"/>
        <w:snapToGrid w:val="0"/>
        <w:spacing w:line="360" w:lineRule="auto"/>
        <w:ind w:right="-384" w:rightChars="-183"/>
        <w:rPr>
          <w:rFonts w:hint="eastAsia" w:ascii="宋体" w:hAnsi="宋体"/>
          <w:b/>
          <w:bCs/>
          <w:color w:val="000000" w:themeColor="text1"/>
          <w:szCs w:val="21"/>
          <w:highlight w:val="none"/>
        </w:rPr>
      </w:pPr>
    </w:p>
    <w:p w14:paraId="13C29DC0">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14:paraId="62DE7A68">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18F0EDF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14:paraId="64164DAE">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14:paraId="51A70912">
      <w:pPr>
        <w:pStyle w:val="3"/>
        <w:numPr>
          <w:ilvl w:val="1"/>
          <w:numId w:val="0"/>
        </w:numPr>
        <w:spacing w:line="360" w:lineRule="auto"/>
        <w:jc w:val="center"/>
        <w:rPr>
          <w:rFonts w:ascii="宋体" w:hAnsi="宋体" w:eastAsia="宋体"/>
          <w:color w:val="000000" w:themeColor="text1"/>
          <w:sz w:val="28"/>
          <w:szCs w:val="28"/>
          <w:highlight w:val="none"/>
        </w:rPr>
      </w:pPr>
      <w:bookmarkStart w:id="198" w:name="_Toc16285"/>
      <w:r>
        <w:rPr>
          <w:rFonts w:hint="eastAsia" w:ascii="宋体" w:hAnsi="宋体" w:eastAsia="宋体"/>
          <w:color w:val="000000" w:themeColor="text1"/>
          <w:sz w:val="28"/>
          <w:szCs w:val="28"/>
          <w:highlight w:val="none"/>
        </w:rPr>
        <w:t>附件六：同类业绩一览表</w:t>
      </w:r>
      <w:bookmarkEnd w:id="198"/>
    </w:p>
    <w:p w14:paraId="0F040673">
      <w:pPr>
        <w:adjustRightInd w:val="0"/>
        <w:snapToGrid w:val="0"/>
        <w:spacing w:line="360" w:lineRule="auto"/>
        <w:jc w:val="left"/>
        <w:rPr>
          <w:rFonts w:hint="eastAsia" w:ascii="宋体" w:hAnsi="宋体" w:eastAsia="宋体"/>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2B27C0D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tbl>
      <w:tblPr>
        <w:tblStyle w:val="42"/>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4"/>
        <w:gridCol w:w="1267"/>
        <w:gridCol w:w="1117"/>
        <w:gridCol w:w="1400"/>
        <w:gridCol w:w="1233"/>
        <w:gridCol w:w="1183"/>
        <w:gridCol w:w="1220"/>
        <w:gridCol w:w="737"/>
      </w:tblGrid>
      <w:tr w14:paraId="7D15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5" w:type="dxa"/>
            <w:vAlign w:val="center"/>
          </w:tcPr>
          <w:p w14:paraId="113B5408">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14:paraId="7F61E09A">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14:paraId="3B71B119">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14:paraId="7FFCF23E">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14:paraId="63E01895">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14:paraId="6A4CD26A">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14:paraId="0DEC97B2">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14:paraId="187DA3C1">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737" w:type="dxa"/>
            <w:vAlign w:val="center"/>
          </w:tcPr>
          <w:p w14:paraId="18CE2DBC">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14:paraId="40B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2D271A8">
            <w:pPr>
              <w:pStyle w:val="4"/>
              <w:snapToGrid w:val="0"/>
              <w:ind w:firstLine="0"/>
              <w:jc w:val="center"/>
              <w:rPr>
                <w:rFonts w:hAnsi="宋体"/>
                <w:bCs/>
                <w:color w:val="000000" w:themeColor="text1"/>
                <w:szCs w:val="24"/>
                <w:highlight w:val="none"/>
              </w:rPr>
            </w:pPr>
          </w:p>
        </w:tc>
        <w:tc>
          <w:tcPr>
            <w:tcW w:w="1234" w:type="dxa"/>
            <w:vAlign w:val="center"/>
          </w:tcPr>
          <w:p w14:paraId="17811A8F">
            <w:pPr>
              <w:pStyle w:val="4"/>
              <w:snapToGrid w:val="0"/>
              <w:ind w:firstLine="0"/>
              <w:jc w:val="center"/>
              <w:rPr>
                <w:rFonts w:hAnsi="宋体"/>
                <w:bCs/>
                <w:color w:val="000000" w:themeColor="text1"/>
                <w:szCs w:val="24"/>
                <w:highlight w:val="none"/>
              </w:rPr>
            </w:pPr>
          </w:p>
        </w:tc>
        <w:tc>
          <w:tcPr>
            <w:tcW w:w="1267" w:type="dxa"/>
            <w:vAlign w:val="center"/>
          </w:tcPr>
          <w:p w14:paraId="5D0B3CA6">
            <w:pPr>
              <w:pStyle w:val="4"/>
              <w:snapToGrid w:val="0"/>
              <w:jc w:val="center"/>
              <w:rPr>
                <w:rFonts w:hAnsi="宋体"/>
                <w:bCs/>
                <w:color w:val="000000" w:themeColor="text1"/>
                <w:szCs w:val="24"/>
                <w:highlight w:val="none"/>
              </w:rPr>
            </w:pPr>
          </w:p>
        </w:tc>
        <w:tc>
          <w:tcPr>
            <w:tcW w:w="1117" w:type="dxa"/>
            <w:vAlign w:val="center"/>
          </w:tcPr>
          <w:p w14:paraId="061B063C">
            <w:pPr>
              <w:pStyle w:val="4"/>
              <w:snapToGrid w:val="0"/>
              <w:ind w:firstLine="0"/>
              <w:jc w:val="center"/>
              <w:rPr>
                <w:rFonts w:hAnsi="宋体"/>
                <w:bCs/>
                <w:color w:val="000000" w:themeColor="text1"/>
                <w:szCs w:val="24"/>
                <w:highlight w:val="none"/>
              </w:rPr>
            </w:pPr>
          </w:p>
        </w:tc>
        <w:tc>
          <w:tcPr>
            <w:tcW w:w="1400" w:type="dxa"/>
            <w:vAlign w:val="center"/>
          </w:tcPr>
          <w:p w14:paraId="0E2783A4">
            <w:pPr>
              <w:pStyle w:val="4"/>
              <w:snapToGrid w:val="0"/>
              <w:jc w:val="center"/>
              <w:rPr>
                <w:rFonts w:hAnsi="宋体"/>
                <w:bCs/>
                <w:color w:val="000000" w:themeColor="text1"/>
                <w:szCs w:val="24"/>
                <w:highlight w:val="none"/>
              </w:rPr>
            </w:pPr>
          </w:p>
        </w:tc>
        <w:tc>
          <w:tcPr>
            <w:tcW w:w="1233" w:type="dxa"/>
            <w:vAlign w:val="center"/>
          </w:tcPr>
          <w:p w14:paraId="2F57D494">
            <w:pPr>
              <w:pStyle w:val="4"/>
              <w:snapToGrid w:val="0"/>
              <w:jc w:val="center"/>
              <w:rPr>
                <w:rFonts w:hAnsi="宋体"/>
                <w:bCs/>
                <w:color w:val="000000" w:themeColor="text1"/>
                <w:szCs w:val="24"/>
                <w:highlight w:val="none"/>
              </w:rPr>
            </w:pPr>
          </w:p>
        </w:tc>
        <w:tc>
          <w:tcPr>
            <w:tcW w:w="1183" w:type="dxa"/>
            <w:vAlign w:val="center"/>
          </w:tcPr>
          <w:p w14:paraId="4E4CA640">
            <w:pPr>
              <w:pStyle w:val="4"/>
              <w:snapToGrid w:val="0"/>
              <w:jc w:val="center"/>
              <w:rPr>
                <w:rFonts w:hAnsi="宋体"/>
                <w:bCs/>
                <w:color w:val="000000" w:themeColor="text1"/>
                <w:szCs w:val="24"/>
                <w:highlight w:val="none"/>
              </w:rPr>
            </w:pPr>
          </w:p>
        </w:tc>
        <w:tc>
          <w:tcPr>
            <w:tcW w:w="1220" w:type="dxa"/>
            <w:vAlign w:val="center"/>
          </w:tcPr>
          <w:p w14:paraId="2980D403">
            <w:pPr>
              <w:pStyle w:val="4"/>
              <w:snapToGrid w:val="0"/>
              <w:jc w:val="center"/>
              <w:rPr>
                <w:rFonts w:hAnsi="宋体"/>
                <w:bCs/>
                <w:color w:val="000000" w:themeColor="text1"/>
                <w:szCs w:val="24"/>
                <w:highlight w:val="none"/>
              </w:rPr>
            </w:pPr>
          </w:p>
        </w:tc>
        <w:tc>
          <w:tcPr>
            <w:tcW w:w="737" w:type="dxa"/>
            <w:vAlign w:val="center"/>
          </w:tcPr>
          <w:p w14:paraId="1D001039">
            <w:pPr>
              <w:pStyle w:val="4"/>
              <w:snapToGrid w:val="0"/>
              <w:jc w:val="center"/>
              <w:rPr>
                <w:rFonts w:hAnsi="宋体"/>
                <w:bCs/>
                <w:color w:val="000000" w:themeColor="text1"/>
                <w:szCs w:val="24"/>
                <w:highlight w:val="none"/>
              </w:rPr>
            </w:pPr>
          </w:p>
        </w:tc>
      </w:tr>
      <w:tr w14:paraId="0B8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768BCD2E">
            <w:pPr>
              <w:pStyle w:val="4"/>
              <w:snapToGrid w:val="0"/>
              <w:jc w:val="center"/>
              <w:rPr>
                <w:rFonts w:hAnsi="宋体"/>
                <w:bCs/>
                <w:color w:val="000000" w:themeColor="text1"/>
                <w:szCs w:val="24"/>
                <w:highlight w:val="none"/>
              </w:rPr>
            </w:pPr>
          </w:p>
        </w:tc>
        <w:tc>
          <w:tcPr>
            <w:tcW w:w="1234" w:type="dxa"/>
            <w:vAlign w:val="center"/>
          </w:tcPr>
          <w:p w14:paraId="656D16B9">
            <w:pPr>
              <w:pStyle w:val="4"/>
              <w:snapToGrid w:val="0"/>
              <w:jc w:val="center"/>
              <w:rPr>
                <w:rFonts w:hAnsi="宋体"/>
                <w:bCs/>
                <w:color w:val="000000" w:themeColor="text1"/>
                <w:szCs w:val="24"/>
                <w:highlight w:val="none"/>
              </w:rPr>
            </w:pPr>
          </w:p>
        </w:tc>
        <w:tc>
          <w:tcPr>
            <w:tcW w:w="1267" w:type="dxa"/>
            <w:vAlign w:val="center"/>
          </w:tcPr>
          <w:p w14:paraId="0874038A">
            <w:pPr>
              <w:pStyle w:val="4"/>
              <w:snapToGrid w:val="0"/>
              <w:jc w:val="center"/>
              <w:rPr>
                <w:rFonts w:hAnsi="宋体"/>
                <w:bCs/>
                <w:color w:val="000000" w:themeColor="text1"/>
                <w:szCs w:val="24"/>
                <w:highlight w:val="none"/>
              </w:rPr>
            </w:pPr>
          </w:p>
        </w:tc>
        <w:tc>
          <w:tcPr>
            <w:tcW w:w="1117" w:type="dxa"/>
            <w:vAlign w:val="center"/>
          </w:tcPr>
          <w:p w14:paraId="5FE4D082">
            <w:pPr>
              <w:pStyle w:val="4"/>
              <w:snapToGrid w:val="0"/>
              <w:jc w:val="center"/>
              <w:rPr>
                <w:rFonts w:hAnsi="宋体"/>
                <w:bCs/>
                <w:color w:val="000000" w:themeColor="text1"/>
                <w:szCs w:val="24"/>
                <w:highlight w:val="none"/>
              </w:rPr>
            </w:pPr>
          </w:p>
        </w:tc>
        <w:tc>
          <w:tcPr>
            <w:tcW w:w="1400" w:type="dxa"/>
            <w:vAlign w:val="center"/>
          </w:tcPr>
          <w:p w14:paraId="7E3A616C">
            <w:pPr>
              <w:pStyle w:val="4"/>
              <w:snapToGrid w:val="0"/>
              <w:jc w:val="center"/>
              <w:rPr>
                <w:rFonts w:hAnsi="宋体"/>
                <w:bCs/>
                <w:color w:val="000000" w:themeColor="text1"/>
                <w:szCs w:val="24"/>
                <w:highlight w:val="none"/>
              </w:rPr>
            </w:pPr>
          </w:p>
        </w:tc>
        <w:tc>
          <w:tcPr>
            <w:tcW w:w="1233" w:type="dxa"/>
            <w:vAlign w:val="center"/>
          </w:tcPr>
          <w:p w14:paraId="762F924F">
            <w:pPr>
              <w:pStyle w:val="4"/>
              <w:snapToGrid w:val="0"/>
              <w:jc w:val="center"/>
              <w:rPr>
                <w:rFonts w:hAnsi="宋体"/>
                <w:bCs/>
                <w:color w:val="000000" w:themeColor="text1"/>
                <w:szCs w:val="24"/>
                <w:highlight w:val="none"/>
              </w:rPr>
            </w:pPr>
          </w:p>
        </w:tc>
        <w:tc>
          <w:tcPr>
            <w:tcW w:w="1183" w:type="dxa"/>
            <w:vAlign w:val="center"/>
          </w:tcPr>
          <w:p w14:paraId="1C783722">
            <w:pPr>
              <w:pStyle w:val="4"/>
              <w:snapToGrid w:val="0"/>
              <w:jc w:val="center"/>
              <w:rPr>
                <w:rFonts w:hAnsi="宋体"/>
                <w:bCs/>
                <w:color w:val="000000" w:themeColor="text1"/>
                <w:szCs w:val="24"/>
                <w:highlight w:val="none"/>
              </w:rPr>
            </w:pPr>
          </w:p>
        </w:tc>
        <w:tc>
          <w:tcPr>
            <w:tcW w:w="1220" w:type="dxa"/>
            <w:vAlign w:val="center"/>
          </w:tcPr>
          <w:p w14:paraId="458D826E">
            <w:pPr>
              <w:pStyle w:val="4"/>
              <w:snapToGrid w:val="0"/>
              <w:jc w:val="center"/>
              <w:rPr>
                <w:rFonts w:hAnsi="宋体"/>
                <w:bCs/>
                <w:color w:val="000000" w:themeColor="text1"/>
                <w:szCs w:val="24"/>
                <w:highlight w:val="none"/>
              </w:rPr>
            </w:pPr>
          </w:p>
        </w:tc>
        <w:tc>
          <w:tcPr>
            <w:tcW w:w="737" w:type="dxa"/>
            <w:vAlign w:val="center"/>
          </w:tcPr>
          <w:p w14:paraId="3BC7C308">
            <w:pPr>
              <w:pStyle w:val="4"/>
              <w:snapToGrid w:val="0"/>
              <w:jc w:val="center"/>
              <w:rPr>
                <w:rFonts w:hAnsi="宋体"/>
                <w:bCs/>
                <w:color w:val="000000" w:themeColor="text1"/>
                <w:szCs w:val="24"/>
                <w:highlight w:val="none"/>
              </w:rPr>
            </w:pPr>
          </w:p>
        </w:tc>
      </w:tr>
      <w:tr w14:paraId="30E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17DD1BB6">
            <w:pPr>
              <w:pStyle w:val="4"/>
              <w:snapToGrid w:val="0"/>
              <w:jc w:val="center"/>
              <w:rPr>
                <w:rFonts w:hAnsi="宋体"/>
                <w:bCs/>
                <w:color w:val="000000" w:themeColor="text1"/>
                <w:szCs w:val="24"/>
                <w:highlight w:val="none"/>
              </w:rPr>
            </w:pPr>
          </w:p>
        </w:tc>
        <w:tc>
          <w:tcPr>
            <w:tcW w:w="1234" w:type="dxa"/>
            <w:vAlign w:val="center"/>
          </w:tcPr>
          <w:p w14:paraId="02D32AED">
            <w:pPr>
              <w:pStyle w:val="4"/>
              <w:snapToGrid w:val="0"/>
              <w:jc w:val="center"/>
              <w:rPr>
                <w:rFonts w:hAnsi="宋体"/>
                <w:bCs/>
                <w:color w:val="000000" w:themeColor="text1"/>
                <w:szCs w:val="24"/>
                <w:highlight w:val="none"/>
              </w:rPr>
            </w:pPr>
          </w:p>
        </w:tc>
        <w:tc>
          <w:tcPr>
            <w:tcW w:w="1267" w:type="dxa"/>
            <w:vAlign w:val="center"/>
          </w:tcPr>
          <w:p w14:paraId="063806B4">
            <w:pPr>
              <w:pStyle w:val="4"/>
              <w:snapToGrid w:val="0"/>
              <w:jc w:val="center"/>
              <w:rPr>
                <w:rFonts w:hAnsi="宋体"/>
                <w:bCs/>
                <w:color w:val="000000" w:themeColor="text1"/>
                <w:szCs w:val="24"/>
                <w:highlight w:val="none"/>
              </w:rPr>
            </w:pPr>
          </w:p>
        </w:tc>
        <w:tc>
          <w:tcPr>
            <w:tcW w:w="1117" w:type="dxa"/>
            <w:vAlign w:val="center"/>
          </w:tcPr>
          <w:p w14:paraId="29B0B85C">
            <w:pPr>
              <w:pStyle w:val="4"/>
              <w:snapToGrid w:val="0"/>
              <w:jc w:val="center"/>
              <w:rPr>
                <w:rFonts w:hAnsi="宋体"/>
                <w:bCs/>
                <w:color w:val="000000" w:themeColor="text1"/>
                <w:szCs w:val="24"/>
                <w:highlight w:val="none"/>
              </w:rPr>
            </w:pPr>
          </w:p>
        </w:tc>
        <w:tc>
          <w:tcPr>
            <w:tcW w:w="1400" w:type="dxa"/>
            <w:vAlign w:val="center"/>
          </w:tcPr>
          <w:p w14:paraId="389D6703">
            <w:pPr>
              <w:pStyle w:val="4"/>
              <w:snapToGrid w:val="0"/>
              <w:jc w:val="center"/>
              <w:rPr>
                <w:rFonts w:hAnsi="宋体"/>
                <w:bCs/>
                <w:color w:val="000000" w:themeColor="text1"/>
                <w:szCs w:val="24"/>
                <w:highlight w:val="none"/>
              </w:rPr>
            </w:pPr>
          </w:p>
        </w:tc>
        <w:tc>
          <w:tcPr>
            <w:tcW w:w="1233" w:type="dxa"/>
            <w:vAlign w:val="center"/>
          </w:tcPr>
          <w:p w14:paraId="431496ED">
            <w:pPr>
              <w:pStyle w:val="4"/>
              <w:snapToGrid w:val="0"/>
              <w:jc w:val="center"/>
              <w:rPr>
                <w:rFonts w:hAnsi="宋体"/>
                <w:bCs/>
                <w:color w:val="000000" w:themeColor="text1"/>
                <w:szCs w:val="24"/>
                <w:highlight w:val="none"/>
              </w:rPr>
            </w:pPr>
          </w:p>
        </w:tc>
        <w:tc>
          <w:tcPr>
            <w:tcW w:w="1183" w:type="dxa"/>
            <w:vAlign w:val="center"/>
          </w:tcPr>
          <w:p w14:paraId="45E9E5C6">
            <w:pPr>
              <w:pStyle w:val="4"/>
              <w:snapToGrid w:val="0"/>
              <w:jc w:val="center"/>
              <w:rPr>
                <w:rFonts w:hAnsi="宋体"/>
                <w:bCs/>
                <w:color w:val="000000" w:themeColor="text1"/>
                <w:szCs w:val="24"/>
                <w:highlight w:val="none"/>
              </w:rPr>
            </w:pPr>
          </w:p>
        </w:tc>
        <w:tc>
          <w:tcPr>
            <w:tcW w:w="1220" w:type="dxa"/>
            <w:vAlign w:val="center"/>
          </w:tcPr>
          <w:p w14:paraId="096C3BDF">
            <w:pPr>
              <w:pStyle w:val="4"/>
              <w:snapToGrid w:val="0"/>
              <w:jc w:val="center"/>
              <w:rPr>
                <w:rFonts w:hAnsi="宋体"/>
                <w:bCs/>
                <w:color w:val="000000" w:themeColor="text1"/>
                <w:szCs w:val="24"/>
                <w:highlight w:val="none"/>
              </w:rPr>
            </w:pPr>
          </w:p>
        </w:tc>
        <w:tc>
          <w:tcPr>
            <w:tcW w:w="737" w:type="dxa"/>
            <w:vAlign w:val="center"/>
          </w:tcPr>
          <w:p w14:paraId="7A847B39">
            <w:pPr>
              <w:pStyle w:val="4"/>
              <w:snapToGrid w:val="0"/>
              <w:jc w:val="center"/>
              <w:rPr>
                <w:rFonts w:hAnsi="宋体"/>
                <w:bCs/>
                <w:color w:val="000000" w:themeColor="text1"/>
                <w:szCs w:val="24"/>
                <w:highlight w:val="none"/>
              </w:rPr>
            </w:pPr>
          </w:p>
        </w:tc>
      </w:tr>
      <w:tr w14:paraId="5911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687D86EE">
            <w:pPr>
              <w:pStyle w:val="4"/>
              <w:snapToGrid w:val="0"/>
              <w:jc w:val="center"/>
              <w:rPr>
                <w:rFonts w:hAnsi="宋体"/>
                <w:bCs/>
                <w:color w:val="000000" w:themeColor="text1"/>
                <w:szCs w:val="24"/>
                <w:highlight w:val="none"/>
              </w:rPr>
            </w:pPr>
          </w:p>
        </w:tc>
        <w:tc>
          <w:tcPr>
            <w:tcW w:w="1234" w:type="dxa"/>
            <w:vAlign w:val="center"/>
          </w:tcPr>
          <w:p w14:paraId="71F2595D">
            <w:pPr>
              <w:pStyle w:val="4"/>
              <w:snapToGrid w:val="0"/>
              <w:jc w:val="center"/>
              <w:rPr>
                <w:rFonts w:hAnsi="宋体"/>
                <w:bCs/>
                <w:color w:val="000000" w:themeColor="text1"/>
                <w:szCs w:val="24"/>
                <w:highlight w:val="none"/>
              </w:rPr>
            </w:pPr>
          </w:p>
        </w:tc>
        <w:tc>
          <w:tcPr>
            <w:tcW w:w="1267" w:type="dxa"/>
            <w:vAlign w:val="center"/>
          </w:tcPr>
          <w:p w14:paraId="075F0D3D">
            <w:pPr>
              <w:pStyle w:val="4"/>
              <w:snapToGrid w:val="0"/>
              <w:jc w:val="center"/>
              <w:rPr>
                <w:rFonts w:hAnsi="宋体"/>
                <w:bCs/>
                <w:color w:val="000000" w:themeColor="text1"/>
                <w:szCs w:val="24"/>
                <w:highlight w:val="none"/>
              </w:rPr>
            </w:pPr>
          </w:p>
        </w:tc>
        <w:tc>
          <w:tcPr>
            <w:tcW w:w="1117" w:type="dxa"/>
            <w:vAlign w:val="center"/>
          </w:tcPr>
          <w:p w14:paraId="104AC0AB">
            <w:pPr>
              <w:pStyle w:val="4"/>
              <w:snapToGrid w:val="0"/>
              <w:jc w:val="center"/>
              <w:rPr>
                <w:rFonts w:hAnsi="宋体"/>
                <w:bCs/>
                <w:color w:val="000000" w:themeColor="text1"/>
                <w:szCs w:val="24"/>
                <w:highlight w:val="none"/>
              </w:rPr>
            </w:pPr>
          </w:p>
        </w:tc>
        <w:tc>
          <w:tcPr>
            <w:tcW w:w="1400" w:type="dxa"/>
            <w:vAlign w:val="center"/>
          </w:tcPr>
          <w:p w14:paraId="07550A51">
            <w:pPr>
              <w:pStyle w:val="4"/>
              <w:snapToGrid w:val="0"/>
              <w:jc w:val="center"/>
              <w:rPr>
                <w:rFonts w:hAnsi="宋体"/>
                <w:bCs/>
                <w:color w:val="000000" w:themeColor="text1"/>
                <w:szCs w:val="24"/>
                <w:highlight w:val="none"/>
              </w:rPr>
            </w:pPr>
          </w:p>
        </w:tc>
        <w:tc>
          <w:tcPr>
            <w:tcW w:w="1233" w:type="dxa"/>
            <w:vAlign w:val="center"/>
          </w:tcPr>
          <w:p w14:paraId="5E37BF01">
            <w:pPr>
              <w:pStyle w:val="4"/>
              <w:snapToGrid w:val="0"/>
              <w:jc w:val="center"/>
              <w:rPr>
                <w:rFonts w:hAnsi="宋体"/>
                <w:bCs/>
                <w:color w:val="000000" w:themeColor="text1"/>
                <w:szCs w:val="24"/>
                <w:highlight w:val="none"/>
              </w:rPr>
            </w:pPr>
          </w:p>
        </w:tc>
        <w:tc>
          <w:tcPr>
            <w:tcW w:w="1183" w:type="dxa"/>
            <w:vAlign w:val="center"/>
          </w:tcPr>
          <w:p w14:paraId="5D60CB21">
            <w:pPr>
              <w:pStyle w:val="4"/>
              <w:snapToGrid w:val="0"/>
              <w:jc w:val="center"/>
              <w:rPr>
                <w:rFonts w:hAnsi="宋体"/>
                <w:bCs/>
                <w:color w:val="000000" w:themeColor="text1"/>
                <w:szCs w:val="24"/>
                <w:highlight w:val="none"/>
              </w:rPr>
            </w:pPr>
          </w:p>
        </w:tc>
        <w:tc>
          <w:tcPr>
            <w:tcW w:w="1220" w:type="dxa"/>
            <w:vAlign w:val="center"/>
          </w:tcPr>
          <w:p w14:paraId="24B5DDC5">
            <w:pPr>
              <w:pStyle w:val="4"/>
              <w:snapToGrid w:val="0"/>
              <w:jc w:val="center"/>
              <w:rPr>
                <w:rFonts w:hAnsi="宋体"/>
                <w:bCs/>
                <w:color w:val="000000" w:themeColor="text1"/>
                <w:szCs w:val="24"/>
                <w:highlight w:val="none"/>
              </w:rPr>
            </w:pPr>
          </w:p>
        </w:tc>
        <w:tc>
          <w:tcPr>
            <w:tcW w:w="737" w:type="dxa"/>
            <w:vAlign w:val="center"/>
          </w:tcPr>
          <w:p w14:paraId="59338B0D">
            <w:pPr>
              <w:pStyle w:val="4"/>
              <w:snapToGrid w:val="0"/>
              <w:jc w:val="center"/>
              <w:rPr>
                <w:rFonts w:hAnsi="宋体"/>
                <w:bCs/>
                <w:color w:val="000000" w:themeColor="text1"/>
                <w:szCs w:val="24"/>
                <w:highlight w:val="none"/>
              </w:rPr>
            </w:pPr>
          </w:p>
        </w:tc>
      </w:tr>
      <w:tr w14:paraId="72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0E313430">
            <w:pPr>
              <w:pStyle w:val="4"/>
              <w:snapToGrid w:val="0"/>
              <w:jc w:val="center"/>
              <w:rPr>
                <w:rFonts w:hAnsi="宋体"/>
                <w:bCs/>
                <w:color w:val="000000" w:themeColor="text1"/>
                <w:szCs w:val="24"/>
                <w:highlight w:val="none"/>
              </w:rPr>
            </w:pPr>
          </w:p>
        </w:tc>
        <w:tc>
          <w:tcPr>
            <w:tcW w:w="1234" w:type="dxa"/>
            <w:vAlign w:val="center"/>
          </w:tcPr>
          <w:p w14:paraId="68AB664C">
            <w:pPr>
              <w:pStyle w:val="4"/>
              <w:snapToGrid w:val="0"/>
              <w:jc w:val="center"/>
              <w:rPr>
                <w:rFonts w:hAnsi="宋体"/>
                <w:bCs/>
                <w:color w:val="000000" w:themeColor="text1"/>
                <w:szCs w:val="24"/>
                <w:highlight w:val="none"/>
              </w:rPr>
            </w:pPr>
          </w:p>
        </w:tc>
        <w:tc>
          <w:tcPr>
            <w:tcW w:w="1267" w:type="dxa"/>
            <w:vAlign w:val="center"/>
          </w:tcPr>
          <w:p w14:paraId="0939A377">
            <w:pPr>
              <w:pStyle w:val="4"/>
              <w:snapToGrid w:val="0"/>
              <w:jc w:val="center"/>
              <w:rPr>
                <w:rFonts w:hAnsi="宋体"/>
                <w:bCs/>
                <w:color w:val="000000" w:themeColor="text1"/>
                <w:szCs w:val="24"/>
                <w:highlight w:val="none"/>
              </w:rPr>
            </w:pPr>
          </w:p>
        </w:tc>
        <w:tc>
          <w:tcPr>
            <w:tcW w:w="1117" w:type="dxa"/>
            <w:vAlign w:val="center"/>
          </w:tcPr>
          <w:p w14:paraId="709CA425">
            <w:pPr>
              <w:pStyle w:val="4"/>
              <w:snapToGrid w:val="0"/>
              <w:jc w:val="center"/>
              <w:rPr>
                <w:rFonts w:hAnsi="宋体"/>
                <w:bCs/>
                <w:color w:val="000000" w:themeColor="text1"/>
                <w:szCs w:val="24"/>
                <w:highlight w:val="none"/>
              </w:rPr>
            </w:pPr>
          </w:p>
        </w:tc>
        <w:tc>
          <w:tcPr>
            <w:tcW w:w="1400" w:type="dxa"/>
            <w:vAlign w:val="center"/>
          </w:tcPr>
          <w:p w14:paraId="6C5E33F0">
            <w:pPr>
              <w:pStyle w:val="4"/>
              <w:snapToGrid w:val="0"/>
              <w:jc w:val="center"/>
              <w:rPr>
                <w:rFonts w:hAnsi="宋体"/>
                <w:bCs/>
                <w:color w:val="000000" w:themeColor="text1"/>
                <w:szCs w:val="24"/>
                <w:highlight w:val="none"/>
              </w:rPr>
            </w:pPr>
          </w:p>
        </w:tc>
        <w:tc>
          <w:tcPr>
            <w:tcW w:w="1233" w:type="dxa"/>
            <w:vAlign w:val="center"/>
          </w:tcPr>
          <w:p w14:paraId="72764B4A">
            <w:pPr>
              <w:pStyle w:val="4"/>
              <w:snapToGrid w:val="0"/>
              <w:jc w:val="center"/>
              <w:rPr>
                <w:rFonts w:hAnsi="宋体"/>
                <w:bCs/>
                <w:color w:val="000000" w:themeColor="text1"/>
                <w:szCs w:val="24"/>
                <w:highlight w:val="none"/>
              </w:rPr>
            </w:pPr>
          </w:p>
        </w:tc>
        <w:tc>
          <w:tcPr>
            <w:tcW w:w="1183" w:type="dxa"/>
            <w:vAlign w:val="center"/>
          </w:tcPr>
          <w:p w14:paraId="3256E6CB">
            <w:pPr>
              <w:pStyle w:val="4"/>
              <w:snapToGrid w:val="0"/>
              <w:jc w:val="center"/>
              <w:rPr>
                <w:rFonts w:hAnsi="宋体"/>
                <w:bCs/>
                <w:color w:val="000000" w:themeColor="text1"/>
                <w:szCs w:val="24"/>
                <w:highlight w:val="none"/>
              </w:rPr>
            </w:pPr>
          </w:p>
        </w:tc>
        <w:tc>
          <w:tcPr>
            <w:tcW w:w="1220" w:type="dxa"/>
            <w:vAlign w:val="center"/>
          </w:tcPr>
          <w:p w14:paraId="4C04C71F">
            <w:pPr>
              <w:pStyle w:val="4"/>
              <w:snapToGrid w:val="0"/>
              <w:jc w:val="center"/>
              <w:rPr>
                <w:rFonts w:hAnsi="宋体"/>
                <w:bCs/>
                <w:color w:val="000000" w:themeColor="text1"/>
                <w:szCs w:val="24"/>
                <w:highlight w:val="none"/>
              </w:rPr>
            </w:pPr>
          </w:p>
        </w:tc>
        <w:tc>
          <w:tcPr>
            <w:tcW w:w="737" w:type="dxa"/>
            <w:vAlign w:val="center"/>
          </w:tcPr>
          <w:p w14:paraId="00C2AB74">
            <w:pPr>
              <w:pStyle w:val="4"/>
              <w:snapToGrid w:val="0"/>
              <w:jc w:val="center"/>
              <w:rPr>
                <w:rFonts w:hAnsi="宋体"/>
                <w:bCs/>
                <w:color w:val="000000" w:themeColor="text1"/>
                <w:szCs w:val="24"/>
                <w:highlight w:val="none"/>
              </w:rPr>
            </w:pPr>
          </w:p>
        </w:tc>
      </w:tr>
      <w:tr w14:paraId="14A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5483DB6">
            <w:pPr>
              <w:pStyle w:val="4"/>
              <w:snapToGrid w:val="0"/>
              <w:jc w:val="center"/>
              <w:rPr>
                <w:rFonts w:hAnsi="宋体"/>
                <w:bCs/>
                <w:color w:val="000000" w:themeColor="text1"/>
                <w:szCs w:val="24"/>
                <w:highlight w:val="none"/>
              </w:rPr>
            </w:pPr>
          </w:p>
        </w:tc>
        <w:tc>
          <w:tcPr>
            <w:tcW w:w="1234" w:type="dxa"/>
            <w:vAlign w:val="center"/>
          </w:tcPr>
          <w:p w14:paraId="4BE9692B">
            <w:pPr>
              <w:pStyle w:val="4"/>
              <w:snapToGrid w:val="0"/>
              <w:jc w:val="center"/>
              <w:rPr>
                <w:rFonts w:hAnsi="宋体"/>
                <w:bCs/>
                <w:color w:val="000000" w:themeColor="text1"/>
                <w:szCs w:val="24"/>
                <w:highlight w:val="none"/>
              </w:rPr>
            </w:pPr>
          </w:p>
        </w:tc>
        <w:tc>
          <w:tcPr>
            <w:tcW w:w="1267" w:type="dxa"/>
            <w:vAlign w:val="center"/>
          </w:tcPr>
          <w:p w14:paraId="1C9C5B4B">
            <w:pPr>
              <w:pStyle w:val="4"/>
              <w:snapToGrid w:val="0"/>
              <w:jc w:val="center"/>
              <w:rPr>
                <w:rFonts w:hAnsi="宋体"/>
                <w:bCs/>
                <w:color w:val="000000" w:themeColor="text1"/>
                <w:szCs w:val="24"/>
                <w:highlight w:val="none"/>
              </w:rPr>
            </w:pPr>
          </w:p>
        </w:tc>
        <w:tc>
          <w:tcPr>
            <w:tcW w:w="1117" w:type="dxa"/>
            <w:vAlign w:val="center"/>
          </w:tcPr>
          <w:p w14:paraId="2AF034DA">
            <w:pPr>
              <w:pStyle w:val="4"/>
              <w:snapToGrid w:val="0"/>
              <w:jc w:val="center"/>
              <w:rPr>
                <w:rFonts w:hAnsi="宋体"/>
                <w:bCs/>
                <w:color w:val="000000" w:themeColor="text1"/>
                <w:szCs w:val="24"/>
                <w:highlight w:val="none"/>
              </w:rPr>
            </w:pPr>
          </w:p>
        </w:tc>
        <w:tc>
          <w:tcPr>
            <w:tcW w:w="1400" w:type="dxa"/>
            <w:vAlign w:val="center"/>
          </w:tcPr>
          <w:p w14:paraId="5AB7AF97">
            <w:pPr>
              <w:pStyle w:val="4"/>
              <w:snapToGrid w:val="0"/>
              <w:jc w:val="center"/>
              <w:rPr>
                <w:rFonts w:hAnsi="宋体"/>
                <w:bCs/>
                <w:color w:val="000000" w:themeColor="text1"/>
                <w:szCs w:val="24"/>
                <w:highlight w:val="none"/>
              </w:rPr>
            </w:pPr>
          </w:p>
        </w:tc>
        <w:tc>
          <w:tcPr>
            <w:tcW w:w="1233" w:type="dxa"/>
            <w:vAlign w:val="center"/>
          </w:tcPr>
          <w:p w14:paraId="4954E155">
            <w:pPr>
              <w:pStyle w:val="4"/>
              <w:snapToGrid w:val="0"/>
              <w:jc w:val="center"/>
              <w:rPr>
                <w:rFonts w:hAnsi="宋体"/>
                <w:bCs/>
                <w:color w:val="000000" w:themeColor="text1"/>
                <w:szCs w:val="24"/>
                <w:highlight w:val="none"/>
              </w:rPr>
            </w:pPr>
          </w:p>
        </w:tc>
        <w:tc>
          <w:tcPr>
            <w:tcW w:w="1183" w:type="dxa"/>
            <w:vAlign w:val="center"/>
          </w:tcPr>
          <w:p w14:paraId="30D343BF">
            <w:pPr>
              <w:pStyle w:val="4"/>
              <w:snapToGrid w:val="0"/>
              <w:jc w:val="center"/>
              <w:rPr>
                <w:rFonts w:hAnsi="宋体"/>
                <w:bCs/>
                <w:color w:val="000000" w:themeColor="text1"/>
                <w:szCs w:val="24"/>
                <w:highlight w:val="none"/>
              </w:rPr>
            </w:pPr>
          </w:p>
        </w:tc>
        <w:tc>
          <w:tcPr>
            <w:tcW w:w="1220" w:type="dxa"/>
            <w:vAlign w:val="center"/>
          </w:tcPr>
          <w:p w14:paraId="2E313DAC">
            <w:pPr>
              <w:pStyle w:val="4"/>
              <w:snapToGrid w:val="0"/>
              <w:jc w:val="center"/>
              <w:rPr>
                <w:rFonts w:hAnsi="宋体"/>
                <w:bCs/>
                <w:color w:val="000000" w:themeColor="text1"/>
                <w:szCs w:val="24"/>
                <w:highlight w:val="none"/>
              </w:rPr>
            </w:pPr>
          </w:p>
        </w:tc>
        <w:tc>
          <w:tcPr>
            <w:tcW w:w="737" w:type="dxa"/>
            <w:vAlign w:val="center"/>
          </w:tcPr>
          <w:p w14:paraId="73B13B17">
            <w:pPr>
              <w:pStyle w:val="4"/>
              <w:snapToGrid w:val="0"/>
              <w:jc w:val="center"/>
              <w:rPr>
                <w:rFonts w:hAnsi="宋体"/>
                <w:bCs/>
                <w:color w:val="000000" w:themeColor="text1"/>
                <w:szCs w:val="24"/>
                <w:highlight w:val="none"/>
              </w:rPr>
            </w:pPr>
          </w:p>
        </w:tc>
      </w:tr>
      <w:tr w14:paraId="010D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2C6F1B79">
            <w:pPr>
              <w:pStyle w:val="4"/>
              <w:snapToGrid w:val="0"/>
              <w:jc w:val="center"/>
              <w:rPr>
                <w:rFonts w:hAnsi="宋体"/>
                <w:bCs/>
                <w:color w:val="000000" w:themeColor="text1"/>
                <w:szCs w:val="24"/>
                <w:highlight w:val="none"/>
              </w:rPr>
            </w:pPr>
          </w:p>
        </w:tc>
        <w:tc>
          <w:tcPr>
            <w:tcW w:w="1234" w:type="dxa"/>
            <w:vAlign w:val="center"/>
          </w:tcPr>
          <w:p w14:paraId="0010A36D">
            <w:pPr>
              <w:pStyle w:val="4"/>
              <w:snapToGrid w:val="0"/>
              <w:jc w:val="center"/>
              <w:rPr>
                <w:rFonts w:hAnsi="宋体"/>
                <w:bCs/>
                <w:color w:val="000000" w:themeColor="text1"/>
                <w:szCs w:val="24"/>
                <w:highlight w:val="none"/>
              </w:rPr>
            </w:pPr>
          </w:p>
        </w:tc>
        <w:tc>
          <w:tcPr>
            <w:tcW w:w="1267" w:type="dxa"/>
            <w:vAlign w:val="center"/>
          </w:tcPr>
          <w:p w14:paraId="2AAB78FE">
            <w:pPr>
              <w:pStyle w:val="4"/>
              <w:snapToGrid w:val="0"/>
              <w:jc w:val="center"/>
              <w:rPr>
                <w:rFonts w:hAnsi="宋体"/>
                <w:bCs/>
                <w:color w:val="000000" w:themeColor="text1"/>
                <w:szCs w:val="24"/>
                <w:highlight w:val="none"/>
              </w:rPr>
            </w:pPr>
          </w:p>
        </w:tc>
        <w:tc>
          <w:tcPr>
            <w:tcW w:w="1117" w:type="dxa"/>
            <w:vAlign w:val="center"/>
          </w:tcPr>
          <w:p w14:paraId="00646D14">
            <w:pPr>
              <w:pStyle w:val="4"/>
              <w:snapToGrid w:val="0"/>
              <w:jc w:val="center"/>
              <w:rPr>
                <w:rFonts w:hAnsi="宋体"/>
                <w:bCs/>
                <w:color w:val="000000" w:themeColor="text1"/>
                <w:szCs w:val="24"/>
                <w:highlight w:val="none"/>
              </w:rPr>
            </w:pPr>
          </w:p>
        </w:tc>
        <w:tc>
          <w:tcPr>
            <w:tcW w:w="1400" w:type="dxa"/>
            <w:vAlign w:val="center"/>
          </w:tcPr>
          <w:p w14:paraId="1D980891">
            <w:pPr>
              <w:pStyle w:val="4"/>
              <w:snapToGrid w:val="0"/>
              <w:jc w:val="center"/>
              <w:rPr>
                <w:rFonts w:hAnsi="宋体"/>
                <w:bCs/>
                <w:color w:val="000000" w:themeColor="text1"/>
                <w:szCs w:val="24"/>
                <w:highlight w:val="none"/>
              </w:rPr>
            </w:pPr>
          </w:p>
        </w:tc>
        <w:tc>
          <w:tcPr>
            <w:tcW w:w="1233" w:type="dxa"/>
            <w:vAlign w:val="center"/>
          </w:tcPr>
          <w:p w14:paraId="4FCAD448">
            <w:pPr>
              <w:pStyle w:val="4"/>
              <w:snapToGrid w:val="0"/>
              <w:jc w:val="center"/>
              <w:rPr>
                <w:rFonts w:hAnsi="宋体"/>
                <w:bCs/>
                <w:color w:val="000000" w:themeColor="text1"/>
                <w:szCs w:val="24"/>
                <w:highlight w:val="none"/>
              </w:rPr>
            </w:pPr>
          </w:p>
        </w:tc>
        <w:tc>
          <w:tcPr>
            <w:tcW w:w="1183" w:type="dxa"/>
            <w:vAlign w:val="center"/>
          </w:tcPr>
          <w:p w14:paraId="6910EC93">
            <w:pPr>
              <w:pStyle w:val="4"/>
              <w:snapToGrid w:val="0"/>
              <w:jc w:val="center"/>
              <w:rPr>
                <w:rFonts w:hAnsi="宋体"/>
                <w:bCs/>
                <w:color w:val="000000" w:themeColor="text1"/>
                <w:szCs w:val="24"/>
                <w:highlight w:val="none"/>
              </w:rPr>
            </w:pPr>
          </w:p>
        </w:tc>
        <w:tc>
          <w:tcPr>
            <w:tcW w:w="1220" w:type="dxa"/>
            <w:vAlign w:val="center"/>
          </w:tcPr>
          <w:p w14:paraId="2ED6D50C">
            <w:pPr>
              <w:pStyle w:val="4"/>
              <w:snapToGrid w:val="0"/>
              <w:jc w:val="center"/>
              <w:rPr>
                <w:rFonts w:hAnsi="宋体"/>
                <w:bCs/>
                <w:color w:val="000000" w:themeColor="text1"/>
                <w:szCs w:val="24"/>
                <w:highlight w:val="none"/>
              </w:rPr>
            </w:pPr>
          </w:p>
        </w:tc>
        <w:tc>
          <w:tcPr>
            <w:tcW w:w="737" w:type="dxa"/>
            <w:vAlign w:val="center"/>
          </w:tcPr>
          <w:p w14:paraId="47F06396">
            <w:pPr>
              <w:pStyle w:val="4"/>
              <w:snapToGrid w:val="0"/>
              <w:jc w:val="center"/>
              <w:rPr>
                <w:rFonts w:hAnsi="宋体"/>
                <w:bCs/>
                <w:color w:val="000000" w:themeColor="text1"/>
                <w:szCs w:val="24"/>
                <w:highlight w:val="none"/>
              </w:rPr>
            </w:pPr>
          </w:p>
        </w:tc>
      </w:tr>
    </w:tbl>
    <w:p w14:paraId="4080D669">
      <w:pPr>
        <w:pStyle w:val="4"/>
        <w:snapToGrid w:val="0"/>
        <w:spacing w:line="360" w:lineRule="auto"/>
        <w:ind w:firstLine="0"/>
        <w:rPr>
          <w:rFonts w:hAnsi="宋体"/>
          <w:bCs/>
          <w:color w:val="000000" w:themeColor="text1"/>
          <w:highlight w:val="none"/>
        </w:rPr>
      </w:pPr>
    </w:p>
    <w:p w14:paraId="4C834D6B">
      <w:pPr>
        <w:pStyle w:val="4"/>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14:paraId="3489386D">
      <w:pPr>
        <w:pStyle w:val="4"/>
        <w:snapToGrid w:val="0"/>
        <w:spacing w:line="360" w:lineRule="auto"/>
        <w:ind w:firstLine="0"/>
        <w:rPr>
          <w:rFonts w:hAnsi="宋体"/>
          <w:bCs/>
          <w:color w:val="000000" w:themeColor="text1"/>
          <w:highlight w:val="none"/>
        </w:rPr>
      </w:pPr>
    </w:p>
    <w:p w14:paraId="732EC498">
      <w:pPr>
        <w:pStyle w:val="4"/>
        <w:snapToGrid w:val="0"/>
        <w:spacing w:line="360" w:lineRule="auto"/>
        <w:ind w:firstLine="0"/>
        <w:rPr>
          <w:rFonts w:hAnsi="宋体"/>
          <w:bCs/>
          <w:color w:val="000000" w:themeColor="text1"/>
          <w:highlight w:val="none"/>
        </w:rPr>
      </w:pPr>
    </w:p>
    <w:p w14:paraId="52FD3939">
      <w:pPr>
        <w:pStyle w:val="4"/>
        <w:snapToGrid w:val="0"/>
        <w:spacing w:line="360" w:lineRule="auto"/>
        <w:ind w:firstLine="0"/>
        <w:rPr>
          <w:rFonts w:hAnsi="宋体"/>
          <w:bCs/>
          <w:color w:val="000000" w:themeColor="text1"/>
          <w:highlight w:val="none"/>
        </w:rPr>
      </w:pPr>
    </w:p>
    <w:p w14:paraId="47E6239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1DD4820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14:paraId="73D7AE3B">
      <w:pPr>
        <w:pStyle w:val="4"/>
        <w:snapToGrid w:val="0"/>
        <w:spacing w:line="360" w:lineRule="auto"/>
        <w:ind w:firstLine="0"/>
        <w:rPr>
          <w:rFonts w:ascii="宋体" w:hAnsi="宋体"/>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14:paraId="5BD41347">
      <w:pPr>
        <w:pStyle w:val="3"/>
        <w:numPr>
          <w:ilvl w:val="0"/>
          <w:numId w:val="0"/>
        </w:numPr>
        <w:spacing w:line="400" w:lineRule="exact"/>
        <w:jc w:val="center"/>
        <w:rPr>
          <w:rFonts w:ascii="宋体" w:hAnsi="宋体" w:eastAsia="宋体" w:cs="宋体"/>
          <w:color w:val="000000" w:themeColor="text1"/>
          <w:sz w:val="28"/>
          <w:szCs w:val="28"/>
          <w:highlight w:val="none"/>
        </w:rPr>
      </w:pPr>
      <w:bookmarkStart w:id="199" w:name="_Toc25952"/>
      <w:bookmarkStart w:id="200" w:name="_Toc432682754"/>
      <w:bookmarkStart w:id="201" w:name="_Toc432695229"/>
      <w:bookmarkStart w:id="202" w:name="_Toc7149"/>
      <w:bookmarkStart w:id="203" w:name="_Toc430771089"/>
      <w:bookmarkStart w:id="204" w:name="_Toc333935717"/>
      <w:bookmarkStart w:id="205" w:name="_Toc333935376"/>
      <w:bookmarkStart w:id="206" w:name="_Toc342060405"/>
      <w:bookmarkStart w:id="207" w:name="_Toc341348370"/>
      <w:bookmarkStart w:id="208" w:name="_Toc343248448"/>
      <w:bookmarkStart w:id="209" w:name="_Toc331684072"/>
      <w:bookmarkStart w:id="210" w:name="_Toc336681965"/>
      <w:bookmarkStart w:id="211" w:name="_Toc343247130"/>
      <w:bookmarkStart w:id="212" w:name="_Toc337632388"/>
      <w:bookmarkStart w:id="213" w:name="_Toc333237819"/>
      <w:bookmarkStart w:id="214" w:name="_Toc339020045"/>
      <w:bookmarkStart w:id="215" w:name="_Toc332206739"/>
      <w:bookmarkStart w:id="216" w:name="_Toc339362330"/>
      <w:bookmarkStart w:id="217" w:name="_Toc365967105"/>
      <w:bookmarkStart w:id="218" w:name="_Toc350438779"/>
      <w:bookmarkStart w:id="219" w:name="_Toc336681610"/>
      <w:bookmarkStart w:id="220" w:name="_Toc339020263"/>
      <w:bookmarkStart w:id="221" w:name="_Toc345312627"/>
      <w:bookmarkStart w:id="222" w:name="_Toc333237708"/>
      <w:bookmarkStart w:id="223" w:name="_Toc365985211"/>
      <w:bookmarkStart w:id="224" w:name="_Toc339020125"/>
      <w:bookmarkStart w:id="225" w:name="_Toc332270377"/>
      <w:bookmarkStart w:id="226" w:name="_Toc366072562"/>
      <w:bookmarkStart w:id="227" w:name="_Toc340672899"/>
      <w:bookmarkStart w:id="228" w:name="_Toc331512931"/>
      <w:bookmarkStart w:id="229" w:name="_Toc350756480"/>
      <w:bookmarkStart w:id="230" w:name="_Toc339019919"/>
      <w:bookmarkStart w:id="231" w:name="_Toc342398160"/>
      <w:bookmarkStart w:id="232" w:name="_Toc330460016"/>
      <w:bookmarkStart w:id="233" w:name="_Toc340507472"/>
      <w:bookmarkStart w:id="234" w:name="_Toc342312473"/>
      <w:bookmarkStart w:id="235" w:name="_Toc340677100"/>
      <w:bookmarkStart w:id="236" w:name="_Toc102451601"/>
      <w:bookmarkStart w:id="237" w:name="_Toc333238664"/>
      <w:bookmarkStart w:id="238" w:name="_Toc343612950"/>
      <w:bookmarkStart w:id="239" w:name="_Toc342296791"/>
      <w:bookmarkStart w:id="240" w:name="_Toc339441117"/>
      <w:bookmarkStart w:id="241" w:name="_Toc200414534"/>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p>
    <w:p w14:paraId="58566976">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7FA05B5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407AFB7C">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67E4320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195F0D8F">
      <w:pPr>
        <w:spacing w:line="440" w:lineRule="exact"/>
        <w:rPr>
          <w:rFonts w:ascii="宋体"/>
          <w:color w:val="000000" w:themeColor="text1"/>
          <w:highlight w:val="none"/>
        </w:rPr>
      </w:pPr>
    </w:p>
    <w:p w14:paraId="75DCF0A8">
      <w:pPr>
        <w:adjustRightInd w:val="0"/>
        <w:snapToGrid w:val="0"/>
        <w:spacing w:line="360" w:lineRule="auto"/>
        <w:rPr>
          <w:rFonts w:ascii="宋体" w:hAnsi="宋体"/>
          <w:bCs/>
          <w:color w:val="000000" w:themeColor="text1"/>
          <w:highlight w:val="none"/>
        </w:rPr>
      </w:pPr>
    </w:p>
    <w:p w14:paraId="2530644A">
      <w:pPr>
        <w:adjustRightInd w:val="0"/>
        <w:snapToGrid w:val="0"/>
        <w:spacing w:line="360" w:lineRule="auto"/>
        <w:rPr>
          <w:rFonts w:ascii="宋体" w:hAnsi="宋体"/>
          <w:bCs/>
          <w:color w:val="000000" w:themeColor="text1"/>
          <w:highlight w:val="none"/>
        </w:rPr>
      </w:pPr>
    </w:p>
    <w:p w14:paraId="784F6FD8">
      <w:pPr>
        <w:adjustRightInd w:val="0"/>
        <w:snapToGrid w:val="0"/>
        <w:spacing w:line="360" w:lineRule="auto"/>
        <w:rPr>
          <w:rFonts w:ascii="宋体" w:hAnsi="宋体"/>
          <w:bCs/>
          <w:color w:val="000000" w:themeColor="text1"/>
          <w:highlight w:val="none"/>
        </w:rPr>
      </w:pPr>
    </w:p>
    <w:p w14:paraId="1D39D91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3630A87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14:paraId="3AE8FE5C">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14:paraId="650AF1A7">
      <w:pPr>
        <w:spacing w:line="440" w:lineRule="exact"/>
        <w:rPr>
          <w:rFonts w:ascii="宋体"/>
          <w:color w:val="000000" w:themeColor="text1"/>
          <w:highlight w:val="none"/>
        </w:rPr>
      </w:pPr>
    </w:p>
    <w:p w14:paraId="1B5DED45">
      <w:pPr>
        <w:spacing w:line="440" w:lineRule="exact"/>
        <w:jc w:val="center"/>
        <w:rPr>
          <w:rFonts w:ascii="宋体"/>
          <w:color w:val="000000" w:themeColor="text1"/>
          <w:highlight w:val="none"/>
        </w:rPr>
      </w:pPr>
    </w:p>
    <w:p w14:paraId="5CDB418C">
      <w:pPr>
        <w:spacing w:line="440" w:lineRule="exact"/>
        <w:jc w:val="center"/>
        <w:rPr>
          <w:rFonts w:ascii="宋体"/>
          <w:color w:val="000000" w:themeColor="text1"/>
          <w:highlight w:val="none"/>
        </w:rPr>
      </w:pPr>
    </w:p>
    <w:p w14:paraId="582CE539">
      <w:pPr>
        <w:spacing w:line="440" w:lineRule="exact"/>
        <w:jc w:val="center"/>
        <w:rPr>
          <w:rFonts w:ascii="宋体"/>
          <w:color w:val="000000" w:themeColor="text1"/>
          <w:highlight w:val="none"/>
        </w:rPr>
      </w:pPr>
    </w:p>
    <w:p w14:paraId="1C3F5BB4">
      <w:pPr>
        <w:spacing w:line="440" w:lineRule="exact"/>
        <w:jc w:val="center"/>
        <w:rPr>
          <w:rFonts w:ascii="宋体"/>
          <w:color w:val="000000" w:themeColor="text1"/>
          <w:highlight w:val="none"/>
        </w:rPr>
      </w:pPr>
    </w:p>
    <w:p w14:paraId="687836A5">
      <w:pPr>
        <w:spacing w:line="440" w:lineRule="exact"/>
        <w:jc w:val="center"/>
        <w:rPr>
          <w:rFonts w:ascii="宋体"/>
          <w:color w:val="000000" w:themeColor="text1"/>
          <w:highlight w:val="none"/>
        </w:rPr>
      </w:pPr>
    </w:p>
    <w:p w14:paraId="43B8EB4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D576090">
      <w:pPr>
        <w:pStyle w:val="4"/>
        <w:rPr>
          <w:color w:val="000000" w:themeColor="text1"/>
          <w:highlight w:val="none"/>
        </w:rPr>
      </w:pPr>
    </w:p>
    <w:p w14:paraId="7FC7B256">
      <w:pPr>
        <w:pStyle w:val="4"/>
        <w:rPr>
          <w:color w:val="000000" w:themeColor="text1"/>
          <w:highlight w:val="none"/>
        </w:rPr>
      </w:pPr>
    </w:p>
    <w:p w14:paraId="779C85B0">
      <w:pPr>
        <w:pStyle w:val="4"/>
        <w:rPr>
          <w:color w:val="000000" w:themeColor="text1"/>
          <w:highlight w:val="none"/>
        </w:rPr>
      </w:pPr>
    </w:p>
    <w:p w14:paraId="6144BBBA">
      <w:pPr>
        <w:pStyle w:val="4"/>
        <w:rPr>
          <w:color w:val="000000" w:themeColor="text1"/>
          <w:highlight w:val="none"/>
        </w:rPr>
      </w:pPr>
    </w:p>
    <w:p w14:paraId="4C7FECA4">
      <w:pPr>
        <w:pStyle w:val="4"/>
        <w:ind w:left="0" w:leftChars="0" w:firstLine="0" w:firstLineChars="0"/>
        <w:rPr>
          <w:color w:val="000000" w:themeColor="text1"/>
          <w:highlight w:val="none"/>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14:paraId="59B09DC9">
      <w:pPr>
        <w:pStyle w:val="3"/>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20242"/>
      <w:bookmarkStart w:id="243" w:name="_Toc27042"/>
      <w:bookmarkStart w:id="244" w:name="_Toc32373"/>
      <w:r>
        <w:rPr>
          <w:rFonts w:hint="eastAsia" w:ascii="宋体" w:hAnsi="宋体" w:eastAsia="宋体" w:cs="宋体"/>
          <w:color w:val="000000" w:themeColor="text1"/>
          <w:sz w:val="28"/>
          <w:szCs w:val="28"/>
          <w:highlight w:val="none"/>
        </w:rPr>
        <w:t>附件八：残疾人福利性单位声明函</w:t>
      </w:r>
      <w:bookmarkEnd w:id="242"/>
      <w:bookmarkEnd w:id="243"/>
      <w:bookmarkEnd w:id="244"/>
    </w:p>
    <w:p w14:paraId="419008AE">
      <w:pPr>
        <w:spacing w:line="360" w:lineRule="auto"/>
        <w:jc w:val="center"/>
        <w:rPr>
          <w:rFonts w:ascii="宋体" w:hAnsi="宋体"/>
          <w:b/>
          <w:color w:val="000000" w:themeColor="text1"/>
          <w:sz w:val="24"/>
          <w:highlight w:val="none"/>
        </w:rPr>
      </w:pPr>
    </w:p>
    <w:p w14:paraId="00D072B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2E71EECE">
      <w:pPr>
        <w:spacing w:line="360" w:lineRule="auto"/>
        <w:jc w:val="center"/>
        <w:rPr>
          <w:rFonts w:ascii="宋体" w:hAnsi="宋体"/>
          <w:b/>
          <w:color w:val="000000" w:themeColor="text1"/>
          <w:sz w:val="24"/>
          <w:highlight w:val="none"/>
        </w:rPr>
      </w:pPr>
    </w:p>
    <w:p w14:paraId="0739A9D6">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A8E987">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D377F65">
      <w:pPr>
        <w:spacing w:line="360" w:lineRule="auto"/>
        <w:ind w:firstLine="420" w:firstLineChars="200"/>
        <w:rPr>
          <w:rFonts w:ascii="宋体" w:hAnsi="宋体" w:cs="宋体"/>
          <w:color w:val="000000" w:themeColor="text1"/>
          <w:highlight w:val="none"/>
        </w:rPr>
      </w:pPr>
    </w:p>
    <w:p w14:paraId="307DF0E1">
      <w:pPr>
        <w:adjustRightInd w:val="0"/>
        <w:snapToGrid w:val="0"/>
        <w:spacing w:line="440" w:lineRule="exact"/>
        <w:rPr>
          <w:rFonts w:ascii="宋体" w:hAnsi="宋体"/>
          <w:bCs/>
          <w:color w:val="000000" w:themeColor="text1"/>
          <w:szCs w:val="21"/>
          <w:highlight w:val="none"/>
        </w:rPr>
      </w:pPr>
    </w:p>
    <w:p w14:paraId="001237C2">
      <w:pPr>
        <w:adjustRightInd w:val="0"/>
        <w:snapToGrid w:val="0"/>
        <w:spacing w:line="440" w:lineRule="exact"/>
        <w:rPr>
          <w:rFonts w:ascii="宋体" w:hAnsi="宋体"/>
          <w:bCs/>
          <w:color w:val="000000" w:themeColor="text1"/>
          <w:szCs w:val="21"/>
          <w:highlight w:val="none"/>
        </w:rPr>
      </w:pPr>
    </w:p>
    <w:p w14:paraId="18922A24">
      <w:pPr>
        <w:adjustRightInd w:val="0"/>
        <w:snapToGrid w:val="0"/>
        <w:spacing w:line="440" w:lineRule="exact"/>
        <w:rPr>
          <w:rFonts w:ascii="宋体" w:hAnsi="宋体"/>
          <w:bCs/>
          <w:color w:val="000000" w:themeColor="text1"/>
          <w:szCs w:val="21"/>
          <w:highlight w:val="none"/>
        </w:rPr>
      </w:pPr>
    </w:p>
    <w:p w14:paraId="226614FA">
      <w:pPr>
        <w:adjustRightInd w:val="0"/>
        <w:snapToGrid w:val="0"/>
        <w:spacing w:line="440" w:lineRule="exact"/>
        <w:rPr>
          <w:rFonts w:ascii="宋体" w:hAnsi="宋体"/>
          <w:bCs/>
          <w:color w:val="000000" w:themeColor="text1"/>
          <w:szCs w:val="21"/>
          <w:highlight w:val="none"/>
        </w:rPr>
      </w:pPr>
    </w:p>
    <w:p w14:paraId="43DA7820">
      <w:pPr>
        <w:pStyle w:val="4"/>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14:paraId="39E64493">
      <w:pPr>
        <w:pStyle w:val="4"/>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14:paraId="5F0CE429">
      <w:pPr>
        <w:pStyle w:val="4"/>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14:paraId="5C08ED64">
      <w:pPr>
        <w:pStyle w:val="3"/>
        <w:numPr>
          <w:ilvl w:val="1"/>
          <w:numId w:val="0"/>
        </w:numPr>
        <w:spacing w:line="360" w:lineRule="auto"/>
        <w:jc w:val="center"/>
        <w:rPr>
          <w:rFonts w:ascii="宋体" w:hAnsi="宋体" w:eastAsia="宋体"/>
          <w:color w:val="000000" w:themeColor="text1"/>
          <w:sz w:val="28"/>
          <w:szCs w:val="28"/>
          <w:highlight w:val="none"/>
        </w:rPr>
      </w:pPr>
    </w:p>
    <w:p w14:paraId="501154D0">
      <w:pPr>
        <w:pStyle w:val="3"/>
        <w:numPr>
          <w:ilvl w:val="1"/>
          <w:numId w:val="0"/>
        </w:numPr>
        <w:spacing w:line="360" w:lineRule="auto"/>
        <w:jc w:val="center"/>
        <w:rPr>
          <w:rFonts w:ascii="宋体" w:hAnsi="宋体" w:eastAsia="宋体"/>
          <w:color w:val="000000" w:themeColor="text1"/>
          <w:sz w:val="28"/>
          <w:szCs w:val="28"/>
          <w:highlight w:val="none"/>
        </w:rPr>
      </w:pPr>
    </w:p>
    <w:p w14:paraId="33C3E910">
      <w:pPr>
        <w:pStyle w:val="3"/>
        <w:numPr>
          <w:ilvl w:val="1"/>
          <w:numId w:val="0"/>
        </w:numPr>
        <w:spacing w:line="360" w:lineRule="auto"/>
        <w:jc w:val="center"/>
        <w:rPr>
          <w:rFonts w:ascii="宋体" w:hAnsi="宋体" w:eastAsia="宋体"/>
          <w:color w:val="000000" w:themeColor="text1"/>
          <w:sz w:val="28"/>
          <w:szCs w:val="28"/>
          <w:highlight w:val="none"/>
        </w:rPr>
      </w:pPr>
    </w:p>
    <w:p w14:paraId="53537552">
      <w:pPr>
        <w:pStyle w:val="4"/>
        <w:rPr>
          <w:color w:val="000000" w:themeColor="text1"/>
          <w:highlight w:val="none"/>
        </w:rPr>
      </w:pPr>
    </w:p>
    <w:p w14:paraId="253A1F34">
      <w:pPr>
        <w:pStyle w:val="3"/>
        <w:numPr>
          <w:ilvl w:val="1"/>
          <w:numId w:val="0"/>
        </w:numPr>
        <w:spacing w:line="360" w:lineRule="auto"/>
        <w:jc w:val="center"/>
        <w:rPr>
          <w:rFonts w:ascii="宋体" w:hAnsi="宋体" w:eastAsia="宋体"/>
          <w:color w:val="000000" w:themeColor="text1"/>
          <w:sz w:val="28"/>
          <w:szCs w:val="28"/>
          <w:highlight w:val="none"/>
        </w:rPr>
      </w:pPr>
      <w:bookmarkStart w:id="245" w:name="_Toc18666"/>
      <w:r>
        <w:rPr>
          <w:rFonts w:hint="eastAsia" w:ascii="宋体" w:hAnsi="宋体" w:eastAsia="宋体"/>
          <w:color w:val="000000" w:themeColor="text1"/>
          <w:sz w:val="28"/>
          <w:szCs w:val="28"/>
          <w:highlight w:val="none"/>
        </w:rPr>
        <w:t>附件九：成交服务费承诺</w:t>
      </w:r>
      <w:bookmarkEnd w:id="241"/>
      <w:bookmarkEnd w:id="245"/>
    </w:p>
    <w:p w14:paraId="410E6BB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73575B79">
      <w:pPr>
        <w:spacing w:line="360" w:lineRule="auto"/>
        <w:rPr>
          <w:rFonts w:ascii="宋体" w:hAnsi="宋体"/>
          <w:color w:val="000000" w:themeColor="text1"/>
          <w:szCs w:val="21"/>
          <w:highlight w:val="none"/>
        </w:rPr>
      </w:pPr>
    </w:p>
    <w:p w14:paraId="1DC984F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7D65CD6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14:paraId="0E9F1C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2.若我方成交后拒绝如数缴纳或未按本项目谈判文件规定的期限缴纳成交服务费，则视为我方自动放弃该成交结果，贵方有权重新确定成交结果，我方对此无任何异议。</w:t>
      </w:r>
    </w:p>
    <w:p w14:paraId="66D3EACC">
      <w:pPr>
        <w:spacing w:line="360" w:lineRule="auto"/>
        <w:rPr>
          <w:rFonts w:ascii="宋体" w:hAnsi="宋体"/>
          <w:color w:val="000000" w:themeColor="text1"/>
          <w:szCs w:val="21"/>
          <w:highlight w:val="none"/>
        </w:rPr>
      </w:pPr>
    </w:p>
    <w:p w14:paraId="550B149A">
      <w:pPr>
        <w:spacing w:line="360" w:lineRule="auto"/>
        <w:ind w:firstLine="420" w:firstLineChars="200"/>
        <w:rPr>
          <w:rFonts w:ascii="宋体" w:hAnsi="宋体"/>
          <w:color w:val="000000" w:themeColor="text1"/>
          <w:szCs w:val="21"/>
          <w:highlight w:val="none"/>
        </w:rPr>
      </w:pPr>
    </w:p>
    <w:p w14:paraId="4F9E109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2709C6DC">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29C6514A">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14:paraId="466A061B">
      <w:pPr>
        <w:spacing w:line="360" w:lineRule="auto"/>
        <w:ind w:right="-384" w:rightChars="-183"/>
        <w:rPr>
          <w:rFonts w:ascii="宋体" w:hAnsi="宋体"/>
          <w:bCs/>
          <w:color w:val="000000" w:themeColor="text1"/>
          <w:highlight w:val="none"/>
          <w:u w:val="single"/>
        </w:rPr>
      </w:pPr>
    </w:p>
    <w:p w14:paraId="32E3B1B0">
      <w:pPr>
        <w:spacing w:line="360" w:lineRule="auto"/>
        <w:ind w:right="-384" w:rightChars="-183"/>
        <w:rPr>
          <w:rFonts w:ascii="宋体" w:hAnsi="宋体"/>
          <w:bCs/>
          <w:color w:val="000000" w:themeColor="text1"/>
          <w:highlight w:val="none"/>
          <w:u w:val="single"/>
        </w:rPr>
      </w:pPr>
    </w:p>
    <w:p w14:paraId="344908D2">
      <w:pPr>
        <w:spacing w:line="360" w:lineRule="auto"/>
        <w:ind w:right="-384" w:rightChars="-183"/>
        <w:rPr>
          <w:rFonts w:ascii="宋体" w:hAnsi="宋体"/>
          <w:bCs/>
          <w:color w:val="000000" w:themeColor="text1"/>
          <w:highlight w:val="none"/>
          <w:u w:val="single"/>
        </w:rPr>
      </w:pPr>
    </w:p>
    <w:p w14:paraId="7E0844C4">
      <w:pPr>
        <w:spacing w:line="360" w:lineRule="auto"/>
        <w:ind w:right="-384" w:rightChars="-183"/>
        <w:rPr>
          <w:rFonts w:ascii="宋体" w:hAnsi="宋体"/>
          <w:bCs/>
          <w:color w:val="000000" w:themeColor="text1"/>
          <w:highlight w:val="none"/>
          <w:u w:val="single"/>
        </w:rPr>
      </w:pPr>
    </w:p>
    <w:p w14:paraId="1FC36407">
      <w:pPr>
        <w:spacing w:line="360" w:lineRule="auto"/>
        <w:ind w:right="-384" w:rightChars="-183"/>
        <w:rPr>
          <w:rFonts w:ascii="宋体" w:hAnsi="宋体"/>
          <w:bCs/>
          <w:color w:val="000000" w:themeColor="text1"/>
          <w:highlight w:val="none"/>
          <w:u w:val="single"/>
        </w:rPr>
      </w:pPr>
    </w:p>
    <w:p w14:paraId="25D9C60E">
      <w:pPr>
        <w:spacing w:line="360" w:lineRule="auto"/>
        <w:ind w:right="-384" w:rightChars="-183"/>
        <w:rPr>
          <w:rFonts w:ascii="宋体" w:hAnsi="宋体"/>
          <w:bCs/>
          <w:color w:val="000000" w:themeColor="text1"/>
          <w:highlight w:val="none"/>
          <w:u w:val="single"/>
        </w:rPr>
      </w:pPr>
    </w:p>
    <w:p w14:paraId="07DEEDD3">
      <w:pPr>
        <w:spacing w:line="360" w:lineRule="auto"/>
        <w:ind w:right="-384" w:rightChars="-183"/>
        <w:rPr>
          <w:rFonts w:ascii="宋体" w:hAnsi="宋体"/>
          <w:bCs/>
          <w:color w:val="000000" w:themeColor="text1"/>
          <w:highlight w:val="none"/>
          <w:u w:val="single"/>
        </w:rPr>
      </w:pPr>
    </w:p>
    <w:p w14:paraId="6E557736">
      <w:pPr>
        <w:spacing w:line="360" w:lineRule="auto"/>
        <w:ind w:right="-384" w:rightChars="-183"/>
        <w:rPr>
          <w:rFonts w:ascii="宋体" w:hAnsi="宋体"/>
          <w:bCs/>
          <w:color w:val="000000" w:themeColor="text1"/>
          <w:highlight w:val="none"/>
          <w:u w:val="single"/>
        </w:rPr>
      </w:pPr>
    </w:p>
    <w:p w14:paraId="46E05250">
      <w:pPr>
        <w:spacing w:line="360" w:lineRule="auto"/>
        <w:ind w:right="-384" w:rightChars="-183"/>
        <w:rPr>
          <w:rFonts w:ascii="宋体" w:hAnsi="宋体"/>
          <w:bCs/>
          <w:color w:val="000000" w:themeColor="text1"/>
          <w:highlight w:val="none"/>
          <w:u w:val="single"/>
        </w:rPr>
      </w:pPr>
    </w:p>
    <w:p w14:paraId="1E424CE3">
      <w:pPr>
        <w:spacing w:line="360" w:lineRule="auto"/>
        <w:ind w:right="-384" w:rightChars="-183"/>
        <w:rPr>
          <w:rFonts w:ascii="宋体" w:hAnsi="宋体"/>
          <w:bCs/>
          <w:color w:val="000000" w:themeColor="text1"/>
          <w:highlight w:val="none"/>
          <w:u w:val="single"/>
        </w:rPr>
      </w:pPr>
    </w:p>
    <w:p w14:paraId="7059641A">
      <w:pPr>
        <w:spacing w:line="360" w:lineRule="auto"/>
        <w:ind w:right="-384" w:rightChars="-183"/>
        <w:rPr>
          <w:rFonts w:ascii="宋体" w:hAnsi="宋体"/>
          <w:bCs/>
          <w:color w:val="000000" w:themeColor="text1"/>
          <w:highlight w:val="none"/>
          <w:u w:val="single"/>
        </w:rPr>
      </w:pPr>
    </w:p>
    <w:p w14:paraId="7D1226DC">
      <w:pPr>
        <w:spacing w:line="360" w:lineRule="auto"/>
        <w:ind w:right="-384" w:rightChars="-183"/>
        <w:rPr>
          <w:rFonts w:ascii="宋体" w:hAnsi="宋体"/>
          <w:bCs/>
          <w:color w:val="000000" w:themeColor="text1"/>
          <w:highlight w:val="none"/>
          <w:u w:val="single"/>
        </w:rPr>
      </w:pPr>
    </w:p>
    <w:p w14:paraId="0385596D">
      <w:pPr>
        <w:spacing w:line="360" w:lineRule="auto"/>
        <w:ind w:right="-384" w:rightChars="-183"/>
        <w:rPr>
          <w:rFonts w:ascii="宋体" w:hAnsi="宋体"/>
          <w:bCs/>
          <w:color w:val="000000" w:themeColor="text1"/>
          <w:highlight w:val="none"/>
          <w:u w:val="single"/>
        </w:rPr>
      </w:pPr>
    </w:p>
    <w:p w14:paraId="6AB1EF7D">
      <w:pPr>
        <w:spacing w:line="360" w:lineRule="auto"/>
        <w:ind w:right="-384" w:rightChars="-183"/>
        <w:rPr>
          <w:rFonts w:ascii="宋体" w:hAnsi="宋体"/>
          <w:bCs/>
          <w:color w:val="000000" w:themeColor="text1"/>
          <w:highlight w:val="none"/>
          <w:u w:val="single"/>
        </w:rPr>
      </w:pPr>
    </w:p>
    <w:p w14:paraId="0F5D85FA">
      <w:pPr>
        <w:pStyle w:val="3"/>
        <w:numPr>
          <w:ilvl w:val="1"/>
          <w:numId w:val="0"/>
        </w:numPr>
        <w:spacing w:line="360" w:lineRule="auto"/>
        <w:jc w:val="center"/>
        <w:rPr>
          <w:rFonts w:ascii="宋体" w:hAnsi="宋体" w:eastAsia="宋体"/>
          <w:color w:val="000000" w:themeColor="text1"/>
          <w:sz w:val="28"/>
          <w:szCs w:val="28"/>
          <w:highlight w:val="none"/>
        </w:rPr>
      </w:pPr>
      <w:bookmarkStart w:id="246" w:name="_Toc200414535"/>
      <w:bookmarkStart w:id="247" w:name="_Toc16600"/>
      <w:r>
        <w:rPr>
          <w:rFonts w:hint="eastAsia" w:ascii="宋体" w:hAnsi="宋体" w:eastAsia="宋体"/>
          <w:color w:val="000000" w:themeColor="text1"/>
          <w:sz w:val="28"/>
          <w:szCs w:val="28"/>
          <w:highlight w:val="none"/>
        </w:rPr>
        <w:t>附件十：谈判供应商提交的其他资料</w:t>
      </w:r>
      <w:bookmarkEnd w:id="246"/>
      <w:bookmarkEnd w:id="247"/>
    </w:p>
    <w:p w14:paraId="770AF15D">
      <w:pPr>
        <w:adjustRightInd w:val="0"/>
        <w:snapToGrid w:val="0"/>
        <w:spacing w:line="360" w:lineRule="auto"/>
        <w:jc w:val="left"/>
        <w:rPr>
          <w:rFonts w:ascii="宋体" w:hAnsi="宋体"/>
          <w:bCs/>
          <w:color w:val="000000" w:themeColor="text1"/>
          <w:szCs w:val="21"/>
          <w:highlight w:val="none"/>
        </w:rPr>
      </w:pPr>
    </w:p>
    <w:p w14:paraId="2A98793A">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5F5B4F5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37186198">
      <w:pPr>
        <w:adjustRightInd w:val="0"/>
        <w:snapToGrid w:val="0"/>
        <w:spacing w:line="360" w:lineRule="auto"/>
        <w:jc w:val="left"/>
        <w:rPr>
          <w:rFonts w:ascii="宋体" w:hAnsi="宋体"/>
          <w:bCs/>
          <w:color w:val="000000" w:themeColor="text1"/>
          <w:szCs w:val="21"/>
          <w:highlight w:val="none"/>
          <w:u w:val="single"/>
        </w:rPr>
      </w:pPr>
    </w:p>
    <w:p w14:paraId="71E85F4F">
      <w:pPr>
        <w:pStyle w:val="4"/>
        <w:spacing w:line="360" w:lineRule="auto"/>
        <w:rPr>
          <w:rFonts w:ascii="宋体" w:hAnsi="宋体"/>
          <w:color w:val="000000" w:themeColor="text1"/>
          <w:szCs w:val="21"/>
          <w:highlight w:val="none"/>
        </w:rPr>
      </w:pPr>
    </w:p>
    <w:p w14:paraId="23B92DDD">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14:paraId="38B30D22">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14:paraId="5C90C8FC">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14:paraId="6DB122B8">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14:paraId="248920D8">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14:paraId="2B10C5BE">
      <w:pPr>
        <w:adjustRightInd w:val="0"/>
        <w:snapToGrid w:val="0"/>
        <w:spacing w:line="360" w:lineRule="auto"/>
        <w:rPr>
          <w:rFonts w:ascii="宋体" w:hAnsi="宋体"/>
          <w:bCs/>
          <w:color w:val="000000" w:themeColor="text1"/>
          <w:szCs w:val="21"/>
          <w:highlight w:val="none"/>
        </w:rPr>
      </w:pPr>
    </w:p>
    <w:p w14:paraId="783C9056">
      <w:pPr>
        <w:adjustRightInd w:val="0"/>
        <w:snapToGrid w:val="0"/>
        <w:spacing w:line="360" w:lineRule="auto"/>
        <w:rPr>
          <w:rFonts w:ascii="宋体" w:hAnsi="宋体"/>
          <w:bCs/>
          <w:color w:val="000000" w:themeColor="text1"/>
          <w:szCs w:val="21"/>
          <w:highlight w:val="none"/>
        </w:rPr>
      </w:pPr>
    </w:p>
    <w:p w14:paraId="17B6C1E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2B8DF123">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0FE3A1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年月日</w:t>
      </w:r>
    </w:p>
    <w:p w14:paraId="08EFF46C">
      <w:pPr>
        <w:pStyle w:val="4"/>
        <w:spacing w:line="360" w:lineRule="auto"/>
        <w:rPr>
          <w:rFonts w:ascii="宋体" w:hAnsi="宋体"/>
          <w:color w:val="000000" w:themeColor="text1"/>
          <w:szCs w:val="21"/>
          <w:highlight w:val="none"/>
        </w:rPr>
      </w:pPr>
    </w:p>
    <w:p w14:paraId="70AA92BA">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43BCB3B6">
      <w:pPr>
        <w:pStyle w:val="4"/>
        <w:spacing w:line="360" w:lineRule="auto"/>
        <w:rPr>
          <w:rFonts w:ascii="宋体" w:hAnsi="宋体"/>
          <w:color w:val="000000" w:themeColor="text1"/>
          <w:highlight w:val="none"/>
        </w:rPr>
      </w:pPr>
    </w:p>
    <w:p w14:paraId="0E15577B">
      <w:pPr>
        <w:pStyle w:val="4"/>
        <w:spacing w:line="360" w:lineRule="auto"/>
        <w:rPr>
          <w:rFonts w:ascii="宋体" w:hAnsi="宋体"/>
          <w:color w:val="000000" w:themeColor="text1"/>
          <w:highlight w:val="none"/>
        </w:rPr>
      </w:pPr>
    </w:p>
    <w:p w14:paraId="1AE2BE37">
      <w:pPr>
        <w:pStyle w:val="4"/>
        <w:spacing w:line="360" w:lineRule="auto"/>
        <w:rPr>
          <w:rFonts w:ascii="宋体" w:hAnsi="宋体"/>
          <w:color w:val="000000" w:themeColor="text1"/>
          <w:highlight w:val="none"/>
        </w:rPr>
      </w:pPr>
    </w:p>
    <w:p w14:paraId="107B646F">
      <w:pPr>
        <w:pStyle w:val="4"/>
        <w:spacing w:line="360" w:lineRule="auto"/>
        <w:rPr>
          <w:rFonts w:ascii="宋体" w:hAnsi="宋体"/>
          <w:color w:val="000000" w:themeColor="text1"/>
          <w:highlight w:val="none"/>
        </w:rPr>
      </w:pPr>
    </w:p>
    <w:p w14:paraId="6A1C5518">
      <w:pPr>
        <w:pStyle w:val="4"/>
        <w:spacing w:line="360" w:lineRule="auto"/>
        <w:rPr>
          <w:rFonts w:ascii="宋体" w:hAnsi="宋体"/>
          <w:color w:val="000000" w:themeColor="text1"/>
          <w:highlight w:val="none"/>
        </w:rPr>
      </w:pPr>
    </w:p>
    <w:p w14:paraId="121D9DF9">
      <w:pPr>
        <w:pStyle w:val="4"/>
        <w:spacing w:line="360" w:lineRule="auto"/>
        <w:rPr>
          <w:rFonts w:ascii="宋体" w:hAnsi="宋体"/>
          <w:color w:val="000000" w:themeColor="text1"/>
          <w:highlight w:val="none"/>
        </w:rPr>
      </w:pPr>
    </w:p>
    <w:p w14:paraId="4F4B55FD">
      <w:pPr>
        <w:pStyle w:val="4"/>
        <w:spacing w:line="360" w:lineRule="auto"/>
        <w:rPr>
          <w:rFonts w:ascii="宋体" w:hAnsi="宋体"/>
          <w:color w:val="000000" w:themeColor="text1"/>
          <w:highlight w:val="none"/>
        </w:rPr>
      </w:pPr>
    </w:p>
    <w:p w14:paraId="77B02982">
      <w:pPr>
        <w:pStyle w:val="4"/>
        <w:spacing w:line="360" w:lineRule="auto"/>
        <w:rPr>
          <w:rFonts w:ascii="宋体" w:hAnsi="宋体"/>
          <w:color w:val="000000" w:themeColor="text1"/>
          <w:highlight w:val="none"/>
        </w:rPr>
      </w:pPr>
    </w:p>
    <w:p w14:paraId="6C672A52">
      <w:pPr>
        <w:pStyle w:val="4"/>
        <w:spacing w:line="360" w:lineRule="auto"/>
        <w:rPr>
          <w:rFonts w:ascii="宋体" w:hAnsi="宋体"/>
          <w:color w:val="000000" w:themeColor="text1"/>
          <w:highlight w:val="none"/>
        </w:rPr>
      </w:pPr>
    </w:p>
    <w:p w14:paraId="3E212326">
      <w:pPr>
        <w:pStyle w:val="4"/>
        <w:spacing w:line="360" w:lineRule="auto"/>
        <w:rPr>
          <w:rFonts w:ascii="宋体" w:hAnsi="宋体"/>
          <w:color w:val="000000" w:themeColor="text1"/>
          <w:highlight w:val="none"/>
        </w:rPr>
      </w:pPr>
    </w:p>
    <w:p w14:paraId="3D12BDC6">
      <w:pPr>
        <w:pStyle w:val="4"/>
        <w:spacing w:line="360" w:lineRule="auto"/>
        <w:rPr>
          <w:rFonts w:ascii="宋体" w:hAnsi="宋体"/>
          <w:color w:val="000000" w:themeColor="text1"/>
          <w:highlight w:val="none"/>
        </w:rPr>
      </w:pPr>
    </w:p>
    <w:p w14:paraId="040F105C">
      <w:pPr>
        <w:ind w:left="0" w:leftChars="0"/>
        <w:jc w:val="left"/>
        <w:rPr>
          <w:rFonts w:hint="default"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附件1</w:t>
      </w:r>
    </w:p>
    <w:p w14:paraId="0949A72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48BF45F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rPr>
        <w:sectPr>
          <w:headerReference r:id="rId9"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4EFC82A8">
      <w:pPr>
        <w:ind w:left="0" w:leftChars="0"/>
        <w:jc w:val="left"/>
        <w:rPr>
          <w:rFonts w:hint="default"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附件2（单独打印封装递交）</w:t>
      </w:r>
    </w:p>
    <w:p w14:paraId="3AD2DAF5">
      <w:pPr>
        <w:jc w:val="center"/>
        <w:rPr>
          <w:rFonts w:hint="eastAsia" w:eastAsia="宋体"/>
          <w:b/>
          <w:color w:val="000000" w:themeColor="text1"/>
          <w:sz w:val="52"/>
          <w:szCs w:val="52"/>
          <w:highlight w:val="none"/>
          <w:lang w:val="en-US" w:eastAsia="zh-CN"/>
        </w:rPr>
      </w:pPr>
      <w:r>
        <w:rPr>
          <w:rFonts w:hint="eastAsia"/>
          <w:b/>
          <w:color w:val="000000" w:themeColor="text1"/>
          <w:sz w:val="52"/>
          <w:szCs w:val="52"/>
          <w:highlight w:val="none"/>
        </w:rPr>
        <w:t>竞争性谈判第二轮报价</w:t>
      </w:r>
      <w:r>
        <w:rPr>
          <w:rFonts w:hint="eastAsia"/>
          <w:b/>
          <w:color w:val="000000" w:themeColor="text1"/>
          <w:sz w:val="52"/>
          <w:szCs w:val="52"/>
          <w:highlight w:val="none"/>
          <w:lang w:val="en-US" w:eastAsia="zh-CN"/>
        </w:rPr>
        <w:t>表</w:t>
      </w:r>
    </w:p>
    <w:p w14:paraId="36FCE5AE">
      <w:pPr>
        <w:jc w:val="both"/>
        <w:rPr>
          <w:rFonts w:hint="eastAsia"/>
          <w:b/>
          <w:color w:val="000000" w:themeColor="text1"/>
          <w:sz w:val="52"/>
          <w:szCs w:val="52"/>
          <w:highlight w:val="none"/>
        </w:rPr>
      </w:pPr>
    </w:p>
    <w:p w14:paraId="7DE551C9">
      <w:pPr>
        <w:ind w:left="1405" w:hanging="1405" w:hangingChars="500"/>
        <w:jc w:val="left"/>
        <w:rPr>
          <w:rFonts w:hint="default" w:ascii="宋体" w:hAnsi="宋体" w:cs="宋体"/>
          <w:b/>
          <w:bCs/>
          <w:color w:val="000000" w:themeColor="text1"/>
          <w:kern w:val="0"/>
          <w:sz w:val="28"/>
          <w:szCs w:val="28"/>
          <w:highlight w:val="none"/>
          <w:u w:val="single"/>
          <w:lang w:val="en-US" w:eastAsia="zh-CN"/>
        </w:rPr>
      </w:pPr>
      <w:r>
        <w:rPr>
          <w:rFonts w:hint="eastAsia"/>
          <w:b/>
          <w:color w:val="000000" w:themeColor="text1"/>
          <w:sz w:val="28"/>
          <w:szCs w:val="28"/>
          <w:highlight w:val="none"/>
        </w:rPr>
        <w:t>项目名称：</w:t>
      </w:r>
      <w:r>
        <w:rPr>
          <w:rFonts w:hint="eastAsia"/>
          <w:b/>
          <w:color w:val="000000" w:themeColor="text1"/>
          <w:sz w:val="28"/>
          <w:szCs w:val="28"/>
          <w:highlight w:val="none"/>
          <w:u w:val="single"/>
          <w:lang w:eastAsia="zh-CN"/>
        </w:rPr>
        <w:t>《鹅自何处来——“南海Ⅰ号”出水鹅骸骨品种、来源地及“南海Ⅰ号”补给港口研究》课题研究技术服务项目</w:t>
      </w:r>
      <w:r>
        <w:rPr>
          <w:rFonts w:hint="eastAsia" w:ascii="宋体" w:hAnsi="宋体" w:cs="宋体"/>
          <w:b/>
          <w:bCs/>
          <w:color w:val="000000" w:themeColor="text1"/>
          <w:kern w:val="0"/>
          <w:sz w:val="28"/>
          <w:szCs w:val="28"/>
          <w:highlight w:val="none"/>
          <w:u w:val="single"/>
          <w:lang w:val="en-US" w:eastAsia="zh-CN"/>
        </w:rPr>
        <w:t xml:space="preserve">                         </w:t>
      </w:r>
    </w:p>
    <w:p w14:paraId="5D94DF74">
      <w:pPr>
        <w:ind w:left="0" w:leftChars="0" w:firstLine="0" w:firstLineChars="0"/>
        <w:jc w:val="left"/>
        <w:rPr>
          <w:rFonts w:hint="eastAsia" w:ascii="宋体" w:hAnsi="宋体" w:cs="宋体"/>
          <w:b/>
          <w:bCs/>
          <w:color w:val="000000" w:themeColor="text1"/>
          <w:kern w:val="0"/>
          <w:sz w:val="28"/>
          <w:szCs w:val="28"/>
          <w:highlight w:val="none"/>
          <w:u w:val="single"/>
          <w:lang w:val="en-US" w:eastAsia="zh-CN"/>
        </w:rPr>
      </w:pPr>
      <w:r>
        <w:rPr>
          <w:rFonts w:hint="eastAsia" w:ascii="宋体" w:hAnsi="宋体" w:cs="宋体"/>
          <w:b/>
          <w:bCs/>
          <w:color w:val="000000" w:themeColor="text1"/>
          <w:kern w:val="0"/>
          <w:sz w:val="28"/>
          <w:szCs w:val="28"/>
          <w:highlight w:val="none"/>
        </w:rPr>
        <w:t>项目编号：</w:t>
      </w:r>
      <w:r>
        <w:rPr>
          <w:rFonts w:hint="eastAsia" w:ascii="宋体" w:hAnsi="宋体" w:cs="宋体"/>
          <w:b/>
          <w:bCs/>
          <w:color w:val="000000" w:themeColor="text1"/>
          <w:kern w:val="0"/>
          <w:sz w:val="28"/>
          <w:szCs w:val="28"/>
          <w:highlight w:val="none"/>
          <w:u w:val="single"/>
          <w:lang w:eastAsia="zh-CN"/>
        </w:rPr>
        <w:t>YXCG-20250210</w:t>
      </w:r>
      <w:r>
        <w:rPr>
          <w:rFonts w:hint="eastAsia" w:ascii="宋体" w:hAnsi="宋体" w:cs="宋体"/>
          <w:b/>
          <w:bCs/>
          <w:color w:val="000000" w:themeColor="text1"/>
          <w:kern w:val="0"/>
          <w:sz w:val="28"/>
          <w:szCs w:val="28"/>
          <w:highlight w:val="none"/>
          <w:u w:val="single"/>
        </w:rPr>
        <w:t xml:space="preserve">                    </w:t>
      </w:r>
      <w:r>
        <w:rPr>
          <w:rFonts w:hint="eastAsia" w:ascii="宋体" w:hAnsi="宋体" w:cs="宋体"/>
          <w:b/>
          <w:bCs/>
          <w:color w:val="000000" w:themeColor="text1"/>
          <w:kern w:val="0"/>
          <w:sz w:val="28"/>
          <w:szCs w:val="28"/>
          <w:highlight w:val="none"/>
          <w:u w:val="single"/>
          <w:lang w:val="en-US" w:eastAsia="zh-CN"/>
        </w:rPr>
        <w:t xml:space="preserve">                    </w:t>
      </w:r>
      <w:r>
        <w:rPr>
          <w:rFonts w:hint="eastAsia" w:ascii="宋体" w:hAnsi="宋体" w:cs="宋体"/>
          <w:b/>
          <w:bCs/>
          <w:color w:val="000000" w:themeColor="text1"/>
          <w:kern w:val="0"/>
          <w:sz w:val="28"/>
          <w:szCs w:val="28"/>
          <w:highlight w:val="none"/>
          <w:u w:val="single"/>
        </w:rPr>
        <w:t xml:space="preserve"> </w:t>
      </w:r>
      <w:r>
        <w:rPr>
          <w:rFonts w:hint="eastAsia" w:ascii="宋体" w:hAnsi="宋体" w:cs="宋体"/>
          <w:b/>
          <w:bCs/>
          <w:color w:val="000000" w:themeColor="text1"/>
          <w:kern w:val="0"/>
          <w:sz w:val="28"/>
          <w:szCs w:val="28"/>
          <w:highlight w:val="none"/>
          <w:u w:val="single"/>
          <w:lang w:val="en-US" w:eastAsia="zh-CN"/>
        </w:rPr>
        <w:t xml:space="preserve">  </w:t>
      </w:r>
    </w:p>
    <w:p w14:paraId="361A6AE7">
      <w:pPr>
        <w:ind w:left="0" w:leftChars="0" w:firstLine="0" w:firstLineChars="0"/>
        <w:jc w:val="left"/>
        <w:rPr>
          <w:rFonts w:hint="default" w:ascii="宋体" w:hAnsi="宋体" w:cs="宋体"/>
          <w:b/>
          <w:bCs/>
          <w:color w:val="000000" w:themeColor="text1"/>
          <w:kern w:val="0"/>
          <w:sz w:val="28"/>
          <w:szCs w:val="28"/>
          <w:highlight w:val="none"/>
          <w:u w:val="single"/>
          <w:lang w:val="en-US" w:eastAsia="zh-CN"/>
        </w:rPr>
      </w:pPr>
    </w:p>
    <w:tbl>
      <w:tblPr>
        <w:tblStyle w:val="42"/>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97"/>
      </w:tblGrid>
      <w:tr w14:paraId="16FE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373" w:type="dxa"/>
            <w:gridSpan w:val="2"/>
            <w:noWrap w:val="0"/>
            <w:vAlign w:val="center"/>
          </w:tcPr>
          <w:p w14:paraId="3746901D">
            <w:pPr>
              <w:rPr>
                <w:rFonts w:hint="default" w:eastAsia="宋体"/>
                <w:b/>
                <w:color w:val="000000" w:themeColor="text1"/>
                <w:sz w:val="32"/>
                <w:szCs w:val="32"/>
                <w:highlight w:val="none"/>
                <w:lang w:val="en-US" w:eastAsia="zh-CN"/>
              </w:rPr>
            </w:pPr>
            <w:r>
              <w:rPr>
                <w:rFonts w:hint="eastAsia"/>
                <w:b/>
                <w:color w:val="000000" w:themeColor="text1"/>
                <w:sz w:val="32"/>
                <w:szCs w:val="32"/>
                <w:highlight w:val="none"/>
              </w:rPr>
              <w:t>报价单位：</w:t>
            </w:r>
            <w:r>
              <w:rPr>
                <w:rFonts w:hint="eastAsia"/>
                <w:b/>
                <w:color w:val="000000" w:themeColor="text1"/>
                <w:sz w:val="32"/>
                <w:szCs w:val="32"/>
                <w:highlight w:val="none"/>
                <w:u w:val="single"/>
                <w:lang w:val="en-US" w:eastAsia="zh-CN"/>
              </w:rPr>
              <w:t xml:space="preserve">                                 </w:t>
            </w:r>
            <w:r>
              <w:rPr>
                <w:rFonts w:hint="eastAsia"/>
                <w:b/>
                <w:color w:val="000000" w:themeColor="text1"/>
                <w:sz w:val="32"/>
                <w:szCs w:val="32"/>
                <w:highlight w:val="none"/>
                <w:lang w:val="en-US" w:eastAsia="zh-CN"/>
              </w:rPr>
              <w:t>（盖章）</w:t>
            </w:r>
          </w:p>
        </w:tc>
      </w:tr>
      <w:tr w14:paraId="647C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76" w:type="dxa"/>
            <w:vMerge w:val="restart"/>
            <w:noWrap w:val="0"/>
            <w:vAlign w:val="center"/>
          </w:tcPr>
          <w:p w14:paraId="16D7059F">
            <w:pPr>
              <w:ind w:left="1606" w:hanging="1606" w:hangingChars="500"/>
              <w:jc w:val="center"/>
              <w:rPr>
                <w:b/>
                <w:color w:val="000000" w:themeColor="text1"/>
                <w:sz w:val="32"/>
                <w:szCs w:val="32"/>
                <w:highlight w:val="none"/>
              </w:rPr>
            </w:pPr>
            <w:r>
              <w:rPr>
                <w:rFonts w:hint="eastAsia"/>
                <w:b/>
                <w:color w:val="000000" w:themeColor="text1"/>
                <w:sz w:val="32"/>
                <w:szCs w:val="32"/>
                <w:highlight w:val="none"/>
              </w:rPr>
              <w:t xml:space="preserve">报 </w:t>
            </w:r>
            <w:r>
              <w:rPr>
                <w:b/>
                <w:color w:val="000000" w:themeColor="text1"/>
                <w:sz w:val="32"/>
                <w:szCs w:val="32"/>
                <w:highlight w:val="none"/>
              </w:rPr>
              <w:t xml:space="preserve">  </w:t>
            </w:r>
            <w:r>
              <w:rPr>
                <w:rFonts w:hint="eastAsia"/>
                <w:b/>
                <w:color w:val="000000" w:themeColor="text1"/>
                <w:sz w:val="32"/>
                <w:szCs w:val="32"/>
                <w:highlight w:val="none"/>
              </w:rPr>
              <w:t>价</w:t>
            </w:r>
          </w:p>
          <w:p w14:paraId="4237607F">
            <w:pPr>
              <w:ind w:left="1606" w:hanging="1606" w:hangingChars="500"/>
              <w:jc w:val="center"/>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(人民币）</w:t>
            </w:r>
          </w:p>
        </w:tc>
        <w:tc>
          <w:tcPr>
            <w:tcW w:w="6997" w:type="dxa"/>
            <w:noWrap w:val="0"/>
            <w:vAlign w:val="center"/>
          </w:tcPr>
          <w:p w14:paraId="6C136FDD">
            <w:pPr>
              <w:ind w:left="1606" w:hanging="1606" w:hangingChars="500"/>
              <w:jc w:val="left"/>
              <w:rPr>
                <w:rFonts w:hint="eastAsia"/>
                <w:b/>
                <w:color w:val="000000" w:themeColor="text1"/>
                <w:sz w:val="32"/>
                <w:szCs w:val="32"/>
                <w:highlight w:val="none"/>
              </w:rPr>
            </w:pPr>
            <w:r>
              <w:rPr>
                <w:rFonts w:hint="eastAsia"/>
                <w:b/>
                <w:color w:val="000000" w:themeColor="text1"/>
                <w:sz w:val="32"/>
                <w:szCs w:val="32"/>
                <w:highlight w:val="none"/>
              </w:rPr>
              <w:t>大写：</w:t>
            </w:r>
            <w:r>
              <w:rPr>
                <w:rFonts w:hint="eastAsia"/>
                <w:b/>
                <w:color w:val="000000" w:themeColor="text1"/>
                <w:sz w:val="32"/>
                <w:szCs w:val="32"/>
                <w:highlight w:val="none"/>
                <w:u w:val="single"/>
              </w:rPr>
              <w:t xml:space="preserve">                            </w:t>
            </w:r>
          </w:p>
        </w:tc>
      </w:tr>
      <w:tr w14:paraId="3661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376" w:type="dxa"/>
            <w:vMerge w:val="continue"/>
            <w:noWrap w:val="0"/>
            <w:vAlign w:val="center"/>
          </w:tcPr>
          <w:p w14:paraId="6FFD19AD">
            <w:pPr>
              <w:ind w:left="1606" w:hanging="1606" w:hangingChars="500"/>
              <w:jc w:val="left"/>
              <w:rPr>
                <w:rFonts w:hint="eastAsia"/>
                <w:b/>
                <w:color w:val="000000" w:themeColor="text1"/>
                <w:sz w:val="32"/>
                <w:szCs w:val="32"/>
                <w:highlight w:val="none"/>
              </w:rPr>
            </w:pPr>
          </w:p>
        </w:tc>
        <w:tc>
          <w:tcPr>
            <w:tcW w:w="6997" w:type="dxa"/>
            <w:noWrap w:val="0"/>
            <w:vAlign w:val="center"/>
          </w:tcPr>
          <w:p w14:paraId="2F5E8042">
            <w:pPr>
              <w:ind w:left="1606" w:hanging="1606" w:hangingChars="500"/>
              <w:jc w:val="left"/>
              <w:rPr>
                <w:rFonts w:hint="eastAsia"/>
                <w:b/>
                <w:color w:val="000000" w:themeColor="text1"/>
                <w:sz w:val="32"/>
                <w:szCs w:val="32"/>
                <w:highlight w:val="none"/>
              </w:rPr>
            </w:pPr>
            <w:r>
              <w:rPr>
                <w:rFonts w:hint="eastAsia"/>
                <w:b/>
                <w:color w:val="000000" w:themeColor="text1"/>
                <w:sz w:val="32"/>
                <w:szCs w:val="32"/>
                <w:highlight w:val="none"/>
              </w:rPr>
              <w:t>小写：</w:t>
            </w:r>
            <w:r>
              <w:rPr>
                <w:rFonts w:hint="eastAsia"/>
                <w:b/>
                <w:color w:val="000000" w:themeColor="text1"/>
                <w:sz w:val="32"/>
                <w:szCs w:val="32"/>
                <w:highlight w:val="none"/>
                <w:u w:val="single"/>
              </w:rPr>
              <w:t xml:space="preserve">           </w:t>
            </w:r>
            <w:r>
              <w:rPr>
                <w:b/>
                <w:color w:val="000000" w:themeColor="text1"/>
                <w:sz w:val="32"/>
                <w:szCs w:val="32"/>
                <w:highlight w:val="none"/>
                <w:u w:val="single"/>
              </w:rPr>
              <w:t xml:space="preserve">            </w:t>
            </w:r>
            <w:r>
              <w:rPr>
                <w:rFonts w:hint="eastAsia"/>
                <w:b/>
                <w:color w:val="000000" w:themeColor="text1"/>
                <w:sz w:val="32"/>
                <w:szCs w:val="32"/>
                <w:highlight w:val="none"/>
                <w:u w:val="single"/>
              </w:rPr>
              <w:t xml:space="preserve">     </w:t>
            </w:r>
          </w:p>
        </w:tc>
      </w:tr>
      <w:tr w14:paraId="36C4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373" w:type="dxa"/>
            <w:gridSpan w:val="2"/>
            <w:noWrap w:val="0"/>
            <w:vAlign w:val="top"/>
          </w:tcPr>
          <w:p w14:paraId="61114DB2">
            <w:pPr>
              <w:rPr>
                <w:rFonts w:hint="eastAsia"/>
                <w:b/>
                <w:color w:val="000000" w:themeColor="text1"/>
                <w:sz w:val="32"/>
                <w:szCs w:val="32"/>
                <w:highlight w:val="none"/>
              </w:rPr>
            </w:pPr>
            <w:r>
              <w:rPr>
                <w:rFonts w:hint="eastAsia"/>
                <w:b/>
                <w:color w:val="000000" w:themeColor="text1"/>
                <w:sz w:val="32"/>
                <w:szCs w:val="32"/>
                <w:highlight w:val="none"/>
              </w:rPr>
              <w:t>备注：</w:t>
            </w:r>
          </w:p>
        </w:tc>
      </w:tr>
    </w:tbl>
    <w:p w14:paraId="72BE35E5">
      <w:pPr>
        <w:jc w:val="left"/>
        <w:rPr>
          <w:color w:val="000000" w:themeColor="text1"/>
          <w:sz w:val="15"/>
          <w:szCs w:val="15"/>
          <w:highlight w:val="none"/>
        </w:rPr>
      </w:pPr>
    </w:p>
    <w:p w14:paraId="01E05A19">
      <w:pPr>
        <w:ind w:right="1280"/>
        <w:jc w:val="center"/>
        <w:rPr>
          <w:color w:val="000000" w:themeColor="text1"/>
          <w:sz w:val="32"/>
          <w:szCs w:val="32"/>
          <w:highlight w:val="none"/>
        </w:rPr>
      </w:pPr>
      <w:r>
        <w:rPr>
          <w:rFonts w:hint="eastAsia"/>
          <w:color w:val="000000" w:themeColor="text1"/>
          <w:sz w:val="32"/>
          <w:szCs w:val="32"/>
          <w:highlight w:val="none"/>
        </w:rPr>
        <w:t xml:space="preserve">                      </w:t>
      </w:r>
      <w:r>
        <w:rPr>
          <w:rFonts w:hint="eastAsia"/>
          <w:color w:val="000000" w:themeColor="text1"/>
          <w:sz w:val="32"/>
          <w:szCs w:val="32"/>
          <w:highlight w:val="none"/>
          <w:lang w:val="en-US" w:eastAsia="zh-CN"/>
        </w:rPr>
        <w:t xml:space="preserve"> </w:t>
      </w:r>
      <w:r>
        <w:rPr>
          <w:rFonts w:hint="eastAsia"/>
          <w:color w:val="000000" w:themeColor="text1"/>
          <w:sz w:val="32"/>
          <w:szCs w:val="32"/>
          <w:highlight w:val="none"/>
        </w:rPr>
        <w:t xml:space="preserve">报价单位代表签字：                                            </w:t>
      </w:r>
    </w:p>
    <w:p w14:paraId="6FBEF1D2">
      <w:pPr>
        <w:jc w:val="right"/>
        <w:rPr>
          <w:color w:val="000000" w:themeColor="text1"/>
          <w:sz w:val="32"/>
          <w:szCs w:val="32"/>
          <w:highlight w:val="none"/>
        </w:rPr>
      </w:pPr>
    </w:p>
    <w:p w14:paraId="450D97FC">
      <w:pPr>
        <w:ind w:right="640"/>
        <w:jc w:val="center"/>
        <w:rPr>
          <w:rFonts w:hint="eastAsia"/>
          <w:color w:val="000000" w:themeColor="text1"/>
          <w:sz w:val="32"/>
          <w:szCs w:val="32"/>
          <w:highlight w:val="none"/>
        </w:rPr>
      </w:pPr>
      <w:r>
        <w:rPr>
          <w:rFonts w:hint="eastAsia"/>
          <w:color w:val="000000" w:themeColor="text1"/>
          <w:sz w:val="32"/>
          <w:szCs w:val="32"/>
          <w:highlight w:val="none"/>
          <w:lang w:val="en-US" w:eastAsia="zh-CN"/>
        </w:rPr>
        <w:t xml:space="preserve">                        </w:t>
      </w:r>
      <w:r>
        <w:rPr>
          <w:rFonts w:hint="eastAsia"/>
          <w:color w:val="000000" w:themeColor="text1"/>
          <w:sz w:val="32"/>
          <w:szCs w:val="32"/>
          <w:highlight w:val="none"/>
        </w:rPr>
        <w:t xml:space="preserve">日期： </w:t>
      </w:r>
      <w:r>
        <w:rPr>
          <w:color w:val="000000" w:themeColor="text1"/>
          <w:sz w:val="32"/>
          <w:szCs w:val="32"/>
          <w:highlight w:val="none"/>
        </w:rPr>
        <w:t xml:space="preserve">    </w:t>
      </w:r>
      <w:r>
        <w:rPr>
          <w:rFonts w:hint="eastAsia"/>
          <w:color w:val="000000" w:themeColor="text1"/>
          <w:sz w:val="32"/>
          <w:szCs w:val="32"/>
          <w:highlight w:val="none"/>
        </w:rPr>
        <w:t xml:space="preserve">年 </w:t>
      </w:r>
      <w:r>
        <w:rPr>
          <w:color w:val="000000" w:themeColor="text1"/>
          <w:sz w:val="32"/>
          <w:szCs w:val="32"/>
          <w:highlight w:val="none"/>
        </w:rPr>
        <w:t xml:space="preserve">  </w:t>
      </w:r>
      <w:r>
        <w:rPr>
          <w:rFonts w:hint="eastAsia"/>
          <w:color w:val="000000" w:themeColor="text1"/>
          <w:sz w:val="32"/>
          <w:szCs w:val="32"/>
          <w:highlight w:val="none"/>
        </w:rPr>
        <w:t xml:space="preserve">月 </w:t>
      </w:r>
      <w:r>
        <w:rPr>
          <w:color w:val="000000" w:themeColor="text1"/>
          <w:sz w:val="32"/>
          <w:szCs w:val="32"/>
          <w:highlight w:val="none"/>
        </w:rPr>
        <w:t xml:space="preserve">  </w:t>
      </w:r>
      <w:r>
        <w:rPr>
          <w:rFonts w:hint="eastAsia"/>
          <w:color w:val="000000" w:themeColor="text1"/>
          <w:sz w:val="32"/>
          <w:szCs w:val="32"/>
          <w:highlight w:val="none"/>
        </w:rPr>
        <w:t>日</w:t>
      </w:r>
    </w:p>
    <w:p w14:paraId="1D4C4530">
      <w:pPr>
        <w:jc w:val="left"/>
        <w:rPr>
          <w:rFonts w:hint="eastAsia"/>
          <w:color w:val="000000" w:themeColor="text1"/>
          <w:szCs w:val="21"/>
          <w:highlight w:val="none"/>
        </w:rPr>
      </w:pPr>
    </w:p>
    <w:p w14:paraId="25D664FD">
      <w:pPr>
        <w:jc w:val="left"/>
        <w:rPr>
          <w:rFonts w:hint="eastAsia"/>
          <w:color w:val="000000" w:themeColor="text1"/>
          <w:szCs w:val="21"/>
          <w:highlight w:val="none"/>
        </w:rPr>
      </w:pPr>
      <w:r>
        <w:rPr>
          <w:rFonts w:hint="eastAsia"/>
          <w:color w:val="000000" w:themeColor="text1"/>
          <w:szCs w:val="21"/>
          <w:highlight w:val="none"/>
        </w:rPr>
        <w:t>注大小写对照表：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529"/>
        <w:gridCol w:w="530"/>
        <w:gridCol w:w="532"/>
        <w:gridCol w:w="532"/>
        <w:gridCol w:w="532"/>
        <w:gridCol w:w="532"/>
        <w:gridCol w:w="532"/>
        <w:gridCol w:w="532"/>
        <w:gridCol w:w="532"/>
        <w:gridCol w:w="536"/>
        <w:gridCol w:w="536"/>
        <w:gridCol w:w="536"/>
        <w:gridCol w:w="536"/>
        <w:gridCol w:w="536"/>
        <w:gridCol w:w="536"/>
      </w:tblGrid>
      <w:tr w14:paraId="640C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noWrap w:val="0"/>
            <w:vAlign w:val="top"/>
          </w:tcPr>
          <w:p w14:paraId="61A26578">
            <w:pPr>
              <w:jc w:val="center"/>
              <w:rPr>
                <w:rFonts w:hint="eastAsia"/>
                <w:color w:val="000000" w:themeColor="text1"/>
                <w:sz w:val="24"/>
                <w:highlight w:val="none"/>
              </w:rPr>
            </w:pPr>
            <w:r>
              <w:rPr>
                <w:rFonts w:hint="eastAsia"/>
                <w:color w:val="000000" w:themeColor="text1"/>
                <w:sz w:val="24"/>
                <w:highlight w:val="none"/>
              </w:rPr>
              <w:t>0</w:t>
            </w:r>
          </w:p>
        </w:tc>
        <w:tc>
          <w:tcPr>
            <w:tcW w:w="529" w:type="dxa"/>
            <w:noWrap w:val="0"/>
            <w:vAlign w:val="top"/>
          </w:tcPr>
          <w:p w14:paraId="4914416D">
            <w:pPr>
              <w:jc w:val="center"/>
              <w:rPr>
                <w:rFonts w:hint="eastAsia"/>
                <w:color w:val="000000" w:themeColor="text1"/>
                <w:sz w:val="24"/>
                <w:highlight w:val="none"/>
              </w:rPr>
            </w:pPr>
            <w:r>
              <w:rPr>
                <w:rFonts w:hint="eastAsia"/>
                <w:color w:val="000000" w:themeColor="text1"/>
                <w:sz w:val="24"/>
                <w:highlight w:val="none"/>
              </w:rPr>
              <w:t>1</w:t>
            </w:r>
          </w:p>
        </w:tc>
        <w:tc>
          <w:tcPr>
            <w:tcW w:w="530" w:type="dxa"/>
            <w:noWrap w:val="0"/>
            <w:vAlign w:val="top"/>
          </w:tcPr>
          <w:p w14:paraId="0A9B01A3">
            <w:pPr>
              <w:jc w:val="center"/>
              <w:rPr>
                <w:rFonts w:hint="eastAsia"/>
                <w:color w:val="000000" w:themeColor="text1"/>
                <w:sz w:val="24"/>
                <w:highlight w:val="none"/>
              </w:rPr>
            </w:pPr>
            <w:r>
              <w:rPr>
                <w:rFonts w:hint="eastAsia"/>
                <w:color w:val="000000" w:themeColor="text1"/>
                <w:sz w:val="24"/>
                <w:highlight w:val="none"/>
              </w:rPr>
              <w:t>2</w:t>
            </w:r>
          </w:p>
        </w:tc>
        <w:tc>
          <w:tcPr>
            <w:tcW w:w="532" w:type="dxa"/>
            <w:noWrap w:val="0"/>
            <w:vAlign w:val="top"/>
          </w:tcPr>
          <w:p w14:paraId="2309C1E5">
            <w:pPr>
              <w:jc w:val="center"/>
              <w:rPr>
                <w:rFonts w:hint="eastAsia"/>
                <w:color w:val="000000" w:themeColor="text1"/>
                <w:sz w:val="24"/>
                <w:highlight w:val="none"/>
              </w:rPr>
            </w:pPr>
            <w:r>
              <w:rPr>
                <w:rFonts w:hint="eastAsia"/>
                <w:color w:val="000000" w:themeColor="text1"/>
                <w:sz w:val="24"/>
                <w:highlight w:val="none"/>
              </w:rPr>
              <w:t>3</w:t>
            </w:r>
          </w:p>
        </w:tc>
        <w:tc>
          <w:tcPr>
            <w:tcW w:w="532" w:type="dxa"/>
            <w:noWrap w:val="0"/>
            <w:vAlign w:val="top"/>
          </w:tcPr>
          <w:p w14:paraId="4EE2BB8F">
            <w:pPr>
              <w:jc w:val="center"/>
              <w:rPr>
                <w:rFonts w:hint="eastAsia"/>
                <w:color w:val="000000" w:themeColor="text1"/>
                <w:sz w:val="24"/>
                <w:highlight w:val="none"/>
              </w:rPr>
            </w:pPr>
            <w:r>
              <w:rPr>
                <w:rFonts w:hint="eastAsia"/>
                <w:color w:val="000000" w:themeColor="text1"/>
                <w:sz w:val="24"/>
                <w:highlight w:val="none"/>
              </w:rPr>
              <w:t>4</w:t>
            </w:r>
          </w:p>
        </w:tc>
        <w:tc>
          <w:tcPr>
            <w:tcW w:w="532" w:type="dxa"/>
            <w:noWrap w:val="0"/>
            <w:vAlign w:val="top"/>
          </w:tcPr>
          <w:p w14:paraId="15825855">
            <w:pPr>
              <w:jc w:val="center"/>
              <w:rPr>
                <w:rFonts w:hint="eastAsia"/>
                <w:color w:val="000000" w:themeColor="text1"/>
                <w:sz w:val="24"/>
                <w:highlight w:val="none"/>
              </w:rPr>
            </w:pPr>
            <w:r>
              <w:rPr>
                <w:rFonts w:hint="eastAsia"/>
                <w:color w:val="000000" w:themeColor="text1"/>
                <w:sz w:val="24"/>
                <w:highlight w:val="none"/>
              </w:rPr>
              <w:t>5</w:t>
            </w:r>
          </w:p>
        </w:tc>
        <w:tc>
          <w:tcPr>
            <w:tcW w:w="532" w:type="dxa"/>
            <w:noWrap w:val="0"/>
            <w:vAlign w:val="top"/>
          </w:tcPr>
          <w:p w14:paraId="18C9E6CE">
            <w:pPr>
              <w:jc w:val="center"/>
              <w:rPr>
                <w:rFonts w:hint="eastAsia"/>
                <w:color w:val="000000" w:themeColor="text1"/>
                <w:sz w:val="24"/>
                <w:highlight w:val="none"/>
              </w:rPr>
            </w:pPr>
            <w:r>
              <w:rPr>
                <w:rFonts w:hint="eastAsia"/>
                <w:color w:val="000000" w:themeColor="text1"/>
                <w:sz w:val="24"/>
                <w:highlight w:val="none"/>
              </w:rPr>
              <w:t>6</w:t>
            </w:r>
          </w:p>
        </w:tc>
        <w:tc>
          <w:tcPr>
            <w:tcW w:w="532" w:type="dxa"/>
            <w:noWrap w:val="0"/>
            <w:vAlign w:val="top"/>
          </w:tcPr>
          <w:p w14:paraId="1AB8F540">
            <w:pPr>
              <w:jc w:val="center"/>
              <w:rPr>
                <w:rFonts w:hint="eastAsia"/>
                <w:color w:val="000000" w:themeColor="text1"/>
                <w:sz w:val="24"/>
                <w:highlight w:val="none"/>
              </w:rPr>
            </w:pPr>
            <w:r>
              <w:rPr>
                <w:rFonts w:hint="eastAsia"/>
                <w:color w:val="000000" w:themeColor="text1"/>
                <w:sz w:val="24"/>
                <w:highlight w:val="none"/>
              </w:rPr>
              <w:t>7</w:t>
            </w:r>
          </w:p>
        </w:tc>
        <w:tc>
          <w:tcPr>
            <w:tcW w:w="532" w:type="dxa"/>
            <w:noWrap w:val="0"/>
            <w:vAlign w:val="top"/>
          </w:tcPr>
          <w:p w14:paraId="56F25F71">
            <w:pPr>
              <w:jc w:val="center"/>
              <w:rPr>
                <w:rFonts w:hint="eastAsia"/>
                <w:color w:val="000000" w:themeColor="text1"/>
                <w:sz w:val="24"/>
                <w:highlight w:val="none"/>
              </w:rPr>
            </w:pPr>
            <w:r>
              <w:rPr>
                <w:rFonts w:hint="eastAsia"/>
                <w:color w:val="000000" w:themeColor="text1"/>
                <w:sz w:val="24"/>
                <w:highlight w:val="none"/>
              </w:rPr>
              <w:t>8</w:t>
            </w:r>
          </w:p>
        </w:tc>
        <w:tc>
          <w:tcPr>
            <w:tcW w:w="532" w:type="dxa"/>
            <w:noWrap w:val="0"/>
            <w:vAlign w:val="top"/>
          </w:tcPr>
          <w:p w14:paraId="309747C0">
            <w:pPr>
              <w:jc w:val="center"/>
              <w:rPr>
                <w:rFonts w:hint="eastAsia"/>
                <w:color w:val="000000" w:themeColor="text1"/>
                <w:sz w:val="24"/>
                <w:highlight w:val="none"/>
              </w:rPr>
            </w:pPr>
            <w:r>
              <w:rPr>
                <w:rFonts w:hint="eastAsia"/>
                <w:color w:val="000000" w:themeColor="text1"/>
                <w:sz w:val="24"/>
                <w:highlight w:val="none"/>
              </w:rPr>
              <w:t>9</w:t>
            </w:r>
          </w:p>
        </w:tc>
        <w:tc>
          <w:tcPr>
            <w:tcW w:w="536" w:type="dxa"/>
            <w:noWrap w:val="0"/>
            <w:vAlign w:val="top"/>
          </w:tcPr>
          <w:p w14:paraId="3AE4C969">
            <w:pPr>
              <w:jc w:val="center"/>
              <w:rPr>
                <w:rFonts w:hint="eastAsia"/>
                <w:color w:val="000000" w:themeColor="text1"/>
                <w:sz w:val="24"/>
                <w:highlight w:val="none"/>
              </w:rPr>
            </w:pPr>
            <w:r>
              <w:rPr>
                <w:rFonts w:hint="eastAsia"/>
                <w:color w:val="000000" w:themeColor="text1"/>
                <w:sz w:val="24"/>
                <w:highlight w:val="none"/>
              </w:rPr>
              <w:t>1</w:t>
            </w:r>
            <w:r>
              <w:rPr>
                <w:color w:val="000000" w:themeColor="text1"/>
                <w:sz w:val="24"/>
                <w:highlight w:val="none"/>
              </w:rPr>
              <w:t>0</w:t>
            </w:r>
          </w:p>
        </w:tc>
        <w:tc>
          <w:tcPr>
            <w:tcW w:w="536" w:type="dxa"/>
            <w:noWrap w:val="0"/>
            <w:vAlign w:val="top"/>
          </w:tcPr>
          <w:p w14:paraId="4B26C1F0">
            <w:pPr>
              <w:jc w:val="center"/>
              <w:rPr>
                <w:rFonts w:hint="eastAsia"/>
                <w:color w:val="000000" w:themeColor="text1"/>
                <w:sz w:val="24"/>
                <w:highlight w:val="none"/>
              </w:rPr>
            </w:pPr>
            <w:r>
              <w:rPr>
                <w:rFonts w:hint="eastAsia"/>
                <w:color w:val="000000" w:themeColor="text1"/>
                <w:sz w:val="24"/>
                <w:highlight w:val="none"/>
              </w:rPr>
              <w:t>百</w:t>
            </w:r>
          </w:p>
        </w:tc>
        <w:tc>
          <w:tcPr>
            <w:tcW w:w="536" w:type="dxa"/>
            <w:noWrap w:val="0"/>
            <w:vAlign w:val="top"/>
          </w:tcPr>
          <w:p w14:paraId="712ED998">
            <w:pPr>
              <w:jc w:val="center"/>
              <w:rPr>
                <w:rFonts w:hint="eastAsia"/>
                <w:color w:val="000000" w:themeColor="text1"/>
                <w:sz w:val="24"/>
                <w:highlight w:val="none"/>
              </w:rPr>
            </w:pPr>
            <w:r>
              <w:rPr>
                <w:rFonts w:hint="eastAsia"/>
                <w:color w:val="000000" w:themeColor="text1"/>
                <w:sz w:val="24"/>
                <w:highlight w:val="none"/>
              </w:rPr>
              <w:t>千</w:t>
            </w:r>
          </w:p>
        </w:tc>
        <w:tc>
          <w:tcPr>
            <w:tcW w:w="536" w:type="dxa"/>
            <w:noWrap w:val="0"/>
            <w:vAlign w:val="top"/>
          </w:tcPr>
          <w:p w14:paraId="47B8CC51">
            <w:pPr>
              <w:jc w:val="center"/>
              <w:rPr>
                <w:rFonts w:hint="eastAsia"/>
                <w:color w:val="000000" w:themeColor="text1"/>
                <w:sz w:val="24"/>
                <w:highlight w:val="none"/>
              </w:rPr>
            </w:pPr>
            <w:r>
              <w:rPr>
                <w:rFonts w:hint="eastAsia"/>
                <w:color w:val="000000" w:themeColor="text1"/>
                <w:sz w:val="24"/>
                <w:highlight w:val="none"/>
              </w:rPr>
              <w:t>万</w:t>
            </w:r>
          </w:p>
        </w:tc>
        <w:tc>
          <w:tcPr>
            <w:tcW w:w="536" w:type="dxa"/>
            <w:noWrap w:val="0"/>
            <w:vAlign w:val="top"/>
          </w:tcPr>
          <w:p w14:paraId="0BF33968">
            <w:pPr>
              <w:jc w:val="center"/>
              <w:rPr>
                <w:rFonts w:hint="eastAsia"/>
                <w:color w:val="000000" w:themeColor="text1"/>
                <w:sz w:val="24"/>
                <w:highlight w:val="none"/>
              </w:rPr>
            </w:pPr>
            <w:r>
              <w:rPr>
                <w:rFonts w:hint="eastAsia"/>
                <w:color w:val="000000" w:themeColor="text1"/>
                <w:sz w:val="24"/>
                <w:highlight w:val="none"/>
              </w:rPr>
              <w:t>元</w:t>
            </w:r>
          </w:p>
        </w:tc>
        <w:tc>
          <w:tcPr>
            <w:tcW w:w="536" w:type="dxa"/>
            <w:noWrap w:val="0"/>
            <w:vAlign w:val="top"/>
          </w:tcPr>
          <w:p w14:paraId="09385B6C">
            <w:pPr>
              <w:jc w:val="center"/>
              <w:rPr>
                <w:rFonts w:hint="eastAsia"/>
                <w:color w:val="000000" w:themeColor="text1"/>
                <w:sz w:val="24"/>
                <w:highlight w:val="none"/>
              </w:rPr>
            </w:pPr>
            <w:r>
              <w:rPr>
                <w:rFonts w:hint="eastAsia"/>
                <w:color w:val="000000" w:themeColor="text1"/>
                <w:sz w:val="24"/>
                <w:highlight w:val="none"/>
              </w:rPr>
              <w:t>整</w:t>
            </w:r>
          </w:p>
        </w:tc>
      </w:tr>
      <w:tr w14:paraId="024B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9" w:type="dxa"/>
            <w:noWrap w:val="0"/>
            <w:vAlign w:val="top"/>
          </w:tcPr>
          <w:p w14:paraId="23BAD597">
            <w:pPr>
              <w:jc w:val="center"/>
              <w:rPr>
                <w:rFonts w:hint="eastAsia"/>
                <w:color w:val="000000" w:themeColor="text1"/>
                <w:sz w:val="24"/>
                <w:highlight w:val="none"/>
              </w:rPr>
            </w:pPr>
            <w:r>
              <w:rPr>
                <w:rFonts w:hint="eastAsia"/>
                <w:color w:val="000000" w:themeColor="text1"/>
                <w:sz w:val="24"/>
                <w:highlight w:val="none"/>
              </w:rPr>
              <w:t>零</w:t>
            </w:r>
          </w:p>
        </w:tc>
        <w:tc>
          <w:tcPr>
            <w:tcW w:w="529" w:type="dxa"/>
            <w:noWrap w:val="0"/>
            <w:vAlign w:val="top"/>
          </w:tcPr>
          <w:p w14:paraId="608A7D6A">
            <w:pPr>
              <w:jc w:val="center"/>
              <w:rPr>
                <w:rFonts w:hint="eastAsia"/>
                <w:color w:val="000000" w:themeColor="text1"/>
                <w:sz w:val="24"/>
                <w:highlight w:val="none"/>
              </w:rPr>
            </w:pPr>
            <w:r>
              <w:rPr>
                <w:rFonts w:hint="eastAsia"/>
                <w:color w:val="000000" w:themeColor="text1"/>
                <w:spacing w:val="7"/>
                <w:sz w:val="24"/>
                <w:highlight w:val="none"/>
              </w:rPr>
              <w:t>壹</w:t>
            </w:r>
          </w:p>
        </w:tc>
        <w:tc>
          <w:tcPr>
            <w:tcW w:w="530" w:type="dxa"/>
            <w:noWrap w:val="0"/>
            <w:vAlign w:val="top"/>
          </w:tcPr>
          <w:p w14:paraId="09304C5D">
            <w:pPr>
              <w:jc w:val="center"/>
              <w:rPr>
                <w:rFonts w:hint="eastAsia"/>
                <w:color w:val="000000" w:themeColor="text1"/>
                <w:sz w:val="24"/>
                <w:highlight w:val="none"/>
              </w:rPr>
            </w:pPr>
            <w:r>
              <w:rPr>
                <w:rFonts w:hint="eastAsia"/>
                <w:color w:val="000000" w:themeColor="text1"/>
                <w:spacing w:val="7"/>
                <w:sz w:val="24"/>
                <w:highlight w:val="none"/>
              </w:rPr>
              <w:t>贰</w:t>
            </w:r>
          </w:p>
        </w:tc>
        <w:tc>
          <w:tcPr>
            <w:tcW w:w="532" w:type="dxa"/>
            <w:noWrap w:val="0"/>
            <w:vAlign w:val="top"/>
          </w:tcPr>
          <w:p w14:paraId="670FF91C">
            <w:pPr>
              <w:jc w:val="center"/>
              <w:rPr>
                <w:rFonts w:hint="eastAsia"/>
                <w:color w:val="000000" w:themeColor="text1"/>
                <w:sz w:val="24"/>
                <w:highlight w:val="none"/>
              </w:rPr>
            </w:pPr>
            <w:r>
              <w:rPr>
                <w:rFonts w:hint="eastAsia"/>
                <w:color w:val="000000" w:themeColor="text1"/>
                <w:spacing w:val="7"/>
                <w:sz w:val="24"/>
                <w:highlight w:val="none"/>
              </w:rPr>
              <w:t>叁</w:t>
            </w:r>
          </w:p>
        </w:tc>
        <w:tc>
          <w:tcPr>
            <w:tcW w:w="532" w:type="dxa"/>
            <w:noWrap w:val="0"/>
            <w:vAlign w:val="top"/>
          </w:tcPr>
          <w:p w14:paraId="58FFED77">
            <w:pPr>
              <w:jc w:val="center"/>
              <w:rPr>
                <w:rFonts w:hint="eastAsia"/>
                <w:color w:val="000000" w:themeColor="text1"/>
                <w:sz w:val="24"/>
                <w:highlight w:val="none"/>
              </w:rPr>
            </w:pPr>
            <w:r>
              <w:rPr>
                <w:rFonts w:hint="eastAsia"/>
                <w:color w:val="000000" w:themeColor="text1"/>
                <w:spacing w:val="7"/>
                <w:sz w:val="24"/>
                <w:highlight w:val="none"/>
              </w:rPr>
              <w:t>肆</w:t>
            </w:r>
          </w:p>
        </w:tc>
        <w:tc>
          <w:tcPr>
            <w:tcW w:w="532" w:type="dxa"/>
            <w:noWrap w:val="0"/>
            <w:vAlign w:val="top"/>
          </w:tcPr>
          <w:p w14:paraId="3C011254">
            <w:pPr>
              <w:jc w:val="center"/>
              <w:rPr>
                <w:rFonts w:hint="eastAsia"/>
                <w:color w:val="000000" w:themeColor="text1"/>
                <w:sz w:val="24"/>
                <w:highlight w:val="none"/>
              </w:rPr>
            </w:pPr>
            <w:r>
              <w:rPr>
                <w:rFonts w:hint="eastAsia"/>
                <w:color w:val="000000" w:themeColor="text1"/>
                <w:spacing w:val="7"/>
                <w:sz w:val="24"/>
                <w:highlight w:val="none"/>
              </w:rPr>
              <w:t>伍</w:t>
            </w:r>
          </w:p>
        </w:tc>
        <w:tc>
          <w:tcPr>
            <w:tcW w:w="532" w:type="dxa"/>
            <w:noWrap w:val="0"/>
            <w:vAlign w:val="top"/>
          </w:tcPr>
          <w:p w14:paraId="356BAEDE">
            <w:pPr>
              <w:jc w:val="center"/>
              <w:rPr>
                <w:rFonts w:hint="eastAsia"/>
                <w:color w:val="000000" w:themeColor="text1"/>
                <w:sz w:val="24"/>
                <w:highlight w:val="none"/>
              </w:rPr>
            </w:pPr>
            <w:r>
              <w:rPr>
                <w:rFonts w:hint="eastAsia"/>
                <w:color w:val="000000" w:themeColor="text1"/>
                <w:spacing w:val="7"/>
                <w:sz w:val="24"/>
                <w:highlight w:val="none"/>
              </w:rPr>
              <w:t>陆</w:t>
            </w:r>
          </w:p>
        </w:tc>
        <w:tc>
          <w:tcPr>
            <w:tcW w:w="532" w:type="dxa"/>
            <w:noWrap w:val="0"/>
            <w:vAlign w:val="top"/>
          </w:tcPr>
          <w:p w14:paraId="6913F964">
            <w:pPr>
              <w:jc w:val="center"/>
              <w:rPr>
                <w:rFonts w:hint="eastAsia"/>
                <w:color w:val="000000" w:themeColor="text1"/>
                <w:sz w:val="24"/>
                <w:highlight w:val="none"/>
              </w:rPr>
            </w:pPr>
            <w:r>
              <w:rPr>
                <w:rFonts w:hint="eastAsia"/>
                <w:color w:val="000000" w:themeColor="text1"/>
                <w:spacing w:val="7"/>
                <w:sz w:val="24"/>
                <w:highlight w:val="none"/>
              </w:rPr>
              <w:t>柒</w:t>
            </w:r>
          </w:p>
        </w:tc>
        <w:tc>
          <w:tcPr>
            <w:tcW w:w="532" w:type="dxa"/>
            <w:noWrap w:val="0"/>
            <w:vAlign w:val="top"/>
          </w:tcPr>
          <w:p w14:paraId="26FE815B">
            <w:pPr>
              <w:jc w:val="center"/>
              <w:rPr>
                <w:rFonts w:hint="eastAsia"/>
                <w:color w:val="000000" w:themeColor="text1"/>
                <w:sz w:val="24"/>
                <w:highlight w:val="none"/>
              </w:rPr>
            </w:pPr>
            <w:r>
              <w:rPr>
                <w:rFonts w:hint="eastAsia"/>
                <w:color w:val="000000" w:themeColor="text1"/>
                <w:spacing w:val="7"/>
                <w:sz w:val="24"/>
                <w:highlight w:val="none"/>
              </w:rPr>
              <w:t>捌</w:t>
            </w:r>
          </w:p>
        </w:tc>
        <w:tc>
          <w:tcPr>
            <w:tcW w:w="532" w:type="dxa"/>
            <w:noWrap w:val="0"/>
            <w:vAlign w:val="top"/>
          </w:tcPr>
          <w:p w14:paraId="6CC5CB83">
            <w:pPr>
              <w:jc w:val="center"/>
              <w:rPr>
                <w:rFonts w:hint="eastAsia"/>
                <w:color w:val="000000" w:themeColor="text1"/>
                <w:sz w:val="24"/>
                <w:highlight w:val="none"/>
              </w:rPr>
            </w:pPr>
            <w:r>
              <w:rPr>
                <w:rFonts w:hint="eastAsia"/>
                <w:color w:val="000000" w:themeColor="text1"/>
                <w:spacing w:val="7"/>
                <w:sz w:val="24"/>
                <w:highlight w:val="none"/>
              </w:rPr>
              <w:t>玖</w:t>
            </w:r>
          </w:p>
        </w:tc>
        <w:tc>
          <w:tcPr>
            <w:tcW w:w="536" w:type="dxa"/>
            <w:noWrap w:val="0"/>
            <w:vAlign w:val="top"/>
          </w:tcPr>
          <w:p w14:paraId="052F4D97">
            <w:pPr>
              <w:jc w:val="center"/>
              <w:rPr>
                <w:rFonts w:hint="eastAsia"/>
                <w:color w:val="000000" w:themeColor="text1"/>
                <w:sz w:val="24"/>
                <w:highlight w:val="none"/>
              </w:rPr>
            </w:pPr>
            <w:r>
              <w:rPr>
                <w:rFonts w:hint="eastAsia"/>
                <w:color w:val="000000" w:themeColor="text1"/>
                <w:spacing w:val="7"/>
                <w:sz w:val="24"/>
                <w:highlight w:val="none"/>
              </w:rPr>
              <w:t>拾</w:t>
            </w:r>
          </w:p>
        </w:tc>
        <w:tc>
          <w:tcPr>
            <w:tcW w:w="536" w:type="dxa"/>
            <w:noWrap w:val="0"/>
            <w:vAlign w:val="top"/>
          </w:tcPr>
          <w:p w14:paraId="4304C878">
            <w:pPr>
              <w:jc w:val="center"/>
              <w:rPr>
                <w:rFonts w:hint="eastAsia"/>
                <w:color w:val="000000" w:themeColor="text1"/>
                <w:sz w:val="24"/>
                <w:highlight w:val="none"/>
              </w:rPr>
            </w:pPr>
            <w:r>
              <w:rPr>
                <w:rFonts w:hint="eastAsia"/>
                <w:color w:val="000000" w:themeColor="text1"/>
                <w:spacing w:val="7"/>
                <w:sz w:val="24"/>
                <w:highlight w:val="none"/>
              </w:rPr>
              <w:t>佰</w:t>
            </w:r>
          </w:p>
        </w:tc>
        <w:tc>
          <w:tcPr>
            <w:tcW w:w="536" w:type="dxa"/>
            <w:noWrap w:val="0"/>
            <w:vAlign w:val="top"/>
          </w:tcPr>
          <w:p w14:paraId="72C5C4B4">
            <w:pPr>
              <w:jc w:val="center"/>
              <w:rPr>
                <w:rFonts w:hint="eastAsia"/>
                <w:color w:val="000000" w:themeColor="text1"/>
                <w:sz w:val="24"/>
                <w:highlight w:val="none"/>
              </w:rPr>
            </w:pPr>
            <w:r>
              <w:rPr>
                <w:rFonts w:hint="eastAsia"/>
                <w:color w:val="000000" w:themeColor="text1"/>
                <w:spacing w:val="7"/>
                <w:sz w:val="24"/>
                <w:highlight w:val="none"/>
              </w:rPr>
              <w:t>仟</w:t>
            </w:r>
          </w:p>
        </w:tc>
        <w:tc>
          <w:tcPr>
            <w:tcW w:w="536" w:type="dxa"/>
            <w:noWrap w:val="0"/>
            <w:vAlign w:val="top"/>
          </w:tcPr>
          <w:p w14:paraId="5A40D3FA">
            <w:pPr>
              <w:jc w:val="center"/>
              <w:rPr>
                <w:rFonts w:hint="eastAsia"/>
                <w:color w:val="000000" w:themeColor="text1"/>
                <w:sz w:val="24"/>
                <w:highlight w:val="none"/>
              </w:rPr>
            </w:pPr>
            <w:r>
              <w:rPr>
                <w:rFonts w:hint="eastAsia"/>
                <w:color w:val="000000" w:themeColor="text1"/>
                <w:spacing w:val="7"/>
                <w:sz w:val="24"/>
                <w:highlight w:val="none"/>
              </w:rPr>
              <w:t>万</w:t>
            </w:r>
          </w:p>
        </w:tc>
        <w:tc>
          <w:tcPr>
            <w:tcW w:w="536" w:type="dxa"/>
            <w:noWrap w:val="0"/>
            <w:vAlign w:val="top"/>
          </w:tcPr>
          <w:p w14:paraId="611F13BA">
            <w:pPr>
              <w:jc w:val="center"/>
              <w:rPr>
                <w:rFonts w:hint="eastAsia"/>
                <w:color w:val="000000" w:themeColor="text1"/>
                <w:sz w:val="24"/>
                <w:highlight w:val="none"/>
              </w:rPr>
            </w:pPr>
            <w:r>
              <w:rPr>
                <w:rFonts w:hint="eastAsia"/>
                <w:color w:val="000000" w:themeColor="text1"/>
                <w:sz w:val="24"/>
                <w:highlight w:val="none"/>
              </w:rPr>
              <w:t>圆</w:t>
            </w:r>
          </w:p>
        </w:tc>
        <w:tc>
          <w:tcPr>
            <w:tcW w:w="536" w:type="dxa"/>
            <w:noWrap w:val="0"/>
            <w:vAlign w:val="top"/>
          </w:tcPr>
          <w:p w14:paraId="28526718">
            <w:pPr>
              <w:jc w:val="center"/>
              <w:rPr>
                <w:rFonts w:hint="eastAsia"/>
                <w:color w:val="000000" w:themeColor="text1"/>
                <w:sz w:val="24"/>
                <w:highlight w:val="none"/>
              </w:rPr>
            </w:pPr>
            <w:r>
              <w:rPr>
                <w:rFonts w:hint="eastAsia"/>
                <w:color w:val="000000" w:themeColor="text1"/>
                <w:spacing w:val="6"/>
                <w:sz w:val="24"/>
                <w:highlight w:val="none"/>
                <w:shd w:val="clear" w:color="auto" w:fill="FFFFFF"/>
              </w:rPr>
              <w:t>整</w:t>
            </w:r>
          </w:p>
        </w:tc>
      </w:tr>
    </w:tbl>
    <w:p w14:paraId="20A0DF6E">
      <w:pPr>
        <w:jc w:val="left"/>
        <w:rPr>
          <w:rFonts w:hint="eastAsia"/>
          <w:color w:val="000000" w:themeColor="text1"/>
          <w:sz w:val="32"/>
          <w:szCs w:val="32"/>
          <w:highlight w:val="none"/>
        </w:rPr>
      </w:pPr>
    </w:p>
    <w:p w14:paraId="2241F8D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rPr>
        <w:sectPr>
          <w:pgSz w:w="11906" w:h="16838"/>
          <w:pgMar w:top="1440" w:right="1800" w:bottom="1440" w:left="1800" w:header="851" w:footer="992" w:gutter="0"/>
          <w:cols w:space="720" w:num="1"/>
          <w:docGrid w:type="lines" w:linePitch="312" w:charSpace="0"/>
        </w:sectPr>
      </w:pPr>
    </w:p>
    <w:p w14:paraId="066D35B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rPr>
      </w:pPr>
    </w:p>
    <w:p w14:paraId="30EC7FA1">
      <w:pPr>
        <w:pStyle w:val="4"/>
        <w:spacing w:line="360" w:lineRule="auto"/>
        <w:rPr>
          <w:rFonts w:ascii="宋体" w:hAnsi="宋体"/>
          <w:color w:val="000000" w:themeColor="text1"/>
          <w:highlight w:val="none"/>
        </w:rPr>
      </w:pPr>
    </w:p>
    <w:p w14:paraId="32F739A1">
      <w:pPr>
        <w:pStyle w:val="4"/>
        <w:spacing w:line="360" w:lineRule="auto"/>
        <w:rPr>
          <w:rFonts w:ascii="宋体" w:hAnsi="宋体"/>
          <w:color w:val="000000" w:themeColor="text1"/>
          <w:highlight w:val="none"/>
        </w:rPr>
      </w:pPr>
    </w:p>
    <w:p w14:paraId="6F5FF93D">
      <w:pPr>
        <w:pStyle w:val="4"/>
        <w:spacing w:line="360" w:lineRule="auto"/>
        <w:rPr>
          <w:rFonts w:ascii="宋体" w:hAnsi="宋体"/>
          <w:color w:val="000000" w:themeColor="text1"/>
          <w:highlight w:val="none"/>
        </w:rPr>
      </w:pPr>
    </w:p>
    <w:p w14:paraId="021CC968">
      <w:pPr>
        <w:pStyle w:val="4"/>
        <w:spacing w:line="360" w:lineRule="auto"/>
        <w:rPr>
          <w:rFonts w:ascii="宋体" w:hAnsi="宋体"/>
          <w:color w:val="000000" w:themeColor="text1"/>
          <w:highlight w:val="none"/>
        </w:rPr>
      </w:pPr>
    </w:p>
    <w:p w14:paraId="41BDC501">
      <w:pPr>
        <w:pStyle w:val="4"/>
        <w:spacing w:line="360" w:lineRule="auto"/>
        <w:rPr>
          <w:rFonts w:ascii="宋体" w:hAnsi="宋体"/>
          <w:color w:val="000000" w:themeColor="text1"/>
          <w:highlight w:val="none"/>
        </w:rPr>
      </w:pPr>
    </w:p>
    <w:p w14:paraId="7BBFCE01">
      <w:pPr>
        <w:pStyle w:val="4"/>
        <w:spacing w:line="360" w:lineRule="auto"/>
        <w:rPr>
          <w:rFonts w:ascii="宋体" w:hAnsi="宋体"/>
          <w:color w:val="000000" w:themeColor="text1"/>
          <w:highlight w:val="none"/>
        </w:rPr>
      </w:pPr>
    </w:p>
    <w:p w14:paraId="0ADC9042">
      <w:pPr>
        <w:pStyle w:val="4"/>
        <w:spacing w:line="360" w:lineRule="auto"/>
        <w:rPr>
          <w:rFonts w:ascii="宋体" w:hAnsi="宋体"/>
          <w:color w:val="000000" w:themeColor="text1"/>
          <w:highlight w:val="none"/>
        </w:rPr>
      </w:pPr>
    </w:p>
    <w:p w14:paraId="0112E480">
      <w:pPr>
        <w:pStyle w:val="4"/>
        <w:spacing w:line="360" w:lineRule="auto"/>
        <w:rPr>
          <w:rFonts w:ascii="宋体" w:hAnsi="宋体"/>
          <w:color w:val="000000" w:themeColor="text1"/>
          <w:highlight w:val="none"/>
        </w:rPr>
      </w:pPr>
    </w:p>
    <w:p w14:paraId="7BC93905">
      <w:pPr>
        <w:pStyle w:val="4"/>
        <w:spacing w:line="360" w:lineRule="auto"/>
        <w:rPr>
          <w:rFonts w:ascii="宋体" w:hAnsi="宋体"/>
          <w:color w:val="000000" w:themeColor="text1"/>
          <w:highlight w:val="none"/>
        </w:rPr>
      </w:pPr>
    </w:p>
    <w:p w14:paraId="768E90A5">
      <w:pPr>
        <w:pStyle w:val="4"/>
        <w:spacing w:line="360" w:lineRule="auto"/>
        <w:rPr>
          <w:rFonts w:ascii="宋体" w:hAnsi="宋体"/>
          <w:color w:val="000000" w:themeColor="text1"/>
          <w:highlight w:val="none"/>
        </w:rPr>
      </w:pPr>
    </w:p>
    <w:p w14:paraId="0C854347">
      <w:pPr>
        <w:pStyle w:val="4"/>
        <w:spacing w:line="360" w:lineRule="auto"/>
        <w:rPr>
          <w:rFonts w:ascii="宋体" w:hAnsi="宋体"/>
          <w:color w:val="000000" w:themeColor="text1"/>
          <w:highlight w:val="none"/>
        </w:rPr>
      </w:pPr>
    </w:p>
    <w:p w14:paraId="034DBE2A">
      <w:pPr>
        <w:pStyle w:val="3"/>
        <w:numPr>
          <w:ilvl w:val="1"/>
          <w:numId w:val="0"/>
        </w:numPr>
        <w:spacing w:line="360" w:lineRule="auto"/>
        <w:jc w:val="center"/>
        <w:rPr>
          <w:rFonts w:ascii="宋体" w:hAnsi="宋体" w:eastAsia="宋体"/>
          <w:color w:val="000000" w:themeColor="text1"/>
          <w:sz w:val="52"/>
          <w:highlight w:val="none"/>
        </w:rPr>
      </w:pPr>
      <w:bookmarkStart w:id="248" w:name="_Toc434832511"/>
      <w:bookmarkStart w:id="249" w:name="_Toc18922"/>
      <w:r>
        <w:rPr>
          <w:rFonts w:hint="eastAsia" w:ascii="宋体" w:hAnsi="宋体" w:eastAsia="宋体"/>
          <w:color w:val="000000" w:themeColor="text1"/>
          <w:sz w:val="52"/>
          <w:highlight w:val="none"/>
        </w:rPr>
        <w:t>其 他 格 式</w:t>
      </w:r>
      <w:bookmarkEnd w:id="248"/>
      <w:bookmarkEnd w:id="249"/>
    </w:p>
    <w:p w14:paraId="11015B16">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14:paraId="42BA1220">
      <w:pPr>
        <w:spacing w:line="360" w:lineRule="auto"/>
        <w:rPr>
          <w:rFonts w:ascii="宋体" w:hAnsi="宋体"/>
          <w:color w:val="000000" w:themeColor="text1"/>
          <w:highlight w:val="none"/>
        </w:rPr>
      </w:pPr>
    </w:p>
    <w:p w14:paraId="41F23350">
      <w:pPr>
        <w:spacing w:line="360" w:lineRule="auto"/>
        <w:rPr>
          <w:rFonts w:ascii="宋体" w:hAnsi="宋体"/>
          <w:color w:val="000000" w:themeColor="text1"/>
          <w:highlight w:val="none"/>
        </w:rPr>
      </w:pPr>
    </w:p>
    <w:p w14:paraId="2C652088">
      <w:pPr>
        <w:spacing w:line="360" w:lineRule="auto"/>
        <w:rPr>
          <w:rFonts w:ascii="宋体" w:hAnsi="宋体"/>
          <w:color w:val="000000" w:themeColor="text1"/>
          <w:highlight w:val="none"/>
        </w:rPr>
      </w:pPr>
    </w:p>
    <w:p w14:paraId="4320DF70">
      <w:pPr>
        <w:spacing w:line="360" w:lineRule="auto"/>
        <w:rPr>
          <w:rFonts w:ascii="宋体" w:hAnsi="宋体"/>
          <w:color w:val="000000" w:themeColor="text1"/>
          <w:highlight w:val="none"/>
        </w:rPr>
      </w:pPr>
    </w:p>
    <w:p w14:paraId="16522606">
      <w:pPr>
        <w:spacing w:line="360" w:lineRule="auto"/>
        <w:rPr>
          <w:rFonts w:ascii="宋体" w:hAnsi="宋体"/>
          <w:color w:val="000000" w:themeColor="text1"/>
          <w:highlight w:val="none"/>
        </w:rPr>
      </w:pPr>
    </w:p>
    <w:p w14:paraId="4D6EB146">
      <w:pPr>
        <w:spacing w:line="360" w:lineRule="auto"/>
        <w:rPr>
          <w:rFonts w:ascii="宋体" w:hAnsi="宋体"/>
          <w:color w:val="000000" w:themeColor="text1"/>
          <w:highlight w:val="none"/>
        </w:rPr>
      </w:pPr>
    </w:p>
    <w:p w14:paraId="67A93A77">
      <w:pPr>
        <w:spacing w:line="360" w:lineRule="auto"/>
        <w:rPr>
          <w:rFonts w:ascii="宋体" w:hAnsi="宋体"/>
          <w:color w:val="000000" w:themeColor="text1"/>
          <w:highlight w:val="none"/>
        </w:rPr>
      </w:pPr>
    </w:p>
    <w:p w14:paraId="3C327123">
      <w:pPr>
        <w:spacing w:line="360" w:lineRule="auto"/>
        <w:rPr>
          <w:rFonts w:ascii="宋体" w:hAnsi="宋体"/>
          <w:color w:val="000000" w:themeColor="text1"/>
          <w:highlight w:val="none"/>
        </w:rPr>
      </w:pPr>
    </w:p>
    <w:p w14:paraId="07FCAA26">
      <w:pPr>
        <w:spacing w:line="360" w:lineRule="auto"/>
        <w:rPr>
          <w:rFonts w:ascii="宋体" w:hAnsi="宋体"/>
          <w:color w:val="000000" w:themeColor="text1"/>
          <w:highlight w:val="none"/>
        </w:rPr>
      </w:pPr>
    </w:p>
    <w:p w14:paraId="10142658">
      <w:pPr>
        <w:spacing w:line="360" w:lineRule="auto"/>
        <w:rPr>
          <w:rFonts w:ascii="宋体" w:hAnsi="宋体"/>
          <w:color w:val="000000" w:themeColor="text1"/>
          <w:highlight w:val="none"/>
        </w:rPr>
      </w:pPr>
    </w:p>
    <w:p w14:paraId="027C8E46">
      <w:pPr>
        <w:spacing w:line="360" w:lineRule="auto"/>
        <w:rPr>
          <w:rFonts w:ascii="宋体" w:hAnsi="宋体"/>
          <w:color w:val="000000" w:themeColor="text1"/>
          <w:highlight w:val="none"/>
        </w:rPr>
      </w:pPr>
    </w:p>
    <w:p w14:paraId="0CA080C0">
      <w:pPr>
        <w:spacing w:line="360" w:lineRule="auto"/>
        <w:rPr>
          <w:rFonts w:ascii="宋体" w:hAnsi="宋体"/>
          <w:color w:val="000000" w:themeColor="text1"/>
          <w:highlight w:val="none"/>
        </w:rPr>
      </w:pPr>
    </w:p>
    <w:p w14:paraId="774885A7">
      <w:pPr>
        <w:spacing w:line="360" w:lineRule="auto"/>
        <w:rPr>
          <w:rFonts w:ascii="宋体" w:hAnsi="宋体"/>
          <w:color w:val="000000" w:themeColor="text1"/>
          <w:highlight w:val="none"/>
        </w:rPr>
      </w:pPr>
    </w:p>
    <w:p w14:paraId="2A4D9CE7">
      <w:pPr>
        <w:spacing w:line="360" w:lineRule="auto"/>
        <w:rPr>
          <w:rFonts w:ascii="宋体" w:hAnsi="宋体"/>
          <w:color w:val="000000" w:themeColor="text1"/>
          <w:highlight w:val="none"/>
        </w:rPr>
      </w:pPr>
    </w:p>
    <w:p w14:paraId="0FD6A0C9">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2F888354">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35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B4C56A">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5DC9A2E">
            <w:pPr>
              <w:rPr>
                <w:rFonts w:hint="eastAsia"/>
                <w:color w:val="000000" w:themeColor="text1"/>
                <w:sz w:val="28"/>
                <w:szCs w:val="28"/>
                <w:highlight w:val="none"/>
              </w:rPr>
            </w:pPr>
          </w:p>
        </w:tc>
      </w:tr>
      <w:tr w14:paraId="619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2D4438F">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1304C85">
            <w:pPr>
              <w:rPr>
                <w:rFonts w:hint="eastAsia"/>
                <w:color w:val="000000" w:themeColor="text1"/>
                <w:sz w:val="28"/>
                <w:szCs w:val="28"/>
                <w:highlight w:val="none"/>
              </w:rPr>
            </w:pPr>
          </w:p>
        </w:tc>
        <w:tc>
          <w:tcPr>
            <w:tcW w:w="1940" w:type="dxa"/>
            <w:noWrap w:val="0"/>
            <w:vAlign w:val="center"/>
          </w:tcPr>
          <w:p w14:paraId="6C1FB2FA">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674E482A">
            <w:pPr>
              <w:rPr>
                <w:rFonts w:hint="eastAsia"/>
                <w:color w:val="000000" w:themeColor="text1"/>
                <w:sz w:val="28"/>
                <w:szCs w:val="28"/>
                <w:highlight w:val="none"/>
              </w:rPr>
            </w:pPr>
          </w:p>
        </w:tc>
      </w:tr>
      <w:tr w14:paraId="6B5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E338D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75628B16">
            <w:pPr>
              <w:rPr>
                <w:rFonts w:hint="eastAsia"/>
                <w:color w:val="000000" w:themeColor="text1"/>
                <w:sz w:val="28"/>
                <w:szCs w:val="28"/>
                <w:highlight w:val="none"/>
              </w:rPr>
            </w:pPr>
          </w:p>
        </w:tc>
      </w:tr>
      <w:tr w14:paraId="4E4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B1F02A">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7C620DD0">
            <w:pPr>
              <w:rPr>
                <w:rFonts w:hint="eastAsia"/>
                <w:color w:val="000000" w:themeColor="text1"/>
                <w:sz w:val="28"/>
                <w:szCs w:val="28"/>
                <w:highlight w:val="none"/>
              </w:rPr>
            </w:pPr>
          </w:p>
        </w:tc>
      </w:tr>
      <w:tr w14:paraId="3A9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EFDA03">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5993246">
            <w:pPr>
              <w:rPr>
                <w:rFonts w:hint="eastAsia"/>
                <w:color w:val="000000" w:themeColor="text1"/>
                <w:sz w:val="28"/>
                <w:szCs w:val="28"/>
                <w:highlight w:val="none"/>
              </w:rPr>
            </w:pPr>
          </w:p>
        </w:tc>
        <w:tc>
          <w:tcPr>
            <w:tcW w:w="1940" w:type="dxa"/>
            <w:noWrap w:val="0"/>
            <w:vAlign w:val="center"/>
          </w:tcPr>
          <w:p w14:paraId="2D0AC149">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1BD78729">
            <w:pPr>
              <w:rPr>
                <w:rFonts w:hint="eastAsia"/>
                <w:color w:val="000000" w:themeColor="text1"/>
                <w:sz w:val="28"/>
                <w:szCs w:val="28"/>
                <w:highlight w:val="none"/>
              </w:rPr>
            </w:pPr>
          </w:p>
        </w:tc>
      </w:tr>
      <w:tr w14:paraId="3A3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90CC38D">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4301A2DD">
            <w:pPr>
              <w:rPr>
                <w:rFonts w:hint="eastAsia"/>
                <w:color w:val="000000" w:themeColor="text1"/>
                <w:sz w:val="28"/>
                <w:szCs w:val="28"/>
                <w:highlight w:val="none"/>
              </w:rPr>
            </w:pPr>
          </w:p>
        </w:tc>
        <w:tc>
          <w:tcPr>
            <w:tcW w:w="1940" w:type="dxa"/>
            <w:noWrap w:val="0"/>
            <w:vAlign w:val="center"/>
          </w:tcPr>
          <w:p w14:paraId="606771FF">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29CE41AB">
            <w:pPr>
              <w:rPr>
                <w:rFonts w:hint="eastAsia"/>
                <w:color w:val="000000" w:themeColor="text1"/>
                <w:sz w:val="28"/>
                <w:szCs w:val="28"/>
                <w:highlight w:val="none"/>
              </w:rPr>
            </w:pPr>
          </w:p>
        </w:tc>
      </w:tr>
      <w:tr w14:paraId="081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B973D2">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473B550A">
            <w:pPr>
              <w:rPr>
                <w:rFonts w:hint="eastAsia"/>
                <w:color w:val="000000" w:themeColor="text1"/>
                <w:sz w:val="28"/>
                <w:szCs w:val="28"/>
                <w:highlight w:val="none"/>
              </w:rPr>
            </w:pPr>
          </w:p>
        </w:tc>
        <w:tc>
          <w:tcPr>
            <w:tcW w:w="1940" w:type="dxa"/>
            <w:noWrap w:val="0"/>
            <w:vAlign w:val="center"/>
          </w:tcPr>
          <w:p w14:paraId="671696FF">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51ACE78B">
            <w:pPr>
              <w:rPr>
                <w:rFonts w:hint="eastAsia"/>
                <w:color w:val="000000" w:themeColor="text1"/>
                <w:sz w:val="28"/>
                <w:szCs w:val="28"/>
                <w:highlight w:val="none"/>
              </w:rPr>
            </w:pPr>
          </w:p>
        </w:tc>
      </w:tr>
      <w:tr w14:paraId="54E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D50B27D">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71946B8F">
            <w:pPr>
              <w:rPr>
                <w:rFonts w:hint="eastAsia"/>
                <w:color w:val="000000" w:themeColor="text1"/>
                <w:sz w:val="28"/>
                <w:szCs w:val="28"/>
                <w:highlight w:val="none"/>
              </w:rPr>
            </w:pPr>
          </w:p>
        </w:tc>
      </w:tr>
      <w:tr w14:paraId="21A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9C60D4">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E0D593F">
            <w:pPr>
              <w:rPr>
                <w:rFonts w:hint="eastAsia"/>
                <w:color w:val="000000" w:themeColor="text1"/>
                <w:sz w:val="28"/>
                <w:szCs w:val="28"/>
                <w:highlight w:val="none"/>
              </w:rPr>
            </w:pPr>
          </w:p>
        </w:tc>
      </w:tr>
      <w:tr w14:paraId="1210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0683C31">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71619D19">
            <w:pPr>
              <w:rPr>
                <w:rFonts w:hint="eastAsia"/>
                <w:color w:val="000000" w:themeColor="text1"/>
                <w:sz w:val="28"/>
                <w:szCs w:val="28"/>
                <w:highlight w:val="none"/>
              </w:rPr>
            </w:pPr>
          </w:p>
        </w:tc>
      </w:tr>
    </w:tbl>
    <w:p w14:paraId="477B7667">
      <w:pPr>
        <w:spacing w:line="360" w:lineRule="auto"/>
        <w:jc w:val="center"/>
        <w:rPr>
          <w:rFonts w:hint="eastAsia" w:ascii="宋体" w:hAnsi="宋体"/>
          <w:b/>
          <w:color w:val="000000" w:themeColor="text1"/>
          <w:sz w:val="24"/>
          <w:highlight w:val="none"/>
        </w:rPr>
      </w:pPr>
    </w:p>
    <w:p w14:paraId="661A1EB4">
      <w:pPr>
        <w:pStyle w:val="4"/>
        <w:rPr>
          <w:rFonts w:hint="eastAsia" w:ascii="宋体" w:hAnsi="宋体"/>
          <w:b/>
          <w:color w:val="000000" w:themeColor="text1"/>
          <w:sz w:val="24"/>
          <w:highlight w:val="none"/>
        </w:rPr>
      </w:pPr>
    </w:p>
    <w:p w14:paraId="077C0C5C">
      <w:pPr>
        <w:pStyle w:val="4"/>
        <w:rPr>
          <w:rFonts w:hint="eastAsia" w:ascii="宋体" w:hAnsi="宋体"/>
          <w:b/>
          <w:color w:val="000000" w:themeColor="text1"/>
          <w:sz w:val="24"/>
          <w:highlight w:val="none"/>
        </w:rPr>
      </w:pPr>
    </w:p>
    <w:p w14:paraId="434D266D">
      <w:pPr>
        <w:pStyle w:val="4"/>
        <w:rPr>
          <w:rFonts w:hint="eastAsia" w:ascii="宋体" w:hAnsi="宋体"/>
          <w:b/>
          <w:color w:val="000000" w:themeColor="text1"/>
          <w:sz w:val="24"/>
          <w:highlight w:val="none"/>
        </w:rPr>
      </w:pPr>
    </w:p>
    <w:p w14:paraId="165E8558">
      <w:pPr>
        <w:pStyle w:val="4"/>
        <w:rPr>
          <w:rFonts w:hint="eastAsia" w:ascii="宋体" w:hAnsi="宋体"/>
          <w:b/>
          <w:color w:val="000000" w:themeColor="text1"/>
          <w:sz w:val="24"/>
          <w:highlight w:val="none"/>
        </w:rPr>
      </w:pPr>
    </w:p>
    <w:p w14:paraId="649E0FA6">
      <w:pPr>
        <w:pStyle w:val="4"/>
        <w:rPr>
          <w:rFonts w:hint="eastAsia" w:ascii="宋体" w:hAnsi="宋体"/>
          <w:b/>
          <w:color w:val="000000" w:themeColor="text1"/>
          <w:sz w:val="24"/>
          <w:highlight w:val="none"/>
        </w:rPr>
      </w:pPr>
    </w:p>
    <w:p w14:paraId="5F78052E">
      <w:pPr>
        <w:pStyle w:val="4"/>
        <w:rPr>
          <w:rFonts w:hint="eastAsia" w:ascii="宋体" w:hAnsi="宋体"/>
          <w:b/>
          <w:color w:val="000000" w:themeColor="text1"/>
          <w:sz w:val="24"/>
          <w:highlight w:val="none"/>
        </w:rPr>
      </w:pPr>
    </w:p>
    <w:p w14:paraId="0F0A8851">
      <w:pPr>
        <w:pStyle w:val="4"/>
        <w:rPr>
          <w:rFonts w:hint="eastAsia" w:ascii="宋体" w:hAnsi="宋体"/>
          <w:b/>
          <w:color w:val="000000" w:themeColor="text1"/>
          <w:sz w:val="24"/>
          <w:highlight w:val="none"/>
        </w:rPr>
      </w:pPr>
    </w:p>
    <w:p w14:paraId="4B1FCE91">
      <w:pPr>
        <w:pStyle w:val="4"/>
        <w:ind w:left="0" w:leftChars="0" w:firstLine="0" w:firstLineChars="0"/>
        <w:rPr>
          <w:rFonts w:hint="eastAsia" w:ascii="宋体" w:hAnsi="宋体"/>
          <w:b/>
          <w:color w:val="000000" w:themeColor="text1"/>
          <w:sz w:val="24"/>
          <w:highlight w:val="none"/>
        </w:rPr>
      </w:pPr>
    </w:p>
    <w:p w14:paraId="067F88C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091B6DE0">
      <w:pPr>
        <w:pStyle w:val="38"/>
        <w:snapToGrid w:val="0"/>
        <w:spacing w:before="0" w:beforeAutospacing="0" w:after="0" w:afterAutospacing="0" w:line="360" w:lineRule="auto"/>
        <w:jc w:val="both"/>
        <w:rPr>
          <w:color w:val="000000" w:themeColor="text1"/>
          <w:szCs w:val="21"/>
          <w:highlight w:val="none"/>
        </w:rPr>
      </w:pPr>
    </w:p>
    <w:p w14:paraId="1B8E2F4C">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1C2A0324">
      <w:pPr>
        <w:pStyle w:val="38"/>
        <w:snapToGrid w:val="0"/>
        <w:spacing w:before="0" w:beforeAutospacing="0" w:after="0" w:afterAutospacing="0" w:line="360" w:lineRule="auto"/>
        <w:jc w:val="both"/>
        <w:rPr>
          <w:color w:val="000000" w:themeColor="text1"/>
          <w:szCs w:val="21"/>
          <w:highlight w:val="none"/>
        </w:rPr>
      </w:pPr>
    </w:p>
    <w:p w14:paraId="7F116778">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4597A7D">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14:paraId="4CDC6266">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6E7C53E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446CFC5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0D0ADFC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7C75333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34AE8AB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6A4CE94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3D71CD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799F776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7E1D18F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04281B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1F4BBD9E">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5B033E0F">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4BC63673">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5FB75128">
      <w:pPr>
        <w:snapToGrid w:val="0"/>
        <w:spacing w:line="360" w:lineRule="auto"/>
        <w:ind w:firstLine="432" w:firstLineChars="180"/>
        <w:rPr>
          <w:rFonts w:ascii="宋体" w:hAnsi="宋体"/>
          <w:color w:val="000000" w:themeColor="text1"/>
          <w:sz w:val="24"/>
          <w:highlight w:val="none"/>
        </w:rPr>
      </w:pPr>
    </w:p>
    <w:p w14:paraId="6AE803C2">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5A24F1AC">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14:paraId="3DF623BD">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5D4E25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3F96383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1079B0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1E8DBBF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5CC1848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2CBA05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E18DAC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4B6BABA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70FBF0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2209A0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0F62174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BE332D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653006F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6F10ABF8">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3CAC02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24AB043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9B1C6F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76CB55D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67EFE9C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CF47A0C">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4C3BE88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56873FC4">
      <w:pPr>
        <w:rPr>
          <w:rFonts w:ascii="宋体" w:hAnsi="宋体"/>
          <w:color w:val="000000" w:themeColor="text1"/>
          <w:sz w:val="24"/>
          <w:highlight w:val="none"/>
        </w:rPr>
      </w:pPr>
    </w:p>
    <w:p w14:paraId="702BCFBE">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5C2F4E9F">
      <w:pPr>
        <w:rPr>
          <w:rFonts w:ascii="宋体" w:hAnsi="宋体"/>
          <w:color w:val="000000" w:themeColor="text1"/>
          <w:sz w:val="24"/>
          <w:highlight w:val="none"/>
        </w:rPr>
      </w:pPr>
    </w:p>
    <w:p w14:paraId="27E7891C">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15BA32E">
      <w:pPr>
        <w:adjustRightInd w:val="0"/>
        <w:snapToGrid w:val="0"/>
        <w:spacing w:line="360" w:lineRule="auto"/>
        <w:rPr>
          <w:rFonts w:ascii="宋体" w:hAnsi="宋体" w:cs="仿宋"/>
          <w:color w:val="000000" w:themeColor="text1"/>
          <w:sz w:val="24"/>
          <w:highlight w:val="none"/>
        </w:rPr>
      </w:pPr>
    </w:p>
    <w:p w14:paraId="0CD8019B">
      <w:pPr>
        <w:adjustRightInd w:val="0"/>
        <w:snapToGrid w:val="0"/>
        <w:spacing w:line="360" w:lineRule="auto"/>
        <w:rPr>
          <w:rFonts w:ascii="宋体" w:hAnsi="宋体" w:cs="仿宋"/>
          <w:color w:val="000000" w:themeColor="text1"/>
          <w:sz w:val="24"/>
          <w:highlight w:val="none"/>
        </w:rPr>
      </w:pPr>
    </w:p>
    <w:p w14:paraId="1625F911">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7F99A65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F3010A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064EBCF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465589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B45841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38B63EC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01FC555">
      <w:pPr>
        <w:widowControl/>
        <w:snapToGrid w:val="0"/>
        <w:spacing w:line="360" w:lineRule="auto"/>
        <w:ind w:right="960"/>
        <w:rPr>
          <w:rFonts w:ascii="宋体" w:hAnsi="宋体"/>
          <w:color w:val="000000" w:themeColor="text1"/>
          <w:sz w:val="24"/>
          <w:highlight w:val="none"/>
        </w:rPr>
      </w:pPr>
    </w:p>
    <w:p w14:paraId="42BF82A1">
      <w:pPr>
        <w:spacing w:line="360" w:lineRule="auto"/>
        <w:jc w:val="left"/>
        <w:rPr>
          <w:rFonts w:ascii="仿宋_GB2312" w:hAnsi="仿宋" w:eastAsia="仿宋_GB2312"/>
          <w:color w:val="000000" w:themeColor="text1"/>
          <w:sz w:val="24"/>
          <w:highlight w:val="none"/>
        </w:rPr>
      </w:pPr>
    </w:p>
    <w:p w14:paraId="064AAA18">
      <w:pPr>
        <w:rPr>
          <w:rFonts w:ascii="宋体" w:hAnsi="宋体"/>
          <w:b/>
          <w:color w:val="000000" w:themeColor="text1"/>
          <w:szCs w:val="21"/>
          <w:highlight w:val="none"/>
        </w:rPr>
      </w:pPr>
    </w:p>
    <w:p w14:paraId="7895DBA4">
      <w:pPr>
        <w:spacing w:line="360" w:lineRule="auto"/>
        <w:rPr>
          <w:rFonts w:ascii="宋体" w:hAnsi="宋体"/>
          <w:b/>
          <w:color w:val="000000" w:themeColor="text1"/>
          <w:szCs w:val="21"/>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592B">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0B94">
    <w:pPr>
      <w:pStyle w:val="28"/>
      <w:framePr w:wrap="around" w:vAnchor="text" w:hAnchor="margin" w:xAlign="center" w:y="1"/>
      <w:rPr>
        <w:rStyle w:val="46"/>
      </w:rPr>
    </w:pPr>
    <w:r>
      <w:fldChar w:fldCharType="begin"/>
    </w:r>
    <w:r>
      <w:rPr>
        <w:rStyle w:val="46"/>
      </w:rPr>
      <w:instrText xml:space="preserve">PAGE  </w:instrText>
    </w:r>
    <w:r>
      <w:fldChar w:fldCharType="end"/>
    </w:r>
  </w:p>
  <w:p w14:paraId="6C106E89">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4D3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485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FE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72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E4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5">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3"/>
  </w:num>
  <w:num w:numId="3">
    <w:abstractNumId w:val="2"/>
  </w:num>
  <w:num w:numId="4">
    <w:abstractNumId w:val="1"/>
  </w:num>
  <w:num w:numId="5">
    <w:abstractNumId w:val="0"/>
  </w:num>
  <w:num w:numId="6">
    <w:abstractNumId w:val="4"/>
  </w:num>
  <w:num w:numId="7">
    <w:abstractNumId w:val="7"/>
  </w:num>
  <w:num w:numId="8">
    <w:abstractNumId w:val="8"/>
  </w:num>
  <w:num w:numId="9">
    <w:abstractNumId w:val="11"/>
  </w:num>
  <w:num w:numId="10">
    <w:abstractNumId w:val="9"/>
  </w:num>
  <w:num w:numId="11">
    <w:abstractNumId w:val="15"/>
  </w:num>
  <w:num w:numId="12">
    <w:abstractNumId w:val="10"/>
  </w:num>
  <w:num w:numId="13">
    <w:abstractNumId w:val="5"/>
  </w:num>
  <w:num w:numId="14">
    <w:abstractNumId w:val="6"/>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3B352A"/>
    <w:rsid w:val="036B4971"/>
    <w:rsid w:val="04005FA1"/>
    <w:rsid w:val="054E514F"/>
    <w:rsid w:val="05A70A0D"/>
    <w:rsid w:val="05AC0574"/>
    <w:rsid w:val="05BC419D"/>
    <w:rsid w:val="06C61066"/>
    <w:rsid w:val="06D70337"/>
    <w:rsid w:val="06F227DE"/>
    <w:rsid w:val="086F1377"/>
    <w:rsid w:val="0880716F"/>
    <w:rsid w:val="08D11305"/>
    <w:rsid w:val="09437EA7"/>
    <w:rsid w:val="09DC17C2"/>
    <w:rsid w:val="09E84E10"/>
    <w:rsid w:val="0A70684A"/>
    <w:rsid w:val="0A951F6E"/>
    <w:rsid w:val="0B3C04E9"/>
    <w:rsid w:val="0B6E1848"/>
    <w:rsid w:val="0B790E74"/>
    <w:rsid w:val="0BB377CC"/>
    <w:rsid w:val="0BBE572F"/>
    <w:rsid w:val="0BE4725F"/>
    <w:rsid w:val="0BFA53E6"/>
    <w:rsid w:val="0C7F72BD"/>
    <w:rsid w:val="0D844120"/>
    <w:rsid w:val="0D9E60D7"/>
    <w:rsid w:val="0F3B2F67"/>
    <w:rsid w:val="0F9A500F"/>
    <w:rsid w:val="10DC2790"/>
    <w:rsid w:val="116077A0"/>
    <w:rsid w:val="11E25FD6"/>
    <w:rsid w:val="11FB3784"/>
    <w:rsid w:val="12427DF1"/>
    <w:rsid w:val="12B5207C"/>
    <w:rsid w:val="12BA5DE6"/>
    <w:rsid w:val="13655850"/>
    <w:rsid w:val="13F4123B"/>
    <w:rsid w:val="13FF2FB9"/>
    <w:rsid w:val="1462087C"/>
    <w:rsid w:val="14C821B2"/>
    <w:rsid w:val="15252A84"/>
    <w:rsid w:val="15E76A24"/>
    <w:rsid w:val="16CB43D6"/>
    <w:rsid w:val="170D0382"/>
    <w:rsid w:val="173F3753"/>
    <w:rsid w:val="174801F6"/>
    <w:rsid w:val="17827F02"/>
    <w:rsid w:val="17C57205"/>
    <w:rsid w:val="182E7070"/>
    <w:rsid w:val="183F1D1A"/>
    <w:rsid w:val="1848030E"/>
    <w:rsid w:val="19F97358"/>
    <w:rsid w:val="1A553748"/>
    <w:rsid w:val="1A6754AF"/>
    <w:rsid w:val="1AE3378E"/>
    <w:rsid w:val="1AFA6EBD"/>
    <w:rsid w:val="1C5D0427"/>
    <w:rsid w:val="1C7B3169"/>
    <w:rsid w:val="1C933E4A"/>
    <w:rsid w:val="1D976F4E"/>
    <w:rsid w:val="1F444EB4"/>
    <w:rsid w:val="1F584806"/>
    <w:rsid w:val="1F5F3A9B"/>
    <w:rsid w:val="206977D9"/>
    <w:rsid w:val="211108FC"/>
    <w:rsid w:val="215D225D"/>
    <w:rsid w:val="21A613C7"/>
    <w:rsid w:val="223733C1"/>
    <w:rsid w:val="224E294F"/>
    <w:rsid w:val="226C214F"/>
    <w:rsid w:val="22854FFE"/>
    <w:rsid w:val="22E31283"/>
    <w:rsid w:val="2348000B"/>
    <w:rsid w:val="24D24935"/>
    <w:rsid w:val="24F65A79"/>
    <w:rsid w:val="257A2AD3"/>
    <w:rsid w:val="25867FD4"/>
    <w:rsid w:val="25AB26B2"/>
    <w:rsid w:val="25BB7DA5"/>
    <w:rsid w:val="2617522C"/>
    <w:rsid w:val="279B588D"/>
    <w:rsid w:val="2849353B"/>
    <w:rsid w:val="2870458C"/>
    <w:rsid w:val="28F05E10"/>
    <w:rsid w:val="29C0782D"/>
    <w:rsid w:val="2CC827E0"/>
    <w:rsid w:val="2D412A32"/>
    <w:rsid w:val="2E345C41"/>
    <w:rsid w:val="2FAF694F"/>
    <w:rsid w:val="300D3295"/>
    <w:rsid w:val="30B67293"/>
    <w:rsid w:val="313145D4"/>
    <w:rsid w:val="31C07988"/>
    <w:rsid w:val="3265795A"/>
    <w:rsid w:val="33F16F60"/>
    <w:rsid w:val="34514DEA"/>
    <w:rsid w:val="34A5067E"/>
    <w:rsid w:val="34CC3D50"/>
    <w:rsid w:val="354E2190"/>
    <w:rsid w:val="35645814"/>
    <w:rsid w:val="359441D9"/>
    <w:rsid w:val="364838ED"/>
    <w:rsid w:val="36682807"/>
    <w:rsid w:val="36D43325"/>
    <w:rsid w:val="37976071"/>
    <w:rsid w:val="37A63B05"/>
    <w:rsid w:val="37F86297"/>
    <w:rsid w:val="38077A24"/>
    <w:rsid w:val="390F6A61"/>
    <w:rsid w:val="396E7383"/>
    <w:rsid w:val="39822E25"/>
    <w:rsid w:val="39A33E38"/>
    <w:rsid w:val="39E30BB5"/>
    <w:rsid w:val="39F775D0"/>
    <w:rsid w:val="3AB70F8D"/>
    <w:rsid w:val="3B115497"/>
    <w:rsid w:val="3BB84807"/>
    <w:rsid w:val="3BD261FC"/>
    <w:rsid w:val="3E293D3D"/>
    <w:rsid w:val="3E546CEB"/>
    <w:rsid w:val="3F657D6E"/>
    <w:rsid w:val="3F9220AC"/>
    <w:rsid w:val="401C19E8"/>
    <w:rsid w:val="417567E6"/>
    <w:rsid w:val="418827F6"/>
    <w:rsid w:val="421440A0"/>
    <w:rsid w:val="427914F2"/>
    <w:rsid w:val="42926285"/>
    <w:rsid w:val="42A0442E"/>
    <w:rsid w:val="42C83582"/>
    <w:rsid w:val="42DA0C6E"/>
    <w:rsid w:val="430640AA"/>
    <w:rsid w:val="43572B58"/>
    <w:rsid w:val="43920409"/>
    <w:rsid w:val="43AB748D"/>
    <w:rsid w:val="44663A11"/>
    <w:rsid w:val="44FA1BC9"/>
    <w:rsid w:val="450966EF"/>
    <w:rsid w:val="45412657"/>
    <w:rsid w:val="463C3C8B"/>
    <w:rsid w:val="464A0752"/>
    <w:rsid w:val="465877C4"/>
    <w:rsid w:val="471A0124"/>
    <w:rsid w:val="47246B0D"/>
    <w:rsid w:val="476612EE"/>
    <w:rsid w:val="478B4272"/>
    <w:rsid w:val="47EA5B27"/>
    <w:rsid w:val="484771DF"/>
    <w:rsid w:val="48662CAB"/>
    <w:rsid w:val="48BD6E6E"/>
    <w:rsid w:val="48F15695"/>
    <w:rsid w:val="49553696"/>
    <w:rsid w:val="495F4D4E"/>
    <w:rsid w:val="49782573"/>
    <w:rsid w:val="4A0467BF"/>
    <w:rsid w:val="4A1C5E76"/>
    <w:rsid w:val="4AF831D9"/>
    <w:rsid w:val="4B3A2F93"/>
    <w:rsid w:val="4C8C73CE"/>
    <w:rsid w:val="4C9E4575"/>
    <w:rsid w:val="4CDF200B"/>
    <w:rsid w:val="4D8818A4"/>
    <w:rsid w:val="4DBF18E4"/>
    <w:rsid w:val="4DFA772A"/>
    <w:rsid w:val="4FBF2B30"/>
    <w:rsid w:val="50070AD0"/>
    <w:rsid w:val="51854483"/>
    <w:rsid w:val="51E57C49"/>
    <w:rsid w:val="524A1ECB"/>
    <w:rsid w:val="52FA53F4"/>
    <w:rsid w:val="53A72D40"/>
    <w:rsid w:val="54491131"/>
    <w:rsid w:val="54E831A5"/>
    <w:rsid w:val="5736398C"/>
    <w:rsid w:val="59034EBC"/>
    <w:rsid w:val="59036C6A"/>
    <w:rsid w:val="5A4159A9"/>
    <w:rsid w:val="5A633C89"/>
    <w:rsid w:val="5AE9425B"/>
    <w:rsid w:val="5AF078D1"/>
    <w:rsid w:val="5B696393"/>
    <w:rsid w:val="5B7B1804"/>
    <w:rsid w:val="5B7D7635"/>
    <w:rsid w:val="5BC01A76"/>
    <w:rsid w:val="5C3948AE"/>
    <w:rsid w:val="5C475F9E"/>
    <w:rsid w:val="5D684457"/>
    <w:rsid w:val="5D6F5467"/>
    <w:rsid w:val="5E111E29"/>
    <w:rsid w:val="5E300EEE"/>
    <w:rsid w:val="5EAE747B"/>
    <w:rsid w:val="5F34520E"/>
    <w:rsid w:val="5F6A0255"/>
    <w:rsid w:val="601445A3"/>
    <w:rsid w:val="601C5B46"/>
    <w:rsid w:val="606A15ED"/>
    <w:rsid w:val="6393508F"/>
    <w:rsid w:val="63A63330"/>
    <w:rsid w:val="644665A5"/>
    <w:rsid w:val="647153D0"/>
    <w:rsid w:val="65D90B98"/>
    <w:rsid w:val="65FD5875"/>
    <w:rsid w:val="66313589"/>
    <w:rsid w:val="676E702E"/>
    <w:rsid w:val="67F10FCD"/>
    <w:rsid w:val="68B275A0"/>
    <w:rsid w:val="69826A39"/>
    <w:rsid w:val="69A74ED5"/>
    <w:rsid w:val="6A835E5D"/>
    <w:rsid w:val="6AFB752E"/>
    <w:rsid w:val="6C0A331C"/>
    <w:rsid w:val="6D0D797F"/>
    <w:rsid w:val="6D881C70"/>
    <w:rsid w:val="6E0C11B0"/>
    <w:rsid w:val="6E3C0C9C"/>
    <w:rsid w:val="6E446298"/>
    <w:rsid w:val="6E673F14"/>
    <w:rsid w:val="6EBF42F0"/>
    <w:rsid w:val="6F0230C8"/>
    <w:rsid w:val="6FDD6381"/>
    <w:rsid w:val="6FF81729"/>
    <w:rsid w:val="70A231F8"/>
    <w:rsid w:val="72822E9E"/>
    <w:rsid w:val="728C471B"/>
    <w:rsid w:val="733E1211"/>
    <w:rsid w:val="73AF1A71"/>
    <w:rsid w:val="73FB4CB6"/>
    <w:rsid w:val="74AA237E"/>
    <w:rsid w:val="77470212"/>
    <w:rsid w:val="7750345B"/>
    <w:rsid w:val="7849732E"/>
    <w:rsid w:val="797866AB"/>
    <w:rsid w:val="7B4A52E9"/>
    <w:rsid w:val="7B7310E1"/>
    <w:rsid w:val="7D4D5A35"/>
    <w:rsid w:val="7DA75CF8"/>
    <w:rsid w:val="7DF37ED1"/>
    <w:rsid w:val="7E344721"/>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8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4"/>
    <w:link w:val="8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52"/>
    <w:qFormat/>
    <w:uiPriority w:val="0"/>
    <w:pPr>
      <w:keepNext/>
      <w:keepLines/>
      <w:spacing w:before="240" w:after="64" w:line="320" w:lineRule="auto"/>
      <w:outlineLvl w:val="6"/>
    </w:pPr>
    <w:rPr>
      <w:b/>
      <w:sz w:val="24"/>
      <w:szCs w:val="20"/>
    </w:rPr>
  </w:style>
  <w:style w:type="paragraph" w:styleId="10">
    <w:name w:val="heading 8"/>
    <w:basedOn w:val="1"/>
    <w:next w:val="4"/>
    <w:link w:val="8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5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6"/>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9"/>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2"/>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6"/>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1"/>
    <w:qFormat/>
    <w:uiPriority w:val="0"/>
    <w:pPr>
      <w:spacing w:after="120" w:line="480" w:lineRule="auto"/>
      <w:ind w:left="420" w:leftChars="200"/>
    </w:pPr>
  </w:style>
  <w:style w:type="paragraph" w:styleId="27">
    <w:name w:val="Balloon Text"/>
    <w:basedOn w:val="1"/>
    <w:link w:val="61"/>
    <w:semiHidden/>
    <w:qFormat/>
    <w:uiPriority w:val="0"/>
    <w:rPr>
      <w:sz w:val="18"/>
      <w:szCs w:val="18"/>
    </w:rPr>
  </w:style>
  <w:style w:type="paragraph" w:styleId="28">
    <w:name w:val="footer"/>
    <w:basedOn w:val="1"/>
    <w:link w:val="79"/>
    <w:qFormat/>
    <w:uiPriority w:val="0"/>
    <w:pPr>
      <w:tabs>
        <w:tab w:val="center" w:pos="4153"/>
        <w:tab w:val="right" w:pos="8306"/>
      </w:tabs>
      <w:snapToGrid w:val="0"/>
      <w:jc w:val="left"/>
    </w:pPr>
    <w:rPr>
      <w:sz w:val="18"/>
      <w:szCs w:val="18"/>
    </w:rPr>
  </w:style>
  <w:style w:type="paragraph" w:styleId="29">
    <w:name w:val="header"/>
    <w:basedOn w:val="1"/>
    <w:link w:val="58"/>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0"/>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标书正文1"/>
    <w:basedOn w:val="1"/>
    <w:qFormat/>
    <w:uiPriority w:val="0"/>
    <w:pPr>
      <w:spacing w:line="520" w:lineRule="exact"/>
      <w:ind w:firstLine="640" w:firstLineChars="200"/>
    </w:pPr>
    <w:rPr>
      <w:rFonts w:ascii="Times New Roman" w:hAnsi="Times New Roman"/>
    </w:rPr>
  </w:style>
  <w:style w:type="character" w:customStyle="1" w:styleId="51">
    <w:name w:val="已访问的超链接1"/>
    <w:qFormat/>
    <w:uiPriority w:val="0"/>
    <w:rPr>
      <w:color w:val="800080"/>
      <w:u w:val="single"/>
    </w:rPr>
  </w:style>
  <w:style w:type="character" w:customStyle="1" w:styleId="52">
    <w:name w:val="标题 7 Char"/>
    <w:link w:val="9"/>
    <w:qFormat/>
    <w:locked/>
    <w:uiPriority w:val="0"/>
    <w:rPr>
      <w:b/>
      <w:kern w:val="2"/>
      <w:sz w:val="24"/>
    </w:rPr>
  </w:style>
  <w:style w:type="character" w:customStyle="1" w:styleId="53">
    <w:name w:val="标题 9 Char"/>
    <w:link w:val="11"/>
    <w:qFormat/>
    <w:locked/>
    <w:uiPriority w:val="0"/>
    <w:rPr>
      <w:rFonts w:ascii="Arial" w:hAnsi="Arial" w:eastAsia="黑体"/>
      <w:kern w:val="2"/>
      <w:sz w:val="21"/>
    </w:rPr>
  </w:style>
  <w:style w:type="character" w:customStyle="1" w:styleId="54">
    <w:name w:val="标题 3 Char1"/>
    <w:qFormat/>
    <w:locked/>
    <w:uiPriority w:val="0"/>
    <w:rPr>
      <w:rFonts w:ascii="宋体" w:hAnsi="Times New Roman"/>
    </w:rPr>
  </w:style>
  <w:style w:type="character" w:customStyle="1" w:styleId="55">
    <w:name w:val="标题 4 Char"/>
    <w:link w:val="6"/>
    <w:qFormat/>
    <w:locked/>
    <w:uiPriority w:val="0"/>
    <w:rPr>
      <w:rFonts w:ascii="Arial" w:hAnsi="Arial" w:eastAsia="黑体"/>
      <w:b/>
      <w:bCs/>
      <w:kern w:val="2"/>
      <w:sz w:val="28"/>
      <w:szCs w:val="28"/>
    </w:rPr>
  </w:style>
  <w:style w:type="character" w:customStyle="1" w:styleId="56">
    <w:name w:val="Char Char8"/>
    <w:qFormat/>
    <w:uiPriority w:val="0"/>
    <w:rPr>
      <w:rFonts w:ascii="宋体" w:hAnsi="Courier New" w:eastAsia="宋体"/>
      <w:kern w:val="2"/>
      <w:sz w:val="21"/>
      <w:lang w:val="en-US" w:eastAsia="zh-CN" w:bidi="ar-SA"/>
    </w:rPr>
  </w:style>
  <w:style w:type="character" w:customStyle="1" w:styleId="57">
    <w:name w:val="正文缩进 Char"/>
    <w:link w:val="4"/>
    <w:qFormat/>
    <w:uiPriority w:val="0"/>
    <w:rPr>
      <w:rFonts w:eastAsia="宋体"/>
      <w:kern w:val="2"/>
      <w:sz w:val="21"/>
      <w:lang w:val="en-US" w:eastAsia="zh-CN" w:bidi="ar-SA"/>
    </w:rPr>
  </w:style>
  <w:style w:type="character" w:customStyle="1" w:styleId="58">
    <w:name w:val="页眉 Char"/>
    <w:link w:val="29"/>
    <w:qFormat/>
    <w:uiPriority w:val="0"/>
    <w:rPr>
      <w:rFonts w:hAnsi="宋体"/>
      <w:color w:val="000000"/>
      <w:kern w:val="2"/>
      <w:sz w:val="18"/>
      <w:szCs w:val="18"/>
    </w:rPr>
  </w:style>
  <w:style w:type="character" w:customStyle="1" w:styleId="59">
    <w:name w:val="正文 A Char Char"/>
    <w:link w:val="60"/>
    <w:qFormat/>
    <w:uiPriority w:val="0"/>
    <w:rPr>
      <w:rFonts w:ascii="仿宋_GB2312" w:hAnsi="Heiti SC Light" w:eastAsia="仿宋_GB2312"/>
      <w:kern w:val="2"/>
      <w:sz w:val="24"/>
      <w:lang w:val="en-US" w:eastAsia="zh-CN" w:bidi="ar-SA"/>
    </w:rPr>
  </w:style>
  <w:style w:type="paragraph" w:customStyle="1" w:styleId="60">
    <w:name w:val="正文 A"/>
    <w:link w:val="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1">
    <w:name w:val="批注框文本 Char"/>
    <w:link w:val="27"/>
    <w:semiHidden/>
    <w:qFormat/>
    <w:locked/>
    <w:uiPriority w:val="0"/>
    <w:rPr>
      <w:kern w:val="2"/>
      <w:sz w:val="18"/>
      <w:szCs w:val="18"/>
    </w:rPr>
  </w:style>
  <w:style w:type="character" w:customStyle="1" w:styleId="62">
    <w:name w:val="正文文本缩进 Char"/>
    <w:link w:val="19"/>
    <w:qFormat/>
    <w:uiPriority w:val="99"/>
    <w:rPr>
      <w:rFonts w:ascii="仿宋_GB2312" w:eastAsia="仿宋_GB2312"/>
      <w:kern w:val="2"/>
      <w:sz w:val="32"/>
    </w:rPr>
  </w:style>
  <w:style w:type="character" w:customStyle="1" w:styleId="63">
    <w:name w:val="xl25 Char"/>
    <w:link w:val="64"/>
    <w:qFormat/>
    <w:uiPriority w:val="0"/>
    <w:rPr>
      <w:rFonts w:ascii="宋体" w:hAnsi="宋体" w:eastAsia="宋体"/>
      <w:sz w:val="21"/>
      <w:szCs w:val="21"/>
      <w:lang w:val="en-US" w:eastAsia="zh-CN" w:bidi="ar-SA"/>
    </w:rPr>
  </w:style>
  <w:style w:type="paragraph" w:customStyle="1" w:styleId="64">
    <w:name w:val="xl25"/>
    <w:basedOn w:val="1"/>
    <w:link w:val="63"/>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5">
    <w:name w:val="font1"/>
    <w:qFormat/>
    <w:uiPriority w:val="0"/>
    <w:rPr>
      <w:sz w:val="18"/>
      <w:szCs w:val="18"/>
      <w:u w:val="none"/>
    </w:rPr>
  </w:style>
  <w:style w:type="character" w:customStyle="1" w:styleId="66">
    <w:name w:val="纯文本 Char"/>
    <w:link w:val="22"/>
    <w:qFormat/>
    <w:uiPriority w:val="0"/>
    <w:rPr>
      <w:rFonts w:ascii="宋体" w:hAnsi="Courier New" w:eastAsia="宋体" w:cs="Courier New"/>
      <w:kern w:val="2"/>
      <w:sz w:val="21"/>
      <w:szCs w:val="21"/>
      <w:lang w:val="en-US" w:eastAsia="zh-CN" w:bidi="ar-SA"/>
    </w:rPr>
  </w:style>
  <w:style w:type="character" w:customStyle="1" w:styleId="67">
    <w:name w:val="标题 2 Char"/>
    <w:qFormat/>
    <w:uiPriority w:val="0"/>
    <w:rPr>
      <w:rFonts w:ascii="Arial" w:hAnsi="Arial" w:eastAsia="黑体"/>
      <w:b/>
      <w:bCs/>
      <w:kern w:val="2"/>
      <w:sz w:val="32"/>
      <w:szCs w:val="32"/>
      <w:lang w:val="en-US" w:eastAsia="zh-CN" w:bidi="ar-SA"/>
    </w:rPr>
  </w:style>
  <w:style w:type="character" w:customStyle="1" w:styleId="68">
    <w:name w:val="纯文本 Char1"/>
    <w:qFormat/>
    <w:uiPriority w:val="0"/>
    <w:rPr>
      <w:rFonts w:ascii="宋体" w:hAnsi="Courier New" w:eastAsia="宋体" w:cs="Times New Roman"/>
      <w:kern w:val="0"/>
      <w:sz w:val="20"/>
      <w:szCs w:val="20"/>
    </w:rPr>
  </w:style>
  <w:style w:type="character" w:customStyle="1" w:styleId="69">
    <w:name w:val="批注文字 Char"/>
    <w:link w:val="16"/>
    <w:semiHidden/>
    <w:qFormat/>
    <w:uiPriority w:val="99"/>
    <w:rPr>
      <w:kern w:val="2"/>
      <w:sz w:val="21"/>
      <w:szCs w:val="24"/>
    </w:rPr>
  </w:style>
  <w:style w:type="character" w:customStyle="1" w:styleId="70">
    <w:name w:val="标题 3 Char"/>
    <w:link w:val="5"/>
    <w:qFormat/>
    <w:uiPriority w:val="0"/>
    <w:rPr>
      <w:rFonts w:eastAsia="宋体"/>
      <w:b/>
      <w:bCs/>
      <w:kern w:val="2"/>
      <w:sz w:val="32"/>
      <w:szCs w:val="32"/>
      <w:lang w:val="en-US" w:eastAsia="zh-CN" w:bidi="ar-SA"/>
    </w:rPr>
  </w:style>
  <w:style w:type="character" w:customStyle="1" w:styleId="71">
    <w:name w:val="mark8"/>
    <w:qFormat/>
    <w:uiPriority w:val="0"/>
    <w:rPr>
      <w:b/>
      <w:bCs/>
      <w:sz w:val="21"/>
      <w:szCs w:val="21"/>
    </w:rPr>
  </w:style>
  <w:style w:type="character" w:customStyle="1" w:styleId="72">
    <w:name w:val="列出段落 Char"/>
    <w:link w:val="73"/>
    <w:qFormat/>
    <w:uiPriority w:val="0"/>
    <w:rPr>
      <w:rFonts w:ascii="Calibri" w:hAnsi="Calibri"/>
      <w:kern w:val="2"/>
      <w:sz w:val="21"/>
      <w:szCs w:val="22"/>
    </w:rPr>
  </w:style>
  <w:style w:type="paragraph" w:styleId="73">
    <w:name w:val="List Paragraph"/>
    <w:basedOn w:val="1"/>
    <w:link w:val="72"/>
    <w:qFormat/>
    <w:uiPriority w:val="0"/>
    <w:pPr>
      <w:ind w:firstLine="420" w:firstLineChars="200"/>
    </w:pPr>
    <w:rPr>
      <w:rFonts w:ascii="Calibri" w:hAnsi="Calibri"/>
      <w:szCs w:val="22"/>
    </w:rPr>
  </w:style>
  <w:style w:type="character" w:customStyle="1" w:styleId="74">
    <w:name w:val="Char Char10"/>
    <w:qFormat/>
    <w:uiPriority w:val="0"/>
    <w:rPr>
      <w:rFonts w:eastAsia="宋体"/>
      <w:kern w:val="2"/>
      <w:sz w:val="18"/>
      <w:szCs w:val="18"/>
      <w:lang w:val="en-US" w:eastAsia="zh-CN" w:bidi="ar-SA"/>
    </w:rPr>
  </w:style>
  <w:style w:type="character" w:customStyle="1" w:styleId="75">
    <w:name w:val="nine-11"/>
    <w:qFormat/>
    <w:uiPriority w:val="0"/>
    <w:rPr>
      <w:rFonts w:hint="default"/>
      <w:sz w:val="18"/>
      <w:szCs w:val="18"/>
    </w:rPr>
  </w:style>
  <w:style w:type="character" w:customStyle="1" w:styleId="76">
    <w:name w:val="题注 Char"/>
    <w:link w:val="13"/>
    <w:qFormat/>
    <w:uiPriority w:val="0"/>
    <w:rPr>
      <w:rFonts w:ascii="Arial" w:hAnsi="Arial" w:eastAsia="黑体" w:cs="Arial"/>
      <w:kern w:val="2"/>
    </w:rPr>
  </w:style>
  <w:style w:type="character" w:customStyle="1" w:styleId="77">
    <w:name w:val="mark"/>
    <w:basedOn w:val="44"/>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页脚 Char"/>
    <w:link w:val="28"/>
    <w:qFormat/>
    <w:uiPriority w:val="0"/>
    <w:rPr>
      <w:rFonts w:eastAsia="宋体"/>
      <w:kern w:val="2"/>
      <w:sz w:val="18"/>
      <w:szCs w:val="18"/>
      <w:lang w:val="en-US" w:eastAsia="zh-CN" w:bidi="ar-SA"/>
    </w:rPr>
  </w:style>
  <w:style w:type="character" w:customStyle="1" w:styleId="80">
    <w:name w:val="font31"/>
    <w:qFormat/>
    <w:uiPriority w:val="0"/>
    <w:rPr>
      <w:rFonts w:hint="eastAsia" w:ascii="宋体" w:hAnsi="宋体" w:eastAsia="宋体" w:cs="宋体"/>
      <w:color w:val="000000"/>
      <w:sz w:val="20"/>
      <w:szCs w:val="20"/>
      <w:u w:val="none"/>
    </w:rPr>
  </w:style>
  <w:style w:type="character" w:customStyle="1" w:styleId="81">
    <w:name w:val="Font Style17"/>
    <w:qFormat/>
    <w:uiPriority w:val="0"/>
    <w:rPr>
      <w:rFonts w:ascii="黑体" w:eastAsia="黑体" w:cs="黑体"/>
      <w:sz w:val="28"/>
      <w:szCs w:val="28"/>
    </w:rPr>
  </w:style>
  <w:style w:type="character" w:customStyle="1" w:styleId="82">
    <w:name w:val="标题 1 Char"/>
    <w:qFormat/>
    <w:uiPriority w:val="0"/>
    <w:rPr>
      <w:rFonts w:ascii="Times New Roman" w:hAnsi="Times New Roman" w:eastAsia="宋体" w:cs="Times New Roman"/>
      <w:b/>
      <w:bCs/>
      <w:kern w:val="44"/>
      <w:sz w:val="44"/>
      <w:szCs w:val="44"/>
    </w:rPr>
  </w:style>
  <w:style w:type="character" w:customStyle="1" w:styleId="83">
    <w:name w:val="List Paragraph Char"/>
    <w:link w:val="84"/>
    <w:qFormat/>
    <w:locked/>
    <w:uiPriority w:val="0"/>
    <w:rPr>
      <w:rFonts w:ascii="Calibri" w:hAnsi="Calibri"/>
      <w:kern w:val="2"/>
      <w:sz w:val="21"/>
      <w:szCs w:val="22"/>
    </w:rPr>
  </w:style>
  <w:style w:type="paragraph" w:customStyle="1" w:styleId="84">
    <w:name w:val="列出段落2"/>
    <w:basedOn w:val="1"/>
    <w:link w:val="83"/>
    <w:qFormat/>
    <w:uiPriority w:val="0"/>
    <w:pPr>
      <w:ind w:firstLine="420" w:firstLineChars="200"/>
    </w:pPr>
    <w:rPr>
      <w:rFonts w:ascii="Calibri" w:hAnsi="Calibri"/>
      <w:szCs w:val="22"/>
    </w:rPr>
  </w:style>
  <w:style w:type="character" w:customStyle="1" w:styleId="85">
    <w:name w:val="标题 1 Char1"/>
    <w:link w:val="2"/>
    <w:qFormat/>
    <w:locked/>
    <w:uiPriority w:val="0"/>
    <w:rPr>
      <w:b/>
      <w:bCs/>
      <w:kern w:val="44"/>
      <w:sz w:val="44"/>
      <w:szCs w:val="44"/>
    </w:rPr>
  </w:style>
  <w:style w:type="character" w:customStyle="1" w:styleId="86">
    <w:name w:val="标题 2 Char1"/>
    <w:link w:val="3"/>
    <w:qFormat/>
    <w:locked/>
    <w:uiPriority w:val="0"/>
    <w:rPr>
      <w:rFonts w:ascii="Arial" w:hAnsi="Arial" w:eastAsia="黑体"/>
      <w:b/>
      <w:bCs/>
      <w:kern w:val="2"/>
      <w:sz w:val="32"/>
      <w:szCs w:val="32"/>
    </w:rPr>
  </w:style>
  <w:style w:type="character" w:customStyle="1" w:styleId="87">
    <w:name w:val="标题 5 Char"/>
    <w:link w:val="7"/>
    <w:qFormat/>
    <w:locked/>
    <w:uiPriority w:val="0"/>
    <w:rPr>
      <w:b/>
      <w:sz w:val="28"/>
    </w:rPr>
  </w:style>
  <w:style w:type="character" w:customStyle="1" w:styleId="88">
    <w:name w:val="标题 6 Char"/>
    <w:link w:val="8"/>
    <w:qFormat/>
    <w:locked/>
    <w:uiPriority w:val="0"/>
    <w:rPr>
      <w:rFonts w:ascii="Arial" w:hAnsi="Arial" w:eastAsia="黑体"/>
      <w:b/>
      <w:kern w:val="2"/>
      <w:sz w:val="24"/>
    </w:rPr>
  </w:style>
  <w:style w:type="character" w:customStyle="1" w:styleId="89">
    <w:name w:val="标题 8 Char"/>
    <w:link w:val="10"/>
    <w:qFormat/>
    <w:locked/>
    <w:uiPriority w:val="0"/>
    <w:rPr>
      <w:rFonts w:ascii="Arial" w:hAnsi="Arial" w:eastAsia="黑体"/>
      <w:kern w:val="2"/>
      <w:sz w:val="24"/>
    </w:rPr>
  </w:style>
  <w:style w:type="character" w:customStyle="1" w:styleId="90">
    <w:name w:val="标题 Char"/>
    <w:link w:val="39"/>
    <w:qFormat/>
    <w:uiPriority w:val="0"/>
    <w:rPr>
      <w:rFonts w:ascii="Arial" w:hAnsi="Arial" w:cs="Arial"/>
      <w:b/>
      <w:bCs/>
      <w:kern w:val="2"/>
      <w:sz w:val="32"/>
      <w:szCs w:val="32"/>
    </w:rPr>
  </w:style>
  <w:style w:type="character" w:customStyle="1" w:styleId="91">
    <w:name w:val="正文文本缩进 2 Char"/>
    <w:link w:val="26"/>
    <w:qFormat/>
    <w:uiPriority w:val="0"/>
    <w:rPr>
      <w:kern w:val="2"/>
      <w:sz w:val="21"/>
      <w:szCs w:val="24"/>
    </w:rPr>
  </w:style>
  <w:style w:type="character" w:customStyle="1" w:styleId="92">
    <w:name w:val="表标题 Char Char"/>
    <w:link w:val="93"/>
    <w:qFormat/>
    <w:uiPriority w:val="0"/>
    <w:rPr>
      <w:b/>
    </w:rPr>
  </w:style>
  <w:style w:type="paragraph" w:customStyle="1" w:styleId="93">
    <w:name w:val="表标题"/>
    <w:basedOn w:val="4"/>
    <w:link w:val="92"/>
    <w:qFormat/>
    <w:uiPriority w:val="0"/>
    <w:pPr>
      <w:adjustRightInd w:val="0"/>
      <w:snapToGrid w:val="0"/>
      <w:spacing w:before="62" w:after="62"/>
      <w:ind w:firstLine="0"/>
      <w:jc w:val="center"/>
    </w:pPr>
    <w:rPr>
      <w:b/>
      <w:kern w:val="0"/>
      <w:sz w:val="20"/>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_Style 4"/>
    <w:basedOn w:val="1"/>
    <w:qFormat/>
    <w:uiPriority w:val="0"/>
    <w:pPr>
      <w:spacing w:beforeLines="50" w:afterLines="50"/>
    </w:pPr>
  </w:style>
  <w:style w:type="paragraph" w:customStyle="1" w:styleId="9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办公自动化专用标题"/>
    <w:basedOn w:val="39"/>
    <w:qFormat/>
    <w:uiPriority w:val="0"/>
    <w:pPr>
      <w:spacing w:line="560" w:lineRule="atLeast"/>
    </w:pPr>
    <w:rPr>
      <w:rFonts w:ascii="宋体"/>
      <w:bCs w:val="0"/>
      <w:sz w:val="44"/>
      <w:szCs w:val="20"/>
    </w:rPr>
  </w:style>
  <w:style w:type="paragraph" w:customStyle="1" w:styleId="100">
    <w:name w:val="Char3"/>
    <w:basedOn w:val="1"/>
    <w:qFormat/>
    <w:uiPriority w:val="0"/>
  </w:style>
  <w:style w:type="paragraph" w:customStyle="1" w:styleId="101">
    <w:name w:val="表格"/>
    <w:basedOn w:val="1"/>
    <w:qFormat/>
    <w:uiPriority w:val="0"/>
    <w:pPr>
      <w:jc w:val="center"/>
    </w:pPr>
    <w:rPr>
      <w:rFonts w:ascii="宋体"/>
      <w:b/>
      <w:szCs w:val="20"/>
    </w:rPr>
  </w:style>
  <w:style w:type="paragraph" w:customStyle="1" w:styleId="102">
    <w:name w:val="Char Char3 Char Char"/>
    <w:basedOn w:val="1"/>
    <w:qFormat/>
    <w:uiPriority w:val="0"/>
    <w:pPr>
      <w:spacing w:line="360" w:lineRule="auto"/>
      <w:ind w:firstLine="200" w:firstLineChars="200"/>
    </w:pPr>
    <w:rPr>
      <w:rFonts w:ascii="宋体" w:hAnsi="宋体" w:cs="宋体"/>
      <w:sz w:val="24"/>
    </w:rPr>
  </w:style>
  <w:style w:type="paragraph" w:customStyle="1" w:styleId="103">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4">
    <w:name w:val="p0"/>
    <w:basedOn w:val="1"/>
    <w:qFormat/>
    <w:uiPriority w:val="0"/>
    <w:pPr>
      <w:widowControl/>
    </w:pPr>
    <w:rPr>
      <w:kern w:val="0"/>
      <w:szCs w:val="21"/>
    </w:rPr>
  </w:style>
  <w:style w:type="paragraph" w:customStyle="1" w:styleId="105">
    <w:name w:val="图框内的文字"/>
    <w:basedOn w:val="1"/>
    <w:qFormat/>
    <w:uiPriority w:val="0"/>
    <w:pPr>
      <w:jc w:val="center"/>
    </w:pPr>
    <w:rPr>
      <w:position w:val="6"/>
      <w:szCs w:val="20"/>
    </w:rPr>
  </w:style>
  <w:style w:type="paragraph" w:customStyle="1" w:styleId="106">
    <w:name w:val="默认段落字体 Para Char"/>
    <w:basedOn w:val="1"/>
    <w:qFormat/>
    <w:uiPriority w:val="0"/>
    <w:rPr>
      <w:rFonts w:ascii="宋体" w:hAnsi="宋体"/>
      <w:b/>
      <w:sz w:val="28"/>
      <w:szCs w:val="28"/>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13519</Words>
  <Characters>14389</Characters>
  <Lines>196</Lines>
  <Paragraphs>55</Paragraphs>
  <TotalTime>16</TotalTime>
  <ScaleCrop>false</ScaleCrop>
  <LinksUpToDate>false</LinksUpToDate>
  <CharactersWithSpaces>14927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李衡华</cp:lastModifiedBy>
  <cp:lastPrinted>2023-08-09T11:11:00Z</cp:lastPrinted>
  <dcterms:modified xsi:type="dcterms:W3CDTF">2025-02-26T04:02:07Z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CD64BEB0261946088F39215EF6DC2F13_13</vt:lpwstr>
  </property>
  <property fmtid="{D5CDD505-2E9C-101B-9397-08002B2CF9AE}" pid="4" name="KSOTemplateDocerSaveRecord">
    <vt:lpwstr>eyJoZGlkIjoiOTFkZmJjYTI1OTBmZGU0YWYwNDQ4MzNmMTliZjU4MDMiLCJ1c2VySWQiOiIyNTg2MTgyMDMifQ==</vt:lpwstr>
  </property>
</Properties>
</file>