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629" w:type="dxa"/>
        <w:jc w:val="center"/>
        <w:tblLayout w:type="fixed"/>
        <w:tblCellMar>
          <w:top w:w="0" w:type="dxa"/>
          <w:left w:w="108" w:type="dxa"/>
          <w:bottom w:w="0" w:type="dxa"/>
          <w:right w:w="108" w:type="dxa"/>
        </w:tblCellMar>
      </w:tblPr>
      <w:tblGrid>
        <w:gridCol w:w="1951"/>
        <w:gridCol w:w="284"/>
        <w:gridCol w:w="6394"/>
      </w:tblGrid>
      <w:tr w14:paraId="728E627B">
        <w:tblPrEx>
          <w:tblCellMar>
            <w:top w:w="0" w:type="dxa"/>
            <w:left w:w="108" w:type="dxa"/>
            <w:bottom w:w="0" w:type="dxa"/>
            <w:right w:w="108" w:type="dxa"/>
          </w:tblCellMar>
        </w:tblPrEx>
        <w:trPr>
          <w:trHeight w:val="77" w:hRule="atLeast"/>
          <w:jc w:val="center"/>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94"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YXCG-20250121</w:t>
            </w:r>
          </w:p>
        </w:tc>
      </w:tr>
      <w:tr w14:paraId="7BEDB135">
        <w:tblPrEx>
          <w:tblCellMar>
            <w:top w:w="0" w:type="dxa"/>
            <w:left w:w="108" w:type="dxa"/>
            <w:bottom w:w="0" w:type="dxa"/>
            <w:right w:w="108" w:type="dxa"/>
          </w:tblCellMar>
        </w:tblPrEx>
        <w:trPr>
          <w:trHeight w:val="77" w:hRule="atLeast"/>
          <w:jc w:val="center"/>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94"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2025年阳江市财政局代管资金财政专户代理银行采购项目</w:t>
            </w:r>
          </w:p>
        </w:tc>
      </w:tr>
      <w:tr w14:paraId="266AB85E">
        <w:tblPrEx>
          <w:tblCellMar>
            <w:top w:w="0" w:type="dxa"/>
            <w:left w:w="108" w:type="dxa"/>
            <w:bottom w:w="0" w:type="dxa"/>
            <w:right w:w="108" w:type="dxa"/>
          </w:tblCellMar>
        </w:tblPrEx>
        <w:trPr>
          <w:trHeight w:val="77" w:hRule="atLeast"/>
          <w:jc w:val="center"/>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94"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jc w:val="center"/>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394"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1E4989E">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二五</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一</w:t>
      </w:r>
      <w:r>
        <w:rPr>
          <w:rFonts w:hint="eastAsia" w:ascii="黑体" w:eastAsia="黑体"/>
          <w:bCs/>
          <w:color w:val="000000" w:themeColor="text1"/>
          <w:sz w:val="24"/>
          <w:highlight w:val="none"/>
        </w:rPr>
        <w:t>月</w:t>
      </w:r>
    </w:p>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485576A4">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0C75EE16">
      <w:pPr>
        <w:tabs>
          <w:tab w:val="left" w:pos="2400"/>
          <w:tab w:val="center" w:pos="4479"/>
        </w:tabs>
        <w:jc w:val="left"/>
        <w:rPr>
          <w:rFonts w:ascii="宋体" w:hAnsi="宋体"/>
          <w:bCs/>
          <w:color w:val="000000" w:themeColor="text1"/>
          <w:szCs w:val="21"/>
          <w:highlight w:val="none"/>
        </w:rPr>
      </w:pPr>
    </w:p>
    <w:p w14:paraId="37153BDE">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2"/>
        <w:numPr>
          <w:ilvl w:val="0"/>
          <w:numId w:val="0"/>
        </w:numPr>
        <w:spacing w:beforeLines="0" w:line="240" w:lineRule="auto"/>
        <w:rPr>
          <w:color w:val="000000" w:themeColor="text1"/>
          <w:highlight w:val="none"/>
        </w:rPr>
      </w:pPr>
    </w:p>
    <w:p w14:paraId="041E7BC8">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_Toc99 </w:instrText>
      </w:r>
      <w:r>
        <w:rPr>
          <w:bCs w:val="0"/>
          <w:caps w:val="0"/>
          <w:color w:val="000000" w:themeColor="text1"/>
          <w:highlight w:val="none"/>
        </w:rPr>
        <w:fldChar w:fldCharType="separate"/>
      </w:r>
      <w:r>
        <w:rPr>
          <w:rFonts w:hint="eastAsia"/>
          <w:color w:val="000000" w:themeColor="text1"/>
          <w:highlight w:val="none"/>
          <w:lang w:val="en-US" w:eastAsia="zh-CN"/>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4B019100">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_Toc32547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_Toc32547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6098C88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_Toc28589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_Toc28589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4EF4538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_Toc17955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_Toc17955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2BEF2559">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_Toc16176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_Toc16176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45ED5E3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_Toc16556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_Toc16556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78DCC2F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_Toc4229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_Toc4229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63F9E3E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_Toc5504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_Toc5504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0AB2DE4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_Toc5289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_Toc5289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4A64A01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_Toc27088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_Toc27088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5B0AF4C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_Toc15271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_Toc15271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4BF4EF4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_Toc13992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5AA5C7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_Toc1734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7F5BFF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_Toc23288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_Toc23288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FD5171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_Toc14574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_Toc14574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1CDFCDB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_Toc22234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_Toc22234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785DA7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_Toc16220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_Toc16220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F5660D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_Toc16890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_Toc16890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0DF638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_Toc15586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_Toc15586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1F7A242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_Toc24144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_Toc24144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342B62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_Toc13385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_Toc13385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72AFD3E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_Toc29061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_Toc29061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27EDD72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_Toc29321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_Toc29321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4A490B9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_Toc8899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_Toc8899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516FF8C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_Toc8177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_Toc8177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37E50E1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_Toc18367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_Toc18367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163DCAB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_Toc22400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_Toc22400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36452B7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_Toc9010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_Toc9010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35CF3E2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_Toc24047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_Toc24047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46B03A1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_Toc26668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_Toc26668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2903A54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_Toc7753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_Toc7753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1799640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_Toc12512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_Toc12512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18D7955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51A434D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_Toc19666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_Toc19666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6B30954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_Toc2791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98D98B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_Toc10652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_Toc10652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001E87C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_Toc12115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_Toc12115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5272762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_Toc29339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2758FA9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_Toc32168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_Toc32168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25FD77D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_Toc10052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_Toc10052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4446C98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_Toc11729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_Toc11729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07763A4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_Toc9466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_Toc9466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538093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_Toc8259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_Toc8259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494B81F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_Toc18572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_Toc18572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6461A33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_Toc3063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29A7721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_Toc11473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_Toc11473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29F7B77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_Toc26914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_Toc26914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502EAE98">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_Toc30460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_Toc30460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14:paraId="4F7B5BFF">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_Toc26298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_Toc26298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7AB78BD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_Toc26259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_Toc26259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14:paraId="6303B02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_Toc26881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_Toc26881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0AFFE2B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_Toc20024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_Toc20024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215D088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_Toc16828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_Toc16828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64AE95C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_Toc934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_Toc934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4E49FC4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_Toc5816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_Toc5816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5CA60E0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_Toc2180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22ED037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_Toc20932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_Toc20932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3A17CE6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_Toc31499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_Toc31499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6C649E6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_Toc3413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_Toc3413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0CF17D0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_Toc5255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_Toc5255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1B132A5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_Toc19308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_Toc19308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52C349E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_Toc27968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_Toc27968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508ACE8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_Toc28782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_Toc28782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3A46300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_Toc14415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_Toc14415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3EB95E2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_Toc2585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_Toc2585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690ECCC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_Toc32613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_Toc32613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0FA4688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_Toc27318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_Toc27318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40EB7E1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_Toc26006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_Toc26006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7D95E07D">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_Toc9008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_Toc9008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50CE3EA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_Toc29087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_Toc29087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14:paraId="094D7F64">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000000" w:themeColor="text1"/>
          <w:szCs w:val="21"/>
          <w:highlight w:val="none"/>
        </w:rPr>
        <w:fldChar w:fldCharType="end"/>
      </w:r>
      <w:bookmarkEnd w:id="0"/>
      <w:bookmarkStart w:id="1" w:name="_Toc349143546"/>
      <w:bookmarkStart w:id="2" w:name="_Toc339020048"/>
      <w:bookmarkStart w:id="3" w:name="_Toc342060322"/>
      <w:bookmarkStart w:id="4" w:name="_Toc340672830"/>
      <w:bookmarkStart w:id="5" w:name="_Toc350438702"/>
      <w:bookmarkStart w:id="6" w:name="_Toc333237612"/>
      <w:bookmarkStart w:id="7" w:name="_Toc350756403"/>
      <w:bookmarkStart w:id="8" w:name="_Toc330459945"/>
      <w:bookmarkStart w:id="9" w:name="_Toc333238571"/>
      <w:bookmarkStart w:id="10" w:name="_Toc331512856"/>
      <w:bookmarkStart w:id="11" w:name="_Toc339019954"/>
      <w:bookmarkStart w:id="12" w:name="_Toc333935619"/>
      <w:bookmarkStart w:id="13" w:name="_Toc339362257"/>
      <w:bookmarkStart w:id="14" w:name="_Toc365967002"/>
      <w:bookmarkStart w:id="15" w:name="_Toc336681537"/>
      <w:bookmarkStart w:id="16" w:name="_Toc340507403"/>
      <w:bookmarkStart w:id="17" w:name="_Toc337632315"/>
      <w:bookmarkStart w:id="18" w:name="_Toc339019828"/>
      <w:bookmarkStart w:id="19" w:name="_Toc342296708"/>
      <w:bookmarkStart w:id="20" w:name="_Toc365985108"/>
      <w:bookmarkStart w:id="21" w:name="_Toc339020186"/>
      <w:bookmarkStart w:id="22" w:name="_Toc332206657"/>
      <w:bookmarkStart w:id="23" w:name="_Toc333237723"/>
      <w:bookmarkStart w:id="24" w:name="_Toc340677031"/>
      <w:bookmarkStart w:id="25" w:name="_Toc341348291"/>
      <w:bookmarkStart w:id="26" w:name="_Toc336681892"/>
      <w:bookmarkStart w:id="27" w:name="_Toc349127583"/>
      <w:bookmarkStart w:id="28" w:name="_Toc333935278"/>
      <w:bookmarkStart w:id="29" w:name="_Toc339441044"/>
      <w:bookmarkStart w:id="30" w:name="_Toc331683994"/>
      <w:bookmarkStart w:id="31" w:name="_Toc366072457"/>
      <w:bookmarkStart w:id="32" w:name="_Toc345513762"/>
      <w:bookmarkStart w:id="33" w:name="_Toc332270305"/>
      <w:bookmarkStart w:id="34" w:name="_Toc500860978"/>
    </w:p>
    <w:p w14:paraId="709485AD">
      <w:pPr>
        <w:pStyle w:val="2"/>
        <w:numPr>
          <w:ilvl w:val="0"/>
          <w:numId w:val="0"/>
        </w:numPr>
        <w:bidi w:val="0"/>
        <w:ind w:leftChars="0"/>
        <w:jc w:val="center"/>
        <w:rPr>
          <w:rFonts w:hint="eastAsia"/>
          <w:color w:val="000000" w:themeColor="text1"/>
          <w:highlight w:val="none"/>
          <w:lang w:val="en-US" w:eastAsia="zh-CN"/>
        </w:rPr>
      </w:pPr>
      <w:bookmarkStart w:id="35" w:name="_Toc99"/>
      <w:r>
        <w:rPr>
          <w:rFonts w:hint="eastAsia"/>
          <w:color w:val="000000" w:themeColor="text1"/>
          <w:highlight w:val="none"/>
          <w:lang w:val="en-US" w:eastAsia="zh-CN"/>
        </w:rPr>
        <w:t>第一</w:t>
      </w:r>
      <w:bookmarkStart w:id="36" w:name="_Hlt23321731"/>
      <w:bookmarkEnd w:id="36"/>
      <w:r>
        <w:rPr>
          <w:rFonts w:hint="eastAsia"/>
          <w:color w:val="000000" w:themeColor="text1"/>
          <w:highlight w:val="none"/>
          <w:lang w:val="en-US" w:eastAsia="zh-CN"/>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2025年阳江市财政局代管资金财政专户代理银行采购项目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YXCG-20250121</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2025年阳江市财政局代管资金财政专户代理银行采购项目</w:t>
      </w:r>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：YXCG-20250121</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量：一项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cs="宋体"/>
          <w:b w:val="0"/>
          <w:bCs w:val="0"/>
          <w:color w:val="000000" w:themeColor="text1"/>
          <w:spacing w:val="-6"/>
          <w:szCs w:val="21"/>
          <w:highlight w:val="none"/>
          <w:lang w:val="en-US" w:eastAsia="zh-CN"/>
        </w:rPr>
        <w:t>二</w:t>
      </w:r>
      <w:r>
        <w:rPr>
          <w:rFonts w:hint="eastAsia" w:ascii="宋体" w:hAnsi="宋体" w:eastAsia="宋体" w:cs="宋体"/>
          <w:b w:val="0"/>
          <w:bCs w:val="0"/>
          <w:color w:val="000000" w:themeColor="text1"/>
          <w:spacing w:val="-6"/>
          <w:szCs w:val="21"/>
          <w:highlight w:val="none"/>
          <w:lang w:val="en-US" w:eastAsia="zh-CN"/>
        </w:rPr>
        <w:t>年，从合同生效之日起开始计算。</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46E31C82">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eastAsia="zh-CN"/>
        </w:rPr>
        <w:t>中标</w:t>
      </w:r>
      <w:r>
        <w:rPr>
          <w:rFonts w:hint="eastAsia" w:ascii="宋体" w:hAnsi="宋体" w:eastAsia="宋体" w:cs="宋体"/>
          <w:bCs/>
          <w:color w:val="000000" w:themeColor="text1"/>
          <w:highlight w:val="none"/>
        </w:rPr>
        <w:t>单位数量：</w:t>
      </w:r>
      <w:r>
        <w:rPr>
          <w:rFonts w:hint="eastAsia" w:ascii="宋体" w:hAnsi="宋体" w:eastAsia="宋体" w:cs="宋体"/>
          <w:bCs/>
          <w:color w:val="000000" w:themeColor="text1"/>
          <w:highlight w:val="none"/>
          <w:lang w:val="en-US" w:eastAsia="zh-CN"/>
        </w:rPr>
        <w:t>1家。</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投标人应具备《中华人民共和国政府采购法》第二十二条规定的条件：</w:t>
      </w:r>
    </w:p>
    <w:p w14:paraId="308FE303">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cs="宋体"/>
          <w:color w:val="000000" w:themeColor="text1"/>
          <w:szCs w:val="21"/>
          <w:highlight w:val="none"/>
        </w:rPr>
        <w:t>具有独立承担民事责任的能力；</w:t>
      </w:r>
    </w:p>
    <w:p w14:paraId="070B0EB9">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：投标人必须具有良好的商业信誉和健全的财务会计制度（提供2023年度财务状况报告或2024年至今任意一个月的财务报表或基本开户行出具的资信证明或出具《承诺函》）。</w:t>
      </w:r>
    </w:p>
    <w:p w14:paraId="2F7659B2">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06D81E00">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2615688D">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68ABFA1">
      <w:pPr>
        <w:widowControl/>
        <w:tabs>
          <w:tab w:val="left" w:pos="525"/>
        </w:tabs>
        <w:adjustRightInd w:val="0"/>
        <w:snapToGrid w:val="0"/>
        <w:spacing w:line="360" w:lineRule="auto"/>
        <w:ind w:left="630" w:leftChars="300"/>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6）法律、行政法规规定的其他条件。</w:t>
      </w:r>
    </w:p>
    <w:p w14:paraId="19C63517">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投标人应为在阳江市建成区内依法设立并取得营业执照的市级商业银行、农村商业银行等吸收公众存款的金融机构以及政策性银行；</w:t>
      </w:r>
    </w:p>
    <w:p w14:paraId="5083BAD4">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本项目不接受联合体投标，中标单位不得转分包项目；</w:t>
      </w:r>
    </w:p>
    <w:p w14:paraId="6D8292DE">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间及下载：2025年1月22日至2025年2月5日。</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时间：2025年1月22日至2025年2月5日，上午9:00～12:00，下午2:30～5:30（节假日除外）（北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1.递交投标文件时间：2025年2月14日9:00-9:30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2.投标截止时间、开标时间：2025年2月14日9:30(北京时间)。</w:t>
      </w:r>
    </w:p>
    <w:p w14:paraId="62A7732B">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3.递交投标文件地点、开标地点：阳江市公共资源交易中心三楼开标</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45A60141">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rPr>
        <w:t>地    址：</w:t>
      </w:r>
      <w:r>
        <w:rPr>
          <w:rFonts w:hint="eastAsia" w:ascii="宋体" w:hAnsi="宋体" w:eastAsia="宋体" w:cs="宋体"/>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rPr>
        <w:t>联 系 人：钟</w:t>
      </w:r>
      <w:r>
        <w:rPr>
          <w:rFonts w:hint="eastAsia" w:ascii="宋体" w:hAnsi="宋体" w:eastAsia="宋体" w:cs="宋体"/>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rPr>
        <w:t>联系电话：0662-34219</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val="en-US"/>
        </w:rPr>
        <w:t>0</w:t>
      </w:r>
    </w:p>
    <w:p w14:paraId="70E84ADA">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14:paraId="1032A832">
      <w:pPr>
        <w:widowControl/>
        <w:adjustRightInd w:val="0"/>
        <w:snapToGrid w:val="0"/>
        <w:spacing w:line="360" w:lineRule="auto"/>
        <w:rPr>
          <w:rFonts w:hint="eastAsia" w:ascii="宋体" w:hAnsi="宋体" w:eastAsia="宋体" w:cs="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7" w:name="_Toc340507404"/>
      <w:bookmarkStart w:id="38" w:name="_Toc333935279"/>
      <w:bookmarkStart w:id="39" w:name="_Toc339362258"/>
      <w:bookmarkStart w:id="40" w:name="_Toc339019829"/>
      <w:bookmarkStart w:id="41" w:name="_Toc349143547"/>
      <w:bookmarkStart w:id="42" w:name="_Toc340677032"/>
      <w:bookmarkStart w:id="43" w:name="_Toc350756404"/>
      <w:bookmarkStart w:id="44" w:name="_Toc366072458"/>
      <w:bookmarkStart w:id="45" w:name="_Toc350438703"/>
      <w:bookmarkStart w:id="46" w:name="_Toc342060323"/>
      <w:bookmarkStart w:id="47" w:name="_Toc330459946"/>
      <w:bookmarkStart w:id="48" w:name="_Toc339019955"/>
      <w:bookmarkStart w:id="49" w:name="_Toc332270306"/>
      <w:bookmarkStart w:id="50" w:name="_Toc345513763"/>
      <w:bookmarkStart w:id="51" w:name="_Toc365967003"/>
      <w:bookmarkStart w:id="52" w:name="_Toc336681538"/>
      <w:bookmarkStart w:id="53" w:name="_Toc341348292"/>
      <w:bookmarkStart w:id="54" w:name="_Toc365985109"/>
      <w:bookmarkStart w:id="55" w:name="_Toc333238572"/>
      <w:bookmarkStart w:id="56" w:name="_Toc332206658"/>
      <w:bookmarkStart w:id="57" w:name="_Toc339020049"/>
      <w:bookmarkStart w:id="58" w:name="_Toc333237613"/>
      <w:bookmarkStart w:id="59" w:name="_Toc331683995"/>
      <w:bookmarkStart w:id="60" w:name="_Toc340672831"/>
      <w:bookmarkStart w:id="61" w:name="_Toc342296709"/>
      <w:bookmarkStart w:id="62" w:name="_Toc349127584"/>
      <w:bookmarkStart w:id="63" w:name="_Toc333935620"/>
      <w:bookmarkStart w:id="64" w:name="_Toc331512857"/>
      <w:bookmarkStart w:id="65" w:name="_Toc336681893"/>
      <w:bookmarkStart w:id="66" w:name="_Toc339441045"/>
      <w:bookmarkStart w:id="67" w:name="_Toc337632316"/>
      <w:bookmarkStart w:id="68" w:name="_Toc333237724"/>
      <w:bookmarkStart w:id="69" w:name="_Toc339020187"/>
      <w:r>
        <w:rPr>
          <w:rFonts w:hint="eastAsia" w:ascii="宋体" w:hAnsi="宋体" w:eastAsia="宋体" w:cs="宋体"/>
          <w:color w:val="000000" w:themeColor="text1"/>
          <w:kern w:val="2"/>
          <w:sz w:val="21"/>
          <w:szCs w:val="24"/>
          <w:highlight w:val="none"/>
          <w:lang w:val="en-US" w:eastAsia="zh-CN" w:bidi="ar-SA"/>
        </w:rPr>
        <w:t xml:space="preserve">   2025年1月22日</w:t>
      </w:r>
    </w:p>
    <w:p w14:paraId="37D7E853">
      <w:pPr>
        <w:rPr>
          <w:rFonts w:hint="eastAsia"/>
          <w:color w:val="000000" w:themeColor="text1"/>
          <w:highlight w:val="none"/>
        </w:rPr>
      </w:pPr>
      <w:r>
        <w:rPr>
          <w:rFonts w:hint="eastAsia"/>
          <w:color w:val="000000" w:themeColor="text1"/>
          <w:highlight w:val="none"/>
        </w:rPr>
        <w:br w:type="page"/>
      </w:r>
    </w:p>
    <w:p w14:paraId="37996419">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3254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330459949"/>
      <w:bookmarkStart w:id="75" w:name="_Toc333238573"/>
      <w:bookmarkStart w:id="76" w:name="_Toc333237614"/>
      <w:bookmarkStart w:id="77" w:name="_Toc75570886"/>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3"/>
        <w:numPr>
          <w:ilvl w:val="0"/>
          <w:numId w:val="0"/>
        </w:numPr>
        <w:spacing w:beforeLines="150" w:after="0" w:line="360" w:lineRule="auto"/>
        <w:rPr>
          <w:color w:val="000000" w:themeColor="text1"/>
          <w:kern w:val="0"/>
          <w:sz w:val="24"/>
          <w:highlight w:val="none"/>
        </w:rPr>
      </w:pPr>
      <w:bookmarkStart w:id="79" w:name="_Toc28589"/>
      <w:bookmarkStart w:id="80" w:name="_Toc341348305"/>
      <w:bookmarkStart w:id="81" w:name="_Toc336681902"/>
      <w:bookmarkStart w:id="82" w:name="_Toc349143556"/>
      <w:bookmarkStart w:id="83" w:name="_Toc366072495"/>
      <w:bookmarkStart w:id="84" w:name="_Toc342060341"/>
      <w:bookmarkStart w:id="85" w:name="_Toc340672836"/>
      <w:bookmarkStart w:id="86" w:name="_Toc331684005"/>
      <w:bookmarkStart w:id="87" w:name="_Toc333237644"/>
      <w:bookmarkStart w:id="88" w:name="_Toc330459952"/>
      <w:bookmarkStart w:id="89" w:name="_Toc333935313"/>
      <w:bookmarkStart w:id="90" w:name="_Toc331512865"/>
      <w:bookmarkStart w:id="91" w:name="_Toc332270313"/>
      <w:bookmarkStart w:id="92" w:name="_Toc339441054"/>
      <w:bookmarkStart w:id="93" w:name="_Toc345513834"/>
      <w:bookmarkStart w:id="94" w:name="_Toc365985146"/>
      <w:bookmarkStart w:id="95" w:name="_Toc340507409"/>
      <w:bookmarkStart w:id="96" w:name="_Toc350756417"/>
      <w:bookmarkStart w:id="97" w:name="_Toc336681547"/>
      <w:bookmarkStart w:id="98" w:name="_Toc333238600"/>
      <w:bookmarkStart w:id="99" w:name="_Toc339020200"/>
      <w:bookmarkStart w:id="100" w:name="_Toc365967040"/>
      <w:bookmarkStart w:id="101" w:name="_Toc339362267"/>
      <w:bookmarkStart w:id="102" w:name="_Toc342296727"/>
      <w:bookmarkStart w:id="103" w:name="_Toc337632325"/>
      <w:bookmarkStart w:id="104" w:name="_Toc339020062"/>
      <w:bookmarkStart w:id="105" w:name="_Toc332206675"/>
      <w:bookmarkStart w:id="106" w:name="_Toc350438716"/>
      <w:bookmarkStart w:id="107" w:name="_Toc333935654"/>
      <w:bookmarkStart w:id="108" w:name="_Toc340677037"/>
      <w:bookmarkStart w:id="109" w:name="_Toc333237755"/>
      <w:bookmarkStart w:id="110" w:name="_Toc339019982"/>
      <w:bookmarkStart w:id="111" w:name="_Toc339019856"/>
      <w:bookmarkStart w:id="112" w:name="_Toc349127593"/>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48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7A6A8C">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307B48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242732E">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采购合同由中标供应商</w:t>
            </w:r>
            <w:r>
              <w:rPr>
                <w:rFonts w:hint="eastAsia" w:ascii="宋体" w:hAnsi="宋体" w:eastAsia="宋体" w:cs="宋体"/>
                <w:color w:val="000000" w:themeColor="text1"/>
                <w:highlight w:val="none"/>
                <w:lang w:val="en-US" w:eastAsia="zh-CN"/>
              </w:rPr>
              <w:t>凭《中标通知书》</w:t>
            </w:r>
            <w:r>
              <w:rPr>
                <w:rFonts w:hint="eastAsia" w:ascii="宋体" w:hAnsi="宋体" w:eastAsia="宋体" w:cs="宋体"/>
                <w:color w:val="000000" w:themeColor="text1"/>
                <w:highlight w:val="none"/>
              </w:rPr>
              <w:t>与采购人双方签订，</w:t>
            </w:r>
            <w:r>
              <w:rPr>
                <w:rFonts w:hint="eastAsia" w:ascii="宋体" w:hAnsi="宋体" w:eastAsia="宋体" w:cs="宋体"/>
                <w:color w:val="000000" w:themeColor="text1"/>
                <w:highlight w:val="none"/>
                <w:lang w:val="en-US" w:eastAsia="zh-CN"/>
              </w:rPr>
              <w:t>签订时间为《中标通知书》发出之日起30日内。</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CD99C4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.投标人所提交的服务应符合或优于国家现行相关标准。没有国家标准的，执行现行的行业标准。</w:t>
            </w:r>
          </w:p>
          <w:p w14:paraId="1B9451A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.投标人必须具备良好的资产质量状况、良好的偿付能力、良好的运营能力和严格的内部控制制度,保证账户资金安全。</w:t>
            </w:r>
          </w:p>
          <w:p w14:paraId="4D702752">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投标人应对我市经济发展做出贡献。近三年来投标人对我市各行业贷款总规模情况良好，尤其对三农、扶贫等民生领域及全市重点项目、小微企业的贷款情况良好。</w:t>
            </w:r>
          </w:p>
        </w:tc>
      </w:tr>
      <w:tr w14:paraId="69D5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146DA2">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3722A101">
            <w:pPr>
              <w:spacing w:line="320" w:lineRule="exact"/>
              <w:jc w:val="center"/>
              <w:rPr>
                <w:rFonts w:hint="default" w:ascii="宋体" w:hAnsi="宋体" w:eastAsia="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其他要求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77F42F1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投标人的投标方案应包括但不限于以下内容：</w:t>
            </w:r>
          </w:p>
          <w:p w14:paraId="3A8F3F20">
            <w:pPr>
              <w:numPr>
                <w:ilvl w:val="0"/>
                <w:numId w:val="0"/>
              </w:numPr>
              <w:spacing w:line="320" w:lineRule="exact"/>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（1）业务的组织（包括业务组织架构，参与业务的人员配备和素质、管理体系等）。内部规章制度、中国人民银行阳江市分行或阳江金融监管分局核准的数据材料；</w:t>
            </w:r>
          </w:p>
          <w:p w14:paraId="7877A61A">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default" w:ascii="宋体" w:hAnsi="宋体" w:cs="宋体"/>
                <w:color w:val="000000" w:themeColor="text1"/>
                <w:highlight w:val="none"/>
                <w:lang w:val="en-US" w:eastAsia="zh-CN"/>
              </w:rPr>
              <w:t>投标人需提供正在实施的利率文件或业务协议或业务操作规程等材料；</w:t>
            </w:r>
          </w:p>
          <w:p w14:paraId="4A1A6302">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（3）</w:t>
            </w:r>
            <w:r>
              <w:rPr>
                <w:rFonts w:hint="default" w:ascii="宋体" w:hAnsi="宋体" w:cs="宋体"/>
                <w:color w:val="000000" w:themeColor="text1"/>
                <w:highlight w:val="none"/>
                <w:lang w:val="en-US" w:eastAsia="zh-CN"/>
              </w:rPr>
              <w:t>业务处理流程；</w:t>
            </w:r>
          </w:p>
          <w:p w14:paraId="55780730">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w:t>
            </w:r>
            <w:r>
              <w:rPr>
                <w:rFonts w:hint="default" w:ascii="宋体" w:hAnsi="宋体" w:cs="宋体"/>
                <w:color w:val="000000" w:themeColor="text1"/>
                <w:highlight w:val="none"/>
                <w:lang w:val="en-US" w:eastAsia="zh-CN"/>
              </w:rPr>
              <w:t>保证资金及时、安全、准确汇划的措施；</w:t>
            </w:r>
          </w:p>
          <w:p w14:paraId="13C734A4">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（5）</w:t>
            </w:r>
            <w:r>
              <w:rPr>
                <w:rFonts w:hint="default" w:ascii="宋体" w:hAnsi="宋体" w:cs="宋体"/>
                <w:color w:val="000000" w:themeColor="text1"/>
                <w:highlight w:val="none"/>
                <w:lang w:val="en-US" w:eastAsia="zh-CN"/>
              </w:rPr>
              <w:t>划拨资金、汇总、报表处理措施；</w:t>
            </w:r>
          </w:p>
          <w:p w14:paraId="4F6063D5">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r>
              <w:rPr>
                <w:rFonts w:hint="default" w:ascii="宋体" w:hAnsi="宋体" w:cs="宋体"/>
                <w:color w:val="000000" w:themeColor="text1"/>
                <w:highlight w:val="none"/>
                <w:lang w:val="en-US" w:eastAsia="zh-CN"/>
              </w:rPr>
              <w:t>信息反馈的措施、手段；</w:t>
            </w:r>
          </w:p>
          <w:p w14:paraId="4DDF93CF">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（7）</w:t>
            </w:r>
            <w:r>
              <w:rPr>
                <w:rFonts w:hint="default" w:ascii="宋体" w:hAnsi="宋体" w:cs="宋体"/>
                <w:color w:val="000000" w:themeColor="text1"/>
                <w:highlight w:val="none"/>
                <w:lang w:val="en-US" w:eastAsia="zh-CN"/>
              </w:rPr>
              <w:t>紧急业务处理程序和时间限定；</w:t>
            </w:r>
          </w:p>
          <w:p w14:paraId="21383457">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r>
              <w:rPr>
                <w:rFonts w:hint="default" w:ascii="宋体" w:hAnsi="宋体" w:cs="宋体"/>
                <w:color w:val="000000" w:themeColor="text1"/>
                <w:highlight w:val="none"/>
                <w:lang w:val="en-US" w:eastAsia="zh-CN"/>
              </w:rPr>
              <w:t>保密措施；</w:t>
            </w:r>
          </w:p>
          <w:p w14:paraId="7A59913F">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（9）</w:t>
            </w:r>
            <w:r>
              <w:rPr>
                <w:rFonts w:hint="default" w:ascii="宋体" w:hAnsi="宋体" w:cs="宋体"/>
                <w:color w:val="000000" w:themeColor="text1"/>
                <w:highlight w:val="none"/>
                <w:lang w:val="en-US" w:eastAsia="zh-CN"/>
              </w:rPr>
              <w:t>对财政部门的其他服务承诺和优惠措施</w:t>
            </w:r>
            <w:r>
              <w:rPr>
                <w:rFonts w:hint="eastAsia" w:ascii="宋体" w:hAnsi="宋体" w:cs="宋体"/>
                <w:color w:val="000000" w:themeColor="text1"/>
                <w:highlight w:val="none"/>
                <w:lang w:val="en-US" w:eastAsia="zh-CN"/>
              </w:rPr>
              <w:t>；</w:t>
            </w:r>
          </w:p>
          <w:p w14:paraId="4DB28E08">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（10）</w:t>
            </w:r>
            <w:r>
              <w:rPr>
                <w:rFonts w:hint="default" w:ascii="宋体" w:hAnsi="宋体" w:cs="宋体"/>
                <w:color w:val="000000" w:themeColor="text1"/>
                <w:highlight w:val="none"/>
                <w:lang w:val="en-US" w:eastAsia="zh-CN"/>
              </w:rPr>
              <w:t>纠错处理措施；</w:t>
            </w:r>
          </w:p>
          <w:p w14:paraId="1A360C46">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（11）</w:t>
            </w:r>
            <w:r>
              <w:rPr>
                <w:rFonts w:hint="default" w:ascii="宋体" w:hAnsi="宋体" w:cs="宋体"/>
                <w:color w:val="000000" w:themeColor="text1"/>
                <w:highlight w:val="none"/>
                <w:lang w:val="en-US" w:eastAsia="zh-CN"/>
              </w:rPr>
              <w:t>廉政承诺书；</w:t>
            </w:r>
          </w:p>
          <w:p w14:paraId="7123D0B3">
            <w:pPr>
              <w:numPr>
                <w:ilvl w:val="0"/>
                <w:numId w:val="0"/>
              </w:numPr>
              <w:spacing w:line="320" w:lineRule="exact"/>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（12）</w:t>
            </w:r>
            <w:r>
              <w:rPr>
                <w:rFonts w:hint="default" w:ascii="宋体" w:hAnsi="宋体" w:cs="宋体"/>
                <w:color w:val="000000" w:themeColor="text1"/>
                <w:highlight w:val="none"/>
                <w:lang w:val="en-US" w:eastAsia="zh-CN"/>
              </w:rPr>
              <w:t>其他需要说明的问题。</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71E7A81">
      <w:pPr>
        <w:rPr>
          <w:rFonts w:hint="eastAsia"/>
          <w:color w:val="000000" w:themeColor="text1"/>
          <w:highlight w:val="none"/>
        </w:rPr>
      </w:pPr>
      <w:r>
        <w:rPr>
          <w:rFonts w:hint="eastAsia"/>
          <w:color w:val="000000" w:themeColor="text1"/>
          <w:highlight w:val="none"/>
        </w:rPr>
        <w:br w:type="page"/>
      </w:r>
    </w:p>
    <w:p w14:paraId="14EBB19D">
      <w:pPr>
        <w:pStyle w:val="3"/>
        <w:numPr>
          <w:ilvl w:val="0"/>
          <w:numId w:val="0"/>
        </w:numPr>
        <w:spacing w:beforeLines="150" w:after="0" w:line="360" w:lineRule="auto"/>
        <w:rPr>
          <w:color w:val="000000" w:themeColor="text1"/>
          <w:kern w:val="0"/>
          <w:sz w:val="24"/>
          <w:highlight w:val="none"/>
        </w:rPr>
      </w:pPr>
      <w:bookmarkStart w:id="113" w:name="_Toc17955"/>
      <w:r>
        <w:rPr>
          <w:rFonts w:hint="eastAsia"/>
          <w:color w:val="000000" w:themeColor="text1"/>
          <w:kern w:val="0"/>
          <w:sz w:val="24"/>
          <w:highlight w:val="none"/>
        </w:rPr>
        <w:t>B  技术要求</w:t>
      </w:r>
      <w:bookmarkEnd w:id="113"/>
    </w:p>
    <w:p w14:paraId="701D9CE3">
      <w:pPr>
        <w:spacing w:line="360" w:lineRule="auto"/>
        <w:ind w:firstLine="462" w:firstLineChars="220"/>
        <w:rPr>
          <w:rFonts w:hint="eastAsia" w:ascii="宋体" w:hAnsi="宋体"/>
          <w:color w:val="000000" w:themeColor="text1"/>
          <w:sz w:val="21"/>
          <w:szCs w:val="21"/>
          <w:highlight w:val="none"/>
        </w:rPr>
      </w:pPr>
    </w:p>
    <w:p w14:paraId="25E7F76E">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根据财政部相关文件的要求，按照市政府对我局《关于采取招投标方式选择代管资金财政专户开户银行的请示》（阳财库[2017]16号）的批示精神，为了发挥暂时闲置资金支持经济发展的重要作用，提高资金存放综合效益，决定对代管资金财政专户资格服务项目进行公开招标采购。</w:t>
      </w:r>
    </w:p>
    <w:p w14:paraId="7F438819">
      <w:pPr>
        <w:spacing w:line="360" w:lineRule="auto"/>
        <w:ind w:firstLine="422" w:firstLineChars="200"/>
        <w:rPr>
          <w:rFonts w:hint="eastAsia" w:ascii="宋体" w:hAnsi="宋体"/>
          <w:color w:val="000000" w:themeColor="text1"/>
          <w:sz w:val="21"/>
          <w:szCs w:val="21"/>
          <w:highlight w:val="none"/>
        </w:rPr>
      </w:pPr>
      <w:r>
        <w:rPr>
          <w:rFonts w:hint="eastAsia" w:ascii="宋体" w:hAnsi="宋体"/>
          <w:b/>
          <w:bCs/>
          <w:color w:val="000000" w:themeColor="text1"/>
          <w:sz w:val="21"/>
          <w:szCs w:val="21"/>
          <w:highlight w:val="none"/>
        </w:rPr>
        <w:t>基本原则：</w:t>
      </w:r>
      <w:r>
        <w:rPr>
          <w:rFonts w:hint="eastAsia" w:ascii="宋体" w:hAnsi="宋体"/>
          <w:color w:val="000000" w:themeColor="text1"/>
          <w:sz w:val="21"/>
          <w:szCs w:val="21"/>
          <w:highlight w:val="none"/>
        </w:rPr>
        <w:t>一是安全优先，在依法依规的基础上，采取公正透明的招投标方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685335EC">
      <w:pPr>
        <w:spacing w:line="360" w:lineRule="auto"/>
        <w:ind w:firstLine="422" w:firstLineChars="200"/>
        <w:rPr>
          <w:rFonts w:hint="eastAsia" w:ascii="宋体" w:hAnsi="宋体"/>
          <w:b/>
          <w:bCs/>
          <w:color w:val="000000" w:themeColor="text1"/>
          <w:sz w:val="21"/>
          <w:szCs w:val="21"/>
          <w:highlight w:val="none"/>
        </w:rPr>
      </w:pPr>
      <w:r>
        <w:rPr>
          <w:rFonts w:hint="eastAsia" w:ascii="宋体" w:hAnsi="宋体"/>
          <w:b/>
          <w:bCs/>
          <w:color w:val="000000" w:themeColor="text1"/>
          <w:sz w:val="21"/>
          <w:szCs w:val="21"/>
          <w:highlight w:val="none"/>
        </w:rPr>
        <w:t>一、项目介绍</w:t>
      </w:r>
    </w:p>
    <w:p w14:paraId="7FC1C826">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根据财政部制定的《财政专户管理办法》“第十五条  财政部门应采取招投标方式选择财政专户开户银行”的规定，对阳江市财政局代管资金财政专户资格服务项目进行公开招标采购。按照规定，只能开设一个专户，因此，本次公开招标采购只有一个中标单位。</w:t>
      </w:r>
    </w:p>
    <w:p w14:paraId="0494DA63">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委托承办业务包括：阳江市财政局代管资金财政专户的开设、管理，代管资金的收入、划拨等业务。在确保资金安全的前提下，按照上级的规定，以最优的方式使本账户结余存款实现最大化的保值增值。</w:t>
      </w:r>
    </w:p>
    <w:p w14:paraId="53828A97">
      <w:pPr>
        <w:spacing w:line="360" w:lineRule="auto"/>
        <w:ind w:firstLine="422" w:firstLineChars="200"/>
        <w:rPr>
          <w:rFonts w:hint="eastAsia" w:ascii="宋体" w:hAnsi="宋体"/>
          <w:color w:val="000000" w:themeColor="text1"/>
          <w:sz w:val="21"/>
          <w:szCs w:val="21"/>
          <w:highlight w:val="none"/>
        </w:rPr>
      </w:pPr>
      <w:r>
        <w:rPr>
          <w:rFonts w:hint="eastAsia" w:ascii="宋体" w:hAnsi="宋体"/>
          <w:b/>
          <w:bCs/>
          <w:color w:val="000000" w:themeColor="text1"/>
          <w:sz w:val="21"/>
          <w:szCs w:val="21"/>
          <w:highlight w:val="none"/>
          <w:lang w:val="en-US" w:eastAsia="zh-CN"/>
        </w:rPr>
        <w:t>二、</w:t>
      </w:r>
      <w:r>
        <w:rPr>
          <w:rFonts w:hint="eastAsia" w:ascii="宋体" w:hAnsi="宋体"/>
          <w:b/>
          <w:bCs/>
          <w:color w:val="000000" w:themeColor="text1"/>
          <w:sz w:val="21"/>
          <w:szCs w:val="21"/>
          <w:highlight w:val="none"/>
        </w:rPr>
        <w:t>项目技术及服务要求</w:t>
      </w:r>
    </w:p>
    <w:p w14:paraId="04138186">
      <w:pPr>
        <w:spacing w:line="360" w:lineRule="auto"/>
        <w:ind w:firstLine="422" w:firstLineChars="200"/>
        <w:rPr>
          <w:rFonts w:hint="eastAsia" w:ascii="宋体" w:hAnsi="宋体"/>
          <w:color w:val="000000" w:themeColor="text1"/>
          <w:sz w:val="21"/>
          <w:szCs w:val="21"/>
          <w:highlight w:val="none"/>
        </w:rPr>
      </w:pPr>
      <w:r>
        <w:rPr>
          <w:rFonts w:hint="eastAsia" w:ascii="宋体" w:hAnsi="宋体"/>
          <w:b/>
          <w:bCs/>
          <w:color w:val="000000" w:themeColor="text1"/>
          <w:sz w:val="21"/>
          <w:szCs w:val="21"/>
          <w:highlight w:val="none"/>
        </w:rPr>
        <w:t>1.基本要求</w:t>
      </w:r>
    </w:p>
    <w:p w14:paraId="4C33712C">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1.1投标人须保证采购人资金存储利息收入最大化。在符合国家利率的政策的基础上，在资金不转出财政专户的前提下，投标人采取合法合规的存款方式，能提供最大化的优惠利率。</w:t>
      </w:r>
    </w:p>
    <w:p w14:paraId="7E3B84F0">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14:paraId="77FC3101">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1.3投标人内部管理规范，内控制度健全，具有严格的操作规程和保密措施。</w:t>
      </w:r>
    </w:p>
    <w:p w14:paraId="46395881">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1.4投标人具备先进的信息反馈系统，能够及时、全面、准确地反馈财政专户收付业务信息,必须准确完整地接收每一笔基金收入的相关信息，包括付款方名称、账号、金额、摘要等内容，并及时将收入信息提供给财政局。</w:t>
      </w:r>
    </w:p>
    <w:p w14:paraId="1A3E9A3F">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1.5投标方案及实施措施应当符合财政部《关于进一步加强财政部门和预算单位资金存放管理的指导意见》（财库[2017]76号）的规定。</w:t>
      </w:r>
    </w:p>
    <w:p w14:paraId="5A855001">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14:paraId="6FE15F43">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1.7投标人不得收取采购人委托代理的专户业务任何服务费、手续费，投标人应予以承诺。</w:t>
      </w:r>
    </w:p>
    <w:p w14:paraId="41D53500">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1.8接受阳江市财政局和中国人民银行阳江市</w:t>
      </w:r>
      <w:r>
        <w:rPr>
          <w:rFonts w:hint="eastAsia" w:ascii="宋体" w:hAnsi="宋体"/>
          <w:color w:val="000000" w:themeColor="text1"/>
          <w:sz w:val="21"/>
          <w:szCs w:val="21"/>
          <w:highlight w:val="none"/>
          <w:lang w:eastAsia="zh-CN"/>
        </w:rPr>
        <w:t>分</w:t>
      </w:r>
      <w:r>
        <w:rPr>
          <w:rFonts w:hint="eastAsia" w:ascii="宋体" w:hAnsi="宋体"/>
          <w:color w:val="000000" w:themeColor="text1"/>
          <w:sz w:val="21"/>
          <w:szCs w:val="21"/>
          <w:highlight w:val="none"/>
        </w:rPr>
        <w:t>行对财政专户业务的监督管理。</w:t>
      </w:r>
    </w:p>
    <w:p w14:paraId="4B565D3D">
      <w:pPr>
        <w:spacing w:line="360" w:lineRule="auto"/>
        <w:ind w:firstLine="420" w:firstLineChars="200"/>
        <w:rPr>
          <w:rFonts w:hint="eastAsia" w:ascii="宋体" w:hAnsi="宋体" w:eastAsia="宋体" w:cs="宋体"/>
          <w:color w:val="000000" w:themeColor="text1"/>
          <w:sz w:val="21"/>
          <w:szCs w:val="21"/>
          <w:highlight w:val="none"/>
        </w:rPr>
      </w:pPr>
    </w:p>
    <w:p w14:paraId="6A79A13E">
      <w:pPr>
        <w:pStyle w:val="23"/>
        <w:spacing w:line="360" w:lineRule="auto"/>
        <w:rPr>
          <w:rFonts w:hint="eastAsia" w:hAnsi="宋体"/>
          <w:color w:val="000000" w:themeColor="text1"/>
          <w:sz w:val="21"/>
          <w:szCs w:val="21"/>
          <w:highlight w:val="none"/>
        </w:rPr>
      </w:pPr>
    </w:p>
    <w:p w14:paraId="56253990">
      <w:pPr>
        <w:rPr>
          <w:rFonts w:hint="eastAsia" w:hAnsi="宋体"/>
          <w:color w:val="000000" w:themeColor="text1"/>
          <w:sz w:val="24"/>
          <w:szCs w:val="24"/>
          <w:highlight w:val="none"/>
        </w:rPr>
      </w:pPr>
      <w:r>
        <w:rPr>
          <w:rFonts w:hint="eastAsia" w:hAnsi="宋体"/>
          <w:color w:val="000000" w:themeColor="text1"/>
          <w:sz w:val="24"/>
          <w:szCs w:val="24"/>
          <w:highlight w:val="none"/>
        </w:rPr>
        <w:br w:type="page"/>
      </w:r>
    </w:p>
    <w:p w14:paraId="4B02187E">
      <w:pPr>
        <w:pStyle w:val="23"/>
        <w:spacing w:line="360" w:lineRule="auto"/>
        <w:rPr>
          <w:rFonts w:hAnsi="宋体"/>
          <w:color w:val="000000" w:themeColor="text1"/>
          <w:sz w:val="24"/>
          <w:szCs w:val="24"/>
          <w:highlight w:val="none"/>
        </w:rPr>
      </w:pPr>
      <w:r>
        <w:rPr>
          <w:rFonts w:hint="eastAsia" w:hAnsi="宋体"/>
          <w:color w:val="000000" w:themeColor="text1"/>
          <w:sz w:val="24"/>
          <w:szCs w:val="24"/>
          <w:highlight w:val="none"/>
        </w:rPr>
        <w:t>附表：2</w:t>
      </w:r>
      <w:r>
        <w:rPr>
          <w:rFonts w:hint="eastAsia" w:hAnsi="宋体"/>
          <w:color w:val="000000" w:themeColor="text1"/>
          <w:sz w:val="24"/>
          <w:szCs w:val="24"/>
          <w:highlight w:val="none"/>
          <w:lang w:val="en-US" w:eastAsia="zh-CN"/>
        </w:rPr>
        <w:t>023</w:t>
      </w:r>
      <w:r>
        <w:rPr>
          <w:rFonts w:hint="eastAsia" w:hAnsi="宋体"/>
          <w:color w:val="000000" w:themeColor="text1"/>
          <w:sz w:val="24"/>
          <w:szCs w:val="24"/>
          <w:highlight w:val="none"/>
        </w:rPr>
        <w:t>年度投标人经营指标情况表</w:t>
      </w:r>
    </w:p>
    <w:p w14:paraId="72C8E797">
      <w:pPr>
        <w:jc w:val="center"/>
        <w:rPr>
          <w:rFonts w:hint="eastAsia" w:ascii="宋体" w:hAnsi="宋体" w:eastAsia="宋体" w:cs="宋体"/>
          <w:color w:val="000000" w:themeColor="text1"/>
          <w:sz w:val="32"/>
          <w:szCs w:val="32"/>
          <w:highlight w:val="none"/>
        </w:rPr>
      </w:pPr>
    </w:p>
    <w:p w14:paraId="6046485C">
      <w:pPr>
        <w:jc w:val="center"/>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t>20</w:t>
      </w:r>
      <w:r>
        <w:rPr>
          <w:rFonts w:hint="eastAsia" w:ascii="宋体" w:hAnsi="宋体" w:eastAsia="宋体" w:cs="宋体"/>
          <w:b/>
          <w:bCs/>
          <w:color w:val="000000" w:themeColor="text1"/>
          <w:sz w:val="32"/>
          <w:szCs w:val="32"/>
          <w:highlight w:val="none"/>
          <w:lang w:val="en-US" w:eastAsia="zh-CN"/>
        </w:rPr>
        <w:t>23</w:t>
      </w:r>
      <w:r>
        <w:rPr>
          <w:rFonts w:hint="eastAsia" w:ascii="宋体" w:hAnsi="宋体" w:eastAsia="宋体" w:cs="宋体"/>
          <w:b/>
          <w:bCs/>
          <w:color w:val="000000" w:themeColor="text1"/>
          <w:sz w:val="32"/>
          <w:szCs w:val="32"/>
          <w:highlight w:val="none"/>
        </w:rPr>
        <w:t>年度投标人经营指标情况表</w:t>
      </w:r>
    </w:p>
    <w:p w14:paraId="45CCC4A8">
      <w:pPr>
        <w:ind w:firstLine="315" w:firstLineChars="150"/>
        <w:rPr>
          <w:rFonts w:hint="eastAsia" w:ascii="宋体" w:hAnsi="宋体" w:eastAsia="宋体" w:cs="宋体"/>
          <w:color w:val="000000" w:themeColor="text1"/>
          <w:highlight w:val="none"/>
        </w:rPr>
      </w:pPr>
    </w:p>
    <w:p w14:paraId="404719CF">
      <w:pPr>
        <w:ind w:firstLine="315" w:firstLine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编制单位：</w:t>
      </w:r>
      <w:r>
        <w:rPr>
          <w:rFonts w:hint="eastAsia" w:ascii="宋体" w:hAnsi="宋体" w:eastAsia="宋体" w:cs="宋体"/>
          <w:color w:val="000000" w:themeColor="text1"/>
          <w:highlight w:val="none"/>
        </w:rPr>
        <w:tab/>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单位：万元（本外币）</w:t>
      </w:r>
    </w:p>
    <w:tbl>
      <w:tblPr>
        <w:tblStyle w:val="4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186"/>
        <w:gridCol w:w="1882"/>
      </w:tblGrid>
      <w:tr w14:paraId="204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4A412FF">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序号</w:t>
            </w:r>
          </w:p>
        </w:tc>
        <w:tc>
          <w:tcPr>
            <w:tcW w:w="6186" w:type="dxa"/>
            <w:noWrap w:val="0"/>
            <w:vAlign w:val="center"/>
          </w:tcPr>
          <w:p w14:paraId="1B761DDE">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项       目</w:t>
            </w:r>
          </w:p>
        </w:tc>
        <w:tc>
          <w:tcPr>
            <w:tcW w:w="1882" w:type="dxa"/>
            <w:noWrap w:val="0"/>
            <w:vAlign w:val="center"/>
          </w:tcPr>
          <w:p w14:paraId="1A0A9D74">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金 额</w:t>
            </w:r>
          </w:p>
        </w:tc>
      </w:tr>
      <w:tr w14:paraId="2442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35B5619D">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6186" w:type="dxa"/>
            <w:noWrap w:val="0"/>
            <w:vAlign w:val="center"/>
          </w:tcPr>
          <w:p w14:paraId="6855CB6F">
            <w:pPr>
              <w:pStyle w:val="192"/>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贷款总规模（贷款余额）</w:t>
            </w:r>
          </w:p>
        </w:tc>
        <w:tc>
          <w:tcPr>
            <w:tcW w:w="1882" w:type="dxa"/>
            <w:noWrap w:val="0"/>
            <w:vAlign w:val="top"/>
          </w:tcPr>
          <w:p w14:paraId="5047FBFA">
            <w:pPr>
              <w:pStyle w:val="192"/>
              <w:ind w:firstLine="0" w:firstLineChars="0"/>
              <w:rPr>
                <w:rFonts w:hint="eastAsia" w:ascii="宋体" w:hAnsi="宋体" w:eastAsia="宋体" w:cs="宋体"/>
                <w:color w:val="000000" w:themeColor="text1"/>
                <w:sz w:val="24"/>
                <w:szCs w:val="24"/>
                <w:highlight w:val="none"/>
              </w:rPr>
            </w:pPr>
          </w:p>
        </w:tc>
      </w:tr>
      <w:tr w14:paraId="38BA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0690964">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6186" w:type="dxa"/>
            <w:noWrap w:val="0"/>
            <w:vAlign w:val="center"/>
          </w:tcPr>
          <w:p w14:paraId="03EA0F52">
            <w:pPr>
              <w:pStyle w:val="192"/>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存款总规模（存款余额）</w:t>
            </w:r>
          </w:p>
        </w:tc>
        <w:tc>
          <w:tcPr>
            <w:tcW w:w="1882" w:type="dxa"/>
            <w:noWrap w:val="0"/>
            <w:vAlign w:val="top"/>
          </w:tcPr>
          <w:p w14:paraId="098B172F">
            <w:pPr>
              <w:pStyle w:val="192"/>
              <w:ind w:firstLine="0" w:firstLineChars="0"/>
              <w:rPr>
                <w:rFonts w:hint="eastAsia" w:ascii="宋体" w:hAnsi="宋体" w:eastAsia="宋体" w:cs="宋体"/>
                <w:color w:val="000000" w:themeColor="text1"/>
                <w:sz w:val="24"/>
                <w:szCs w:val="24"/>
                <w:highlight w:val="none"/>
              </w:rPr>
            </w:pPr>
          </w:p>
        </w:tc>
      </w:tr>
      <w:tr w14:paraId="7F8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9A86D01">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p>
        </w:tc>
        <w:tc>
          <w:tcPr>
            <w:tcW w:w="6186" w:type="dxa"/>
            <w:noWrap w:val="0"/>
            <w:vAlign w:val="center"/>
          </w:tcPr>
          <w:p w14:paraId="5C8AE0BE">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新增贷款（比年初增加额）</w:t>
            </w:r>
          </w:p>
        </w:tc>
        <w:tc>
          <w:tcPr>
            <w:tcW w:w="1882" w:type="dxa"/>
            <w:noWrap w:val="0"/>
            <w:vAlign w:val="top"/>
          </w:tcPr>
          <w:p w14:paraId="66428493">
            <w:pPr>
              <w:pStyle w:val="192"/>
              <w:ind w:firstLine="0" w:firstLineChars="0"/>
              <w:rPr>
                <w:rFonts w:hint="eastAsia" w:ascii="宋体" w:hAnsi="宋体" w:eastAsia="宋体" w:cs="宋体"/>
                <w:color w:val="000000" w:themeColor="text1"/>
                <w:sz w:val="24"/>
                <w:szCs w:val="24"/>
                <w:highlight w:val="none"/>
              </w:rPr>
            </w:pPr>
          </w:p>
        </w:tc>
      </w:tr>
      <w:tr w14:paraId="016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94DEF85">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w:t>
            </w:r>
          </w:p>
        </w:tc>
        <w:tc>
          <w:tcPr>
            <w:tcW w:w="6186" w:type="dxa"/>
            <w:noWrap w:val="0"/>
            <w:vAlign w:val="center"/>
          </w:tcPr>
          <w:p w14:paraId="615EABB4">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不良贷款</w:t>
            </w:r>
            <w:r>
              <w:rPr>
                <w:rFonts w:hint="eastAsia" w:ascii="宋体" w:hAnsi="宋体" w:eastAsia="宋体" w:cs="宋体"/>
                <w:color w:val="000000" w:themeColor="text1"/>
                <w:sz w:val="24"/>
                <w:szCs w:val="24"/>
                <w:highlight w:val="none"/>
                <w:lang w:val="en-US" w:eastAsia="zh-CN"/>
              </w:rPr>
              <w:t>余额</w:t>
            </w:r>
          </w:p>
        </w:tc>
        <w:tc>
          <w:tcPr>
            <w:tcW w:w="1882" w:type="dxa"/>
            <w:noWrap w:val="0"/>
            <w:vAlign w:val="top"/>
          </w:tcPr>
          <w:p w14:paraId="749E7F8E">
            <w:pPr>
              <w:pStyle w:val="192"/>
              <w:ind w:firstLine="0" w:firstLineChars="0"/>
              <w:rPr>
                <w:rFonts w:hint="eastAsia" w:ascii="宋体" w:hAnsi="宋体" w:eastAsia="宋体" w:cs="宋体"/>
                <w:color w:val="000000" w:themeColor="text1"/>
                <w:sz w:val="24"/>
                <w:szCs w:val="24"/>
                <w:highlight w:val="none"/>
              </w:rPr>
            </w:pPr>
          </w:p>
        </w:tc>
      </w:tr>
      <w:tr w14:paraId="43DE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1E0B369D">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w:t>
            </w:r>
          </w:p>
        </w:tc>
        <w:tc>
          <w:tcPr>
            <w:tcW w:w="6186" w:type="dxa"/>
            <w:noWrap w:val="0"/>
            <w:vAlign w:val="center"/>
          </w:tcPr>
          <w:p w14:paraId="5E0A98BE">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不良贷款率（不良贷款余额/各项贷款余额）（%）</w:t>
            </w:r>
          </w:p>
        </w:tc>
        <w:tc>
          <w:tcPr>
            <w:tcW w:w="1882" w:type="dxa"/>
            <w:noWrap w:val="0"/>
            <w:vAlign w:val="top"/>
          </w:tcPr>
          <w:p w14:paraId="32B732AF">
            <w:pPr>
              <w:pStyle w:val="192"/>
              <w:ind w:firstLine="0" w:firstLineChars="0"/>
              <w:rPr>
                <w:rFonts w:hint="eastAsia" w:ascii="宋体" w:hAnsi="宋体" w:eastAsia="宋体" w:cs="宋体"/>
                <w:color w:val="000000" w:themeColor="text1"/>
                <w:sz w:val="24"/>
                <w:szCs w:val="24"/>
                <w:highlight w:val="none"/>
              </w:rPr>
            </w:pPr>
          </w:p>
        </w:tc>
      </w:tr>
      <w:tr w14:paraId="6B0A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34D78EF6">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6</w:t>
            </w:r>
          </w:p>
        </w:tc>
        <w:tc>
          <w:tcPr>
            <w:tcW w:w="6186" w:type="dxa"/>
            <w:noWrap w:val="0"/>
            <w:vAlign w:val="center"/>
          </w:tcPr>
          <w:p w14:paraId="2B956873">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营业网点数量（个）</w:t>
            </w:r>
          </w:p>
        </w:tc>
        <w:tc>
          <w:tcPr>
            <w:tcW w:w="1882" w:type="dxa"/>
            <w:noWrap w:val="0"/>
            <w:vAlign w:val="top"/>
          </w:tcPr>
          <w:p w14:paraId="22FFA3C0">
            <w:pPr>
              <w:pStyle w:val="192"/>
              <w:ind w:firstLine="0" w:firstLineChars="0"/>
              <w:rPr>
                <w:rFonts w:hint="eastAsia" w:ascii="宋体" w:hAnsi="宋体" w:eastAsia="宋体" w:cs="宋体"/>
                <w:color w:val="000000" w:themeColor="text1"/>
                <w:sz w:val="24"/>
                <w:szCs w:val="24"/>
                <w:highlight w:val="none"/>
              </w:rPr>
            </w:pPr>
          </w:p>
        </w:tc>
      </w:tr>
      <w:tr w14:paraId="7E41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F9B2590">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w:t>
            </w:r>
          </w:p>
        </w:tc>
        <w:tc>
          <w:tcPr>
            <w:tcW w:w="6186" w:type="dxa"/>
            <w:noWrap w:val="0"/>
            <w:vAlign w:val="center"/>
          </w:tcPr>
          <w:p w14:paraId="459ADE3E">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其中：市直区域内（含江城区、滨海新区、不含乡镇)的营业网点个数。</w:t>
            </w:r>
          </w:p>
        </w:tc>
        <w:tc>
          <w:tcPr>
            <w:tcW w:w="1882" w:type="dxa"/>
            <w:noWrap w:val="0"/>
            <w:vAlign w:val="top"/>
          </w:tcPr>
          <w:p w14:paraId="7A0CB590">
            <w:pPr>
              <w:pStyle w:val="192"/>
              <w:ind w:firstLine="0" w:firstLineChars="0"/>
              <w:rPr>
                <w:rFonts w:hint="eastAsia" w:ascii="宋体" w:hAnsi="宋体" w:eastAsia="宋体" w:cs="宋体"/>
                <w:color w:val="000000" w:themeColor="text1"/>
                <w:sz w:val="24"/>
                <w:szCs w:val="24"/>
                <w:highlight w:val="none"/>
              </w:rPr>
            </w:pPr>
          </w:p>
        </w:tc>
      </w:tr>
      <w:tr w14:paraId="708A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E538810">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w:t>
            </w:r>
          </w:p>
        </w:tc>
        <w:tc>
          <w:tcPr>
            <w:tcW w:w="6186" w:type="dxa"/>
            <w:noWrap w:val="0"/>
            <w:vAlign w:val="center"/>
          </w:tcPr>
          <w:p w14:paraId="63D7FDB8">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资产总额</w:t>
            </w:r>
          </w:p>
        </w:tc>
        <w:tc>
          <w:tcPr>
            <w:tcW w:w="1882" w:type="dxa"/>
            <w:noWrap w:val="0"/>
            <w:vAlign w:val="top"/>
          </w:tcPr>
          <w:p w14:paraId="6C933424">
            <w:pPr>
              <w:pStyle w:val="192"/>
              <w:ind w:firstLine="0" w:firstLineChars="0"/>
              <w:rPr>
                <w:rFonts w:hint="eastAsia" w:ascii="宋体" w:hAnsi="宋体" w:eastAsia="宋体" w:cs="宋体"/>
                <w:color w:val="000000" w:themeColor="text1"/>
                <w:sz w:val="24"/>
                <w:szCs w:val="24"/>
                <w:highlight w:val="none"/>
              </w:rPr>
            </w:pPr>
          </w:p>
        </w:tc>
      </w:tr>
      <w:tr w14:paraId="5376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6A71C1FD">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9</w:t>
            </w:r>
          </w:p>
        </w:tc>
        <w:tc>
          <w:tcPr>
            <w:tcW w:w="6186" w:type="dxa"/>
            <w:noWrap w:val="0"/>
            <w:vAlign w:val="center"/>
          </w:tcPr>
          <w:p w14:paraId="2526BFEF">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年度营业收入总额</w:t>
            </w:r>
          </w:p>
        </w:tc>
        <w:tc>
          <w:tcPr>
            <w:tcW w:w="1882" w:type="dxa"/>
            <w:noWrap w:val="0"/>
            <w:vAlign w:val="top"/>
          </w:tcPr>
          <w:p w14:paraId="1B4E2F02">
            <w:pPr>
              <w:pStyle w:val="192"/>
              <w:ind w:firstLine="0" w:firstLineChars="0"/>
              <w:rPr>
                <w:rFonts w:hint="eastAsia" w:ascii="宋体" w:hAnsi="宋体" w:eastAsia="宋体" w:cs="宋体"/>
                <w:color w:val="000000" w:themeColor="text1"/>
                <w:sz w:val="24"/>
                <w:szCs w:val="24"/>
                <w:highlight w:val="none"/>
              </w:rPr>
            </w:pPr>
          </w:p>
        </w:tc>
      </w:tr>
      <w:tr w14:paraId="04E8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FD74FF9">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w:t>
            </w:r>
          </w:p>
        </w:tc>
        <w:tc>
          <w:tcPr>
            <w:tcW w:w="6186" w:type="dxa"/>
            <w:noWrap w:val="0"/>
            <w:vAlign w:val="center"/>
          </w:tcPr>
          <w:p w14:paraId="11A60413">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年度税前利润总额</w:t>
            </w:r>
          </w:p>
        </w:tc>
        <w:tc>
          <w:tcPr>
            <w:tcW w:w="1882" w:type="dxa"/>
            <w:noWrap w:val="0"/>
            <w:vAlign w:val="top"/>
          </w:tcPr>
          <w:p w14:paraId="0C42D9A2">
            <w:pPr>
              <w:pStyle w:val="192"/>
              <w:ind w:firstLine="0" w:firstLineChars="0"/>
              <w:rPr>
                <w:rFonts w:hint="eastAsia" w:ascii="宋体" w:hAnsi="宋体" w:eastAsia="宋体" w:cs="宋体"/>
                <w:color w:val="000000" w:themeColor="text1"/>
                <w:sz w:val="24"/>
                <w:szCs w:val="24"/>
                <w:highlight w:val="none"/>
              </w:rPr>
            </w:pPr>
          </w:p>
        </w:tc>
      </w:tr>
      <w:tr w14:paraId="610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FBF2648">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11</w:t>
            </w:r>
          </w:p>
        </w:tc>
        <w:tc>
          <w:tcPr>
            <w:tcW w:w="6186" w:type="dxa"/>
            <w:noWrap w:val="0"/>
            <w:vAlign w:val="center"/>
          </w:tcPr>
          <w:p w14:paraId="4A051F19">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从业人员（人)</w:t>
            </w:r>
          </w:p>
        </w:tc>
        <w:tc>
          <w:tcPr>
            <w:tcW w:w="1882" w:type="dxa"/>
            <w:noWrap w:val="0"/>
            <w:vAlign w:val="top"/>
          </w:tcPr>
          <w:p w14:paraId="3FE5900A">
            <w:pPr>
              <w:pStyle w:val="192"/>
              <w:ind w:firstLine="0" w:firstLineChars="0"/>
              <w:rPr>
                <w:rFonts w:hint="eastAsia" w:ascii="宋体" w:hAnsi="宋体" w:eastAsia="宋体" w:cs="宋体"/>
                <w:color w:val="000000" w:themeColor="text1"/>
                <w:sz w:val="24"/>
                <w:szCs w:val="24"/>
                <w:highlight w:val="none"/>
              </w:rPr>
            </w:pPr>
          </w:p>
        </w:tc>
      </w:tr>
      <w:tr w14:paraId="1D0D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0000965C">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w:t>
            </w:r>
          </w:p>
        </w:tc>
        <w:tc>
          <w:tcPr>
            <w:tcW w:w="6186" w:type="dxa"/>
            <w:noWrap w:val="0"/>
            <w:vAlign w:val="center"/>
          </w:tcPr>
          <w:p w14:paraId="51C6C1D4">
            <w:pPr>
              <w:pStyle w:val="192"/>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小微企业贷款余额</w:t>
            </w:r>
          </w:p>
        </w:tc>
        <w:tc>
          <w:tcPr>
            <w:tcW w:w="1882" w:type="dxa"/>
            <w:noWrap w:val="0"/>
            <w:vAlign w:val="top"/>
          </w:tcPr>
          <w:p w14:paraId="7232308C">
            <w:pPr>
              <w:pStyle w:val="192"/>
              <w:ind w:firstLine="0" w:firstLineChars="0"/>
              <w:rPr>
                <w:rFonts w:hint="eastAsia" w:ascii="宋体" w:hAnsi="宋体" w:eastAsia="宋体" w:cs="宋体"/>
                <w:color w:val="000000" w:themeColor="text1"/>
                <w:sz w:val="24"/>
                <w:szCs w:val="24"/>
                <w:highlight w:val="none"/>
              </w:rPr>
            </w:pPr>
          </w:p>
        </w:tc>
      </w:tr>
      <w:tr w14:paraId="0871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FE33A88">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13</w:t>
            </w:r>
          </w:p>
        </w:tc>
        <w:tc>
          <w:tcPr>
            <w:tcW w:w="6186" w:type="dxa"/>
            <w:noWrap w:val="0"/>
            <w:vAlign w:val="center"/>
          </w:tcPr>
          <w:p w14:paraId="771CFD0F">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扶贫小额贷款余额</w:t>
            </w:r>
          </w:p>
        </w:tc>
        <w:tc>
          <w:tcPr>
            <w:tcW w:w="1882" w:type="dxa"/>
            <w:noWrap w:val="0"/>
            <w:vAlign w:val="top"/>
          </w:tcPr>
          <w:p w14:paraId="73FAC8B9">
            <w:pPr>
              <w:pStyle w:val="192"/>
              <w:ind w:firstLine="0" w:firstLineChars="0"/>
              <w:rPr>
                <w:rFonts w:hint="eastAsia" w:ascii="宋体" w:hAnsi="宋体" w:eastAsia="宋体" w:cs="宋体"/>
                <w:color w:val="000000" w:themeColor="text1"/>
                <w:sz w:val="24"/>
                <w:szCs w:val="24"/>
                <w:highlight w:val="none"/>
              </w:rPr>
            </w:pPr>
          </w:p>
        </w:tc>
      </w:tr>
    </w:tbl>
    <w:p w14:paraId="4EA19A8C">
      <w:pPr>
        <w:pStyle w:val="192"/>
        <w:ind w:left="0" w:leftChars="0" w:firstLine="0" w:firstLineChars="0"/>
        <w:rPr>
          <w:rFonts w:hint="eastAsia" w:ascii="宋体" w:hAnsi="宋体"/>
          <w:color w:val="000000" w:themeColor="text1"/>
          <w:highlight w:val="none"/>
        </w:rPr>
      </w:pPr>
    </w:p>
    <w:p w14:paraId="31FD0BC9">
      <w:pPr>
        <w:pStyle w:val="23"/>
        <w:spacing w:line="360" w:lineRule="auto"/>
        <w:rPr>
          <w:rFonts w:hint="eastAsia" w:ascii="宋体" w:hAnsi="宋体"/>
          <w:color w:val="000000" w:themeColor="text1"/>
          <w:highlight w:val="none"/>
          <w:lang w:val="en-US" w:eastAsia="zh-CN"/>
        </w:rPr>
      </w:pPr>
      <w:r>
        <w:rPr>
          <w:rFonts w:hint="eastAsia" w:ascii="宋体" w:hAnsi="宋体"/>
          <w:color w:val="000000" w:themeColor="text1"/>
          <w:highlight w:val="none"/>
        </w:rPr>
        <w:t>★注：本表数据为20</w:t>
      </w:r>
      <w:r>
        <w:rPr>
          <w:rFonts w:hint="eastAsia" w:ascii="宋体" w:hAnsi="宋体"/>
          <w:color w:val="000000" w:themeColor="text1"/>
          <w:highlight w:val="none"/>
          <w:lang w:val="en-US" w:eastAsia="zh-CN"/>
        </w:rPr>
        <w:t>2</w:t>
      </w:r>
      <w:r>
        <w:rPr>
          <w:rFonts w:hint="eastAsia" w:hAnsi="宋体"/>
          <w:color w:val="000000" w:themeColor="text1"/>
          <w:highlight w:val="none"/>
          <w:lang w:val="en-US" w:eastAsia="zh-CN"/>
        </w:rPr>
        <w:t>3</w:t>
      </w:r>
      <w:r>
        <w:rPr>
          <w:rFonts w:hint="eastAsia" w:ascii="宋体" w:hAnsi="宋体"/>
          <w:color w:val="000000" w:themeColor="text1"/>
          <w:highlight w:val="none"/>
        </w:rPr>
        <w:t>年12月31日的时点数，以投标人上报银监局的非现场监管系统数据为准，如有不一致的，则作为无效投标处理（本表数据允许四舍五入造成的数据误差）</w:t>
      </w:r>
      <w:r>
        <w:rPr>
          <w:rFonts w:hint="eastAsia" w:ascii="宋体" w:hAnsi="宋体"/>
          <w:color w:val="000000" w:themeColor="text1"/>
          <w:highlight w:val="none"/>
          <w:lang w:val="en-US" w:eastAsia="zh-CN"/>
        </w:rPr>
        <w:t>。</w:t>
      </w:r>
    </w:p>
    <w:p w14:paraId="01B5B091">
      <w:pPr>
        <w:pStyle w:val="4"/>
        <w:rPr>
          <w:color w:val="000000" w:themeColor="text1"/>
          <w:highlight w:val="none"/>
        </w:rPr>
      </w:pPr>
    </w:p>
    <w:p w14:paraId="033B0FF2">
      <w:pPr>
        <w:rPr>
          <w:color w:val="000000" w:themeColor="text1"/>
          <w:highlight w:val="none"/>
        </w:rPr>
      </w:pPr>
    </w:p>
    <w:p w14:paraId="4635E5EB">
      <w:pPr>
        <w:rPr>
          <w:color w:val="000000" w:themeColor="text1"/>
          <w:highlight w:val="none"/>
        </w:rPr>
      </w:pPr>
    </w:p>
    <w:p w14:paraId="4AFD09A8">
      <w:pPr>
        <w:rPr>
          <w:color w:val="000000" w:themeColor="text1"/>
          <w:highlight w:val="none"/>
        </w:rPr>
      </w:pPr>
    </w:p>
    <w:p w14:paraId="1C45D394">
      <w:pPr>
        <w:rPr>
          <w:rFonts w:hint="eastAsia"/>
          <w:color w:val="000000" w:themeColor="text1"/>
          <w:highlight w:val="none"/>
        </w:rPr>
      </w:pPr>
      <w:r>
        <w:rPr>
          <w:rFonts w:hint="eastAsia"/>
          <w:color w:val="000000" w:themeColor="text1"/>
          <w:highlight w:val="none"/>
        </w:rPr>
        <w:br w:type="page"/>
      </w:r>
    </w:p>
    <w:p w14:paraId="75A8C814">
      <w:pPr>
        <w:pStyle w:val="2"/>
        <w:numPr>
          <w:ilvl w:val="0"/>
          <w:numId w:val="0"/>
        </w:numPr>
        <w:spacing w:beforeLines="0" w:line="240" w:lineRule="auto"/>
        <w:rPr>
          <w:color w:val="000000" w:themeColor="text1"/>
          <w:highlight w:val="none"/>
        </w:rPr>
      </w:pPr>
      <w:bookmarkStart w:id="114" w:name="_Toc16176"/>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D12AB9">
      <w:pPr>
        <w:pStyle w:val="3"/>
        <w:numPr>
          <w:ilvl w:val="0"/>
          <w:numId w:val="0"/>
        </w:numPr>
        <w:rPr>
          <w:rFonts w:hint="eastAsia"/>
          <w:color w:val="000000" w:themeColor="text1"/>
          <w:szCs w:val="21"/>
          <w:highlight w:val="none"/>
        </w:rPr>
      </w:pPr>
      <w:bookmarkStart w:id="115" w:name="_Toc456272919"/>
      <w:bookmarkStart w:id="116" w:name="_Toc16556"/>
      <w:bookmarkStart w:id="117" w:name="_Toc456648358"/>
      <w:bookmarkStart w:id="118" w:name="_Toc434832495"/>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4"/>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6151C6DB">
      <w:pPr>
        <w:pStyle w:val="4"/>
        <w:ind w:left="0" w:leftChars="0" w:firstLine="0" w:firstLineChars="0"/>
        <w:rPr>
          <w:rFonts w:hint="eastAsia"/>
          <w:color w:val="000000" w:themeColor="text1"/>
          <w:szCs w:val="21"/>
          <w:highlight w:val="none"/>
        </w:rPr>
      </w:pPr>
    </w:p>
    <w:p w14:paraId="63C6EFF5">
      <w:pPr>
        <w:pStyle w:val="4"/>
        <w:ind w:left="0" w:leftChars="0" w:firstLine="0" w:firstLineChars="0"/>
        <w:rPr>
          <w:rFonts w:hint="eastAsia"/>
          <w:color w:val="000000" w:themeColor="text1"/>
          <w:szCs w:val="21"/>
          <w:highlight w:val="none"/>
        </w:rPr>
      </w:pPr>
    </w:p>
    <w:p w14:paraId="77BDD5D1">
      <w:pPr>
        <w:pStyle w:val="3"/>
        <w:numPr>
          <w:ilvl w:val="0"/>
          <w:numId w:val="0"/>
        </w:numPr>
        <w:rPr>
          <w:color w:val="000000" w:themeColor="text1"/>
          <w:sz w:val="24"/>
          <w:highlight w:val="none"/>
        </w:rPr>
      </w:pPr>
      <w:bookmarkStart w:id="119" w:name="_Hlt21938665"/>
      <w:bookmarkEnd w:id="119"/>
      <w:bookmarkStart w:id="120" w:name="_Hlt21938668"/>
      <w:bookmarkEnd w:id="120"/>
      <w:bookmarkStart w:id="121" w:name="_Toc341348306"/>
      <w:bookmarkStart w:id="122" w:name="_Toc339441055"/>
      <w:bookmarkStart w:id="123" w:name="_Toc340672837"/>
      <w:bookmarkStart w:id="124" w:name="_Toc331684006"/>
      <w:bookmarkStart w:id="125" w:name="_Toc342060342"/>
      <w:bookmarkStart w:id="126" w:name="_Toc332206676"/>
      <w:bookmarkStart w:id="127" w:name="_Toc333935314"/>
      <w:bookmarkStart w:id="128" w:name="_Toc336681548"/>
      <w:bookmarkStart w:id="129" w:name="_Toc336681903"/>
      <w:bookmarkStart w:id="130" w:name="_Toc342296728"/>
      <w:bookmarkStart w:id="131" w:name="_Toc365967041"/>
      <w:bookmarkStart w:id="132" w:name="_Toc339019983"/>
      <w:bookmarkStart w:id="133" w:name="_Toc350756418"/>
      <w:bookmarkStart w:id="134" w:name="_Toc339020063"/>
      <w:bookmarkStart w:id="135" w:name="_Toc345513835"/>
      <w:bookmarkStart w:id="136" w:name="_Toc337632326"/>
      <w:bookmarkStart w:id="137" w:name="_Toc333935655"/>
      <w:bookmarkStart w:id="138" w:name="_Toc333238601"/>
      <w:bookmarkStart w:id="139" w:name="_Toc350438717"/>
      <w:bookmarkStart w:id="140" w:name="_Toc330459953"/>
      <w:bookmarkStart w:id="141" w:name="_Toc365985147"/>
      <w:bookmarkStart w:id="142" w:name="_Toc339019857"/>
      <w:bookmarkStart w:id="143" w:name="_Toc333237756"/>
      <w:bookmarkStart w:id="144" w:name="_Toc366072496"/>
      <w:bookmarkStart w:id="145" w:name="_Toc349143557"/>
      <w:bookmarkStart w:id="146" w:name="_Toc339362268"/>
      <w:bookmarkStart w:id="147" w:name="_Toc331512866"/>
      <w:bookmarkStart w:id="148" w:name="_Toc340507410"/>
      <w:bookmarkStart w:id="149" w:name="_Toc332270314"/>
      <w:bookmarkStart w:id="150" w:name="_Toc339020201"/>
      <w:bookmarkStart w:id="151" w:name="_Toc497224194"/>
      <w:bookmarkStart w:id="152" w:name="_Toc340677038"/>
      <w:bookmarkStart w:id="153" w:name="_Toc333237645"/>
      <w:bookmarkStart w:id="154" w:name="_Toc349127594"/>
      <w:bookmarkStart w:id="155" w:name="_Toc503785396"/>
      <w:bookmarkStart w:id="156" w:name="_Toc4229"/>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468E2F0">
      <w:pPr>
        <w:pStyle w:val="5"/>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31512867"/>
      <w:bookmarkStart w:id="160" w:name="_Toc339441056"/>
      <w:bookmarkStart w:id="161" w:name="_Toc337632327"/>
      <w:bookmarkStart w:id="162" w:name="_Toc341348307"/>
      <w:bookmarkStart w:id="163" w:name="_Toc339019858"/>
      <w:bookmarkStart w:id="164" w:name="_Toc365985148"/>
      <w:bookmarkStart w:id="165" w:name="_Toc340507411"/>
      <w:bookmarkStart w:id="166" w:name="_Toc333238602"/>
      <w:bookmarkStart w:id="167" w:name="_Toc342296729"/>
      <w:bookmarkStart w:id="168" w:name="_Toc333237646"/>
      <w:bookmarkStart w:id="169" w:name="_Toc336681904"/>
      <w:bookmarkStart w:id="170" w:name="_Toc330459954"/>
      <w:bookmarkStart w:id="171" w:name="_Toc349143558"/>
      <w:bookmarkStart w:id="172" w:name="_Toc333935315"/>
      <w:bookmarkStart w:id="173" w:name="_Toc342060343"/>
      <w:bookmarkStart w:id="174" w:name="_Toc332270315"/>
      <w:bookmarkStart w:id="175" w:name="_Toc333935656"/>
      <w:bookmarkStart w:id="176" w:name="_Toc340672838"/>
      <w:bookmarkStart w:id="177" w:name="_Toc339020064"/>
      <w:bookmarkStart w:id="178" w:name="_Toc350438718"/>
      <w:bookmarkStart w:id="179" w:name="_Toc345513836"/>
      <w:bookmarkStart w:id="180" w:name="_Toc365967042"/>
      <w:bookmarkStart w:id="181" w:name="_Toc332206677"/>
      <w:bookmarkStart w:id="182" w:name="_Toc339362269"/>
      <w:bookmarkStart w:id="183" w:name="_Toc333237757"/>
      <w:bookmarkStart w:id="184" w:name="_Toc331684007"/>
      <w:bookmarkStart w:id="185" w:name="_Toc5504"/>
      <w:bookmarkStart w:id="186" w:name="_Toc349127595"/>
      <w:bookmarkStart w:id="187" w:name="_Toc336681549"/>
      <w:bookmarkStart w:id="188" w:name="_Toc350756419"/>
      <w:bookmarkStart w:id="189" w:name="_Toc339020202"/>
      <w:bookmarkStart w:id="190" w:name="_Toc339019984"/>
      <w:bookmarkStart w:id="191" w:name="_Toc340677039"/>
      <w:bookmarkStart w:id="192" w:name="_Toc366072497"/>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3237647"/>
      <w:bookmarkStart w:id="194" w:name="_Toc339020065"/>
      <w:bookmarkStart w:id="195" w:name="_Toc337632328"/>
      <w:bookmarkStart w:id="196" w:name="_Toc331684008"/>
      <w:bookmarkStart w:id="197" w:name="_Toc365985149"/>
      <w:bookmarkStart w:id="198" w:name="_Toc336681905"/>
      <w:bookmarkStart w:id="199" w:name="_Toc342060344"/>
      <w:bookmarkStart w:id="200" w:name="_Toc349127596"/>
      <w:bookmarkStart w:id="201" w:name="_Toc333935316"/>
      <w:bookmarkStart w:id="202" w:name="_Toc350756420"/>
      <w:bookmarkStart w:id="203" w:name="_Toc503785398"/>
      <w:bookmarkStart w:id="204" w:name="_Toc333238603"/>
      <w:bookmarkStart w:id="205" w:name="_Toc342296730"/>
      <w:bookmarkStart w:id="206" w:name="_Toc374454571"/>
      <w:bookmarkStart w:id="207" w:name="_Toc339019985"/>
      <w:bookmarkStart w:id="208" w:name="_Toc339019859"/>
      <w:bookmarkStart w:id="209" w:name="_Toc333935657"/>
      <w:bookmarkStart w:id="210" w:name="_Toc339020203"/>
      <w:bookmarkStart w:id="211" w:name="_Toc350438719"/>
      <w:bookmarkStart w:id="212" w:name="_Toc365967043"/>
      <w:bookmarkStart w:id="213" w:name="_Toc340677040"/>
      <w:bookmarkStart w:id="214" w:name="_Toc349143559"/>
      <w:bookmarkStart w:id="215" w:name="_Toc336681550"/>
      <w:bookmarkStart w:id="216" w:name="_Toc332270316"/>
      <w:bookmarkStart w:id="217" w:name="_Toc341348308"/>
      <w:bookmarkStart w:id="218" w:name="_Toc340507412"/>
      <w:bookmarkStart w:id="219" w:name="_Toc345513837"/>
      <w:bookmarkStart w:id="220" w:name="_Toc340672839"/>
      <w:bookmarkStart w:id="221" w:name="_Toc330459955"/>
      <w:bookmarkStart w:id="222" w:name="_Toc497224196"/>
      <w:bookmarkStart w:id="223" w:name="_Toc333237758"/>
      <w:bookmarkStart w:id="224" w:name="_Toc332206678"/>
      <w:bookmarkStart w:id="225" w:name="_Toc339441057"/>
      <w:bookmarkStart w:id="226" w:name="_Toc339362270"/>
      <w:bookmarkStart w:id="227" w:name="_Toc331512868"/>
      <w:bookmarkStart w:id="228" w:name="_Toc36607249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5"/>
        </w:numPr>
        <w:tabs>
          <w:tab w:val="left" w:pos="720"/>
        </w:tabs>
        <w:spacing w:before="240" w:after="120"/>
        <w:ind w:left="2432" w:hanging="2432"/>
        <w:rPr>
          <w:color w:val="000000" w:themeColor="text1"/>
          <w:highlight w:val="none"/>
        </w:rPr>
      </w:pPr>
      <w:bookmarkStart w:id="229" w:name="_Toc5289"/>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5"/>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49127597"/>
      <w:bookmarkStart w:id="233" w:name="_Toc365967044"/>
      <w:bookmarkStart w:id="234" w:name="_Toc350756421"/>
      <w:bookmarkStart w:id="235" w:name="_Toc340677041"/>
      <w:bookmarkStart w:id="236" w:name="_Toc332270317"/>
      <w:bookmarkStart w:id="237" w:name="_Toc339020204"/>
      <w:bookmarkStart w:id="238" w:name="_Toc342296731"/>
      <w:bookmarkStart w:id="239" w:name="_Toc374454572"/>
      <w:bookmarkStart w:id="240" w:name="_Toc27088"/>
      <w:bookmarkStart w:id="241" w:name="_Toc339441058"/>
      <w:bookmarkStart w:id="242" w:name="_Toc339019860"/>
      <w:bookmarkStart w:id="243" w:name="_Toc333237648"/>
      <w:bookmarkStart w:id="244" w:name="_Toc333237759"/>
      <w:bookmarkStart w:id="245" w:name="_Toc339020066"/>
      <w:bookmarkStart w:id="246" w:name="_Toc330459956"/>
      <w:bookmarkStart w:id="247" w:name="_Toc345513838"/>
      <w:bookmarkStart w:id="248" w:name="_Toc331512869"/>
      <w:bookmarkStart w:id="249" w:name="_Toc336681906"/>
      <w:bookmarkStart w:id="250" w:name="_Toc337632329"/>
      <w:bookmarkStart w:id="251" w:name="_Toc332206679"/>
      <w:bookmarkStart w:id="252" w:name="_Toc333238604"/>
      <w:bookmarkStart w:id="253" w:name="_Toc342060345"/>
      <w:bookmarkStart w:id="254" w:name="_Toc331684009"/>
      <w:bookmarkStart w:id="255" w:name="_Toc349143560"/>
      <w:bookmarkStart w:id="256" w:name="_Toc339019986"/>
      <w:bookmarkStart w:id="257" w:name="_Toc336681551"/>
      <w:bookmarkStart w:id="258" w:name="_Toc340507413"/>
      <w:bookmarkStart w:id="259" w:name="_Toc366072499"/>
      <w:bookmarkStart w:id="260" w:name="_Toc340672840"/>
      <w:bookmarkStart w:id="261" w:name="_Toc333935658"/>
      <w:bookmarkStart w:id="262" w:name="_Toc333935317"/>
      <w:bookmarkStart w:id="263" w:name="_Toc365985150"/>
      <w:bookmarkStart w:id="264" w:name="_Toc341348309"/>
      <w:bookmarkStart w:id="265" w:name="_Toc339362271"/>
      <w:bookmarkStart w:id="266" w:name="_Toc350438720"/>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5"/>
        </w:numPr>
        <w:tabs>
          <w:tab w:val="left" w:pos="720"/>
        </w:tabs>
        <w:spacing w:before="240" w:after="120"/>
        <w:ind w:left="2432" w:hanging="2432"/>
        <w:rPr>
          <w:color w:val="000000" w:themeColor="text1"/>
          <w:highlight w:val="none"/>
        </w:rPr>
      </w:pPr>
      <w:bookmarkStart w:id="267" w:name="_Toc332270318"/>
      <w:bookmarkStart w:id="268" w:name="_Toc350438721"/>
      <w:bookmarkStart w:id="269" w:name="_Toc366072500"/>
      <w:bookmarkStart w:id="270" w:name="_Toc497224198"/>
      <w:bookmarkStart w:id="271" w:name="_Toc342296732"/>
      <w:bookmarkStart w:id="272" w:name="_Toc331512870"/>
      <w:bookmarkStart w:id="273" w:name="_Toc365985151"/>
      <w:bookmarkStart w:id="274" w:name="_Toc345513839"/>
      <w:bookmarkStart w:id="275" w:name="_Toc342060346"/>
      <w:bookmarkStart w:id="276" w:name="_Toc340507414"/>
      <w:bookmarkStart w:id="277" w:name="_Toc339020205"/>
      <w:bookmarkStart w:id="278" w:name="_Toc332206680"/>
      <w:bookmarkStart w:id="279" w:name="_Toc340677042"/>
      <w:bookmarkStart w:id="280" w:name="_Toc339019861"/>
      <w:bookmarkStart w:id="281" w:name="_Toc333238605"/>
      <w:bookmarkStart w:id="282" w:name="_Toc333935659"/>
      <w:bookmarkStart w:id="283" w:name="_Toc349127598"/>
      <w:bookmarkStart w:id="284" w:name="_Toc365967045"/>
      <w:bookmarkStart w:id="285" w:name="_Toc503785400"/>
      <w:bookmarkStart w:id="286" w:name="_Toc336681907"/>
      <w:bookmarkStart w:id="287" w:name="_Toc339441059"/>
      <w:bookmarkStart w:id="288" w:name="_Toc330459957"/>
      <w:bookmarkStart w:id="289" w:name="_Toc339362272"/>
      <w:bookmarkStart w:id="290" w:name="_Toc340672841"/>
      <w:bookmarkStart w:id="291" w:name="_Toc331684010"/>
      <w:bookmarkStart w:id="292" w:name="_Toc341348310"/>
      <w:bookmarkStart w:id="293" w:name="_Toc336681552"/>
      <w:bookmarkStart w:id="294" w:name="_Toc15271"/>
      <w:bookmarkStart w:id="295" w:name="_Toc339020067"/>
      <w:bookmarkStart w:id="296" w:name="_Toc337632330"/>
      <w:bookmarkStart w:id="297" w:name="_Toc333237760"/>
      <w:bookmarkStart w:id="298" w:name="_Toc333935318"/>
      <w:bookmarkStart w:id="299" w:name="_Toc374454573"/>
      <w:bookmarkStart w:id="300" w:name="_Toc333237649"/>
      <w:bookmarkStart w:id="301" w:name="_Toc350756422"/>
      <w:bookmarkStart w:id="302" w:name="_Toc349143561"/>
      <w:bookmarkStart w:id="303" w:name="_Toc339019987"/>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65985152"/>
      <w:bookmarkStart w:id="305" w:name="_Toc333237650"/>
      <w:bookmarkStart w:id="306" w:name="_Toc330459958"/>
      <w:bookmarkStart w:id="307" w:name="_Toc341348311"/>
      <w:bookmarkStart w:id="308" w:name="_Toc366072501"/>
      <w:bookmarkStart w:id="309" w:name="_Toc332206681"/>
      <w:bookmarkStart w:id="310" w:name="_Toc339441060"/>
      <w:bookmarkStart w:id="311" w:name="_Toc497224199"/>
      <w:bookmarkStart w:id="312" w:name="_Toc333237761"/>
      <w:bookmarkStart w:id="313" w:name="_Toc339020068"/>
      <w:bookmarkStart w:id="314" w:name="_Toc339362273"/>
      <w:bookmarkStart w:id="315" w:name="_Toc340507415"/>
      <w:bookmarkStart w:id="316" w:name="_Toc350438722"/>
      <w:bookmarkStart w:id="317" w:name="_Toc336681553"/>
      <w:bookmarkStart w:id="318" w:name="_Toc503785401"/>
      <w:bookmarkStart w:id="319" w:name="_Toc339020206"/>
      <w:bookmarkStart w:id="320" w:name="_Toc333238606"/>
      <w:bookmarkStart w:id="321" w:name="_Toc337632331"/>
      <w:bookmarkStart w:id="322" w:name="_Toc365967046"/>
      <w:bookmarkStart w:id="323" w:name="_Toc342060347"/>
      <w:bookmarkStart w:id="324" w:name="_Toc349143562"/>
      <w:bookmarkStart w:id="325" w:name="_Toc349127599"/>
      <w:bookmarkStart w:id="326" w:name="_Toc333935319"/>
      <w:bookmarkStart w:id="327" w:name="_Toc345513840"/>
      <w:bookmarkStart w:id="328" w:name="_Toc374454574"/>
      <w:bookmarkStart w:id="329" w:name="_Toc350756423"/>
      <w:bookmarkStart w:id="330" w:name="_Toc340677043"/>
      <w:bookmarkStart w:id="331" w:name="_Toc336681908"/>
      <w:bookmarkStart w:id="332" w:name="_Toc340672842"/>
      <w:bookmarkStart w:id="333" w:name="_Toc342296733"/>
      <w:bookmarkStart w:id="334" w:name="_Toc339019988"/>
      <w:bookmarkStart w:id="335" w:name="_Toc339019862"/>
      <w:bookmarkStart w:id="336" w:name="_Toc331512871"/>
      <w:bookmarkStart w:id="337" w:name="_Toc331684011"/>
      <w:bookmarkStart w:id="338" w:name="_Toc333935660"/>
      <w:bookmarkStart w:id="339" w:name="_Toc332270319"/>
    </w:p>
    <w:p w14:paraId="5813E9D1">
      <w:pPr>
        <w:pStyle w:val="3"/>
        <w:numPr>
          <w:ilvl w:val="0"/>
          <w:numId w:val="0"/>
        </w:numPr>
        <w:rPr>
          <w:color w:val="000000" w:themeColor="text1"/>
          <w:sz w:val="24"/>
          <w:highlight w:val="none"/>
        </w:rPr>
      </w:pPr>
      <w:bookmarkStart w:id="340" w:name="_Toc13992"/>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9F01F2">
      <w:pPr>
        <w:pStyle w:val="5"/>
        <w:numPr>
          <w:ilvl w:val="4"/>
          <w:numId w:val="25"/>
        </w:numPr>
        <w:tabs>
          <w:tab w:val="left" w:pos="720"/>
        </w:tabs>
        <w:spacing w:before="240" w:after="120"/>
        <w:ind w:left="2432" w:hanging="2432"/>
        <w:rPr>
          <w:color w:val="000000" w:themeColor="text1"/>
          <w:highlight w:val="none"/>
        </w:rPr>
      </w:pPr>
      <w:bookmarkStart w:id="341" w:name="_Toc349143563"/>
      <w:bookmarkStart w:id="342" w:name="_Toc330459959"/>
      <w:bookmarkStart w:id="343" w:name="_Toc339020207"/>
      <w:bookmarkStart w:id="344" w:name="_Toc333237762"/>
      <w:bookmarkStart w:id="345" w:name="_Toc339362274"/>
      <w:bookmarkStart w:id="346" w:name="_Toc332270320"/>
      <w:bookmarkStart w:id="347" w:name="_Toc342296734"/>
      <w:bookmarkStart w:id="348" w:name="_Toc331512872"/>
      <w:bookmarkStart w:id="349" w:name="_Toc333935320"/>
      <w:bookmarkStart w:id="350" w:name="_Toc340507416"/>
      <w:bookmarkStart w:id="351" w:name="_Toc332206682"/>
      <w:bookmarkStart w:id="352" w:name="_Toc331684012"/>
      <w:bookmarkStart w:id="353" w:name="_Toc333237651"/>
      <w:bookmarkStart w:id="354" w:name="_Toc350756424"/>
      <w:bookmarkStart w:id="355" w:name="_Toc339020069"/>
      <w:bookmarkStart w:id="356" w:name="_Toc336681554"/>
      <w:bookmarkStart w:id="357" w:name="_Toc374454575"/>
      <w:bookmarkStart w:id="358" w:name="_Toc336681909"/>
      <w:bookmarkStart w:id="359" w:name="_Toc365985153"/>
      <w:bookmarkStart w:id="360" w:name="_Toc350438723"/>
      <w:bookmarkStart w:id="361" w:name="_Toc503785402"/>
      <w:bookmarkStart w:id="362" w:name="_Toc365967047"/>
      <w:bookmarkStart w:id="363" w:name="_Toc340672843"/>
      <w:bookmarkStart w:id="364" w:name="_Toc342060348"/>
      <w:bookmarkStart w:id="365" w:name="_Toc497224200"/>
      <w:bookmarkStart w:id="366" w:name="_Toc339019863"/>
      <w:bookmarkStart w:id="367" w:name="_Toc333238607"/>
      <w:bookmarkStart w:id="368" w:name="_Toc345513841"/>
      <w:bookmarkStart w:id="369" w:name="_Toc349127600"/>
      <w:bookmarkStart w:id="370" w:name="_Toc339019989"/>
      <w:bookmarkStart w:id="371" w:name="_Toc341348312"/>
      <w:bookmarkStart w:id="372" w:name="_Toc333935661"/>
      <w:bookmarkStart w:id="373" w:name="_Toc340677044"/>
      <w:bookmarkStart w:id="374" w:name="_Toc337632332"/>
      <w:bookmarkStart w:id="375" w:name="_Toc1734"/>
      <w:bookmarkStart w:id="376" w:name="_Toc366072502"/>
      <w:bookmarkStart w:id="377" w:name="_Toc339441061"/>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5"/>
        </w:numPr>
        <w:tabs>
          <w:tab w:val="left" w:pos="720"/>
        </w:tabs>
        <w:spacing w:before="240" w:after="120"/>
        <w:ind w:left="2432" w:hanging="2432"/>
        <w:rPr>
          <w:color w:val="000000" w:themeColor="text1"/>
          <w:highlight w:val="none"/>
        </w:rPr>
      </w:pPr>
      <w:bookmarkStart w:id="378" w:name="_Toc333935662"/>
      <w:bookmarkStart w:id="379" w:name="_Toc341348313"/>
      <w:bookmarkStart w:id="380" w:name="_Toc340507417"/>
      <w:bookmarkStart w:id="381" w:name="_Toc339019990"/>
      <w:bookmarkStart w:id="382" w:name="_Toc333237652"/>
      <w:bookmarkStart w:id="383" w:name="_Toc339020208"/>
      <w:bookmarkStart w:id="384" w:name="_Toc340677045"/>
      <w:bookmarkStart w:id="385" w:name="_Toc332206683"/>
      <w:bookmarkStart w:id="386" w:name="_Toc350756425"/>
      <w:bookmarkStart w:id="387" w:name="_Toc365985154"/>
      <w:bookmarkStart w:id="388" w:name="_Toc333935321"/>
      <w:bookmarkStart w:id="389" w:name="_Toc331684013"/>
      <w:bookmarkStart w:id="390" w:name="_Toc497224201"/>
      <w:bookmarkStart w:id="391" w:name="_Toc339020070"/>
      <w:bookmarkStart w:id="392" w:name="_Toc350438724"/>
      <w:bookmarkStart w:id="393" w:name="_Toc337632333"/>
      <w:bookmarkStart w:id="394" w:name="_Toc331512873"/>
      <w:bookmarkStart w:id="395" w:name="_Toc330459960"/>
      <w:bookmarkStart w:id="396" w:name="_Toc365967048"/>
      <w:bookmarkStart w:id="397" w:name="_Toc333238608"/>
      <w:bookmarkStart w:id="398" w:name="_Toc339019864"/>
      <w:bookmarkStart w:id="399" w:name="_Toc349127601"/>
      <w:bookmarkStart w:id="400" w:name="_Toc349143564"/>
      <w:bookmarkStart w:id="401" w:name="_Toc336681555"/>
      <w:bookmarkStart w:id="402" w:name="_Toc345513842"/>
      <w:bookmarkStart w:id="403" w:name="_Toc503785403"/>
      <w:bookmarkStart w:id="404" w:name="_Toc332270321"/>
      <w:bookmarkStart w:id="405" w:name="_Toc342296735"/>
      <w:bookmarkStart w:id="406" w:name="_Toc339362275"/>
      <w:bookmarkStart w:id="407" w:name="_Toc370388389"/>
      <w:bookmarkStart w:id="408" w:name="_Toc342060349"/>
      <w:bookmarkStart w:id="409" w:name="_Toc339441062"/>
      <w:bookmarkStart w:id="410" w:name="_Toc333237763"/>
      <w:bookmarkStart w:id="411" w:name="_Toc336681910"/>
      <w:bookmarkStart w:id="412" w:name="_Toc340672844"/>
      <w:bookmarkStart w:id="413" w:name="_Toc374454576"/>
      <w:bookmarkStart w:id="414" w:name="_Toc23288"/>
      <w:bookmarkStart w:id="415" w:name="_Toc503785405"/>
      <w:bookmarkStart w:id="416" w:name="_Toc497224203"/>
      <w:bookmarkStart w:id="417" w:name="_Toc339019866"/>
      <w:bookmarkStart w:id="418" w:name="_Toc340507419"/>
      <w:bookmarkStart w:id="419" w:name="_Toc337632335"/>
      <w:bookmarkStart w:id="420" w:name="_Toc350756427"/>
      <w:bookmarkStart w:id="421" w:name="_Toc332270323"/>
      <w:bookmarkStart w:id="422" w:name="_Toc339020072"/>
      <w:bookmarkStart w:id="423" w:name="_Toc349127603"/>
      <w:bookmarkStart w:id="424" w:name="_Toc339441064"/>
      <w:bookmarkStart w:id="425" w:name="_Toc340677047"/>
      <w:bookmarkStart w:id="426" w:name="_Toc345513844"/>
      <w:bookmarkStart w:id="427" w:name="_Toc331512875"/>
      <w:bookmarkStart w:id="428" w:name="_Toc350438726"/>
      <w:bookmarkStart w:id="429" w:name="_Toc339020210"/>
      <w:bookmarkStart w:id="430" w:name="_Toc333237654"/>
      <w:bookmarkStart w:id="431" w:name="_Toc340672846"/>
      <w:bookmarkStart w:id="432" w:name="_Toc330459962"/>
      <w:bookmarkStart w:id="433" w:name="_Toc336681557"/>
      <w:bookmarkStart w:id="434" w:name="_Toc366072505"/>
      <w:bookmarkStart w:id="435" w:name="_Toc339362277"/>
      <w:bookmarkStart w:id="436" w:name="_Toc331684015"/>
      <w:bookmarkStart w:id="437" w:name="_Toc342296737"/>
      <w:bookmarkStart w:id="438" w:name="_Toc365985156"/>
      <w:bookmarkStart w:id="439" w:name="_Toc336681912"/>
      <w:bookmarkStart w:id="440" w:name="_Toc333935664"/>
      <w:bookmarkStart w:id="441" w:name="_Toc342060351"/>
      <w:bookmarkStart w:id="442" w:name="_Toc333935323"/>
      <w:bookmarkStart w:id="443" w:name="_Toc332206685"/>
      <w:bookmarkStart w:id="444" w:name="_Toc349143566"/>
      <w:bookmarkStart w:id="445" w:name="_Toc339019992"/>
      <w:bookmarkStart w:id="446" w:name="_Toc341348315"/>
      <w:bookmarkStart w:id="447" w:name="_Toc365967050"/>
      <w:bookmarkStart w:id="448" w:name="_Toc333237765"/>
      <w:bookmarkStart w:id="449" w:name="_Toc333238610"/>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3BFCA41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3"/>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14574"/>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5F7D04A">
      <w:pPr>
        <w:pStyle w:val="5"/>
        <w:numPr>
          <w:ilvl w:val="4"/>
          <w:numId w:val="25"/>
        </w:numPr>
        <w:tabs>
          <w:tab w:val="left" w:pos="720"/>
        </w:tabs>
        <w:spacing w:before="240" w:after="120"/>
        <w:ind w:left="2432" w:hanging="2432"/>
        <w:rPr>
          <w:color w:val="000000" w:themeColor="text1"/>
          <w:highlight w:val="none"/>
        </w:rPr>
      </w:pPr>
      <w:bookmarkStart w:id="452" w:name="_Toc349143567"/>
      <w:bookmarkStart w:id="453" w:name="_Toc333238611"/>
      <w:bookmarkStart w:id="454" w:name="_Toc503785406"/>
      <w:bookmarkStart w:id="455" w:name="_Toc374454578"/>
      <w:bookmarkStart w:id="456" w:name="_Toc333237655"/>
      <w:bookmarkStart w:id="457" w:name="_Toc339019867"/>
      <w:bookmarkStart w:id="458" w:name="_Toc339019993"/>
      <w:bookmarkStart w:id="459" w:name="_Toc339441065"/>
      <w:bookmarkStart w:id="460" w:name="_Toc365985157"/>
      <w:bookmarkStart w:id="461" w:name="_Toc331684016"/>
      <w:bookmarkStart w:id="462" w:name="_Toc340672847"/>
      <w:bookmarkStart w:id="463" w:name="_Toc333935324"/>
      <w:bookmarkStart w:id="464" w:name="_Toc333237766"/>
      <w:bookmarkStart w:id="465" w:name="_Toc340677048"/>
      <w:bookmarkStart w:id="466" w:name="_Toc339362278"/>
      <w:bookmarkStart w:id="467" w:name="_Toc336681913"/>
      <w:bookmarkStart w:id="468" w:name="_Toc337632336"/>
      <w:bookmarkStart w:id="469" w:name="_Toc350756428"/>
      <w:bookmarkStart w:id="470" w:name="_Toc333935665"/>
      <w:bookmarkStart w:id="471" w:name="_Toc339020211"/>
      <w:bookmarkStart w:id="472" w:name="_Toc349127604"/>
      <w:bookmarkStart w:id="473" w:name="_Toc340507420"/>
      <w:bookmarkStart w:id="474" w:name="_Toc365967051"/>
      <w:bookmarkStart w:id="475" w:name="_Toc341348316"/>
      <w:bookmarkStart w:id="476" w:name="_Toc339020073"/>
      <w:bookmarkStart w:id="477" w:name="_Toc332206686"/>
      <w:bookmarkStart w:id="478" w:name="_Toc366072506"/>
      <w:bookmarkStart w:id="479" w:name="_Toc497224204"/>
      <w:bookmarkStart w:id="480" w:name="_Toc345513845"/>
      <w:bookmarkStart w:id="481" w:name="_Toc342060352"/>
      <w:bookmarkStart w:id="482" w:name="_Toc336681558"/>
      <w:bookmarkStart w:id="483" w:name="_Toc330459963"/>
      <w:bookmarkStart w:id="484" w:name="_Toc332270324"/>
      <w:bookmarkStart w:id="485" w:name="_Toc350438727"/>
      <w:bookmarkStart w:id="486" w:name="_Toc342296738"/>
      <w:bookmarkStart w:id="487" w:name="_Toc331512876"/>
      <w:bookmarkStart w:id="488" w:name="_Toc22234"/>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5"/>
        </w:numPr>
        <w:tabs>
          <w:tab w:val="left" w:pos="720"/>
        </w:tabs>
        <w:spacing w:before="240" w:after="120"/>
        <w:ind w:left="2432" w:hanging="2432"/>
        <w:rPr>
          <w:color w:val="000000" w:themeColor="text1"/>
          <w:highlight w:val="none"/>
        </w:rPr>
      </w:pPr>
      <w:bookmarkStart w:id="489" w:name="_Toc340672848"/>
      <w:bookmarkStart w:id="490" w:name="_Toc503785407"/>
      <w:bookmarkStart w:id="491" w:name="_Toc336681914"/>
      <w:bookmarkStart w:id="492" w:name="_Toc339019868"/>
      <w:bookmarkStart w:id="493" w:name="_Toc365967052"/>
      <w:bookmarkStart w:id="494" w:name="_Toc333238612"/>
      <w:bookmarkStart w:id="495" w:name="_Toc345513846"/>
      <w:bookmarkStart w:id="496" w:name="_Toc336681559"/>
      <w:bookmarkStart w:id="497" w:name="_Toc339020212"/>
      <w:bookmarkStart w:id="498" w:name="_Toc342296739"/>
      <w:bookmarkStart w:id="499" w:name="_Toc333237656"/>
      <w:bookmarkStart w:id="500" w:name="_Toc350438728"/>
      <w:bookmarkStart w:id="501" w:name="_Toc497224205"/>
      <w:bookmarkStart w:id="502" w:name="_Toc365985158"/>
      <w:bookmarkStart w:id="503" w:name="_Toc339441066"/>
      <w:bookmarkStart w:id="504" w:name="_Toc340507421"/>
      <w:bookmarkStart w:id="505" w:name="_Toc333935325"/>
      <w:bookmarkStart w:id="506" w:name="_Toc333935666"/>
      <w:bookmarkStart w:id="507" w:name="_Toc366072507"/>
      <w:bookmarkStart w:id="508" w:name="_Toc331512877"/>
      <w:bookmarkStart w:id="509" w:name="_Toc16220"/>
      <w:bookmarkStart w:id="510" w:name="_Toc331684017"/>
      <w:bookmarkStart w:id="511" w:name="_Toc339019994"/>
      <w:bookmarkStart w:id="512" w:name="_Toc374454579"/>
      <w:bookmarkStart w:id="513" w:name="_Toc339020074"/>
      <w:bookmarkStart w:id="514" w:name="_Toc349143568"/>
      <w:bookmarkStart w:id="515" w:name="_Toc332206687"/>
      <w:bookmarkStart w:id="516" w:name="_Toc332270325"/>
      <w:bookmarkStart w:id="517" w:name="_Toc337632337"/>
      <w:bookmarkStart w:id="518" w:name="_Toc350756429"/>
      <w:bookmarkStart w:id="519" w:name="_Toc333237767"/>
      <w:bookmarkStart w:id="520" w:name="_Toc342060353"/>
      <w:bookmarkStart w:id="521" w:name="_Toc339362279"/>
      <w:bookmarkStart w:id="522" w:name="_Toc341348317"/>
      <w:bookmarkStart w:id="523" w:name="_Toc349127605"/>
      <w:bookmarkStart w:id="524" w:name="_Toc330459964"/>
      <w:bookmarkStart w:id="525" w:name="_Toc340677049"/>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5"/>
        </w:numPr>
        <w:tabs>
          <w:tab w:val="left" w:pos="720"/>
        </w:tabs>
        <w:spacing w:before="240" w:after="120"/>
        <w:ind w:left="2432" w:hanging="2432"/>
        <w:rPr>
          <w:color w:val="000000" w:themeColor="text1"/>
          <w:highlight w:val="none"/>
        </w:rPr>
      </w:pPr>
      <w:bookmarkStart w:id="526" w:name="_Toc345513847"/>
      <w:bookmarkStart w:id="527" w:name="_Toc342296740"/>
      <w:bookmarkStart w:id="528" w:name="_Toc349143569"/>
      <w:bookmarkStart w:id="529" w:name="_Toc365967053"/>
      <w:bookmarkStart w:id="530" w:name="_Toc339019869"/>
      <w:bookmarkStart w:id="531" w:name="_Toc330459965"/>
      <w:bookmarkStart w:id="532" w:name="_Toc349127606"/>
      <w:bookmarkStart w:id="533" w:name="_Toc340677050"/>
      <w:bookmarkStart w:id="534" w:name="_Toc331512878"/>
      <w:bookmarkStart w:id="535" w:name="_Toc336681915"/>
      <w:bookmarkStart w:id="536" w:name="_Toc340672849"/>
      <w:bookmarkStart w:id="537" w:name="_Toc336681560"/>
      <w:bookmarkStart w:id="538" w:name="_Toc503785408"/>
      <w:bookmarkStart w:id="539" w:name="_Toc332270326"/>
      <w:bookmarkStart w:id="540" w:name="_Toc366072508"/>
      <w:bookmarkStart w:id="541" w:name="_Toc339441067"/>
      <w:bookmarkStart w:id="542" w:name="_Toc497224206"/>
      <w:bookmarkStart w:id="543" w:name="_Toc337632338"/>
      <w:bookmarkStart w:id="544" w:name="_Toc333935667"/>
      <w:bookmarkStart w:id="545" w:name="_Toc333935326"/>
      <w:bookmarkStart w:id="546" w:name="_Toc340507422"/>
      <w:bookmarkStart w:id="547" w:name="_Toc342060354"/>
      <w:bookmarkStart w:id="548" w:name="_Toc365985159"/>
      <w:bookmarkStart w:id="549" w:name="_Toc333237657"/>
      <w:bookmarkStart w:id="550" w:name="_Toc16890"/>
      <w:bookmarkStart w:id="551" w:name="_Toc339020075"/>
      <w:bookmarkStart w:id="552" w:name="_Toc333238613"/>
      <w:bookmarkStart w:id="553" w:name="_Toc350756430"/>
      <w:bookmarkStart w:id="554" w:name="_Toc339020213"/>
      <w:bookmarkStart w:id="555" w:name="_Toc332206688"/>
      <w:bookmarkStart w:id="556" w:name="_Toc339019995"/>
      <w:bookmarkStart w:id="557" w:name="_Toc350438729"/>
      <w:bookmarkStart w:id="558" w:name="_Toc333237768"/>
      <w:bookmarkStart w:id="559" w:name="_Toc374454580"/>
      <w:bookmarkStart w:id="560" w:name="_Toc341348318"/>
      <w:bookmarkStart w:id="561" w:name="_Toc331684018"/>
      <w:bookmarkStart w:id="562" w:name="_Toc339362280"/>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5"/>
        </w:numPr>
        <w:tabs>
          <w:tab w:val="left" w:pos="720"/>
        </w:tabs>
        <w:spacing w:before="240" w:after="120"/>
        <w:ind w:left="2432" w:hanging="2432"/>
        <w:rPr>
          <w:color w:val="000000" w:themeColor="text1"/>
          <w:highlight w:val="none"/>
        </w:rPr>
      </w:pPr>
      <w:bookmarkStart w:id="565" w:name="_Toc332206689"/>
      <w:bookmarkStart w:id="566" w:name="_Toc349143570"/>
      <w:bookmarkStart w:id="567" w:name="_Toc345513848"/>
      <w:bookmarkStart w:id="568" w:name="_Toc333237658"/>
      <w:bookmarkStart w:id="569" w:name="_Toc15586"/>
      <w:bookmarkStart w:id="570" w:name="_Toc374454581"/>
      <w:bookmarkStart w:id="571" w:name="_Toc336681561"/>
      <w:bookmarkStart w:id="572" w:name="_Toc339019996"/>
      <w:bookmarkStart w:id="573" w:name="_Toc331684019"/>
      <w:bookmarkStart w:id="574" w:name="_Toc333237769"/>
      <w:bookmarkStart w:id="575" w:name="_Toc350756431"/>
      <w:bookmarkStart w:id="576" w:name="_Toc333935668"/>
      <w:bookmarkStart w:id="577" w:name="_Toc342060355"/>
      <w:bookmarkStart w:id="578" w:name="_Toc333935327"/>
      <w:bookmarkStart w:id="579" w:name="_Toc330459966"/>
      <w:bookmarkStart w:id="580" w:name="_Toc331512879"/>
      <w:bookmarkStart w:id="581" w:name="_Toc365967054"/>
      <w:bookmarkStart w:id="582" w:name="_Toc332270327"/>
      <w:bookmarkStart w:id="583" w:name="_Toc349127607"/>
      <w:bookmarkStart w:id="584" w:name="_Toc340677051"/>
      <w:bookmarkStart w:id="585" w:name="_Toc366072509"/>
      <w:bookmarkStart w:id="586" w:name="_Toc341348319"/>
      <w:bookmarkStart w:id="587" w:name="_Toc350438730"/>
      <w:bookmarkStart w:id="588" w:name="_Toc339020214"/>
      <w:bookmarkStart w:id="589" w:name="_Toc339441068"/>
      <w:bookmarkStart w:id="590" w:name="_Toc342296741"/>
      <w:bookmarkStart w:id="591" w:name="_Toc340672850"/>
      <w:bookmarkStart w:id="592" w:name="_Toc339019870"/>
      <w:bookmarkStart w:id="593" w:name="_Toc336681916"/>
      <w:bookmarkStart w:id="594" w:name="_Toc339362281"/>
      <w:bookmarkStart w:id="595" w:name="_Toc340507423"/>
      <w:bookmarkStart w:id="596" w:name="_Toc333238614"/>
      <w:bookmarkStart w:id="597" w:name="_Toc337632339"/>
      <w:bookmarkStart w:id="598" w:name="_Toc365985160"/>
      <w:bookmarkStart w:id="599" w:name="_Toc339020076"/>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5"/>
        </w:numPr>
        <w:tabs>
          <w:tab w:val="left" w:pos="720"/>
        </w:tabs>
        <w:spacing w:before="240" w:after="120"/>
        <w:ind w:left="2432" w:hanging="2432"/>
        <w:rPr>
          <w:color w:val="000000" w:themeColor="text1"/>
          <w:highlight w:val="none"/>
        </w:rPr>
      </w:pPr>
      <w:bookmarkStart w:id="600" w:name="_Toc350438731"/>
      <w:bookmarkStart w:id="601" w:name="_Toc341348320"/>
      <w:bookmarkStart w:id="602" w:name="_Toc333238615"/>
      <w:bookmarkStart w:id="603" w:name="_Toc365967055"/>
      <w:bookmarkStart w:id="604" w:name="_Toc337632340"/>
      <w:bookmarkStart w:id="605" w:name="_Toc333935328"/>
      <w:bookmarkStart w:id="606" w:name="_Toc345513849"/>
      <w:bookmarkStart w:id="607" w:name="_Toc339019997"/>
      <w:bookmarkStart w:id="608" w:name="_Toc333237770"/>
      <w:bookmarkStart w:id="609" w:name="_Toc339019871"/>
      <w:bookmarkStart w:id="610" w:name="_Toc340672851"/>
      <w:bookmarkStart w:id="611" w:name="_Toc331684020"/>
      <w:bookmarkStart w:id="612" w:name="_Toc342296742"/>
      <w:bookmarkStart w:id="613" w:name="_Toc24144"/>
      <w:bookmarkStart w:id="614" w:name="_Toc350756432"/>
      <w:bookmarkStart w:id="615" w:name="_Toc366072510"/>
      <w:bookmarkStart w:id="616" w:name="_Toc349127608"/>
      <w:bookmarkStart w:id="617" w:name="_Toc330459967"/>
      <w:bookmarkStart w:id="618" w:name="_Toc339020077"/>
      <w:bookmarkStart w:id="619" w:name="_Toc333935669"/>
      <w:bookmarkStart w:id="620" w:name="_Toc342060356"/>
      <w:bookmarkStart w:id="621" w:name="_Toc336681917"/>
      <w:bookmarkStart w:id="622" w:name="_Toc339362282"/>
      <w:bookmarkStart w:id="623" w:name="_Toc332206690"/>
      <w:bookmarkStart w:id="624" w:name="_Toc336681562"/>
      <w:bookmarkStart w:id="625" w:name="_Toc340507424"/>
      <w:bookmarkStart w:id="626" w:name="_Toc333237659"/>
      <w:bookmarkStart w:id="627" w:name="_Toc332270328"/>
      <w:bookmarkStart w:id="628" w:name="_Toc349143571"/>
      <w:bookmarkStart w:id="629" w:name="_Toc340677052"/>
      <w:bookmarkStart w:id="630" w:name="_Toc365985161"/>
      <w:bookmarkStart w:id="631" w:name="_Toc339020215"/>
      <w:bookmarkStart w:id="632" w:name="_Toc5003680"/>
      <w:bookmarkStart w:id="633" w:name="_Toc339441069"/>
      <w:bookmarkStart w:id="634" w:name="_Toc331512880"/>
      <w:bookmarkStart w:id="635" w:name="_Toc374454582"/>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5"/>
        </w:numPr>
        <w:tabs>
          <w:tab w:val="left" w:pos="720"/>
        </w:tabs>
        <w:spacing w:before="240" w:after="120"/>
        <w:ind w:left="2432" w:hanging="2432"/>
        <w:rPr>
          <w:color w:val="000000" w:themeColor="text1"/>
          <w:highlight w:val="none"/>
        </w:rPr>
      </w:pPr>
      <w:bookmarkStart w:id="636" w:name="_Toc333935670"/>
      <w:bookmarkStart w:id="637" w:name="_Toc339020078"/>
      <w:bookmarkStart w:id="638" w:name="_Toc336681563"/>
      <w:bookmarkStart w:id="639" w:name="_Toc333935329"/>
      <w:bookmarkStart w:id="640" w:name="_Toc341348321"/>
      <w:bookmarkStart w:id="641" w:name="_Toc350756433"/>
      <w:bookmarkStart w:id="642" w:name="_Toc331512881"/>
      <w:bookmarkStart w:id="643" w:name="_Toc342296743"/>
      <w:bookmarkStart w:id="644" w:name="_Toc332206691"/>
      <w:bookmarkStart w:id="645" w:name="_Toc339441070"/>
      <w:bookmarkStart w:id="646" w:name="_Toc330459968"/>
      <w:bookmarkStart w:id="647" w:name="_Toc340507425"/>
      <w:bookmarkStart w:id="648" w:name="_Toc342060357"/>
      <w:bookmarkStart w:id="649" w:name="_Toc340677053"/>
      <w:bookmarkStart w:id="650" w:name="_Toc339019998"/>
      <w:bookmarkStart w:id="651" w:name="_Toc349143572"/>
      <w:bookmarkStart w:id="652" w:name="_Toc365967056"/>
      <w:bookmarkStart w:id="653" w:name="_Toc336681918"/>
      <w:bookmarkStart w:id="654" w:name="_Toc345513850"/>
      <w:bookmarkStart w:id="655" w:name="_Toc332270329"/>
      <w:bookmarkStart w:id="656" w:name="_Toc340672852"/>
      <w:bookmarkStart w:id="657" w:name="_Toc339020216"/>
      <w:bookmarkStart w:id="658" w:name="_Toc333237660"/>
      <w:bookmarkStart w:id="659" w:name="_Toc331684021"/>
      <w:bookmarkStart w:id="660" w:name="_Toc339362283"/>
      <w:bookmarkStart w:id="661" w:name="_Toc349127609"/>
      <w:bookmarkStart w:id="662" w:name="_Toc350438732"/>
      <w:bookmarkStart w:id="663" w:name="_Toc333238616"/>
      <w:bookmarkStart w:id="664" w:name="_Toc366072511"/>
      <w:bookmarkStart w:id="665" w:name="_Toc365985162"/>
      <w:bookmarkStart w:id="666" w:name="_Toc374454583"/>
      <w:bookmarkStart w:id="667" w:name="_Toc333237771"/>
      <w:bookmarkStart w:id="668" w:name="_Toc337632341"/>
      <w:bookmarkStart w:id="669" w:name="_Toc339019872"/>
      <w:bookmarkStart w:id="670" w:name="_Toc13385"/>
      <w:bookmarkStart w:id="671" w:name="_Toc5003681"/>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5"/>
        </w:numPr>
        <w:tabs>
          <w:tab w:val="left" w:pos="720"/>
        </w:tabs>
        <w:spacing w:before="240" w:after="120"/>
        <w:ind w:left="2432" w:hanging="2432"/>
        <w:rPr>
          <w:color w:val="000000" w:themeColor="text1"/>
          <w:highlight w:val="none"/>
        </w:rPr>
      </w:pPr>
      <w:bookmarkStart w:id="672" w:name="_Toc336681564"/>
      <w:bookmarkStart w:id="673" w:name="_Toc339020217"/>
      <w:bookmarkStart w:id="674" w:name="_Toc333935671"/>
      <w:bookmarkStart w:id="675" w:name="_Toc337632342"/>
      <w:bookmarkStart w:id="676" w:name="_Toc349127610"/>
      <w:bookmarkStart w:id="677" w:name="_Toc497224209"/>
      <w:bookmarkStart w:id="678" w:name="_Toc341348322"/>
      <w:bookmarkStart w:id="679" w:name="_Toc333237772"/>
      <w:bookmarkStart w:id="680" w:name="_Toc340677054"/>
      <w:bookmarkStart w:id="681" w:name="_Toc29061"/>
      <w:bookmarkStart w:id="682" w:name="_Toc333238617"/>
      <w:bookmarkStart w:id="683" w:name="_Toc374454584"/>
      <w:bookmarkStart w:id="684" w:name="_Toc349143573"/>
      <w:bookmarkStart w:id="685" w:name="_Toc366072512"/>
      <w:bookmarkStart w:id="686" w:name="_Toc365967057"/>
      <w:bookmarkStart w:id="687" w:name="_Toc503785411"/>
      <w:bookmarkStart w:id="688" w:name="_Toc339441071"/>
      <w:bookmarkStart w:id="689" w:name="_Toc331512882"/>
      <w:bookmarkStart w:id="690" w:name="_Toc345513851"/>
      <w:bookmarkStart w:id="691" w:name="_Toc339019873"/>
      <w:bookmarkStart w:id="692" w:name="_Toc350438733"/>
      <w:bookmarkStart w:id="693" w:name="_Toc365985163"/>
      <w:bookmarkStart w:id="694" w:name="_Toc342296744"/>
      <w:bookmarkStart w:id="695" w:name="_Toc331684022"/>
      <w:bookmarkStart w:id="696" w:name="_Toc340672853"/>
      <w:bookmarkStart w:id="697" w:name="_Toc336681919"/>
      <w:bookmarkStart w:id="698" w:name="_Toc332206692"/>
      <w:bookmarkStart w:id="699" w:name="_Toc350756434"/>
      <w:bookmarkStart w:id="700" w:name="_Toc333935330"/>
      <w:bookmarkStart w:id="701" w:name="_Toc340507426"/>
      <w:bookmarkStart w:id="702" w:name="_Toc339020079"/>
      <w:bookmarkStart w:id="703" w:name="_Toc332270330"/>
      <w:bookmarkStart w:id="704" w:name="_Toc342060358"/>
      <w:bookmarkStart w:id="705" w:name="_Toc333237661"/>
      <w:bookmarkStart w:id="706" w:name="_Toc339362284"/>
      <w:bookmarkStart w:id="707" w:name="_Toc330459969"/>
      <w:bookmarkStart w:id="708" w:name="_Toc339019999"/>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5"/>
        </w:numPr>
        <w:tabs>
          <w:tab w:val="left" w:pos="720"/>
        </w:tabs>
        <w:spacing w:before="240" w:after="120"/>
        <w:ind w:left="2432" w:hanging="2432"/>
        <w:rPr>
          <w:color w:val="000000" w:themeColor="text1"/>
          <w:highlight w:val="none"/>
        </w:rPr>
      </w:pPr>
      <w:bookmarkStart w:id="709" w:name="_Toc503785414"/>
      <w:bookmarkStart w:id="710" w:name="_Toc342296745"/>
      <w:bookmarkStart w:id="711" w:name="_Toc365967058"/>
      <w:bookmarkStart w:id="712" w:name="_Toc337632343"/>
      <w:bookmarkStart w:id="713" w:name="_Toc330459970"/>
      <w:bookmarkStart w:id="714" w:name="_Toc340677055"/>
      <w:bookmarkStart w:id="715" w:name="_Toc332206693"/>
      <w:bookmarkStart w:id="716" w:name="_Toc340672854"/>
      <w:bookmarkStart w:id="717" w:name="_Toc350756435"/>
      <w:bookmarkStart w:id="718" w:name="_Toc333238618"/>
      <w:bookmarkStart w:id="719" w:name="_Toc333237773"/>
      <w:bookmarkStart w:id="720" w:name="_Toc336681565"/>
      <w:bookmarkStart w:id="721" w:name="_Toc339020080"/>
      <w:bookmarkStart w:id="722" w:name="_Toc349143574"/>
      <w:bookmarkStart w:id="723" w:name="_Toc331512883"/>
      <w:bookmarkStart w:id="724" w:name="_Toc342060359"/>
      <w:bookmarkStart w:id="725" w:name="_Toc340507427"/>
      <w:bookmarkStart w:id="726" w:name="_Toc336681920"/>
      <w:bookmarkStart w:id="727" w:name="_Toc333237662"/>
      <w:bookmarkStart w:id="728" w:name="_Toc365985164"/>
      <w:bookmarkStart w:id="729" w:name="_Toc332270331"/>
      <w:bookmarkStart w:id="730" w:name="_Toc339019874"/>
      <w:bookmarkStart w:id="731" w:name="_Toc29321"/>
      <w:bookmarkStart w:id="732" w:name="_Toc341348323"/>
      <w:bookmarkStart w:id="733" w:name="_Toc333935331"/>
      <w:bookmarkStart w:id="734" w:name="_Toc497224212"/>
      <w:bookmarkStart w:id="735" w:name="_Toc333935672"/>
      <w:bookmarkStart w:id="736" w:name="_Toc366072513"/>
      <w:bookmarkStart w:id="737" w:name="_Toc350438734"/>
      <w:bookmarkStart w:id="738" w:name="_Toc345513852"/>
      <w:bookmarkStart w:id="739" w:name="_Toc339362285"/>
      <w:bookmarkStart w:id="740" w:name="_Toc331684023"/>
      <w:bookmarkStart w:id="741" w:name="_Toc339441072"/>
      <w:bookmarkStart w:id="742" w:name="_Toc339020000"/>
      <w:bookmarkStart w:id="743" w:name="_Toc374454585"/>
      <w:bookmarkStart w:id="744" w:name="_Toc339020218"/>
      <w:bookmarkStart w:id="745" w:name="_Toc349127611"/>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5"/>
        </w:numPr>
        <w:tabs>
          <w:tab w:val="left" w:pos="720"/>
        </w:tabs>
        <w:spacing w:before="240" w:after="120"/>
        <w:ind w:left="2432" w:hanging="2432"/>
        <w:rPr>
          <w:color w:val="000000" w:themeColor="text1"/>
          <w:highlight w:val="none"/>
        </w:rPr>
      </w:pPr>
      <w:bookmarkStart w:id="746" w:name="_Toc331512884"/>
      <w:bookmarkStart w:id="747" w:name="_Toc365967059"/>
      <w:bookmarkStart w:id="748" w:name="_Toc332206694"/>
      <w:bookmarkStart w:id="749" w:name="_Toc333238619"/>
      <w:bookmarkStart w:id="750" w:name="_Toc340677056"/>
      <w:bookmarkStart w:id="751" w:name="_Toc339020001"/>
      <w:bookmarkStart w:id="752" w:name="_Toc341348324"/>
      <w:bookmarkStart w:id="753" w:name="_Toc339020081"/>
      <w:bookmarkStart w:id="754" w:name="_Toc497224213"/>
      <w:bookmarkStart w:id="755" w:name="_Toc333237663"/>
      <w:bookmarkStart w:id="756" w:name="_Toc333935332"/>
      <w:bookmarkStart w:id="757" w:name="_Toc330459971"/>
      <w:bookmarkStart w:id="758" w:name="_Toc349127612"/>
      <w:bookmarkStart w:id="759" w:name="_Toc333237774"/>
      <w:bookmarkStart w:id="760" w:name="_Toc332270332"/>
      <w:bookmarkStart w:id="761" w:name="_Toc342296746"/>
      <w:bookmarkStart w:id="762" w:name="_Toc337632344"/>
      <w:bookmarkStart w:id="763" w:name="_Toc333935673"/>
      <w:bookmarkStart w:id="764" w:name="_Toc350438735"/>
      <w:bookmarkStart w:id="765" w:name="_Toc339441073"/>
      <w:bookmarkStart w:id="766" w:name="_Toc336681566"/>
      <w:bookmarkStart w:id="767" w:name="_Toc339362286"/>
      <w:bookmarkStart w:id="768" w:name="_Toc336681921"/>
      <w:bookmarkStart w:id="769" w:name="_Toc503785415"/>
      <w:bookmarkStart w:id="770" w:name="_Toc340672855"/>
      <w:bookmarkStart w:id="771" w:name="_Toc365985165"/>
      <w:bookmarkStart w:id="772" w:name="_Toc350756436"/>
      <w:bookmarkStart w:id="773" w:name="_Toc339019875"/>
      <w:bookmarkStart w:id="774" w:name="_Toc349143575"/>
      <w:bookmarkStart w:id="775" w:name="_Toc342060360"/>
      <w:bookmarkStart w:id="776" w:name="_Toc340507428"/>
      <w:bookmarkStart w:id="777" w:name="_Toc8899"/>
      <w:bookmarkStart w:id="778" w:name="_Toc366072514"/>
      <w:bookmarkStart w:id="779" w:name="_Toc345513853"/>
      <w:bookmarkStart w:id="780" w:name="_Toc331684024"/>
      <w:bookmarkStart w:id="781" w:name="_Toc339020219"/>
      <w:bookmarkStart w:id="782" w:name="_Toc374454586"/>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5"/>
        </w:numPr>
        <w:tabs>
          <w:tab w:val="left" w:pos="720"/>
        </w:tabs>
        <w:spacing w:before="240" w:after="120"/>
        <w:ind w:left="2432" w:hanging="2432"/>
        <w:rPr>
          <w:color w:val="000000" w:themeColor="text1"/>
          <w:highlight w:val="none"/>
        </w:rPr>
      </w:pPr>
      <w:bookmarkStart w:id="783" w:name="_Toc111534389"/>
      <w:bookmarkStart w:id="784" w:name="_Toc340672856"/>
      <w:bookmarkStart w:id="785" w:name="_Toc340677057"/>
      <w:bookmarkStart w:id="786" w:name="_Toc332206695"/>
      <w:bookmarkStart w:id="787" w:name="_Toc349143576"/>
      <w:bookmarkStart w:id="788" w:name="_Toc336681922"/>
      <w:bookmarkStart w:id="789" w:name="_Toc332270333"/>
      <w:bookmarkStart w:id="790" w:name="_Toc339019876"/>
      <w:bookmarkStart w:id="791" w:name="_Toc374454587"/>
      <w:bookmarkStart w:id="792" w:name="_Toc333238620"/>
      <w:bookmarkStart w:id="793" w:name="_Toc503785416"/>
      <w:bookmarkStart w:id="794" w:name="_Toc333237664"/>
      <w:bookmarkStart w:id="795" w:name="_Toc339362287"/>
      <w:bookmarkStart w:id="796" w:name="_Toc342060361"/>
      <w:bookmarkStart w:id="797" w:name="_Toc339020082"/>
      <w:bookmarkStart w:id="798" w:name="_Toc497224214"/>
      <w:bookmarkStart w:id="799" w:name="_Toc342296747"/>
      <w:bookmarkStart w:id="800" w:name="_Toc340507429"/>
      <w:bookmarkStart w:id="801" w:name="_Toc350438736"/>
      <w:bookmarkStart w:id="802" w:name="_Toc339441074"/>
      <w:bookmarkStart w:id="803" w:name="_Toc339020220"/>
      <w:bookmarkStart w:id="804" w:name="_Toc365985166"/>
      <w:bookmarkStart w:id="805" w:name="_Toc330459972"/>
      <w:bookmarkStart w:id="806" w:name="_Toc365967060"/>
      <w:bookmarkStart w:id="807" w:name="_Toc350756437"/>
      <w:bookmarkStart w:id="808" w:name="_Toc331684025"/>
      <w:bookmarkStart w:id="809" w:name="_Toc336681567"/>
      <w:bookmarkStart w:id="810" w:name="_Toc331512885"/>
      <w:bookmarkStart w:id="811" w:name="_Toc337632345"/>
      <w:bookmarkStart w:id="812" w:name="_Toc333935674"/>
      <w:bookmarkStart w:id="813" w:name="_Toc339020002"/>
      <w:bookmarkStart w:id="814" w:name="_Toc349127613"/>
      <w:bookmarkStart w:id="815" w:name="_Toc341348325"/>
      <w:bookmarkStart w:id="816" w:name="_Toc8177"/>
      <w:bookmarkStart w:id="817" w:name="_Toc333237775"/>
      <w:bookmarkStart w:id="818" w:name="_Toc366072515"/>
      <w:bookmarkStart w:id="819" w:name="_Toc333935333"/>
      <w:bookmarkStart w:id="820" w:name="_Toc345513854"/>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3"/>
        <w:numPr>
          <w:ilvl w:val="0"/>
          <w:numId w:val="0"/>
        </w:numPr>
        <w:rPr>
          <w:color w:val="000000" w:themeColor="text1"/>
          <w:sz w:val="24"/>
          <w:highlight w:val="none"/>
        </w:rPr>
      </w:pPr>
      <w:bookmarkStart w:id="821" w:name="_Toc341348326"/>
      <w:bookmarkStart w:id="822" w:name="_Toc339020083"/>
      <w:bookmarkStart w:id="823" w:name="_Toc330459973"/>
      <w:bookmarkStart w:id="824" w:name="_Toc342296748"/>
      <w:bookmarkStart w:id="825" w:name="_Toc332206696"/>
      <w:bookmarkStart w:id="826" w:name="_Toc332270334"/>
      <w:bookmarkStart w:id="827" w:name="_Toc365967061"/>
      <w:bookmarkStart w:id="828" w:name="_Toc336681923"/>
      <w:bookmarkStart w:id="829" w:name="_Toc374454588"/>
      <w:bookmarkStart w:id="830" w:name="_Toc345513855"/>
      <w:bookmarkStart w:id="831" w:name="_Toc339362288"/>
      <w:bookmarkStart w:id="832" w:name="_Toc365985167"/>
      <w:bookmarkStart w:id="833" w:name="_Toc349127614"/>
      <w:bookmarkStart w:id="834" w:name="_Toc340672857"/>
      <w:bookmarkStart w:id="835" w:name="_Toc366072516"/>
      <w:bookmarkStart w:id="836" w:name="_Toc333237665"/>
      <w:bookmarkStart w:id="837" w:name="_Toc340507430"/>
      <w:bookmarkStart w:id="838" w:name="_Toc503785417"/>
      <w:bookmarkStart w:id="839" w:name="_Toc331512886"/>
      <w:bookmarkStart w:id="840" w:name="_Toc111534390"/>
      <w:bookmarkStart w:id="841" w:name="_Toc350756438"/>
      <w:bookmarkStart w:id="842" w:name="_Toc333935675"/>
      <w:bookmarkStart w:id="843" w:name="_Toc339019877"/>
      <w:bookmarkStart w:id="844" w:name="_Toc333238621"/>
      <w:bookmarkStart w:id="845" w:name="_Toc342060362"/>
      <w:bookmarkStart w:id="846" w:name="_Toc337632346"/>
      <w:bookmarkStart w:id="847" w:name="_Toc340677058"/>
      <w:bookmarkStart w:id="848" w:name="_Toc339441075"/>
      <w:bookmarkStart w:id="849" w:name="_Toc333935334"/>
      <w:bookmarkStart w:id="850" w:name="_Toc331684026"/>
      <w:bookmarkStart w:id="851" w:name="_Toc497224215"/>
      <w:bookmarkStart w:id="852" w:name="_Toc350438737"/>
      <w:bookmarkStart w:id="853" w:name="_Toc339020221"/>
      <w:bookmarkStart w:id="854" w:name="_Toc349143577"/>
      <w:bookmarkStart w:id="855" w:name="_Toc336681568"/>
      <w:bookmarkStart w:id="856" w:name="_Toc339020003"/>
      <w:bookmarkStart w:id="857" w:name="_Toc333237776"/>
      <w:r>
        <w:rPr>
          <w:color w:val="000000" w:themeColor="text1"/>
          <w:sz w:val="24"/>
          <w:highlight w:val="none"/>
        </w:rPr>
        <w:br w:type="page"/>
      </w:r>
      <w:bookmarkStart w:id="858" w:name="_Toc18367"/>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C0D4D40">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40672858"/>
      <w:bookmarkStart w:id="860" w:name="_Toc365985168"/>
      <w:bookmarkStart w:id="861" w:name="_Toc340677059"/>
      <w:bookmarkStart w:id="862" w:name="_Toc350438738"/>
      <w:bookmarkStart w:id="863" w:name="_Toc342296749"/>
      <w:bookmarkStart w:id="864" w:name="_Toc374454589"/>
      <w:bookmarkStart w:id="865" w:name="_Toc337632347"/>
      <w:bookmarkStart w:id="866" w:name="_Toc336681569"/>
      <w:bookmarkStart w:id="867" w:name="_Toc349143578"/>
      <w:bookmarkStart w:id="868" w:name="_Toc333238622"/>
      <w:bookmarkStart w:id="869" w:name="_Toc336681924"/>
      <w:bookmarkStart w:id="870" w:name="_Toc339362289"/>
      <w:bookmarkStart w:id="871" w:name="_Toc339441076"/>
      <w:bookmarkStart w:id="872" w:name="_Toc339020004"/>
      <w:bookmarkStart w:id="873" w:name="_Toc333237777"/>
      <w:bookmarkStart w:id="874" w:name="_Toc333935335"/>
      <w:bookmarkStart w:id="875" w:name="_Toc340507431"/>
      <w:bookmarkStart w:id="876" w:name="_Toc331512887"/>
      <w:bookmarkStart w:id="877" w:name="_Toc342060363"/>
      <w:bookmarkStart w:id="878" w:name="_Toc339020084"/>
      <w:bookmarkStart w:id="879" w:name="_Toc349127615"/>
      <w:bookmarkStart w:id="880" w:name="_Toc503785418"/>
      <w:bookmarkStart w:id="881" w:name="_Toc339020222"/>
      <w:bookmarkStart w:id="882" w:name="_Toc366072517"/>
      <w:bookmarkStart w:id="883" w:name="_Toc332206697"/>
      <w:bookmarkStart w:id="884" w:name="_Toc330459974"/>
      <w:bookmarkStart w:id="885" w:name="_Toc111534391"/>
      <w:bookmarkStart w:id="886" w:name="_Toc333935676"/>
      <w:bookmarkStart w:id="887" w:name="_Toc497224216"/>
      <w:bookmarkStart w:id="888" w:name="_Toc332270335"/>
      <w:bookmarkStart w:id="889" w:name="_Toc350756439"/>
      <w:bookmarkStart w:id="890" w:name="_Toc331684027"/>
      <w:bookmarkStart w:id="891" w:name="_Toc365967062"/>
      <w:bookmarkStart w:id="892" w:name="_Toc341348327"/>
      <w:bookmarkStart w:id="893" w:name="_Toc333237666"/>
      <w:bookmarkStart w:id="894" w:name="_Toc345513856"/>
      <w:bookmarkStart w:id="895" w:name="_Toc339019878"/>
      <w:r>
        <w:rPr>
          <w:rFonts w:hint="eastAsia"/>
          <w:color w:val="000000" w:themeColor="text1"/>
          <w:highlight w:val="none"/>
        </w:rPr>
        <w:t xml:space="preserve">     </w:t>
      </w:r>
      <w:bookmarkStart w:id="896" w:name="_Toc22400"/>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4F1303">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5"/>
        </w:numPr>
        <w:tabs>
          <w:tab w:val="left" w:pos="720"/>
        </w:tabs>
        <w:spacing w:before="240" w:after="120"/>
        <w:ind w:left="2432" w:hanging="2432"/>
        <w:rPr>
          <w:color w:val="000000" w:themeColor="text1"/>
          <w:highlight w:val="none"/>
        </w:rPr>
      </w:pPr>
      <w:bookmarkStart w:id="897" w:name="_Toc349143579"/>
      <w:bookmarkStart w:id="898" w:name="_Toc342060364"/>
      <w:bookmarkStart w:id="899" w:name="_Toc342296750"/>
      <w:bookmarkStart w:id="900" w:name="_Toc337632348"/>
      <w:bookmarkStart w:id="901" w:name="_Toc340507432"/>
      <w:bookmarkStart w:id="902" w:name="_Toc331684028"/>
      <w:bookmarkStart w:id="903" w:name="_Toc333238623"/>
      <w:bookmarkStart w:id="904" w:name="_Toc365985169"/>
      <w:bookmarkStart w:id="905" w:name="_Toc339362290"/>
      <w:bookmarkStart w:id="906" w:name="_Toc339019879"/>
      <w:bookmarkStart w:id="907" w:name="_Toc340672859"/>
      <w:bookmarkStart w:id="908" w:name="_Toc341348328"/>
      <w:bookmarkStart w:id="909" w:name="_Toc333237667"/>
      <w:bookmarkStart w:id="910" w:name="_Toc332206698"/>
      <w:bookmarkStart w:id="911" w:name="_Toc332270336"/>
      <w:bookmarkStart w:id="912" w:name="_Toc503785419"/>
      <w:bookmarkStart w:id="913" w:name="_Toc366072518"/>
      <w:bookmarkStart w:id="914" w:name="_Toc331512888"/>
      <w:bookmarkStart w:id="915" w:name="_Toc339020085"/>
      <w:bookmarkStart w:id="916" w:name="_Toc374454590"/>
      <w:bookmarkStart w:id="917" w:name="_Toc350756440"/>
      <w:bookmarkStart w:id="918" w:name="_Toc497224217"/>
      <w:bookmarkStart w:id="919" w:name="_Toc345513857"/>
      <w:bookmarkStart w:id="920" w:name="_Toc339020005"/>
      <w:bookmarkStart w:id="921" w:name="_Toc365967063"/>
      <w:bookmarkStart w:id="922" w:name="_Toc336681570"/>
      <w:bookmarkStart w:id="923" w:name="_Toc349127616"/>
      <w:bookmarkStart w:id="924" w:name="_Toc333237778"/>
      <w:bookmarkStart w:id="925" w:name="_Toc339441077"/>
      <w:bookmarkStart w:id="926" w:name="_Toc333935336"/>
      <w:bookmarkStart w:id="927" w:name="_Toc330459975"/>
      <w:bookmarkStart w:id="928" w:name="_Toc340677060"/>
      <w:bookmarkStart w:id="929" w:name="_Toc350438739"/>
      <w:bookmarkStart w:id="930" w:name="_Toc111534392"/>
      <w:bookmarkStart w:id="931" w:name="_Toc339020223"/>
      <w:bookmarkStart w:id="932" w:name="_Toc9010"/>
      <w:bookmarkStart w:id="933" w:name="_Toc333935677"/>
      <w:bookmarkStart w:id="934" w:name="_Toc336681925"/>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40507433"/>
      <w:bookmarkStart w:id="936" w:name="_Toc342296751"/>
      <w:bookmarkStart w:id="937" w:name="_Toc345513858"/>
      <w:bookmarkStart w:id="938" w:name="_Toc366072519"/>
      <w:bookmarkStart w:id="939" w:name="_Toc350756441"/>
      <w:bookmarkStart w:id="940" w:name="_Toc350438740"/>
      <w:bookmarkStart w:id="941" w:name="_Toc339020224"/>
      <w:bookmarkStart w:id="942" w:name="_Toc339020086"/>
      <w:bookmarkStart w:id="943" w:name="_Toc503785420"/>
      <w:bookmarkStart w:id="944" w:name="_Toc339019880"/>
      <w:bookmarkStart w:id="945" w:name="_Toc336681571"/>
      <w:bookmarkStart w:id="946" w:name="_Toc374454591"/>
      <w:bookmarkStart w:id="947" w:name="_Toc331684029"/>
      <w:bookmarkStart w:id="948" w:name="_Toc339441078"/>
      <w:bookmarkStart w:id="949" w:name="_Toc339020006"/>
      <w:bookmarkStart w:id="950" w:name="_Toc340677061"/>
      <w:bookmarkStart w:id="951" w:name="_Toc365967064"/>
      <w:bookmarkStart w:id="952" w:name="_Toc365985170"/>
      <w:bookmarkStart w:id="953" w:name="_Toc330459976"/>
      <w:bookmarkStart w:id="954" w:name="_Toc333238624"/>
      <w:bookmarkStart w:id="955" w:name="_Toc349143580"/>
      <w:bookmarkStart w:id="956" w:name="_Toc332270337"/>
      <w:bookmarkStart w:id="957" w:name="_Toc340672860"/>
      <w:bookmarkStart w:id="958" w:name="_Toc337632349"/>
      <w:bookmarkStart w:id="959" w:name="_Toc339362291"/>
      <w:bookmarkStart w:id="960" w:name="_Toc333935678"/>
      <w:bookmarkStart w:id="961" w:name="_Toc331512889"/>
      <w:bookmarkStart w:id="962" w:name="_Toc497224218"/>
      <w:bookmarkStart w:id="963" w:name="_Toc349127617"/>
      <w:bookmarkStart w:id="964" w:name="_Toc332206699"/>
      <w:bookmarkStart w:id="965" w:name="_Toc341348329"/>
      <w:bookmarkStart w:id="966" w:name="_Toc333935337"/>
      <w:bookmarkStart w:id="967" w:name="_Toc336681926"/>
      <w:bookmarkStart w:id="968" w:name="_Toc342060365"/>
      <w:bookmarkStart w:id="969" w:name="_Toc333237779"/>
      <w:bookmarkStart w:id="970" w:name="_Toc33323766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5"/>
        </w:numPr>
        <w:tabs>
          <w:tab w:val="left" w:pos="720"/>
        </w:tabs>
        <w:spacing w:before="240" w:after="120"/>
        <w:ind w:left="2432" w:hanging="2432"/>
        <w:rPr>
          <w:color w:val="000000" w:themeColor="text1"/>
          <w:highlight w:val="none"/>
        </w:rPr>
      </w:pPr>
      <w:bookmarkStart w:id="971" w:name="_Toc24047"/>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26668"/>
      <w:bookmarkStart w:id="975" w:name="_Toc336681572"/>
      <w:bookmarkStart w:id="976" w:name="_Toc366072520"/>
      <w:bookmarkStart w:id="977" w:name="_Toc333935338"/>
      <w:bookmarkStart w:id="978" w:name="_Toc374454592"/>
      <w:bookmarkStart w:id="979" w:name="_Toc339020007"/>
      <w:bookmarkStart w:id="980" w:name="_Toc333237669"/>
      <w:bookmarkStart w:id="981" w:name="_Toc350756442"/>
      <w:bookmarkStart w:id="982" w:name="_Toc339020225"/>
      <w:bookmarkStart w:id="983" w:name="_Toc345513859"/>
      <w:bookmarkStart w:id="984" w:name="_Toc350438741"/>
      <w:bookmarkStart w:id="985" w:name="_Toc337632350"/>
      <w:bookmarkStart w:id="986" w:name="_Toc339441079"/>
      <w:bookmarkStart w:id="987" w:name="_Toc340507434"/>
      <w:bookmarkStart w:id="988" w:name="_Toc342296752"/>
      <w:bookmarkStart w:id="989" w:name="_Toc331512890"/>
      <w:bookmarkStart w:id="990" w:name="_Toc365985171"/>
      <w:bookmarkStart w:id="991" w:name="_Toc332206700"/>
      <w:bookmarkStart w:id="992" w:name="_Toc333237780"/>
      <w:bookmarkStart w:id="993" w:name="_Toc349143581"/>
      <w:bookmarkStart w:id="994" w:name="_Toc333238625"/>
      <w:bookmarkStart w:id="995" w:name="_Toc330459977"/>
      <w:bookmarkStart w:id="996" w:name="_Toc339020087"/>
      <w:bookmarkStart w:id="997" w:name="_Toc340677062"/>
      <w:bookmarkStart w:id="998" w:name="_Toc341348330"/>
      <w:bookmarkStart w:id="999" w:name="_Toc339362292"/>
      <w:bookmarkStart w:id="1000" w:name="_Toc339019881"/>
      <w:bookmarkStart w:id="1001" w:name="_Toc336681927"/>
      <w:bookmarkStart w:id="1002" w:name="_Toc331684030"/>
      <w:bookmarkStart w:id="1003" w:name="_Toc333935679"/>
      <w:bookmarkStart w:id="1004" w:name="_Toc349127618"/>
      <w:bookmarkStart w:id="1005" w:name="_Toc332270338"/>
      <w:bookmarkStart w:id="1006" w:name="_Toc365967065"/>
      <w:bookmarkStart w:id="1007" w:name="_Toc342060366"/>
      <w:bookmarkStart w:id="1008" w:name="_Toc340672861"/>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3"/>
        <w:numPr>
          <w:ilvl w:val="0"/>
          <w:numId w:val="0"/>
        </w:numPr>
        <w:rPr>
          <w:color w:val="000000" w:themeColor="text1"/>
          <w:sz w:val="24"/>
          <w:highlight w:val="none"/>
        </w:rPr>
      </w:pPr>
      <w:bookmarkStart w:id="1009" w:name="_Toc333238626"/>
      <w:bookmarkStart w:id="1010" w:name="_Toc330459978"/>
      <w:bookmarkStart w:id="1011" w:name="_Toc342296753"/>
      <w:bookmarkStart w:id="1012" w:name="_Toc336681573"/>
      <w:bookmarkStart w:id="1013" w:name="_Toc332270339"/>
      <w:bookmarkStart w:id="1014" w:name="_Toc349127619"/>
      <w:bookmarkStart w:id="1015" w:name="_Toc333237781"/>
      <w:bookmarkStart w:id="1016" w:name="_Toc350438742"/>
      <w:bookmarkStart w:id="1017" w:name="_Toc349143582"/>
      <w:bookmarkStart w:id="1018" w:name="_Toc503785422"/>
      <w:bookmarkStart w:id="1019" w:name="_Toc366072521"/>
      <w:bookmarkStart w:id="1020" w:name="_Toc350756443"/>
      <w:bookmarkStart w:id="1021" w:name="_Toc339020088"/>
      <w:bookmarkStart w:id="1022" w:name="_Toc339441080"/>
      <w:bookmarkStart w:id="1023" w:name="_Toc339020226"/>
      <w:bookmarkStart w:id="1024" w:name="_Toc333237670"/>
      <w:bookmarkStart w:id="1025" w:name="_Toc331512891"/>
      <w:bookmarkStart w:id="1026" w:name="_Toc339020008"/>
      <w:bookmarkStart w:id="1027" w:name="_Toc340677063"/>
      <w:bookmarkStart w:id="1028" w:name="_Toc497224220"/>
      <w:bookmarkStart w:id="1029" w:name="_Toc332206701"/>
      <w:bookmarkStart w:id="1030" w:name="_Toc374454593"/>
      <w:bookmarkStart w:id="1031" w:name="_Toc342060367"/>
      <w:bookmarkStart w:id="1032" w:name="_Toc333935680"/>
      <w:bookmarkStart w:id="1033" w:name="_Toc340672862"/>
      <w:bookmarkStart w:id="1034" w:name="_Toc365985172"/>
      <w:bookmarkStart w:id="1035" w:name="_Toc333935339"/>
      <w:bookmarkStart w:id="1036" w:name="_Toc340507435"/>
      <w:bookmarkStart w:id="1037" w:name="_Toc341348331"/>
      <w:bookmarkStart w:id="1038" w:name="_Toc339362293"/>
      <w:bookmarkStart w:id="1039" w:name="_Toc365967066"/>
      <w:bookmarkStart w:id="1040" w:name="_Toc336681928"/>
      <w:bookmarkStart w:id="1041" w:name="_Toc345513860"/>
      <w:bookmarkStart w:id="1042" w:name="_Toc337632351"/>
      <w:bookmarkStart w:id="1043" w:name="_Toc339019882"/>
      <w:bookmarkStart w:id="1044" w:name="_Toc331684031"/>
      <w:r>
        <w:rPr>
          <w:color w:val="000000" w:themeColor="text1"/>
          <w:sz w:val="24"/>
          <w:highlight w:val="none"/>
        </w:rPr>
        <w:br w:type="page"/>
      </w:r>
      <w:bookmarkStart w:id="1045" w:name="_Toc7753"/>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321ED5DA">
      <w:pPr>
        <w:pStyle w:val="5"/>
        <w:numPr>
          <w:ilvl w:val="4"/>
          <w:numId w:val="25"/>
        </w:numPr>
        <w:tabs>
          <w:tab w:val="left" w:pos="720"/>
        </w:tabs>
        <w:spacing w:before="240" w:after="120"/>
        <w:ind w:left="2432" w:hanging="2432"/>
        <w:rPr>
          <w:color w:val="000000" w:themeColor="text1"/>
          <w:highlight w:val="none"/>
        </w:rPr>
      </w:pPr>
      <w:bookmarkStart w:id="1046" w:name="_Toc339362294"/>
      <w:bookmarkStart w:id="1047" w:name="_Toc336681929"/>
      <w:bookmarkStart w:id="1048" w:name="_Toc331684032"/>
      <w:bookmarkStart w:id="1049" w:name="_Toc366072522"/>
      <w:bookmarkStart w:id="1050" w:name="_Toc339020227"/>
      <w:bookmarkStart w:id="1051" w:name="_Toc332270340"/>
      <w:bookmarkStart w:id="1052" w:name="_Toc349127620"/>
      <w:bookmarkStart w:id="1053" w:name="_Toc340507436"/>
      <w:bookmarkStart w:id="1054" w:name="_Toc503785423"/>
      <w:bookmarkStart w:id="1055" w:name="_Toc365985173"/>
      <w:bookmarkStart w:id="1056" w:name="_Toc350438743"/>
      <w:bookmarkStart w:id="1057" w:name="_Toc345513861"/>
      <w:bookmarkStart w:id="1058" w:name="_Toc333238627"/>
      <w:bookmarkStart w:id="1059" w:name="_Toc365967067"/>
      <w:bookmarkStart w:id="1060" w:name="_Toc333237782"/>
      <w:bookmarkStart w:id="1061" w:name="_Toc339019883"/>
      <w:bookmarkStart w:id="1062" w:name="_Toc340677064"/>
      <w:bookmarkStart w:id="1063" w:name="_Toc339020089"/>
      <w:bookmarkStart w:id="1064" w:name="_Toc350756444"/>
      <w:bookmarkStart w:id="1065" w:name="_Toc341348332"/>
      <w:bookmarkStart w:id="1066" w:name="_Toc340672863"/>
      <w:bookmarkStart w:id="1067" w:name="_Toc337632352"/>
      <w:bookmarkStart w:id="1068" w:name="_Toc342296754"/>
      <w:bookmarkStart w:id="1069" w:name="_Toc339441081"/>
      <w:bookmarkStart w:id="1070" w:name="_Toc374454594"/>
      <w:bookmarkStart w:id="1071" w:name="_Toc336681574"/>
      <w:bookmarkStart w:id="1072" w:name="_Toc333935681"/>
      <w:bookmarkStart w:id="1073" w:name="_Toc342060368"/>
      <w:bookmarkStart w:id="1074" w:name="_Toc333935340"/>
      <w:bookmarkStart w:id="1075" w:name="_Toc339020009"/>
      <w:bookmarkStart w:id="1076" w:name="_Toc330459979"/>
      <w:bookmarkStart w:id="1077" w:name="_Toc331512892"/>
      <w:bookmarkStart w:id="1078" w:name="_Toc12512"/>
      <w:bookmarkStart w:id="1079" w:name="_Toc349143583"/>
      <w:bookmarkStart w:id="1080" w:name="_Toc497224221"/>
      <w:bookmarkStart w:id="1081" w:name="_Toc333237671"/>
      <w:bookmarkStart w:id="1082" w:name="_Toc332206702"/>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74454595"/>
      <w:bookmarkStart w:id="1084" w:name="_Toc503785424"/>
      <w:bookmarkStart w:id="1085" w:name="_Toc339020010"/>
      <w:bookmarkStart w:id="1086" w:name="_Toc339020090"/>
      <w:bookmarkStart w:id="1087" w:name="_Toc332270341"/>
      <w:bookmarkStart w:id="1088" w:name="_Toc339019884"/>
      <w:bookmarkStart w:id="1089" w:name="_Toc339020228"/>
      <w:bookmarkStart w:id="1090" w:name="_Toc332206703"/>
      <w:bookmarkStart w:id="1091" w:name="_Toc330459980"/>
      <w:bookmarkStart w:id="1092" w:name="_Toc497224222"/>
      <w:bookmarkStart w:id="1093" w:name="_Toc349143584"/>
      <w:bookmarkStart w:id="1094" w:name="_Toc342060369"/>
      <w:bookmarkStart w:id="1095" w:name="_Toc331684033"/>
      <w:bookmarkStart w:id="1096" w:name="_Toc331512893"/>
      <w:bookmarkStart w:id="1097" w:name="_Toc339362295"/>
      <w:bookmarkStart w:id="1098" w:name="_Toc340677065"/>
      <w:bookmarkStart w:id="1099" w:name="_Toc333237783"/>
      <w:bookmarkStart w:id="1100" w:name="_Toc333935682"/>
      <w:bookmarkStart w:id="1101" w:name="_Toc333935341"/>
      <w:bookmarkStart w:id="1102" w:name="_Toc339441082"/>
      <w:bookmarkStart w:id="1103" w:name="_Toc365985174"/>
      <w:bookmarkStart w:id="1104" w:name="_Toc345513862"/>
      <w:bookmarkStart w:id="1105" w:name="_Toc340507437"/>
      <w:bookmarkStart w:id="1106" w:name="_Toc337632353"/>
      <w:bookmarkStart w:id="1107" w:name="_Toc350438744"/>
      <w:bookmarkStart w:id="1108" w:name="_Toc336681930"/>
      <w:bookmarkStart w:id="1109" w:name="_Toc350756445"/>
      <w:bookmarkStart w:id="1110" w:name="_Toc342296755"/>
      <w:bookmarkStart w:id="1111" w:name="_Toc341348333"/>
      <w:bookmarkStart w:id="1112" w:name="_Toc365967068"/>
      <w:bookmarkStart w:id="1113" w:name="_Toc336681575"/>
      <w:bookmarkStart w:id="1114" w:name="_Toc340672864"/>
      <w:bookmarkStart w:id="1115" w:name="_Toc366072523"/>
      <w:bookmarkStart w:id="1116" w:name="_Toc333238628"/>
      <w:bookmarkStart w:id="1117" w:name="_Toc333237672"/>
      <w:bookmarkStart w:id="1118" w:name="_Toc4"/>
      <w:bookmarkStart w:id="1119" w:name="_Toc349127621"/>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FC1A06F">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5"/>
        </w:numPr>
        <w:tabs>
          <w:tab w:val="left" w:pos="720"/>
        </w:tabs>
        <w:spacing w:before="240" w:after="120"/>
        <w:ind w:left="2432" w:hanging="2432"/>
        <w:rPr>
          <w:color w:val="000000" w:themeColor="text1"/>
          <w:highlight w:val="none"/>
        </w:rPr>
      </w:pPr>
      <w:bookmarkStart w:id="1120" w:name="_Toc340507438"/>
      <w:bookmarkStart w:id="1121" w:name="_Toc332206704"/>
      <w:bookmarkStart w:id="1122" w:name="_Toc503785425"/>
      <w:bookmarkStart w:id="1123" w:name="_Toc365985175"/>
      <w:bookmarkStart w:id="1124" w:name="_Toc342296756"/>
      <w:bookmarkStart w:id="1125" w:name="_Toc349143585"/>
      <w:bookmarkStart w:id="1126" w:name="_Toc333237673"/>
      <w:bookmarkStart w:id="1127" w:name="_Toc336681576"/>
      <w:bookmarkStart w:id="1128" w:name="_Toc330459981"/>
      <w:bookmarkStart w:id="1129" w:name="_Toc333237784"/>
      <w:bookmarkStart w:id="1130" w:name="_Toc333935342"/>
      <w:bookmarkStart w:id="1131" w:name="_Toc350756446"/>
      <w:bookmarkStart w:id="1132" w:name="_Toc366072524"/>
      <w:bookmarkStart w:id="1133" w:name="_Toc345513863"/>
      <w:bookmarkStart w:id="1134" w:name="_Toc365967069"/>
      <w:bookmarkStart w:id="1135" w:name="_Toc339020091"/>
      <w:bookmarkStart w:id="1136" w:name="_Toc374454596"/>
      <w:bookmarkStart w:id="1137" w:name="_Toc339362296"/>
      <w:bookmarkStart w:id="1138" w:name="_Toc340677066"/>
      <w:bookmarkStart w:id="1139" w:name="_Toc339019885"/>
      <w:bookmarkStart w:id="1140" w:name="_Toc333238629"/>
      <w:bookmarkStart w:id="1141" w:name="_Toc331512894"/>
      <w:bookmarkStart w:id="1142" w:name="_Toc342060370"/>
      <w:bookmarkStart w:id="1143" w:name="_Toc339020229"/>
      <w:bookmarkStart w:id="1144" w:name="_Toc331684034"/>
      <w:bookmarkStart w:id="1145" w:name="_Toc340672865"/>
      <w:bookmarkStart w:id="1146" w:name="_Toc339020011"/>
      <w:bookmarkStart w:id="1147" w:name="_Toc350438745"/>
      <w:bookmarkStart w:id="1148" w:name="_Toc339441083"/>
      <w:bookmarkStart w:id="1149" w:name="_Toc341348334"/>
      <w:bookmarkStart w:id="1150" w:name="_Toc349127622"/>
      <w:bookmarkStart w:id="1151" w:name="_Toc333935683"/>
      <w:bookmarkStart w:id="1152" w:name="_Toc497224223"/>
      <w:bookmarkStart w:id="1153" w:name="_Toc337632354"/>
      <w:bookmarkStart w:id="1154" w:name="_Toc332270342"/>
      <w:bookmarkStart w:id="1155" w:name="_Toc19666"/>
      <w:bookmarkStart w:id="1156" w:name="_Toc336681931"/>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5"/>
        </w:numPr>
        <w:tabs>
          <w:tab w:val="left" w:pos="720"/>
        </w:tabs>
        <w:spacing w:before="240" w:after="120"/>
        <w:ind w:left="2432" w:hanging="2432"/>
        <w:rPr>
          <w:color w:val="000000" w:themeColor="text1"/>
          <w:highlight w:val="none"/>
        </w:rPr>
      </w:pPr>
      <w:bookmarkStart w:id="1157" w:name="_Toc345513864"/>
      <w:bookmarkStart w:id="1158" w:name="_Toc339020230"/>
      <w:bookmarkStart w:id="1159" w:name="_Toc339362297"/>
      <w:bookmarkStart w:id="1160" w:name="_Toc349143586"/>
      <w:bookmarkStart w:id="1161" w:name="_Toc333238630"/>
      <w:bookmarkStart w:id="1162" w:name="_Toc333237674"/>
      <w:bookmarkStart w:id="1163" w:name="_Toc340507439"/>
      <w:bookmarkStart w:id="1164" w:name="_Toc350756447"/>
      <w:bookmarkStart w:id="1165" w:name="_Toc336681932"/>
      <w:bookmarkStart w:id="1166" w:name="_Toc332270343"/>
      <w:bookmarkStart w:id="1167" w:name="_Toc374454597"/>
      <w:bookmarkStart w:id="1168" w:name="_Toc342060371"/>
      <w:bookmarkStart w:id="1169" w:name="_Toc339020092"/>
      <w:bookmarkStart w:id="1170" w:name="_Toc333237785"/>
      <w:bookmarkStart w:id="1171" w:name="_Toc365985176"/>
      <w:bookmarkStart w:id="1172" w:name="_Toc337632355"/>
      <w:bookmarkStart w:id="1173" w:name="_Toc333935343"/>
      <w:bookmarkStart w:id="1174" w:name="_Toc365967070"/>
      <w:bookmarkStart w:id="1175" w:name="_Toc331684035"/>
      <w:bookmarkStart w:id="1176" w:name="_Toc339441084"/>
      <w:bookmarkStart w:id="1177" w:name="_Toc349127623"/>
      <w:bookmarkStart w:id="1178" w:name="_Toc336681577"/>
      <w:bookmarkStart w:id="1179" w:name="_Toc366072525"/>
      <w:bookmarkStart w:id="1180" w:name="_Toc342296757"/>
      <w:bookmarkStart w:id="1181" w:name="_Toc331512895"/>
      <w:bookmarkStart w:id="1182" w:name="_Toc330459982"/>
      <w:bookmarkStart w:id="1183" w:name="_Toc340677067"/>
      <w:bookmarkStart w:id="1184" w:name="_Toc341348335"/>
      <w:bookmarkStart w:id="1185" w:name="_Toc350438746"/>
      <w:bookmarkStart w:id="1186" w:name="_Toc333935684"/>
      <w:bookmarkStart w:id="1187" w:name="_Toc339020012"/>
      <w:bookmarkStart w:id="1188" w:name="_Toc2791"/>
      <w:bookmarkStart w:id="1189" w:name="_Toc332206705"/>
      <w:bookmarkStart w:id="1190" w:name="_Toc339019886"/>
      <w:bookmarkStart w:id="1191" w:name="_Toc340672866"/>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5"/>
        </w:numPr>
        <w:tabs>
          <w:tab w:val="left" w:pos="720"/>
        </w:tabs>
        <w:spacing w:before="240" w:after="120"/>
        <w:ind w:left="2432" w:hanging="2432"/>
        <w:rPr>
          <w:color w:val="000000" w:themeColor="text1"/>
          <w:highlight w:val="none"/>
        </w:rPr>
      </w:pPr>
      <w:bookmarkStart w:id="1192" w:name="_Toc333935344"/>
      <w:bookmarkStart w:id="1193" w:name="_Toc339020231"/>
      <w:bookmarkStart w:id="1194" w:name="_Toc339019887"/>
      <w:bookmarkStart w:id="1195" w:name="_Toc339020093"/>
      <w:bookmarkStart w:id="1196" w:name="_Toc503785426"/>
      <w:bookmarkStart w:id="1197" w:name="_Toc349143587"/>
      <w:bookmarkStart w:id="1198" w:name="_Toc336681933"/>
      <w:bookmarkStart w:id="1199" w:name="_Toc336681578"/>
      <w:bookmarkStart w:id="1200" w:name="_Toc341348336"/>
      <w:bookmarkStart w:id="1201" w:name="_Toc330459983"/>
      <w:bookmarkStart w:id="1202" w:name="_Toc331512896"/>
      <w:bookmarkStart w:id="1203" w:name="_Toc332206706"/>
      <w:bookmarkStart w:id="1204" w:name="_Toc374454598"/>
      <w:bookmarkStart w:id="1205" w:name="_Toc340677068"/>
      <w:bookmarkStart w:id="1206" w:name="_Toc332270344"/>
      <w:bookmarkStart w:id="1207" w:name="_Toc333237675"/>
      <w:bookmarkStart w:id="1208" w:name="_Toc345513865"/>
      <w:bookmarkStart w:id="1209" w:name="_Toc497224224"/>
      <w:bookmarkStart w:id="1210" w:name="_Toc333238631"/>
      <w:bookmarkStart w:id="1211" w:name="_Toc342296758"/>
      <w:bookmarkStart w:id="1212" w:name="_Toc331684036"/>
      <w:bookmarkStart w:id="1213" w:name="_Toc366072526"/>
      <w:bookmarkStart w:id="1214" w:name="_Toc340507440"/>
      <w:bookmarkStart w:id="1215" w:name="_Toc365985177"/>
      <w:bookmarkStart w:id="1216" w:name="_Toc350438747"/>
      <w:bookmarkStart w:id="1217" w:name="_Toc342060372"/>
      <w:bookmarkStart w:id="1218" w:name="_Toc10652"/>
      <w:bookmarkStart w:id="1219" w:name="_Toc339362298"/>
      <w:bookmarkStart w:id="1220" w:name="_Toc350756448"/>
      <w:bookmarkStart w:id="1221" w:name="_Toc339441085"/>
      <w:bookmarkStart w:id="1222" w:name="_Toc337632356"/>
      <w:bookmarkStart w:id="1223" w:name="_Toc349127624"/>
      <w:bookmarkStart w:id="1224" w:name="_Toc333935685"/>
      <w:bookmarkStart w:id="1225" w:name="_Toc365967071"/>
      <w:bookmarkStart w:id="1226" w:name="_Toc340672867"/>
      <w:bookmarkStart w:id="1227" w:name="_Toc339020013"/>
      <w:bookmarkStart w:id="1228" w:name="_Toc333237786"/>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5"/>
        </w:numPr>
        <w:tabs>
          <w:tab w:val="left" w:pos="720"/>
        </w:tabs>
        <w:spacing w:before="240" w:after="120"/>
        <w:ind w:left="2432" w:hanging="2432"/>
        <w:rPr>
          <w:color w:val="000000" w:themeColor="text1"/>
          <w:highlight w:val="none"/>
        </w:rPr>
      </w:pPr>
      <w:bookmarkStart w:id="1229" w:name="_Toc336681934"/>
      <w:bookmarkStart w:id="1230" w:name="_Toc330459984"/>
      <w:bookmarkStart w:id="1231" w:name="_Toc339020094"/>
      <w:bookmarkStart w:id="1232" w:name="_Toc366072527"/>
      <w:bookmarkStart w:id="1233" w:name="_Toc349143588"/>
      <w:bookmarkStart w:id="1234" w:name="_Toc365967072"/>
      <w:bookmarkStart w:id="1235" w:name="_Toc365985178"/>
      <w:bookmarkStart w:id="1236" w:name="_Toc339020232"/>
      <w:bookmarkStart w:id="1237" w:name="_Toc341348337"/>
      <w:bookmarkStart w:id="1238" w:name="_Toc333238632"/>
      <w:bookmarkStart w:id="1239" w:name="_Toc350438748"/>
      <w:bookmarkStart w:id="1240" w:name="_Toc345513866"/>
      <w:bookmarkStart w:id="1241" w:name="_Toc333237676"/>
      <w:bookmarkStart w:id="1242" w:name="_Toc340672868"/>
      <w:bookmarkStart w:id="1243" w:name="_Toc349127625"/>
      <w:bookmarkStart w:id="1244" w:name="_Toc339019888"/>
      <w:bookmarkStart w:id="1245" w:name="_Toc331684037"/>
      <w:bookmarkStart w:id="1246" w:name="_Toc331512897"/>
      <w:bookmarkStart w:id="1247" w:name="_Toc374454599"/>
      <w:bookmarkStart w:id="1248" w:name="_Toc350756449"/>
      <w:bookmarkStart w:id="1249" w:name="_Toc342060373"/>
      <w:bookmarkStart w:id="1250" w:name="_Toc339362299"/>
      <w:bookmarkStart w:id="1251" w:name="_Toc339020014"/>
      <w:bookmarkStart w:id="1252" w:name="_Toc340677069"/>
      <w:bookmarkStart w:id="1253" w:name="_Toc336681579"/>
      <w:bookmarkStart w:id="1254" w:name="_Toc12115"/>
      <w:bookmarkStart w:id="1255" w:name="_Toc339441086"/>
      <w:bookmarkStart w:id="1256" w:name="_Toc332206707"/>
      <w:bookmarkStart w:id="1257" w:name="_Toc333935345"/>
      <w:bookmarkStart w:id="1258" w:name="_Toc333237787"/>
      <w:bookmarkStart w:id="1259" w:name="_Toc340507441"/>
      <w:bookmarkStart w:id="1260" w:name="_Toc342296759"/>
      <w:bookmarkStart w:id="1261" w:name="_Toc332270345"/>
      <w:bookmarkStart w:id="1262" w:name="_Toc333935686"/>
      <w:bookmarkStart w:id="1263" w:name="_Toc337632357"/>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5"/>
        </w:numPr>
        <w:tabs>
          <w:tab w:val="left" w:pos="720"/>
        </w:tabs>
        <w:spacing w:before="240" w:after="120"/>
        <w:ind w:left="2432" w:hanging="2432"/>
        <w:rPr>
          <w:color w:val="000000" w:themeColor="text1"/>
          <w:highlight w:val="none"/>
        </w:rPr>
      </w:pPr>
      <w:bookmarkStart w:id="1264" w:name="_Toc365967073"/>
      <w:bookmarkStart w:id="1265" w:name="_Toc333237677"/>
      <w:bookmarkStart w:id="1266" w:name="_Toc331684038"/>
      <w:bookmarkStart w:id="1267" w:name="_Toc336681935"/>
      <w:bookmarkStart w:id="1268" w:name="_Toc340507442"/>
      <w:bookmarkStart w:id="1269" w:name="_Toc365985179"/>
      <w:bookmarkStart w:id="1270" w:name="_Toc342296760"/>
      <w:bookmarkStart w:id="1271" w:name="_Toc330459985"/>
      <w:bookmarkStart w:id="1272" w:name="_Toc366072528"/>
      <w:bookmarkStart w:id="1273" w:name="_Toc332270346"/>
      <w:bookmarkStart w:id="1274" w:name="_Toc349127626"/>
      <w:bookmarkStart w:id="1275" w:name="_Toc341348338"/>
      <w:bookmarkStart w:id="1276" w:name="_Toc345513867"/>
      <w:bookmarkStart w:id="1277" w:name="_Toc342060374"/>
      <w:bookmarkStart w:id="1278" w:name="_Toc331512898"/>
      <w:bookmarkStart w:id="1279" w:name="_Toc333935687"/>
      <w:bookmarkStart w:id="1280" w:name="_Toc29339"/>
      <w:bookmarkStart w:id="1281" w:name="_Toc340677070"/>
      <w:bookmarkStart w:id="1282" w:name="_Toc350438749"/>
      <w:bookmarkStart w:id="1283" w:name="_Toc336681580"/>
      <w:bookmarkStart w:id="1284" w:name="_Toc337632358"/>
      <w:bookmarkStart w:id="1285" w:name="_Toc339362300"/>
      <w:bookmarkStart w:id="1286" w:name="_Toc340672869"/>
      <w:bookmarkStart w:id="1287" w:name="_Toc339441087"/>
      <w:bookmarkStart w:id="1288" w:name="_Toc332206708"/>
      <w:bookmarkStart w:id="1289" w:name="_Toc374454600"/>
      <w:bookmarkStart w:id="1290" w:name="_Toc333237788"/>
      <w:bookmarkStart w:id="1291" w:name="_Toc349143589"/>
      <w:bookmarkStart w:id="1292" w:name="_Toc339019889"/>
      <w:bookmarkStart w:id="1293" w:name="_Toc350756450"/>
      <w:bookmarkStart w:id="1294" w:name="_Toc339020095"/>
      <w:bookmarkStart w:id="1295" w:name="_Toc333935346"/>
      <w:bookmarkStart w:id="1296" w:name="_Toc339020233"/>
      <w:bookmarkStart w:id="1297" w:name="_Toc339020015"/>
      <w:bookmarkStart w:id="1298" w:name="_Toc333238633"/>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497707712"/>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5"/>
        </w:numPr>
        <w:tabs>
          <w:tab w:val="left" w:pos="720"/>
        </w:tabs>
        <w:spacing w:before="240" w:after="120"/>
        <w:ind w:left="2432" w:hanging="2432"/>
        <w:rPr>
          <w:color w:val="000000" w:themeColor="text1"/>
          <w:highlight w:val="none"/>
        </w:rPr>
      </w:pPr>
      <w:bookmarkStart w:id="1302" w:name="_Toc32168"/>
      <w:bookmarkStart w:id="1303" w:name="_Toc327368025"/>
      <w:bookmarkStart w:id="1304" w:name="_Toc366072529"/>
      <w:bookmarkStart w:id="1305" w:name="_Toc327367761"/>
      <w:bookmarkStart w:id="1306" w:name="_Toc333237678"/>
      <w:bookmarkStart w:id="1307" w:name="_Toc339020016"/>
      <w:bookmarkStart w:id="1308" w:name="_Toc339441088"/>
      <w:bookmarkStart w:id="1309" w:name="_Toc340507443"/>
      <w:bookmarkStart w:id="1310" w:name="_Toc337632359"/>
      <w:bookmarkStart w:id="1311" w:name="_Toc345513902"/>
      <w:bookmarkStart w:id="1312" w:name="_Toc332206709"/>
      <w:bookmarkStart w:id="1313" w:name="_Toc341348339"/>
      <w:bookmarkStart w:id="1314" w:name="_Toc332270347"/>
      <w:bookmarkStart w:id="1315" w:name="_Toc333935688"/>
      <w:bookmarkStart w:id="1316" w:name="_Toc333238634"/>
      <w:bookmarkStart w:id="1317" w:name="_Toc331684039"/>
      <w:bookmarkStart w:id="1318" w:name="_Toc331512899"/>
      <w:bookmarkStart w:id="1319" w:name="_Toc339019890"/>
      <w:bookmarkStart w:id="1320" w:name="_Toc340672870"/>
      <w:bookmarkStart w:id="1321" w:name="_Toc333935347"/>
      <w:bookmarkStart w:id="1322" w:name="_Toc342296761"/>
      <w:bookmarkStart w:id="1323" w:name="_Toc333237789"/>
      <w:bookmarkStart w:id="1324" w:name="_Toc340677071"/>
      <w:bookmarkStart w:id="1325" w:name="_Toc342060375"/>
      <w:bookmarkStart w:id="1326" w:name="_Toc336681936"/>
      <w:bookmarkStart w:id="1327" w:name="_Toc339362301"/>
      <w:bookmarkStart w:id="1328" w:name="_Toc339020234"/>
      <w:bookmarkStart w:id="1329" w:name="_Toc330459986"/>
      <w:bookmarkStart w:id="1330" w:name="_Toc336681581"/>
      <w:bookmarkStart w:id="1331" w:name="_Toc339020096"/>
      <w:r>
        <w:rPr>
          <w:rFonts w:hint="eastAsia"/>
          <w:color w:val="000000" w:themeColor="text1"/>
          <w:highlight w:val="none"/>
        </w:rPr>
        <w:t>评标注意事项</w:t>
      </w:r>
      <w:bookmarkEnd w:id="1302"/>
      <w:bookmarkEnd w:id="1303"/>
      <w:bookmarkEnd w:id="1304"/>
      <w:bookmarkEnd w:id="1305"/>
    </w:p>
    <w:bookmarkEnd w:id="34"/>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491658680"/>
      <w:bookmarkStart w:id="1333" w:name="_Toc26066260"/>
      <w:bookmarkStart w:id="1334" w:name="_Toc6397151"/>
      <w:bookmarkStart w:id="1335" w:name="_Toc500861027"/>
      <w:bookmarkStart w:id="1336"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5"/>
        </w:numPr>
        <w:tabs>
          <w:tab w:val="left" w:pos="720"/>
        </w:tabs>
        <w:spacing w:before="240" w:after="120"/>
        <w:ind w:left="2432" w:hanging="2432"/>
        <w:rPr>
          <w:color w:val="000000" w:themeColor="text1"/>
          <w:highlight w:val="none"/>
        </w:rPr>
      </w:pPr>
      <w:bookmarkStart w:id="1337" w:name="_Toc339362302"/>
      <w:bookmarkStart w:id="1338" w:name="_Toc339441089"/>
      <w:bookmarkStart w:id="1339" w:name="_Toc333237679"/>
      <w:bookmarkStart w:id="1340" w:name="_Toc341348340"/>
      <w:bookmarkStart w:id="1341" w:name="_Toc342296762"/>
      <w:bookmarkStart w:id="1342" w:name="_Toc340507444"/>
      <w:bookmarkStart w:id="1343" w:name="_Toc349127628"/>
      <w:bookmarkStart w:id="1344" w:name="_Toc350756452"/>
      <w:bookmarkStart w:id="1345" w:name="_Toc340677072"/>
      <w:bookmarkStart w:id="1346" w:name="_Toc339019891"/>
      <w:bookmarkStart w:id="1347" w:name="_Toc336681937"/>
      <w:bookmarkStart w:id="1348" w:name="_Toc345513903"/>
      <w:bookmarkStart w:id="1349" w:name="_Toc339020017"/>
      <w:bookmarkStart w:id="1350" w:name="_Toc333935348"/>
      <w:bookmarkStart w:id="1351" w:name="_Toc365967074"/>
      <w:bookmarkStart w:id="1352" w:name="_Toc350438751"/>
      <w:bookmarkStart w:id="1353" w:name="_Toc365985180"/>
      <w:bookmarkStart w:id="1354" w:name="_Toc339020097"/>
      <w:bookmarkStart w:id="1355" w:name="_Toc342060376"/>
      <w:bookmarkStart w:id="1356" w:name="_Toc374454602"/>
      <w:bookmarkStart w:id="1357" w:name="_Toc349143591"/>
      <w:bookmarkStart w:id="1358" w:name="_Toc10052"/>
      <w:bookmarkStart w:id="1359" w:name="_Toc336681582"/>
      <w:bookmarkStart w:id="1360" w:name="_Toc333238635"/>
      <w:bookmarkStart w:id="1361" w:name="_Toc333237790"/>
      <w:bookmarkStart w:id="1362" w:name="_Toc331512900"/>
      <w:bookmarkStart w:id="1363" w:name="_Toc366072530"/>
      <w:bookmarkStart w:id="1364" w:name="_Toc332270348"/>
      <w:bookmarkStart w:id="1365" w:name="_Toc331684040"/>
      <w:bookmarkStart w:id="1366" w:name="_Toc340672871"/>
      <w:bookmarkStart w:id="1367" w:name="_Toc337632360"/>
      <w:bookmarkStart w:id="1368" w:name="_Toc333935689"/>
      <w:bookmarkStart w:id="1369" w:name="_Toc339020235"/>
      <w:bookmarkStart w:id="1370" w:name="_Toc332206710"/>
      <w:bookmarkStart w:id="1371" w:name="_Toc330459987"/>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3D4D121B">
      <w:pPr>
        <w:pStyle w:val="5"/>
        <w:numPr>
          <w:ilvl w:val="4"/>
          <w:numId w:val="25"/>
        </w:numPr>
        <w:tabs>
          <w:tab w:val="left" w:pos="720"/>
        </w:tabs>
        <w:spacing w:before="240" w:after="120"/>
        <w:ind w:left="2432" w:hanging="2432"/>
        <w:rPr>
          <w:color w:val="000000" w:themeColor="text1"/>
          <w:highlight w:val="none"/>
        </w:rPr>
      </w:pPr>
      <w:bookmarkStart w:id="1372" w:name="_Toc11729"/>
      <w:bookmarkStart w:id="1373" w:name="_Toc366072531"/>
      <w:bookmarkStart w:id="1374" w:name="_Toc374454603"/>
      <w:r>
        <w:rPr>
          <w:rFonts w:hint="eastAsia"/>
          <w:color w:val="000000" w:themeColor="text1"/>
          <w:highlight w:val="none"/>
        </w:rPr>
        <w:t>发布中标结果公告和发放中标通知书</w:t>
      </w:r>
      <w:bookmarkEnd w:id="1372"/>
      <w:bookmarkEnd w:id="1373"/>
      <w:bookmarkEnd w:id="1374"/>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5"/>
        </w:numPr>
        <w:tabs>
          <w:tab w:val="left" w:pos="720"/>
        </w:tabs>
        <w:spacing w:before="240" w:after="120"/>
        <w:ind w:left="2432" w:hanging="2432"/>
        <w:rPr>
          <w:color w:val="000000" w:themeColor="text1"/>
          <w:highlight w:val="none"/>
        </w:rPr>
      </w:pPr>
      <w:bookmarkStart w:id="1376" w:name="_Toc9466"/>
      <w:bookmarkStart w:id="1377" w:name="_Toc374454604"/>
      <w:r>
        <w:rPr>
          <w:rFonts w:hint="eastAsia"/>
          <w:color w:val="000000" w:themeColor="text1"/>
          <w:highlight w:val="none"/>
        </w:rPr>
        <w:t>投标人对中标结果的质疑、投诉</w:t>
      </w:r>
      <w:bookmarkEnd w:id="1375"/>
      <w:bookmarkEnd w:id="1376"/>
      <w:bookmarkEnd w:id="1377"/>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49143594"/>
      <w:bookmarkStart w:id="1379" w:name="_Toc340677075"/>
      <w:bookmarkStart w:id="1380" w:name="_Toc333237793"/>
      <w:bookmarkStart w:id="1381" w:name="_Toc332206713"/>
      <w:bookmarkStart w:id="1382" w:name="_Toc339441092"/>
      <w:bookmarkStart w:id="1383" w:name="_Toc331512903"/>
      <w:bookmarkStart w:id="1384" w:name="_Toc365967077"/>
      <w:bookmarkStart w:id="1385" w:name="_Toc330459990"/>
      <w:bookmarkStart w:id="1386" w:name="_Toc341348343"/>
      <w:bookmarkStart w:id="1387" w:name="_Toc365985183"/>
      <w:bookmarkStart w:id="1388" w:name="_Toc333935351"/>
      <w:bookmarkStart w:id="1389" w:name="_Toc337632363"/>
      <w:bookmarkStart w:id="1390" w:name="_Toc339362305"/>
      <w:bookmarkStart w:id="1391" w:name="_Toc339020100"/>
      <w:bookmarkStart w:id="1392" w:name="_Toc350438754"/>
      <w:bookmarkStart w:id="1393" w:name="_Toc339020238"/>
      <w:bookmarkStart w:id="1394" w:name="_Toc340672874"/>
      <w:bookmarkStart w:id="1395" w:name="_Toc332270351"/>
      <w:bookmarkStart w:id="1396" w:name="_Toc350756455"/>
      <w:bookmarkStart w:id="1397" w:name="_Toc349127631"/>
      <w:bookmarkStart w:id="1398" w:name="_Toc333237682"/>
      <w:bookmarkStart w:id="1399" w:name="_Toc333935692"/>
      <w:bookmarkStart w:id="1400" w:name="_Toc339020020"/>
      <w:bookmarkStart w:id="1401" w:name="_Toc333238638"/>
      <w:bookmarkStart w:id="1402" w:name="_Toc336681940"/>
      <w:bookmarkStart w:id="1403" w:name="_Toc331684043"/>
      <w:bookmarkStart w:id="1404" w:name="_Toc336681585"/>
      <w:bookmarkStart w:id="1405" w:name="_Toc345513906"/>
      <w:bookmarkStart w:id="1406" w:name="_Toc342296765"/>
      <w:bookmarkStart w:id="1407" w:name="_Toc342060379"/>
      <w:bookmarkStart w:id="1408" w:name="_Toc339019894"/>
      <w:bookmarkStart w:id="1409" w:name="_Toc340507447"/>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3"/>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8259"/>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ACA21">
      <w:pPr>
        <w:pStyle w:val="5"/>
        <w:numPr>
          <w:ilvl w:val="4"/>
          <w:numId w:val="25"/>
        </w:numPr>
        <w:tabs>
          <w:tab w:val="left" w:pos="720"/>
        </w:tabs>
        <w:spacing w:before="240" w:after="120"/>
        <w:ind w:left="2432" w:hanging="2432"/>
        <w:rPr>
          <w:color w:val="000000" w:themeColor="text1"/>
          <w:highlight w:val="none"/>
        </w:rPr>
      </w:pPr>
      <w:bookmarkStart w:id="1413" w:name="_Toc500861016"/>
      <w:bookmarkStart w:id="1414" w:name="_Toc342296766"/>
      <w:bookmarkStart w:id="1415" w:name="_Toc333935693"/>
      <w:bookmarkStart w:id="1416" w:name="_Toc374454606"/>
      <w:bookmarkStart w:id="1417" w:name="_Toc342060380"/>
      <w:bookmarkStart w:id="1418" w:name="_Toc339362306"/>
      <w:bookmarkStart w:id="1419" w:name="_Toc339020239"/>
      <w:bookmarkStart w:id="1420" w:name="_Toc333238639"/>
      <w:bookmarkStart w:id="1421" w:name="_Toc366072534"/>
      <w:bookmarkStart w:id="1422" w:name="_Toc345513907"/>
      <w:bookmarkStart w:id="1423" w:name="_Toc331512904"/>
      <w:bookmarkStart w:id="1424" w:name="_Toc480010727"/>
      <w:bookmarkStart w:id="1425" w:name="_Toc339441093"/>
      <w:bookmarkStart w:id="1426" w:name="_Toc480021072"/>
      <w:bookmarkStart w:id="1427" w:name="_Toc350756456"/>
      <w:bookmarkStart w:id="1428" w:name="_Toc340677076"/>
      <w:bookmarkStart w:id="1429" w:name="_Toc340672875"/>
      <w:bookmarkStart w:id="1430" w:name="_Toc339020021"/>
      <w:bookmarkStart w:id="1431" w:name="_Toc350438755"/>
      <w:bookmarkStart w:id="1432" w:name="_Toc340507448"/>
      <w:bookmarkStart w:id="1433" w:name="_Toc336681586"/>
      <w:bookmarkStart w:id="1434" w:name="_Toc480020276"/>
      <w:bookmarkStart w:id="1435" w:name="_Toc349127632"/>
      <w:bookmarkStart w:id="1436" w:name="_Toc333237683"/>
      <w:bookmarkStart w:id="1437" w:name="_Toc479991601"/>
      <w:bookmarkStart w:id="1438" w:name="_Toc332206714"/>
      <w:bookmarkStart w:id="1439" w:name="_Toc365967078"/>
      <w:bookmarkStart w:id="1440" w:name="_Toc337632364"/>
      <w:bookmarkStart w:id="1441" w:name="_Toc365985184"/>
      <w:bookmarkStart w:id="1442" w:name="_Toc333237794"/>
      <w:bookmarkStart w:id="1443" w:name="_Toc332270352"/>
      <w:bookmarkStart w:id="1444" w:name="_Toc467236759"/>
      <w:bookmarkStart w:id="1445" w:name="_Toc468157555"/>
      <w:bookmarkStart w:id="1446" w:name="_Toc467987842"/>
      <w:bookmarkStart w:id="1447" w:name="_Toc491658670"/>
      <w:bookmarkStart w:id="1448" w:name="_Toc331684044"/>
      <w:bookmarkStart w:id="1449" w:name="_Toc341348344"/>
      <w:bookmarkStart w:id="1450" w:name="_Toc336681941"/>
      <w:bookmarkStart w:id="1451" w:name="_Toc468606048"/>
      <w:bookmarkStart w:id="1452" w:name="_Toc18572"/>
      <w:bookmarkStart w:id="1453" w:name="_Toc339019895"/>
      <w:bookmarkStart w:id="1454" w:name="_Toc330459991"/>
      <w:bookmarkStart w:id="1455" w:name="_Toc339020101"/>
      <w:bookmarkStart w:id="1456" w:name="_Toc349143595"/>
      <w:bookmarkStart w:id="1457" w:name="_Toc333935352"/>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6F763D0">
      <w:pPr>
        <w:pStyle w:val="5"/>
        <w:numPr>
          <w:ilvl w:val="4"/>
          <w:numId w:val="25"/>
        </w:numPr>
        <w:tabs>
          <w:tab w:val="left" w:pos="720"/>
        </w:tabs>
        <w:spacing w:before="240" w:after="120"/>
        <w:ind w:left="2432" w:hanging="2432"/>
        <w:rPr>
          <w:color w:val="000000" w:themeColor="text1"/>
          <w:highlight w:val="none"/>
        </w:rPr>
      </w:pPr>
      <w:bookmarkStart w:id="1460" w:name="_Toc467236763"/>
      <w:bookmarkStart w:id="1461" w:name="_Toc339020240"/>
      <w:bookmarkStart w:id="1462" w:name="_Toc333237684"/>
      <w:bookmarkStart w:id="1463" w:name="_Toc339441094"/>
      <w:bookmarkStart w:id="1464" w:name="_Toc339020102"/>
      <w:bookmarkStart w:id="1465" w:name="_Toc454701402"/>
      <w:bookmarkStart w:id="1466" w:name="_Toc340677077"/>
      <w:bookmarkStart w:id="1467" w:name="_Toc479991605"/>
      <w:bookmarkStart w:id="1468" w:name="_Toc468606052"/>
      <w:bookmarkStart w:id="1469" w:name="_Toc467987846"/>
      <w:bookmarkStart w:id="1470" w:name="_Toc339020022"/>
      <w:bookmarkStart w:id="1471" w:name="_Toc333935353"/>
      <w:bookmarkStart w:id="1472" w:name="_Toc491658674"/>
      <w:bookmarkStart w:id="1473" w:name="_Toc333935694"/>
      <w:bookmarkStart w:id="1474" w:name="_Toc350756457"/>
      <w:bookmarkStart w:id="1475" w:name="_Toc333238640"/>
      <w:bookmarkStart w:id="1476" w:name="_Toc345513908"/>
      <w:bookmarkStart w:id="1477" w:name="_Toc333237795"/>
      <w:bookmarkStart w:id="1478" w:name="_Toc339362307"/>
      <w:bookmarkStart w:id="1479" w:name="_Toc337632365"/>
      <w:bookmarkStart w:id="1480" w:name="_Toc365967079"/>
      <w:bookmarkStart w:id="1481" w:name="_Toc341348345"/>
      <w:bookmarkStart w:id="1482" w:name="_Toc336681942"/>
      <w:bookmarkStart w:id="1483" w:name="_Toc480020280"/>
      <w:bookmarkStart w:id="1484" w:name="_Toc342060381"/>
      <w:bookmarkStart w:id="1485" w:name="_Toc340507449"/>
      <w:bookmarkStart w:id="1486" w:name="_Toc480021076"/>
      <w:bookmarkStart w:id="1487" w:name="_Toc500861020"/>
      <w:bookmarkStart w:id="1488" w:name="_Toc349143596"/>
      <w:bookmarkStart w:id="1489" w:name="_Toc366072535"/>
      <w:bookmarkStart w:id="1490" w:name="_Toc458262635"/>
      <w:bookmarkStart w:id="1491" w:name="_Toc336681587"/>
      <w:bookmarkStart w:id="1492" w:name="_Toc330459992"/>
      <w:bookmarkStart w:id="1493" w:name="_Toc331512905"/>
      <w:bookmarkStart w:id="1494" w:name="_Toc332270353"/>
      <w:bookmarkStart w:id="1495" w:name="_Toc374454607"/>
      <w:bookmarkStart w:id="1496" w:name="_Toc3063"/>
      <w:bookmarkStart w:id="1497" w:name="_Toc342296767"/>
      <w:bookmarkStart w:id="1498" w:name="_Toc350438756"/>
      <w:bookmarkStart w:id="1499" w:name="_Toc468157559"/>
      <w:bookmarkStart w:id="1500" w:name="_Toc340672876"/>
      <w:bookmarkStart w:id="1501" w:name="_Toc349127633"/>
      <w:bookmarkStart w:id="1502" w:name="_Toc339019896"/>
      <w:bookmarkStart w:id="1503" w:name="_Toc480010731"/>
      <w:bookmarkStart w:id="1504" w:name="_Toc331684045"/>
      <w:bookmarkStart w:id="1505" w:name="_Toc365985185"/>
      <w:bookmarkStart w:id="1506" w:name="_Toc332206715"/>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983962"/>
      <w:bookmarkStart w:id="1508" w:name="_Toc374093632"/>
      <w:bookmarkStart w:id="1509" w:name="_Toc378261823"/>
      <w:bookmarkStart w:id="1510" w:name="_Toc372209289"/>
      <w:bookmarkStart w:id="1511" w:name="_Toc383069738"/>
      <w:bookmarkStart w:id="1512" w:name="_Toc366681897"/>
      <w:bookmarkStart w:id="1513" w:name="_Toc377129068"/>
      <w:bookmarkStart w:id="1514" w:name="_Toc367095382"/>
      <w:bookmarkStart w:id="1515" w:name="_Toc379896705"/>
      <w:bookmarkStart w:id="1516" w:name="_Toc369700990"/>
      <w:bookmarkStart w:id="1517" w:name="_Toc374454608"/>
      <w:bookmarkStart w:id="1518" w:name="_Toc370309169"/>
      <w:bookmarkStart w:id="1519" w:name="_Toc366072536"/>
      <w:bookmarkStart w:id="1520" w:name="_Toc373401413"/>
      <w:bookmarkStart w:id="1521" w:name="_Toc365985186"/>
      <w:bookmarkStart w:id="1522" w:name="_Toc333237685"/>
      <w:bookmarkStart w:id="1523" w:name="_Toc339020103"/>
      <w:bookmarkStart w:id="1524" w:name="_Toc349143597"/>
      <w:bookmarkStart w:id="1525" w:name="_Toc332206716"/>
      <w:bookmarkStart w:id="1526" w:name="_Toc331684046"/>
      <w:bookmarkStart w:id="1527" w:name="_Toc337632366"/>
      <w:bookmarkStart w:id="1528" w:name="_Toc339020023"/>
      <w:bookmarkStart w:id="1529" w:name="_Toc341348346"/>
      <w:bookmarkStart w:id="1530" w:name="_Toc350438757"/>
      <w:bookmarkStart w:id="1531" w:name="_Toc336681943"/>
      <w:bookmarkStart w:id="1532" w:name="_Toc342060382"/>
      <w:bookmarkStart w:id="1533" w:name="_Toc333238641"/>
      <w:bookmarkStart w:id="1534" w:name="_Toc365967080"/>
      <w:bookmarkStart w:id="1535" w:name="_Toc340677078"/>
      <w:bookmarkStart w:id="1536" w:name="_Toc340507450"/>
      <w:bookmarkStart w:id="1537" w:name="_Toc340672877"/>
      <w:bookmarkStart w:id="1538" w:name="_Toc349127634"/>
      <w:bookmarkStart w:id="1539" w:name="_Toc336681588"/>
      <w:bookmarkStart w:id="1540" w:name="_Toc342296768"/>
      <w:bookmarkStart w:id="1541" w:name="_Toc345513909"/>
      <w:bookmarkStart w:id="1542" w:name="_Toc339441095"/>
      <w:bookmarkStart w:id="1543" w:name="_Toc339019897"/>
      <w:bookmarkStart w:id="1544" w:name="_Toc333935354"/>
      <w:bookmarkStart w:id="1545" w:name="_Toc339362308"/>
      <w:bookmarkStart w:id="1546" w:name="_Toc332270354"/>
      <w:bookmarkStart w:id="1547" w:name="_Toc333935695"/>
      <w:bookmarkStart w:id="1548" w:name="_Toc333237796"/>
      <w:bookmarkStart w:id="1549" w:name="_Toc331512906"/>
      <w:bookmarkStart w:id="1550" w:name="_Toc339020241"/>
      <w:bookmarkStart w:id="1551" w:name="_Toc330459993"/>
      <w:bookmarkStart w:id="1552" w:name="_Toc35075645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AE8099A">
      <w:pPr>
        <w:pStyle w:val="3"/>
        <w:numPr>
          <w:ilvl w:val="0"/>
          <w:numId w:val="0"/>
        </w:numPr>
        <w:rPr>
          <w:color w:val="000000" w:themeColor="text1"/>
          <w:sz w:val="24"/>
          <w:highlight w:val="none"/>
        </w:rPr>
      </w:pPr>
      <w:bookmarkStart w:id="1553" w:name="_Toc432682726"/>
      <w:bookmarkStart w:id="1554" w:name="_Toc11473"/>
      <w:bookmarkStart w:id="1555" w:name="_Toc430771059"/>
      <w:bookmarkStart w:id="1556" w:name="_Toc467987849"/>
      <w:bookmarkStart w:id="1557" w:name="_Toc467236766"/>
      <w:bookmarkStart w:id="1558" w:name="_Toc479991608"/>
      <w:bookmarkStart w:id="1559" w:name="_Toc468157562"/>
      <w:bookmarkStart w:id="1560" w:name="_Toc500861024"/>
      <w:bookmarkStart w:id="1561" w:name="_Toc480021079"/>
      <w:bookmarkStart w:id="1562" w:name="_Toc480020283"/>
      <w:bookmarkStart w:id="1563" w:name="_Toc468606055"/>
      <w:bookmarkStart w:id="1564" w:name="_Toc491658677"/>
      <w:bookmarkStart w:id="1565" w:name="_Toc48001073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90419F6">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0AA990A4">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3B636B82">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579E691E">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3"/>
        <w:numPr>
          <w:ilvl w:val="0"/>
          <w:numId w:val="0"/>
        </w:numPr>
        <w:rPr>
          <w:color w:val="000000" w:themeColor="text1"/>
          <w:sz w:val="24"/>
          <w:highlight w:val="none"/>
        </w:rPr>
      </w:pPr>
      <w:bookmarkStart w:id="1575" w:name="_Toc26914"/>
      <w:r>
        <w:rPr>
          <w:rFonts w:hint="eastAsia"/>
          <w:color w:val="000000" w:themeColor="text1"/>
          <w:sz w:val="24"/>
          <w:highlight w:val="none"/>
        </w:rPr>
        <w:t>H、评标细则</w:t>
      </w:r>
      <w:bookmarkEnd w:id="1575"/>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0分</w:t>
            </w:r>
          </w:p>
        </w:tc>
      </w:tr>
    </w:tbl>
    <w:p w14:paraId="5E732360">
      <w:pPr>
        <w:rPr>
          <w:color w:val="000000" w:themeColor="text1"/>
          <w:highlight w:val="none"/>
        </w:rPr>
      </w:pPr>
    </w:p>
    <w:p w14:paraId="74881D6E">
      <w:pPr>
        <w:rPr>
          <w:color w:val="000000" w:themeColor="text1"/>
          <w:highlight w:val="none"/>
        </w:rPr>
      </w:pPr>
      <w:r>
        <w:rPr>
          <w:rFonts w:hint="eastAsia"/>
          <w:color w:val="000000" w:themeColor="text1"/>
          <w:highlight w:val="none"/>
        </w:rPr>
        <w:t>技术评分细则：</w:t>
      </w:r>
    </w:p>
    <w:tbl>
      <w:tblPr>
        <w:tblStyle w:val="46"/>
        <w:tblW w:w="9638" w:type="dxa"/>
        <w:jc w:val="center"/>
        <w:tblLayout w:type="fixed"/>
        <w:tblCellMar>
          <w:top w:w="0" w:type="dxa"/>
          <w:left w:w="0" w:type="dxa"/>
          <w:bottom w:w="0" w:type="dxa"/>
          <w:right w:w="0" w:type="dxa"/>
        </w:tblCellMar>
      </w:tblPr>
      <w:tblGrid>
        <w:gridCol w:w="1046"/>
        <w:gridCol w:w="2530"/>
        <w:gridCol w:w="5112"/>
        <w:gridCol w:w="950"/>
      </w:tblGrid>
      <w:tr w14:paraId="6600045B">
        <w:tblPrEx>
          <w:tblCellMar>
            <w:top w:w="0" w:type="dxa"/>
            <w:left w:w="0" w:type="dxa"/>
            <w:bottom w:w="0" w:type="dxa"/>
            <w:right w:w="0" w:type="dxa"/>
          </w:tblCellMar>
        </w:tblPrEx>
        <w:trPr>
          <w:trHeight w:val="430" w:hRule="atLeast"/>
          <w:jc w:val="center"/>
        </w:trPr>
        <w:tc>
          <w:tcPr>
            <w:tcW w:w="1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DB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项目</w:t>
            </w:r>
          </w:p>
        </w:tc>
        <w:tc>
          <w:tcPr>
            <w:tcW w:w="2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D1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评审指标</w:t>
            </w:r>
          </w:p>
        </w:tc>
        <w:tc>
          <w:tcPr>
            <w:tcW w:w="5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14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评分说明</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32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权重</w:t>
            </w:r>
          </w:p>
        </w:tc>
      </w:tr>
      <w:tr w14:paraId="314BEEF0">
        <w:tblPrEx>
          <w:tblCellMar>
            <w:top w:w="0" w:type="dxa"/>
            <w:left w:w="0" w:type="dxa"/>
            <w:bottom w:w="0" w:type="dxa"/>
            <w:right w:w="0" w:type="dxa"/>
          </w:tblCellMar>
        </w:tblPrEx>
        <w:trPr>
          <w:trHeight w:val="90" w:hRule="atLeast"/>
          <w:jc w:val="center"/>
        </w:trPr>
        <w:tc>
          <w:tcPr>
            <w:tcW w:w="10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B3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对当地经济及财政工作的支持（25%）</w:t>
            </w:r>
          </w:p>
        </w:tc>
        <w:tc>
          <w:tcPr>
            <w:tcW w:w="2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25986">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1.小微企业贷款投放比例，截止2023年12月31日投标人对小微企业贷款余额占贷款总规模的比重（小微企业贷款余额/贷款总规模）</w:t>
            </w:r>
          </w:p>
        </w:tc>
        <w:tc>
          <w:tcPr>
            <w:tcW w:w="5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DC21B">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小微企业的支持力度，按投标人指标值评分。投标人小微企业贷款投放比例高于20%（含20%）得满分；低于20%，高于15%（含15%）得80分；低于15%，得60分。满分为100分（本小项满分为100分，最终得分×本小项权重比例）。（小微企业贷款余额及贷款总规模额以投标人上报阳江金融监管分局的非现场监管系统数据为准）</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E7A2F">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24FA89EE">
        <w:tblPrEx>
          <w:tblCellMar>
            <w:top w:w="0" w:type="dxa"/>
            <w:left w:w="0" w:type="dxa"/>
            <w:bottom w:w="0" w:type="dxa"/>
            <w:right w:w="0" w:type="dxa"/>
          </w:tblCellMar>
        </w:tblPrEx>
        <w:trPr>
          <w:trHeight w:val="914"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600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DCCD3">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2.优惠存款利率承诺。</w:t>
            </w:r>
          </w:p>
        </w:tc>
        <w:tc>
          <w:tcPr>
            <w:tcW w:w="5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9A4E3">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投标人承诺在符合国家利率政策的基础上，给予存放资金最优惠存款利率。承诺即得满分，不承诺不得分。（需提供书面承诺书）</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DC45A">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65822AE0">
        <w:tblPrEx>
          <w:tblCellMar>
            <w:top w:w="0" w:type="dxa"/>
            <w:left w:w="0" w:type="dxa"/>
            <w:bottom w:w="0" w:type="dxa"/>
            <w:right w:w="0" w:type="dxa"/>
          </w:tblCellMar>
        </w:tblPrEx>
        <w:trPr>
          <w:trHeight w:val="2305"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8DF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B47F1">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3.扶贫小额贷款投放比例，截止2023年12月31日投标人扶贫小额贷款投放余额占贷款总规模的比重（扶贫小额贷款余额/贷款总规模）</w:t>
            </w:r>
          </w:p>
        </w:tc>
        <w:tc>
          <w:tcPr>
            <w:tcW w:w="5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8D9BA">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扶贫政策的支持力度，按投标人指标值评分。投标人扶贫小额贷款投放比例高于0.05%（含0.05%）得满分；低于0.05%，高于0.01%（含0.01%）得50分；低于0.01%，高于0%，得10分；扶贫小额贷款投放金额为0者不得分。（扶贫小额贷款余额及贷款总规模以投标人上报阳江金融监管分局的非现场监管系统数据为准）（本小项满分为100分，最终得分×本小项权重比例）</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878D5">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10FDCB5E">
        <w:tblPrEx>
          <w:tblCellMar>
            <w:top w:w="0" w:type="dxa"/>
            <w:left w:w="0" w:type="dxa"/>
            <w:bottom w:w="0" w:type="dxa"/>
            <w:right w:w="0" w:type="dxa"/>
          </w:tblCellMar>
        </w:tblPrEx>
        <w:trPr>
          <w:trHeight w:val="1084"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46A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6C9C6">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4.2023年度阳江市金融机构服务乡村振兴考核评估等次。</w:t>
            </w:r>
          </w:p>
        </w:tc>
        <w:tc>
          <w:tcPr>
            <w:tcW w:w="5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2C151">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2023年度阳江市金融机构服务辖区内乡村振兴考核评估等次为优秀等次得满分100分，良好等次得80分，一般等次得60分，勉励等次得40分。（以中国人民银行阳江市分行通报文件为准）（本小项满分为100分，最终得分×本小项权重比例）</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35020">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327F22AF">
        <w:tblPrEx>
          <w:tblCellMar>
            <w:top w:w="0" w:type="dxa"/>
            <w:left w:w="0" w:type="dxa"/>
            <w:bottom w:w="0" w:type="dxa"/>
            <w:right w:w="0" w:type="dxa"/>
          </w:tblCellMar>
        </w:tblPrEx>
        <w:trPr>
          <w:trHeight w:val="1275"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7EB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DE56">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5.纳税人信用级别，税务部门评定的2023年度纳税信用评级情况。</w:t>
            </w:r>
          </w:p>
        </w:tc>
        <w:tc>
          <w:tcPr>
            <w:tcW w:w="511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9FB56A9">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纳税信用评级为A级得满分，为B级得80分，C级及以下得0分。（以税务部门颁发的相关评级证书或证明文件为准）（本小项满分为100分，最终得分×本小项权重比例）</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6C173">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58C6D0AB">
        <w:tblPrEx>
          <w:tblCellMar>
            <w:top w:w="0" w:type="dxa"/>
            <w:left w:w="0" w:type="dxa"/>
            <w:bottom w:w="0" w:type="dxa"/>
            <w:right w:w="0" w:type="dxa"/>
          </w:tblCellMar>
        </w:tblPrEx>
        <w:trPr>
          <w:trHeight w:val="2454" w:hRule="atLeast"/>
          <w:jc w:val="center"/>
        </w:trPr>
        <w:tc>
          <w:tcPr>
            <w:tcW w:w="1046"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AD8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服务能力（35%）</w:t>
            </w:r>
          </w:p>
        </w:tc>
        <w:tc>
          <w:tcPr>
            <w:tcW w:w="25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5202A0">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1.业务方案，投标人业务实施方案的科学合理高效情况以及完善程度。</w:t>
            </w:r>
          </w:p>
        </w:tc>
        <w:tc>
          <w:tcPr>
            <w:tcW w:w="5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B8F2EC">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1.投标人服务实施方案合理高效、组织结构完善、业务办理迅速高效，服务区域影响力大、具有良好的客户信誉度和满意度得100分；                                                      2.投标人服务实施方案较合理、组织结构较完善、业务办理较为迅速，服务区域影响力较大、客户信誉度和满意度一般得80分；                                        3.投标人服务实施方案基本合理、组织结构基本完整、业务办理流程较长，服务区域影响力不大、客户信誉度和满意度低得60分；                                                      4.投标人服务实施方案欠合理、组织结构欠完整、业务办理流程长，服务区域影响力小、客户信誉度和满意度低得40分。                                               （本小项满分为100分，最终得分×本小项权重比例）</w:t>
            </w:r>
          </w:p>
        </w:tc>
        <w:tc>
          <w:tcPr>
            <w:tcW w:w="9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CC3B24D">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01931060">
        <w:tblPrEx>
          <w:tblCellMar>
            <w:top w:w="0" w:type="dxa"/>
            <w:left w:w="0" w:type="dxa"/>
            <w:bottom w:w="0" w:type="dxa"/>
            <w:right w:w="0" w:type="dxa"/>
          </w:tblCellMar>
        </w:tblPrEx>
        <w:trPr>
          <w:trHeight w:val="3176"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85A5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BD0F8">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w:t>
            </w:r>
            <w:bookmarkStart w:id="1963" w:name="_GoBack"/>
            <w:bookmarkEnd w:id="1963"/>
            <w:r>
              <w:rPr>
                <w:rFonts w:hint="eastAsia" w:ascii="宋体" w:hAnsi="宋体" w:eastAsia="宋体" w:cs="宋体"/>
                <w:i w:val="0"/>
                <w:iCs w:val="0"/>
                <w:color w:val="000000" w:themeColor="text1"/>
                <w:kern w:val="0"/>
                <w:sz w:val="21"/>
                <w:szCs w:val="21"/>
                <w:highlight w:val="none"/>
                <w:u w:val="none"/>
                <w:lang w:val="en-US" w:eastAsia="zh-CN" w:bidi="ar"/>
              </w:rPr>
              <w:t>确地反馈收付业务信息。</w:t>
            </w:r>
          </w:p>
        </w:tc>
        <w:tc>
          <w:tcPr>
            <w:tcW w:w="5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7FBEA6">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满足所有要求的，得满分；有任何一项不满足的，得0分。满分为100分。（本小项满分为100分，最终得分×本小项权重比例）</w:t>
            </w:r>
          </w:p>
        </w:tc>
        <w:tc>
          <w:tcPr>
            <w:tcW w:w="9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93035ED">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71566EB2">
        <w:tblPrEx>
          <w:tblCellMar>
            <w:top w:w="0" w:type="dxa"/>
            <w:left w:w="0" w:type="dxa"/>
            <w:bottom w:w="0" w:type="dxa"/>
            <w:right w:w="0" w:type="dxa"/>
          </w:tblCellMar>
        </w:tblPrEx>
        <w:trPr>
          <w:trHeight w:val="1876"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B590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088E7F">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3.制度保障和风险控制，投标人管理体系和操作规程是否严谨规范，制度是否健全有效，监管机制是否完善，突发事件解决方案是否可行。</w:t>
            </w:r>
          </w:p>
        </w:tc>
        <w:tc>
          <w:tcPr>
            <w:tcW w:w="5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63A425">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1.投标人管理体系、监督机制严谨规范、突发事件应急预案合理可行的得100分；                                                         2.投标人管理体系、监督机制合理、突发事件应急预案较合理可行的得80分；                                                            3.投标人管理体系、监督机制基本规范、突发事件应急预案基本可行的得60分；                                                          4.投标人管理体系、监督机制基本规范、突发事件应急预案欠可行的得40分。                                                            （本小项满分为100分，最终得分×本小项权重比例）</w:t>
            </w:r>
          </w:p>
        </w:tc>
        <w:tc>
          <w:tcPr>
            <w:tcW w:w="9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CD7F8D1">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04214367">
        <w:tblPrEx>
          <w:tblCellMar>
            <w:top w:w="0" w:type="dxa"/>
            <w:left w:w="0" w:type="dxa"/>
            <w:bottom w:w="0" w:type="dxa"/>
            <w:right w:w="0" w:type="dxa"/>
          </w:tblCellMar>
        </w:tblPrEx>
        <w:trPr>
          <w:trHeight w:val="90"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7FE0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E9E18B">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4.截止2023年12月31日投标人在阳江市直区域内营业网点数量。</w:t>
            </w:r>
          </w:p>
        </w:tc>
        <w:tc>
          <w:tcPr>
            <w:tcW w:w="51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A1DC28">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按投标人在阳江市市直区域内（包含江城区和滨海新区，不含乡镇）网点数量排序得分：14个以上为优，得满分；9-13个为良，得80分；1-8个为一般，得60分。（每个网点均需提供当地金融监管部门颁发的有效的《金融许可证》视为有效网点）（本小项满分为100分，最终得分×本小项权重比例）</w:t>
            </w:r>
          </w:p>
        </w:tc>
        <w:tc>
          <w:tcPr>
            <w:tcW w:w="9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19709C">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0DBA86A8">
        <w:tblPrEx>
          <w:tblCellMar>
            <w:top w:w="0" w:type="dxa"/>
            <w:left w:w="0" w:type="dxa"/>
            <w:bottom w:w="0" w:type="dxa"/>
            <w:right w:w="0" w:type="dxa"/>
          </w:tblCellMar>
        </w:tblPrEx>
        <w:trPr>
          <w:trHeight w:val="1199"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AADF0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63203BE">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5.服务承诺，配备专职人员负责代管资金结算及相关业务日常跟踪服务工作。</w:t>
            </w:r>
          </w:p>
        </w:tc>
        <w:tc>
          <w:tcPr>
            <w:tcW w:w="51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A6FA03">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投标人服务承诺满足所有要求的，得满分；有任何一项不满足的，得0分。（本小项满分为100分，最终得分×本小项权重比例）</w:t>
            </w:r>
          </w:p>
        </w:tc>
        <w:tc>
          <w:tcPr>
            <w:tcW w:w="95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1AF350E">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54457E7D">
        <w:tblPrEx>
          <w:tblCellMar>
            <w:top w:w="0" w:type="dxa"/>
            <w:left w:w="0" w:type="dxa"/>
            <w:bottom w:w="0" w:type="dxa"/>
            <w:right w:w="0" w:type="dxa"/>
          </w:tblCellMar>
        </w:tblPrEx>
        <w:trPr>
          <w:trHeight w:val="1752"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908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14:paraId="2C4714C9">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6.近三年代理市财政局国库柜面业务经验。</w:t>
            </w:r>
          </w:p>
        </w:tc>
        <w:tc>
          <w:tcPr>
            <w:tcW w:w="51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58D462">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商业银行代理的市财政局国库柜面业务主要包括：财政授权支付、财政直接支付、财政统发工资、非税收缴四项。以近三年投标人代理的上述业务项目数量评分，每项得25分，四项为满分。（不同年份的相同项目不重复计分，须提供相关合同文本或文件资料，不提供不得分）（本小项满分为100分，最终得分×本小项权重比例）</w:t>
            </w:r>
          </w:p>
        </w:tc>
        <w:tc>
          <w:tcPr>
            <w:tcW w:w="950"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4E0FF093">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0FA1A3C9">
        <w:tblPrEx>
          <w:tblCellMar>
            <w:top w:w="0" w:type="dxa"/>
            <w:left w:w="0" w:type="dxa"/>
            <w:bottom w:w="0" w:type="dxa"/>
            <w:right w:w="0" w:type="dxa"/>
          </w:tblCellMar>
        </w:tblPrEx>
        <w:trPr>
          <w:trHeight w:val="625"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AAF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4A2C">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7.支持本项目实施投标人应承担相关经费的承诺。</w:t>
            </w:r>
          </w:p>
        </w:tc>
        <w:tc>
          <w:tcPr>
            <w:tcW w:w="511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15399">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给予承诺的得满分，部分承诺或不承诺的，得0分。（本小项满分为100分，最终得分×本小项权重比例）</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697E7">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r>
      <w:tr w14:paraId="07726CBE">
        <w:tblPrEx>
          <w:tblCellMar>
            <w:top w:w="0" w:type="dxa"/>
            <w:left w:w="0" w:type="dxa"/>
            <w:bottom w:w="0" w:type="dxa"/>
            <w:right w:w="0" w:type="dxa"/>
          </w:tblCellMar>
        </w:tblPrEx>
        <w:trPr>
          <w:trHeight w:val="536" w:hRule="atLeast"/>
          <w:jc w:val="center"/>
        </w:trPr>
        <w:tc>
          <w:tcPr>
            <w:tcW w:w="35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C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合计</w:t>
            </w:r>
          </w:p>
        </w:tc>
        <w:tc>
          <w:tcPr>
            <w:tcW w:w="5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9974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7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60%</w:t>
            </w:r>
          </w:p>
        </w:tc>
      </w:tr>
    </w:tbl>
    <w:p w14:paraId="339309DE">
      <w:pPr>
        <w:rPr>
          <w:color w:val="000000" w:themeColor="text1"/>
          <w:highlight w:val="none"/>
        </w:rPr>
      </w:pPr>
    </w:p>
    <w:p w14:paraId="0C9EEEE5">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1064"/>
        <w:gridCol w:w="2527"/>
        <w:gridCol w:w="5101"/>
        <w:gridCol w:w="946"/>
      </w:tblGrid>
      <w:tr w14:paraId="1F4570E3">
        <w:tblPrEx>
          <w:tblCellMar>
            <w:top w:w="0" w:type="dxa"/>
            <w:left w:w="0" w:type="dxa"/>
            <w:bottom w:w="0" w:type="dxa"/>
            <w:right w:w="0" w:type="dxa"/>
          </w:tblCellMar>
        </w:tblPrEx>
        <w:trPr>
          <w:trHeight w:val="448" w:hRule="atLeast"/>
          <w:jc w:val="center"/>
        </w:trPr>
        <w:tc>
          <w:tcPr>
            <w:tcW w:w="10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7E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项目</w:t>
            </w: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3B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评审指标</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90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评分说明</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A7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权重</w:t>
            </w:r>
          </w:p>
        </w:tc>
      </w:tr>
      <w:tr w14:paraId="5593777E">
        <w:tblPrEx>
          <w:tblCellMar>
            <w:top w:w="0" w:type="dxa"/>
            <w:left w:w="0" w:type="dxa"/>
            <w:bottom w:w="0" w:type="dxa"/>
            <w:right w:w="0" w:type="dxa"/>
          </w:tblCellMar>
        </w:tblPrEx>
        <w:trPr>
          <w:trHeight w:val="1151" w:hRule="atLeast"/>
          <w:jc w:val="center"/>
        </w:trPr>
        <w:tc>
          <w:tcPr>
            <w:tcW w:w="106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CF67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经营状况（40%）</w:t>
            </w: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8861D">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1.贷款总规模, 截止2023年12月31日投标人的贷款总规模。</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49346">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贷款总规模最高者得满分，投标人之间横向对比评分，数值相对最高者每低1个百分点扣1分，满分为100分。（以投标人上报</w:t>
            </w:r>
            <w:r>
              <w:rPr>
                <w:rStyle w:val="96"/>
                <w:color w:val="000000" w:themeColor="text1"/>
                <w:highlight w:val="none"/>
                <w:lang w:val="en-US" w:eastAsia="zh-CN" w:bidi="ar"/>
              </w:rPr>
              <w:t>阳江金融监管分局</w:t>
            </w:r>
            <w:r>
              <w:rPr>
                <w:rFonts w:hint="eastAsia" w:ascii="宋体" w:hAnsi="宋体" w:eastAsia="宋体" w:cs="宋体"/>
                <w:i w:val="0"/>
                <w:iCs w:val="0"/>
                <w:color w:val="000000" w:themeColor="text1"/>
                <w:kern w:val="0"/>
                <w:sz w:val="21"/>
                <w:szCs w:val="21"/>
                <w:highlight w:val="none"/>
                <w:u w:val="none"/>
                <w:lang w:val="en-US" w:eastAsia="zh-CN" w:bidi="ar"/>
              </w:rPr>
              <w:t>的非现场监管系统数据为准）（本小项满分为100分，最终得分×本小项权重比例）</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E1892">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0388BB3A">
        <w:tblPrEx>
          <w:tblCellMar>
            <w:top w:w="0" w:type="dxa"/>
            <w:left w:w="0" w:type="dxa"/>
            <w:bottom w:w="0" w:type="dxa"/>
            <w:right w:w="0" w:type="dxa"/>
          </w:tblCellMar>
        </w:tblPrEx>
        <w:trPr>
          <w:trHeight w:val="1168" w:hRule="atLeast"/>
          <w:jc w:val="center"/>
        </w:trPr>
        <w:tc>
          <w:tcPr>
            <w:tcW w:w="1064" w:type="dxa"/>
            <w:vMerge w:val="continue"/>
            <w:tcBorders>
              <w:left w:val="single" w:color="000000" w:sz="4" w:space="0"/>
              <w:right w:val="single" w:color="000000" w:sz="4" w:space="0"/>
            </w:tcBorders>
            <w:noWrap w:val="0"/>
            <w:tcMar>
              <w:top w:w="15" w:type="dxa"/>
              <w:left w:w="15" w:type="dxa"/>
              <w:right w:w="15" w:type="dxa"/>
            </w:tcMar>
            <w:vAlign w:val="center"/>
          </w:tcPr>
          <w:p w14:paraId="000151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A6AE8">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2.存款总规模，截止2023年12月31日投标人的存款总规模。</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3DED">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存款总规模最高者得满分，投标人之间按比例横向对比评分，数值相对最高者每低1个百分点扣1分，满分为100分。（以投标人上报</w:t>
            </w:r>
            <w:r>
              <w:rPr>
                <w:rStyle w:val="96"/>
                <w:color w:val="000000" w:themeColor="text1"/>
                <w:highlight w:val="none"/>
                <w:lang w:val="en-US" w:eastAsia="zh-CN" w:bidi="ar"/>
              </w:rPr>
              <w:t>阳江金融监管分局</w:t>
            </w:r>
            <w:r>
              <w:rPr>
                <w:rFonts w:hint="eastAsia" w:ascii="宋体" w:hAnsi="宋体" w:eastAsia="宋体" w:cs="宋体"/>
                <w:i w:val="0"/>
                <w:iCs w:val="0"/>
                <w:color w:val="000000" w:themeColor="text1"/>
                <w:kern w:val="0"/>
                <w:sz w:val="21"/>
                <w:szCs w:val="21"/>
                <w:highlight w:val="none"/>
                <w:u w:val="none"/>
                <w:lang w:val="en-US" w:eastAsia="zh-CN" w:bidi="ar"/>
              </w:rPr>
              <w:t>的非现场监管系统数据为准）（本小项满分为100分，最终得分×本小项权重比例）</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AB35D">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150B08AF">
        <w:tblPrEx>
          <w:tblCellMar>
            <w:top w:w="0" w:type="dxa"/>
            <w:left w:w="0" w:type="dxa"/>
            <w:bottom w:w="0" w:type="dxa"/>
            <w:right w:w="0" w:type="dxa"/>
          </w:tblCellMar>
        </w:tblPrEx>
        <w:trPr>
          <w:trHeight w:val="1829" w:hRule="atLeast"/>
          <w:jc w:val="center"/>
        </w:trPr>
        <w:tc>
          <w:tcPr>
            <w:tcW w:w="1064" w:type="dxa"/>
            <w:vMerge w:val="continue"/>
            <w:tcBorders>
              <w:left w:val="single" w:color="000000" w:sz="4" w:space="0"/>
              <w:right w:val="single" w:color="000000" w:sz="4" w:space="0"/>
            </w:tcBorders>
            <w:noWrap w:val="0"/>
            <w:tcMar>
              <w:top w:w="15" w:type="dxa"/>
              <w:left w:w="15" w:type="dxa"/>
              <w:right w:w="15" w:type="dxa"/>
            </w:tcMar>
            <w:vAlign w:val="center"/>
          </w:tcPr>
          <w:p w14:paraId="533691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ED3C1">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3.贷存比，截止2023年12月31日投标人贷款余额与存款余额的比例。（贷款总规模/存款总规模）</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7DF70">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力度，按投标人指标值评分。投标人贷存款比例高于100%（含100%）得满分；低于100%，高于70%（含70%）得80分；低于70%得60分。（贷款总规模及存款总规模以投标人上报阳江金融监管分局的非现场监管系统数据为准）（本小项满分为100分，最终得分×本小项权重比例）</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CFDAE">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49CAEECA">
        <w:tblPrEx>
          <w:tblCellMar>
            <w:top w:w="0" w:type="dxa"/>
            <w:left w:w="0" w:type="dxa"/>
            <w:bottom w:w="0" w:type="dxa"/>
            <w:right w:w="0" w:type="dxa"/>
          </w:tblCellMar>
        </w:tblPrEx>
        <w:trPr>
          <w:trHeight w:val="1367" w:hRule="atLeast"/>
          <w:jc w:val="center"/>
        </w:trPr>
        <w:tc>
          <w:tcPr>
            <w:tcW w:w="1064" w:type="dxa"/>
            <w:vMerge w:val="continue"/>
            <w:tcBorders>
              <w:left w:val="single" w:color="000000" w:sz="4" w:space="0"/>
              <w:right w:val="single" w:color="000000" w:sz="4" w:space="0"/>
            </w:tcBorders>
            <w:noWrap w:val="0"/>
            <w:tcMar>
              <w:top w:w="15" w:type="dxa"/>
              <w:left w:w="15" w:type="dxa"/>
              <w:right w:w="15" w:type="dxa"/>
            </w:tcMar>
            <w:vAlign w:val="center"/>
          </w:tcPr>
          <w:p w14:paraId="0C192A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2D591">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4.不良贷款率，截止2023年12月31日投标人的不良贷款率（不良贷款余额/贷款总规模）。</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03A11">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横向对比评分，投标人不良贷款率最低者得满分。数值相对最低者每高0.1(%)扣1分，满分为100分。（不良贷款余额及贷款总规模以投标人上报阳江金融监管分局的非现场监管系统数据为准）（本小项满分为100分，最终得分×本小项权重比例）</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F8EBE">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45BC3659">
        <w:tblPrEx>
          <w:tblCellMar>
            <w:top w:w="0" w:type="dxa"/>
            <w:left w:w="0" w:type="dxa"/>
            <w:bottom w:w="0" w:type="dxa"/>
            <w:right w:w="0" w:type="dxa"/>
          </w:tblCellMar>
        </w:tblPrEx>
        <w:trPr>
          <w:trHeight w:val="1437" w:hRule="atLeast"/>
          <w:jc w:val="center"/>
        </w:trPr>
        <w:tc>
          <w:tcPr>
            <w:tcW w:w="1064" w:type="dxa"/>
            <w:vMerge w:val="continue"/>
            <w:tcBorders>
              <w:left w:val="single" w:color="000000" w:sz="4" w:space="0"/>
              <w:right w:val="single" w:color="000000" w:sz="4" w:space="0"/>
            </w:tcBorders>
            <w:noWrap w:val="0"/>
            <w:tcMar>
              <w:top w:w="15" w:type="dxa"/>
              <w:left w:w="15" w:type="dxa"/>
              <w:right w:w="15" w:type="dxa"/>
            </w:tcMar>
            <w:vAlign w:val="center"/>
          </w:tcPr>
          <w:p w14:paraId="1E63546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170AF">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5.新增贷款率，截止2023年12月31日投标人的新增贷款率（新增贷款/贷款总规模）（%）。</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36EE1">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新增贷款率高于15%（含100%）得满分100分；低于15%，高于10%得80分（含10%）；低于10%，高于5%（含5%）得60分；低于5%得40分。（新增贷款及贷款总规模以投标人上报阳江金融监管分局的非现场监管系统数据为准）（本小项满分为100分，最终得分×本小项权重比例）</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219D7">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627DEE2A">
        <w:tblPrEx>
          <w:tblCellMar>
            <w:top w:w="0" w:type="dxa"/>
            <w:left w:w="0" w:type="dxa"/>
            <w:bottom w:w="0" w:type="dxa"/>
            <w:right w:w="0" w:type="dxa"/>
          </w:tblCellMar>
        </w:tblPrEx>
        <w:trPr>
          <w:trHeight w:val="1152" w:hRule="atLeast"/>
          <w:jc w:val="center"/>
        </w:trPr>
        <w:tc>
          <w:tcPr>
            <w:tcW w:w="106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6E387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5B1AB">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6.阳江市银行业机构综合评级</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C16BF">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2023年度阳江市银行业机构综合评级为A得满分，为B得50分，B-级及以下得0分。（以中国人民银行阳江市中心支行评级通报文件为准）（本小项满分为100分，最终得分×本小项权重比例）</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20E04">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6%</w:t>
            </w:r>
          </w:p>
        </w:tc>
      </w:tr>
      <w:tr w14:paraId="7EE6754C">
        <w:tblPrEx>
          <w:tblCellMar>
            <w:top w:w="0" w:type="dxa"/>
            <w:left w:w="0" w:type="dxa"/>
            <w:bottom w:w="0" w:type="dxa"/>
            <w:right w:w="0" w:type="dxa"/>
          </w:tblCellMar>
        </w:tblPrEx>
        <w:trPr>
          <w:trHeight w:val="536" w:hRule="atLeast"/>
          <w:jc w:val="center"/>
        </w:trPr>
        <w:tc>
          <w:tcPr>
            <w:tcW w:w="3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60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合计</w:t>
            </w:r>
          </w:p>
        </w:tc>
        <w:tc>
          <w:tcPr>
            <w:tcW w:w="5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C3EB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2"/>
                <w:szCs w:val="22"/>
                <w:highlight w:val="none"/>
                <w:u w:val="none"/>
              </w:rPr>
            </w:pP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73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40%</w:t>
            </w:r>
          </w:p>
        </w:tc>
      </w:tr>
    </w:tbl>
    <w:p w14:paraId="3F6AB87E">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bookmarkEnd w:id="1556"/>
    <w:bookmarkEnd w:id="1557"/>
    <w:bookmarkEnd w:id="1558"/>
    <w:bookmarkEnd w:id="1559"/>
    <w:bookmarkEnd w:id="1560"/>
    <w:bookmarkEnd w:id="1561"/>
    <w:bookmarkEnd w:id="1562"/>
    <w:bookmarkEnd w:id="1563"/>
    <w:bookmarkEnd w:id="1564"/>
    <w:bookmarkEnd w:id="1565"/>
    <w:p w14:paraId="54A66A0E">
      <w:pPr>
        <w:pStyle w:val="2"/>
        <w:numPr>
          <w:ilvl w:val="0"/>
          <w:numId w:val="0"/>
        </w:numPr>
        <w:spacing w:beforeLines="0"/>
        <w:rPr>
          <w:color w:val="000000" w:themeColor="text1"/>
          <w:highlight w:val="none"/>
        </w:rPr>
      </w:pPr>
      <w:bookmarkStart w:id="1576" w:name="_Hlt21939000"/>
      <w:bookmarkEnd w:id="1576"/>
      <w:bookmarkStart w:id="1577" w:name="_Toc350756459"/>
      <w:bookmarkStart w:id="1578" w:name="_Toc339020242"/>
      <w:bookmarkStart w:id="1579" w:name="_Toc333935355"/>
      <w:bookmarkStart w:id="1580" w:name="_Toc365985187"/>
      <w:bookmarkStart w:id="1581" w:name="_Toc339441096"/>
      <w:bookmarkStart w:id="1582" w:name="_Toc349143598"/>
      <w:bookmarkStart w:id="1583" w:name="_Toc342296769"/>
      <w:bookmarkStart w:id="1584" w:name="_Toc340507451"/>
      <w:bookmarkStart w:id="1585" w:name="_Toc339362309"/>
      <w:bookmarkStart w:id="1586" w:name="_Toc333935696"/>
      <w:bookmarkStart w:id="1587" w:name="_Toc366072538"/>
      <w:bookmarkStart w:id="1588" w:name="_Toc337632367"/>
      <w:bookmarkStart w:id="1589" w:name="_Toc333237797"/>
      <w:bookmarkStart w:id="1590" w:name="_Toc336681944"/>
      <w:bookmarkStart w:id="1591" w:name="_Toc341348347"/>
      <w:bookmarkStart w:id="1592" w:name="_Toc331684047"/>
      <w:bookmarkStart w:id="1593" w:name="_Toc340677079"/>
      <w:bookmarkStart w:id="1594" w:name="_Toc333237686"/>
      <w:bookmarkStart w:id="1595" w:name="_Toc365967081"/>
      <w:bookmarkStart w:id="1596" w:name="_Toc374454610"/>
      <w:bookmarkStart w:id="1597" w:name="_Toc339019898"/>
      <w:bookmarkStart w:id="1598" w:name="_Toc336681589"/>
      <w:bookmarkStart w:id="1599" w:name="_Toc332206717"/>
      <w:bookmarkStart w:id="1600" w:name="_Toc333238642"/>
      <w:bookmarkStart w:id="1601" w:name="_Toc331512907"/>
      <w:bookmarkStart w:id="1602" w:name="_Toc339020104"/>
      <w:bookmarkStart w:id="1603" w:name="_Toc349127635"/>
      <w:bookmarkStart w:id="1604" w:name="_Toc330459994"/>
      <w:bookmarkStart w:id="1605" w:name="_Toc340672878"/>
      <w:bookmarkStart w:id="1606" w:name="_Toc339020024"/>
      <w:bookmarkStart w:id="1607" w:name="_Toc342060383"/>
      <w:bookmarkStart w:id="1608" w:name="_Toc345513910"/>
      <w:bookmarkStart w:id="1609" w:name="_Toc332270355"/>
      <w:bookmarkStart w:id="1610" w:name="_Toc350438758"/>
      <w:bookmarkStart w:id="1611" w:name="_Toc30460"/>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2F30CC52">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38C3DB75">
      <w:pPr>
        <w:pStyle w:val="54"/>
        <w:rPr>
          <w:rFonts w:hint="eastAsia"/>
          <w:color w:val="000000" w:themeColor="text1"/>
          <w:highlight w:val="none"/>
        </w:rPr>
      </w:pP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455B21DE">
      <w:pPr>
        <w:pStyle w:val="54"/>
        <w:rPr>
          <w:rFonts w:hint="eastAsia"/>
          <w:color w:val="000000" w:themeColor="text1"/>
          <w:highlight w:val="none"/>
        </w:rPr>
      </w:pP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10E1C37">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3DAE1AE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7D682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BF26E0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472DF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134FB91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209A6FC3">
      <w:pPr>
        <w:rPr>
          <w:color w:val="000000" w:themeColor="text1"/>
          <w:highlight w:val="none"/>
        </w:rPr>
      </w:pPr>
    </w:p>
    <w:p w14:paraId="1547F7C6">
      <w:pPr>
        <w:tabs>
          <w:tab w:val="left" w:pos="1004"/>
        </w:tabs>
        <w:spacing w:line="440" w:lineRule="exact"/>
        <w:ind w:right="31" w:rightChars="15"/>
        <w:rPr>
          <w:rFonts w:ascii="宋体" w:hAnsi="宋体"/>
          <w:b/>
          <w:bCs/>
          <w:color w:val="000000" w:themeColor="text1"/>
          <w:szCs w:val="21"/>
          <w:highlight w:val="none"/>
        </w:rPr>
        <w:sectPr>
          <w:headerReference r:id="rId11" w:type="first"/>
          <w:footerReference r:id="rId13" w:type="first"/>
          <w:headerReference r:id="rId10" w:type="default"/>
          <w:footerReference r:id="rId12" w:type="default"/>
          <w:pgSz w:w="11906" w:h="16838"/>
          <w:pgMar w:top="1418" w:right="1474" w:bottom="1418" w:left="1474" w:header="851" w:footer="851" w:gutter="0"/>
          <w:pgNumType w:fmt="decimal"/>
          <w:cols w:space="720" w:num="1"/>
          <w:titlePg/>
          <w:docGrid w:linePitch="312" w:charSpace="0"/>
        </w:sectPr>
      </w:pPr>
    </w:p>
    <w:p w14:paraId="49B89DCE">
      <w:pPr>
        <w:pStyle w:val="2"/>
        <w:numPr>
          <w:ilvl w:val="0"/>
          <w:numId w:val="0"/>
        </w:numPr>
        <w:spacing w:beforeLines="0"/>
        <w:rPr>
          <w:color w:val="000000" w:themeColor="text1"/>
          <w:highlight w:val="none"/>
        </w:rPr>
      </w:pPr>
      <w:bookmarkStart w:id="1613" w:name="_Toc332206718"/>
      <w:bookmarkStart w:id="1614" w:name="_Toc342296770"/>
      <w:bookmarkStart w:id="1615" w:name="_Toc333237687"/>
      <w:bookmarkStart w:id="1616" w:name="_Toc336681945"/>
      <w:bookmarkStart w:id="1617" w:name="_Toc333237798"/>
      <w:bookmarkStart w:id="1618" w:name="_Toc331684048"/>
      <w:bookmarkStart w:id="1619" w:name="_Toc366072539"/>
      <w:bookmarkStart w:id="1620" w:name="_Toc340677080"/>
      <w:bookmarkStart w:id="1621" w:name="_Toc342060384"/>
      <w:bookmarkStart w:id="1622" w:name="_Toc339362310"/>
      <w:bookmarkStart w:id="1623" w:name="_Toc339020243"/>
      <w:bookmarkStart w:id="1624" w:name="_Toc365967082"/>
      <w:bookmarkStart w:id="1625" w:name="_Toc350438759"/>
      <w:bookmarkStart w:id="1626" w:name="_Toc345513911"/>
      <w:bookmarkStart w:id="1627" w:name="_Toc336681590"/>
      <w:bookmarkStart w:id="1628" w:name="_Toc26298"/>
      <w:bookmarkStart w:id="1629" w:name="_Toc333935356"/>
      <w:bookmarkStart w:id="1630" w:name="_Toc491658678"/>
      <w:bookmarkStart w:id="1631" w:name="_Toc339019899"/>
      <w:bookmarkStart w:id="1632" w:name="_Toc341348348"/>
      <w:bookmarkStart w:id="1633" w:name="_Toc340507452"/>
      <w:bookmarkStart w:id="1634" w:name="_Toc365985188"/>
      <w:bookmarkStart w:id="1635" w:name="_Toc349143599"/>
      <w:bookmarkStart w:id="1636" w:name="_Toc337632368"/>
      <w:bookmarkStart w:id="1637" w:name="_Toc349127636"/>
      <w:bookmarkStart w:id="1638" w:name="_Toc333935697"/>
      <w:bookmarkStart w:id="1639" w:name="_Toc332270356"/>
      <w:bookmarkStart w:id="1640" w:name="_Toc331512908"/>
      <w:bookmarkStart w:id="1641" w:name="_Toc339020025"/>
      <w:bookmarkStart w:id="1642" w:name="_Toc333238643"/>
      <w:bookmarkStart w:id="1643" w:name="_Toc350756460"/>
      <w:bookmarkStart w:id="1644" w:name="_Toc330459995"/>
      <w:bookmarkStart w:id="1645" w:name="_Toc339020105"/>
      <w:bookmarkStart w:id="1646" w:name="_Toc339441097"/>
      <w:bookmarkStart w:id="1647" w:name="_Toc340672879"/>
      <w:bookmarkStart w:id="1648" w:name="_Toc500861025"/>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277E1C79">
      <w:pPr>
        <w:pStyle w:val="3"/>
        <w:numPr>
          <w:ilvl w:val="0"/>
          <w:numId w:val="0"/>
        </w:numPr>
        <w:rPr>
          <w:color w:val="000000" w:themeColor="text1"/>
          <w:sz w:val="24"/>
          <w:highlight w:val="none"/>
        </w:rPr>
      </w:pPr>
      <w:bookmarkStart w:id="1651" w:name="_Toc18699"/>
      <w:bookmarkStart w:id="1652" w:name="_Toc26259"/>
      <w:r>
        <w:rPr>
          <w:rFonts w:hint="eastAsia"/>
          <w:color w:val="000000" w:themeColor="text1"/>
          <w:sz w:val="24"/>
          <w:highlight w:val="none"/>
        </w:rPr>
        <w:t>资格审查封面格式</w:t>
      </w:r>
      <w:bookmarkEnd w:id="1651"/>
      <w:bookmarkEnd w:id="1652"/>
    </w:p>
    <w:p w14:paraId="3EC1E66D">
      <w:pPr>
        <w:pStyle w:val="4"/>
        <w:rPr>
          <w:rFonts w:hAnsi="宋体"/>
          <w:bCs/>
          <w:color w:val="000000" w:themeColor="text1"/>
          <w:sz w:val="21"/>
          <w:highlight w:val="none"/>
        </w:rPr>
      </w:pPr>
    </w:p>
    <w:p w14:paraId="17D477F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4"/>
        <w:rPr>
          <w:rFonts w:hAnsi="宋体"/>
          <w:bCs/>
          <w:color w:val="000000" w:themeColor="text1"/>
          <w:sz w:val="21"/>
          <w:highlight w:val="none"/>
        </w:rPr>
      </w:pPr>
    </w:p>
    <w:p w14:paraId="5288E99E">
      <w:pPr>
        <w:pStyle w:val="4"/>
        <w:rPr>
          <w:rFonts w:hAnsi="宋体"/>
          <w:bCs/>
          <w:color w:val="000000" w:themeColor="text1"/>
          <w:sz w:val="21"/>
          <w:highlight w:val="none"/>
        </w:rPr>
      </w:pPr>
    </w:p>
    <w:p w14:paraId="11549AD8">
      <w:pPr>
        <w:pStyle w:val="4"/>
        <w:rPr>
          <w:rFonts w:hAnsi="宋体"/>
          <w:bCs/>
          <w:color w:val="000000" w:themeColor="text1"/>
          <w:sz w:val="21"/>
          <w:highlight w:val="none"/>
        </w:rPr>
      </w:pPr>
    </w:p>
    <w:p w14:paraId="74BA252C">
      <w:pPr>
        <w:pStyle w:val="4"/>
        <w:rPr>
          <w:rFonts w:hAnsi="宋体"/>
          <w:bCs/>
          <w:color w:val="000000" w:themeColor="text1"/>
          <w:sz w:val="21"/>
          <w:highlight w:val="none"/>
        </w:rPr>
      </w:pPr>
    </w:p>
    <w:p w14:paraId="0E3806A0">
      <w:pPr>
        <w:pStyle w:val="4"/>
        <w:rPr>
          <w:rFonts w:hAnsi="宋体"/>
          <w:bCs/>
          <w:color w:val="000000" w:themeColor="text1"/>
          <w:sz w:val="21"/>
          <w:highlight w:val="none"/>
        </w:rPr>
      </w:pPr>
    </w:p>
    <w:p w14:paraId="040C9EE1">
      <w:pPr>
        <w:pStyle w:val="4"/>
        <w:rPr>
          <w:rFonts w:hAnsi="宋体"/>
          <w:bCs/>
          <w:color w:val="000000" w:themeColor="text1"/>
          <w:sz w:val="21"/>
          <w:highlight w:val="none"/>
        </w:rPr>
      </w:pPr>
    </w:p>
    <w:p w14:paraId="0D8F7614">
      <w:pPr>
        <w:pStyle w:val="4"/>
        <w:rPr>
          <w:rFonts w:hAnsi="宋体"/>
          <w:bCs/>
          <w:color w:val="000000" w:themeColor="text1"/>
          <w:sz w:val="21"/>
          <w:highlight w:val="none"/>
        </w:rPr>
      </w:pPr>
    </w:p>
    <w:p w14:paraId="0F729C4B">
      <w:pPr>
        <w:pStyle w:val="4"/>
        <w:rPr>
          <w:rFonts w:hAnsi="宋体"/>
          <w:bCs/>
          <w:color w:val="000000" w:themeColor="text1"/>
          <w:sz w:val="21"/>
          <w:highlight w:val="none"/>
        </w:rPr>
      </w:pPr>
    </w:p>
    <w:p w14:paraId="7FA7E48F">
      <w:pPr>
        <w:pStyle w:val="4"/>
        <w:rPr>
          <w:rFonts w:hAnsi="宋体"/>
          <w:bCs/>
          <w:color w:val="000000" w:themeColor="text1"/>
          <w:sz w:val="21"/>
          <w:highlight w:val="none"/>
        </w:rPr>
      </w:pPr>
    </w:p>
    <w:p w14:paraId="5F003895">
      <w:pPr>
        <w:pStyle w:val="4"/>
        <w:rPr>
          <w:rFonts w:hAnsi="宋体"/>
          <w:bCs/>
          <w:color w:val="000000" w:themeColor="text1"/>
          <w:sz w:val="21"/>
          <w:highlight w:val="none"/>
        </w:rPr>
      </w:pPr>
    </w:p>
    <w:p w14:paraId="56E47CE2">
      <w:pPr>
        <w:pStyle w:val="4"/>
        <w:rPr>
          <w:rFonts w:hAnsi="宋体"/>
          <w:bCs/>
          <w:color w:val="000000" w:themeColor="text1"/>
          <w:sz w:val="21"/>
          <w:highlight w:val="none"/>
        </w:rPr>
      </w:pPr>
    </w:p>
    <w:p w14:paraId="137AFFA2">
      <w:pPr>
        <w:pStyle w:val="4"/>
        <w:rPr>
          <w:rFonts w:hAnsi="宋体"/>
          <w:bCs/>
          <w:color w:val="000000" w:themeColor="text1"/>
          <w:sz w:val="21"/>
          <w:highlight w:val="none"/>
        </w:rPr>
      </w:pPr>
    </w:p>
    <w:p w14:paraId="578F8AEE">
      <w:pPr>
        <w:pStyle w:val="4"/>
        <w:rPr>
          <w:rFonts w:hAnsi="宋体"/>
          <w:bCs/>
          <w:color w:val="000000" w:themeColor="text1"/>
          <w:sz w:val="21"/>
          <w:highlight w:val="none"/>
        </w:rPr>
      </w:pPr>
    </w:p>
    <w:p w14:paraId="5FC363DF">
      <w:pPr>
        <w:pStyle w:val="4"/>
        <w:rPr>
          <w:rFonts w:hAnsi="宋体"/>
          <w:bCs/>
          <w:color w:val="000000" w:themeColor="text1"/>
          <w:sz w:val="21"/>
          <w:highlight w:val="none"/>
        </w:rPr>
      </w:pPr>
    </w:p>
    <w:p w14:paraId="253034B8">
      <w:pPr>
        <w:pStyle w:val="4"/>
        <w:rPr>
          <w:rFonts w:hAnsi="宋体"/>
          <w:bCs/>
          <w:color w:val="000000" w:themeColor="text1"/>
          <w:sz w:val="21"/>
          <w:highlight w:val="none"/>
        </w:rPr>
      </w:pPr>
    </w:p>
    <w:p w14:paraId="7B240EC2">
      <w:pPr>
        <w:pStyle w:val="4"/>
        <w:rPr>
          <w:rFonts w:hAnsi="宋体"/>
          <w:bCs/>
          <w:color w:val="000000" w:themeColor="text1"/>
          <w:sz w:val="21"/>
          <w:highlight w:val="none"/>
        </w:rPr>
      </w:pPr>
    </w:p>
    <w:p w14:paraId="4A98EFCE">
      <w:pPr>
        <w:pStyle w:val="4"/>
        <w:rPr>
          <w:rFonts w:hAnsi="宋体"/>
          <w:bCs/>
          <w:color w:val="000000" w:themeColor="text1"/>
          <w:sz w:val="21"/>
          <w:highlight w:val="none"/>
        </w:rPr>
      </w:pPr>
    </w:p>
    <w:p w14:paraId="2DEB58A5">
      <w:pPr>
        <w:pStyle w:val="4"/>
        <w:rPr>
          <w:rFonts w:hAnsi="宋体"/>
          <w:bCs/>
          <w:color w:val="000000" w:themeColor="text1"/>
          <w:sz w:val="21"/>
          <w:highlight w:val="none"/>
        </w:rPr>
      </w:pPr>
    </w:p>
    <w:p w14:paraId="4EAA9B41">
      <w:pPr>
        <w:pStyle w:val="4"/>
        <w:rPr>
          <w:rFonts w:hAnsi="宋体"/>
          <w:bCs/>
          <w:color w:val="000000" w:themeColor="text1"/>
          <w:sz w:val="21"/>
          <w:highlight w:val="none"/>
        </w:rPr>
      </w:pPr>
    </w:p>
    <w:p w14:paraId="7F5A6B22">
      <w:pPr>
        <w:pStyle w:val="4"/>
        <w:rPr>
          <w:rFonts w:hAnsi="宋体"/>
          <w:bCs/>
          <w:color w:val="000000" w:themeColor="text1"/>
          <w:sz w:val="21"/>
          <w:highlight w:val="none"/>
        </w:rPr>
      </w:pPr>
    </w:p>
    <w:p w14:paraId="6B3BF75C">
      <w:pPr>
        <w:pStyle w:val="4"/>
        <w:rPr>
          <w:rFonts w:hAnsi="宋体"/>
          <w:bCs/>
          <w:color w:val="000000" w:themeColor="text1"/>
          <w:sz w:val="21"/>
          <w:highlight w:val="none"/>
        </w:rPr>
      </w:pPr>
    </w:p>
    <w:p w14:paraId="78998FD8">
      <w:pPr>
        <w:pStyle w:val="4"/>
        <w:rPr>
          <w:rFonts w:hAnsi="宋体"/>
          <w:bCs/>
          <w:color w:val="000000" w:themeColor="text1"/>
          <w:sz w:val="21"/>
          <w:highlight w:val="none"/>
        </w:rPr>
      </w:pPr>
    </w:p>
    <w:p w14:paraId="36EAEB61">
      <w:pPr>
        <w:pStyle w:val="4"/>
        <w:rPr>
          <w:rFonts w:hAnsi="宋体"/>
          <w:bCs/>
          <w:color w:val="000000" w:themeColor="text1"/>
          <w:sz w:val="21"/>
          <w:highlight w:val="none"/>
        </w:rPr>
      </w:pPr>
    </w:p>
    <w:p w14:paraId="3520EA6D">
      <w:pPr>
        <w:pStyle w:val="4"/>
        <w:rPr>
          <w:rFonts w:hAnsi="宋体"/>
          <w:bCs/>
          <w:color w:val="000000" w:themeColor="text1"/>
          <w:sz w:val="21"/>
          <w:highlight w:val="none"/>
        </w:rPr>
      </w:pPr>
    </w:p>
    <w:p w14:paraId="67C8538F">
      <w:pPr>
        <w:pStyle w:val="4"/>
        <w:rPr>
          <w:rFonts w:hAnsi="宋体"/>
          <w:bCs/>
          <w:color w:val="000000" w:themeColor="text1"/>
          <w:sz w:val="21"/>
          <w:highlight w:val="none"/>
        </w:rPr>
      </w:pPr>
    </w:p>
    <w:p w14:paraId="231032BD">
      <w:pPr>
        <w:pStyle w:val="4"/>
        <w:rPr>
          <w:rFonts w:hAnsi="宋体"/>
          <w:bCs/>
          <w:color w:val="000000" w:themeColor="text1"/>
          <w:sz w:val="21"/>
          <w:highlight w:val="none"/>
        </w:rPr>
      </w:pPr>
    </w:p>
    <w:p w14:paraId="1C146DDE">
      <w:pPr>
        <w:pStyle w:val="4"/>
        <w:rPr>
          <w:rFonts w:hAnsi="宋体"/>
          <w:bCs/>
          <w:color w:val="000000" w:themeColor="text1"/>
          <w:sz w:val="21"/>
          <w:highlight w:val="none"/>
        </w:rPr>
      </w:pPr>
    </w:p>
    <w:p w14:paraId="68CFD939">
      <w:pPr>
        <w:pStyle w:val="4"/>
        <w:rPr>
          <w:rFonts w:hAnsi="宋体"/>
          <w:bCs/>
          <w:color w:val="000000" w:themeColor="text1"/>
          <w:sz w:val="21"/>
          <w:highlight w:val="none"/>
        </w:rPr>
      </w:pPr>
    </w:p>
    <w:p w14:paraId="1038036E">
      <w:pPr>
        <w:pStyle w:val="4"/>
        <w:rPr>
          <w:rFonts w:hAnsi="宋体"/>
          <w:bCs/>
          <w:color w:val="000000" w:themeColor="text1"/>
          <w:sz w:val="21"/>
          <w:highlight w:val="none"/>
        </w:rPr>
      </w:pPr>
    </w:p>
    <w:p w14:paraId="4740C8A9">
      <w:pPr>
        <w:pStyle w:val="4"/>
        <w:rPr>
          <w:rFonts w:hAnsi="宋体"/>
          <w:bCs/>
          <w:color w:val="000000" w:themeColor="text1"/>
          <w:sz w:val="21"/>
          <w:highlight w:val="none"/>
        </w:rPr>
      </w:pPr>
    </w:p>
    <w:p w14:paraId="74807A5C">
      <w:pPr>
        <w:pStyle w:val="4"/>
        <w:rPr>
          <w:rFonts w:hAnsi="宋体"/>
          <w:bCs/>
          <w:color w:val="000000" w:themeColor="text1"/>
          <w:sz w:val="21"/>
          <w:highlight w:val="none"/>
        </w:rPr>
      </w:pPr>
    </w:p>
    <w:p w14:paraId="3E9A1A27">
      <w:pPr>
        <w:pStyle w:val="4"/>
        <w:rPr>
          <w:rFonts w:hAnsi="宋体"/>
          <w:bCs/>
          <w:color w:val="000000" w:themeColor="text1"/>
          <w:sz w:val="21"/>
          <w:highlight w:val="none"/>
        </w:rPr>
      </w:pPr>
    </w:p>
    <w:p w14:paraId="7179F72D">
      <w:pPr>
        <w:pStyle w:val="4"/>
        <w:rPr>
          <w:rFonts w:hAnsi="宋体"/>
          <w:bCs/>
          <w:color w:val="000000" w:themeColor="text1"/>
          <w:sz w:val="21"/>
          <w:highlight w:val="none"/>
        </w:rPr>
      </w:pPr>
    </w:p>
    <w:p w14:paraId="77711C62">
      <w:pPr>
        <w:pStyle w:val="4"/>
        <w:rPr>
          <w:rFonts w:hAnsi="宋体"/>
          <w:bCs/>
          <w:color w:val="000000" w:themeColor="text1"/>
          <w:sz w:val="21"/>
          <w:highlight w:val="none"/>
        </w:rPr>
      </w:pPr>
    </w:p>
    <w:p w14:paraId="698A4AE8">
      <w:pPr>
        <w:pStyle w:val="4"/>
        <w:rPr>
          <w:rFonts w:hAnsi="宋体"/>
          <w:bCs/>
          <w:color w:val="000000" w:themeColor="text1"/>
          <w:sz w:val="21"/>
          <w:highlight w:val="none"/>
        </w:rPr>
      </w:pPr>
    </w:p>
    <w:p w14:paraId="6287B9A8">
      <w:pPr>
        <w:pStyle w:val="4"/>
        <w:spacing w:line="440" w:lineRule="exact"/>
        <w:jc w:val="center"/>
        <w:rPr>
          <w:rFonts w:hAnsi="宋体"/>
          <w:bCs/>
          <w:color w:val="000000" w:themeColor="text1"/>
          <w:sz w:val="21"/>
          <w:highlight w:val="none"/>
        </w:rPr>
      </w:pPr>
    </w:p>
    <w:p w14:paraId="304BD84D">
      <w:pPr>
        <w:pStyle w:val="4"/>
        <w:spacing w:line="440" w:lineRule="exact"/>
        <w:jc w:val="center"/>
        <w:rPr>
          <w:rFonts w:hAnsi="宋体"/>
          <w:bCs/>
          <w:color w:val="000000" w:themeColor="text1"/>
          <w:sz w:val="21"/>
          <w:highlight w:val="none"/>
        </w:rPr>
      </w:pPr>
    </w:p>
    <w:p w14:paraId="1B91DFF7">
      <w:pPr>
        <w:pStyle w:val="4"/>
        <w:spacing w:line="440" w:lineRule="exact"/>
        <w:jc w:val="center"/>
        <w:rPr>
          <w:rFonts w:hAnsi="宋体"/>
          <w:bCs/>
          <w:color w:val="000000" w:themeColor="text1"/>
          <w:sz w:val="21"/>
          <w:highlight w:val="none"/>
        </w:rPr>
      </w:pPr>
    </w:p>
    <w:p w14:paraId="69D81771">
      <w:pPr>
        <w:pStyle w:val="4"/>
        <w:spacing w:line="440" w:lineRule="exact"/>
        <w:jc w:val="center"/>
        <w:rPr>
          <w:rFonts w:hAnsi="宋体"/>
          <w:bCs/>
          <w:color w:val="000000" w:themeColor="text1"/>
          <w:sz w:val="21"/>
          <w:highlight w:val="none"/>
        </w:rPr>
      </w:pPr>
    </w:p>
    <w:p w14:paraId="3053424A">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4"/>
        <w:spacing w:line="360" w:lineRule="auto"/>
        <w:jc w:val="center"/>
        <w:rPr>
          <w:rFonts w:hAnsi="宋体"/>
          <w:bCs/>
          <w:color w:val="000000" w:themeColor="text1"/>
          <w:sz w:val="52"/>
          <w:szCs w:val="52"/>
          <w:highlight w:val="none"/>
        </w:rPr>
      </w:pPr>
    </w:p>
    <w:p w14:paraId="7123C632">
      <w:pPr>
        <w:pStyle w:val="4"/>
        <w:spacing w:line="360" w:lineRule="auto"/>
        <w:jc w:val="center"/>
        <w:rPr>
          <w:rFonts w:hAnsi="宋体"/>
          <w:bCs/>
          <w:color w:val="000000" w:themeColor="text1"/>
          <w:sz w:val="52"/>
          <w:szCs w:val="52"/>
          <w:highlight w:val="none"/>
        </w:rPr>
      </w:pPr>
    </w:p>
    <w:p w14:paraId="0BDFA26E">
      <w:pPr>
        <w:pStyle w:val="4"/>
        <w:spacing w:line="360" w:lineRule="auto"/>
        <w:jc w:val="center"/>
        <w:rPr>
          <w:rFonts w:hAnsi="宋体"/>
          <w:bCs/>
          <w:color w:val="000000" w:themeColor="text1"/>
          <w:sz w:val="52"/>
          <w:szCs w:val="52"/>
          <w:highlight w:val="none"/>
        </w:rPr>
      </w:pPr>
    </w:p>
    <w:p w14:paraId="2A6FA767">
      <w:pPr>
        <w:pStyle w:val="4"/>
        <w:spacing w:line="360" w:lineRule="auto"/>
        <w:jc w:val="center"/>
        <w:rPr>
          <w:rFonts w:hAnsi="宋体"/>
          <w:bCs/>
          <w:color w:val="000000" w:themeColor="text1"/>
          <w:sz w:val="52"/>
          <w:szCs w:val="52"/>
          <w:highlight w:val="none"/>
        </w:rPr>
      </w:pPr>
    </w:p>
    <w:p w14:paraId="027EE91E">
      <w:pPr>
        <w:pStyle w:val="4"/>
        <w:spacing w:line="360" w:lineRule="auto"/>
        <w:jc w:val="center"/>
        <w:rPr>
          <w:rFonts w:hAnsi="宋体"/>
          <w:bCs/>
          <w:color w:val="000000" w:themeColor="text1"/>
          <w:sz w:val="52"/>
          <w:szCs w:val="52"/>
          <w:highlight w:val="none"/>
        </w:rPr>
      </w:pPr>
    </w:p>
    <w:p w14:paraId="743C9484">
      <w:pPr>
        <w:pStyle w:val="4"/>
        <w:spacing w:line="440" w:lineRule="exact"/>
        <w:jc w:val="center"/>
        <w:rPr>
          <w:rFonts w:hAnsi="宋体"/>
          <w:bCs/>
          <w:color w:val="000000" w:themeColor="text1"/>
          <w:sz w:val="21"/>
          <w:highlight w:val="none"/>
        </w:rPr>
      </w:pPr>
    </w:p>
    <w:p w14:paraId="75639906">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26881"/>
      <w:r>
        <w:rPr>
          <w:rFonts w:hint="eastAsia"/>
          <w:color w:val="000000" w:themeColor="text1"/>
          <w:sz w:val="24"/>
          <w:highlight w:val="none"/>
        </w:rPr>
        <w:t>自查表</w:t>
      </w:r>
      <w:bookmarkEnd w:id="1653"/>
      <w:bookmarkEnd w:id="1654"/>
    </w:p>
    <w:p w14:paraId="0886A3A7">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20024"/>
      <w:r>
        <w:rPr>
          <w:rFonts w:hint="eastAsia" w:ascii="宋体"/>
          <w:b/>
          <w:bCs w:val="0"/>
          <w:color w:val="000000" w:themeColor="text1"/>
          <w:szCs w:val="21"/>
          <w:highlight w:val="none"/>
        </w:rPr>
        <w:t>资格性自查表</w:t>
      </w:r>
      <w:bookmarkEnd w:id="1655"/>
      <w:bookmarkEnd w:id="1656"/>
    </w:p>
    <w:p w14:paraId="38B84D11">
      <w:pPr>
        <w:jc w:val="center"/>
        <w:rPr>
          <w:rFonts w:ascii="宋体" w:hAnsi="宋体"/>
          <w:b/>
          <w:bCs/>
          <w:color w:val="000000" w:themeColor="text1"/>
          <w:szCs w:val="21"/>
          <w:highlight w:val="none"/>
        </w:rPr>
      </w:pPr>
    </w:p>
    <w:tbl>
      <w:tblPr>
        <w:tblStyle w:val="4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097"/>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14:paraId="09B518A7">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97"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3244F422">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487D57BC">
            <w:pPr>
              <w:tabs>
                <w:tab w:val="left" w:pos="0"/>
              </w:tabs>
              <w:rPr>
                <w:rFonts w:ascii="宋体" w:hAnsi="宋体"/>
                <w:b/>
                <w:bCs/>
                <w:color w:val="000000" w:themeColor="text1"/>
                <w:szCs w:val="21"/>
                <w:highlight w:val="none"/>
              </w:rPr>
            </w:pP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0D01F3A0">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0A759F7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2097"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rPr>
              <w:t>投标人应为在阳江市建成区内依法设立并取得营业执照的市级商业银行、农村商业银行等吸收公众存款的金融机构以及政策性银行；</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14:paraId="3D7E2336">
            <w:pPr>
              <w:tabs>
                <w:tab w:val="left" w:pos="480"/>
              </w:tabs>
              <w:ind w:left="480" w:hanging="480"/>
              <w:jc w:val="center"/>
              <w:rPr>
                <w:rFonts w:ascii="宋体" w:hAnsi="宋体"/>
                <w:color w:val="000000" w:themeColor="text1"/>
                <w:szCs w:val="21"/>
                <w:highlight w:val="none"/>
              </w:rPr>
            </w:pPr>
          </w:p>
        </w:tc>
        <w:tc>
          <w:tcPr>
            <w:tcW w:w="2097"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22E85E4B">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pgNumType w:fmt="decimal"/>
          <w:cols w:space="720" w:num="1"/>
          <w:titlePg/>
          <w:docGrid w:linePitch="312" w:charSpace="0"/>
        </w:sectPr>
      </w:pPr>
    </w:p>
    <w:p w14:paraId="765A554B">
      <w:pPr>
        <w:pStyle w:val="3"/>
        <w:numPr>
          <w:ilvl w:val="0"/>
          <w:numId w:val="0"/>
        </w:numPr>
        <w:rPr>
          <w:color w:val="000000" w:themeColor="text1"/>
          <w:highlight w:val="none"/>
        </w:rPr>
      </w:pPr>
      <w:bookmarkStart w:id="1657" w:name="_Toc21470"/>
      <w:bookmarkStart w:id="1658" w:name="_Toc16828"/>
      <w:r>
        <w:rPr>
          <w:rFonts w:hint="eastAsia"/>
          <w:color w:val="000000" w:themeColor="text1"/>
          <w:highlight w:val="none"/>
        </w:rPr>
        <w:t>（一）资格审查文件要求提交的有效证明文件</w:t>
      </w:r>
      <w:bookmarkEnd w:id="1657"/>
      <w:bookmarkEnd w:id="1658"/>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4"/>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4"/>
        <w:rPr>
          <w:rFonts w:hAnsi="宋体"/>
          <w:bCs/>
          <w:color w:val="000000" w:themeColor="text1"/>
          <w:sz w:val="21"/>
          <w:szCs w:val="21"/>
          <w:highlight w:val="none"/>
        </w:rPr>
      </w:pPr>
    </w:p>
    <w:p w14:paraId="185748EF">
      <w:pPr>
        <w:pStyle w:val="4"/>
        <w:rPr>
          <w:rFonts w:hAnsi="宋体"/>
          <w:bCs/>
          <w:color w:val="000000" w:themeColor="text1"/>
          <w:sz w:val="21"/>
          <w:szCs w:val="21"/>
          <w:highlight w:val="none"/>
        </w:rPr>
      </w:pPr>
    </w:p>
    <w:p w14:paraId="708A695B">
      <w:pPr>
        <w:pStyle w:val="4"/>
        <w:rPr>
          <w:rFonts w:hAnsi="宋体"/>
          <w:bCs/>
          <w:color w:val="000000" w:themeColor="text1"/>
          <w:sz w:val="21"/>
          <w:szCs w:val="21"/>
          <w:highlight w:val="none"/>
        </w:rPr>
      </w:pPr>
    </w:p>
    <w:p w14:paraId="7106E664">
      <w:pPr>
        <w:pStyle w:val="4"/>
        <w:rPr>
          <w:rFonts w:hAnsi="宋体"/>
          <w:bCs/>
          <w:color w:val="000000" w:themeColor="text1"/>
          <w:sz w:val="21"/>
          <w:szCs w:val="21"/>
          <w:highlight w:val="none"/>
        </w:rPr>
      </w:pPr>
    </w:p>
    <w:p w14:paraId="3E432E3D">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4"/>
        <w:rPr>
          <w:rFonts w:hAnsi="宋体"/>
          <w:color w:val="000000" w:themeColor="text1"/>
          <w:szCs w:val="21"/>
          <w:highlight w:val="none"/>
        </w:rPr>
      </w:pPr>
    </w:p>
    <w:p w14:paraId="5DE56376">
      <w:pPr>
        <w:pStyle w:val="4"/>
        <w:rPr>
          <w:rFonts w:hAnsi="宋体"/>
          <w:color w:val="000000" w:themeColor="text1"/>
          <w:szCs w:val="21"/>
          <w:highlight w:val="none"/>
        </w:rPr>
      </w:pPr>
    </w:p>
    <w:p w14:paraId="597692FF">
      <w:pPr>
        <w:pStyle w:val="4"/>
        <w:rPr>
          <w:rFonts w:hAnsi="宋体"/>
          <w:color w:val="000000" w:themeColor="text1"/>
          <w:szCs w:val="21"/>
          <w:highlight w:val="none"/>
        </w:rPr>
      </w:pPr>
    </w:p>
    <w:p w14:paraId="777A7E5F">
      <w:pPr>
        <w:pStyle w:val="4"/>
        <w:rPr>
          <w:rFonts w:hAnsi="宋体"/>
          <w:color w:val="000000" w:themeColor="text1"/>
          <w:szCs w:val="21"/>
          <w:highlight w:val="none"/>
        </w:rPr>
      </w:pPr>
    </w:p>
    <w:p w14:paraId="6154FF66">
      <w:pPr>
        <w:pStyle w:val="4"/>
        <w:rPr>
          <w:rFonts w:hAnsi="宋体"/>
          <w:color w:val="000000" w:themeColor="text1"/>
          <w:szCs w:val="21"/>
          <w:highlight w:val="none"/>
        </w:rPr>
      </w:pPr>
    </w:p>
    <w:p w14:paraId="147372A0">
      <w:pPr>
        <w:pStyle w:val="4"/>
        <w:rPr>
          <w:rFonts w:hAnsi="宋体"/>
          <w:color w:val="000000" w:themeColor="text1"/>
          <w:szCs w:val="21"/>
          <w:highlight w:val="none"/>
        </w:rPr>
      </w:pPr>
    </w:p>
    <w:p w14:paraId="58BF9E25">
      <w:pPr>
        <w:pStyle w:val="4"/>
        <w:rPr>
          <w:rFonts w:hAnsi="宋体"/>
          <w:color w:val="000000" w:themeColor="text1"/>
          <w:szCs w:val="21"/>
          <w:highlight w:val="none"/>
        </w:rPr>
      </w:pPr>
    </w:p>
    <w:p w14:paraId="31615158">
      <w:pPr>
        <w:pStyle w:val="4"/>
        <w:rPr>
          <w:rFonts w:hAnsi="宋体"/>
          <w:color w:val="000000" w:themeColor="text1"/>
          <w:szCs w:val="21"/>
          <w:highlight w:val="none"/>
        </w:rPr>
      </w:pPr>
    </w:p>
    <w:p w14:paraId="10C5EB6D">
      <w:pPr>
        <w:pStyle w:val="4"/>
        <w:rPr>
          <w:rFonts w:hAnsi="宋体"/>
          <w:color w:val="000000" w:themeColor="text1"/>
          <w:szCs w:val="21"/>
          <w:highlight w:val="none"/>
        </w:rPr>
      </w:pPr>
    </w:p>
    <w:p w14:paraId="47F5E023">
      <w:pPr>
        <w:pStyle w:val="4"/>
        <w:rPr>
          <w:rFonts w:hAnsi="宋体"/>
          <w:color w:val="000000" w:themeColor="text1"/>
          <w:szCs w:val="21"/>
          <w:highlight w:val="none"/>
        </w:rPr>
      </w:pPr>
    </w:p>
    <w:p w14:paraId="3F3337CB">
      <w:pPr>
        <w:pStyle w:val="4"/>
        <w:rPr>
          <w:rFonts w:hAnsi="宋体"/>
          <w:color w:val="000000" w:themeColor="text1"/>
          <w:szCs w:val="21"/>
          <w:highlight w:val="none"/>
        </w:rPr>
      </w:pPr>
    </w:p>
    <w:p w14:paraId="0F6D3C21">
      <w:pPr>
        <w:pStyle w:val="4"/>
        <w:rPr>
          <w:rFonts w:hAnsi="宋体"/>
          <w:color w:val="000000" w:themeColor="text1"/>
          <w:szCs w:val="21"/>
          <w:highlight w:val="none"/>
        </w:rPr>
      </w:pPr>
    </w:p>
    <w:p w14:paraId="659BBB40">
      <w:pPr>
        <w:pStyle w:val="4"/>
        <w:rPr>
          <w:rFonts w:hAnsi="宋体"/>
          <w:color w:val="000000" w:themeColor="text1"/>
          <w:szCs w:val="21"/>
          <w:highlight w:val="none"/>
        </w:rPr>
      </w:pPr>
    </w:p>
    <w:p w14:paraId="35F613E1">
      <w:pPr>
        <w:pStyle w:val="4"/>
        <w:rPr>
          <w:rFonts w:hAnsi="宋体"/>
          <w:color w:val="000000" w:themeColor="text1"/>
          <w:szCs w:val="21"/>
          <w:highlight w:val="none"/>
        </w:rPr>
      </w:pPr>
    </w:p>
    <w:p w14:paraId="03D6F461">
      <w:pPr>
        <w:pStyle w:val="4"/>
        <w:rPr>
          <w:rFonts w:hAnsi="宋体"/>
          <w:color w:val="000000" w:themeColor="text1"/>
          <w:szCs w:val="21"/>
          <w:highlight w:val="none"/>
        </w:rPr>
      </w:pPr>
    </w:p>
    <w:p w14:paraId="264B4506">
      <w:pPr>
        <w:pStyle w:val="4"/>
        <w:rPr>
          <w:rFonts w:hAnsi="宋体"/>
          <w:color w:val="000000" w:themeColor="text1"/>
          <w:szCs w:val="21"/>
          <w:highlight w:val="none"/>
        </w:rPr>
      </w:pPr>
    </w:p>
    <w:p w14:paraId="3D28EC1E">
      <w:pPr>
        <w:pStyle w:val="3"/>
        <w:numPr>
          <w:ilvl w:val="0"/>
          <w:numId w:val="0"/>
        </w:numPr>
        <w:rPr>
          <w:rFonts w:hAnsi="黑体"/>
          <w:color w:val="000000" w:themeColor="text1"/>
          <w:szCs w:val="21"/>
          <w:highlight w:val="none"/>
        </w:rPr>
      </w:pPr>
      <w:bookmarkStart w:id="1659" w:name="_Toc26194"/>
      <w:bookmarkStart w:id="1660" w:name="_Toc934"/>
      <w:r>
        <w:rPr>
          <w:rFonts w:hint="eastAsia" w:hAnsi="黑体"/>
          <w:color w:val="000000" w:themeColor="text1"/>
          <w:szCs w:val="21"/>
          <w:highlight w:val="none"/>
        </w:rPr>
        <w:t>（二）无重大违法记录声明函</w:t>
      </w:r>
      <w:bookmarkEnd w:id="1659"/>
      <w:bookmarkEnd w:id="1660"/>
    </w:p>
    <w:p w14:paraId="6A39DC34">
      <w:pPr>
        <w:pStyle w:val="4"/>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4"/>
        <w:ind w:left="420" w:firstLine="0"/>
        <w:rPr>
          <w:color w:val="000000" w:themeColor="text1"/>
          <w:highlight w:val="none"/>
        </w:rPr>
      </w:pPr>
    </w:p>
    <w:p w14:paraId="0595C7C4">
      <w:pPr>
        <w:pStyle w:val="4"/>
        <w:ind w:left="420" w:firstLine="0"/>
        <w:rPr>
          <w:color w:val="000000" w:themeColor="text1"/>
          <w:highlight w:val="none"/>
        </w:rPr>
      </w:pPr>
    </w:p>
    <w:p w14:paraId="761743AB">
      <w:pPr>
        <w:pStyle w:val="4"/>
        <w:ind w:left="420" w:firstLine="0"/>
        <w:rPr>
          <w:color w:val="000000" w:themeColor="text1"/>
          <w:highlight w:val="none"/>
        </w:rPr>
      </w:pPr>
    </w:p>
    <w:p w14:paraId="3C5FFD13">
      <w:pPr>
        <w:pStyle w:val="4"/>
        <w:ind w:left="420" w:firstLine="0"/>
        <w:rPr>
          <w:color w:val="000000" w:themeColor="text1"/>
          <w:highlight w:val="none"/>
        </w:rPr>
      </w:pPr>
    </w:p>
    <w:p w14:paraId="15116448">
      <w:pPr>
        <w:pStyle w:val="4"/>
        <w:ind w:left="420" w:firstLine="0"/>
        <w:rPr>
          <w:color w:val="000000" w:themeColor="text1"/>
          <w:highlight w:val="none"/>
        </w:rPr>
      </w:pPr>
    </w:p>
    <w:p w14:paraId="2139FA82">
      <w:pPr>
        <w:pStyle w:val="4"/>
        <w:ind w:left="420" w:firstLine="0"/>
        <w:rPr>
          <w:color w:val="000000" w:themeColor="text1"/>
          <w:highlight w:val="none"/>
        </w:rPr>
      </w:pPr>
    </w:p>
    <w:p w14:paraId="2D9D6A9B">
      <w:pPr>
        <w:pStyle w:val="4"/>
        <w:ind w:left="420" w:firstLine="0"/>
        <w:rPr>
          <w:color w:val="000000" w:themeColor="text1"/>
          <w:highlight w:val="none"/>
        </w:rPr>
      </w:pPr>
    </w:p>
    <w:p w14:paraId="74E6DEDA">
      <w:pPr>
        <w:pStyle w:val="4"/>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3"/>
        <w:numPr>
          <w:ilvl w:val="7"/>
          <w:numId w:val="6"/>
        </w:numPr>
        <w:tabs>
          <w:tab w:val="clear" w:pos="720"/>
        </w:tabs>
        <w:ind w:left="720"/>
        <w:rPr>
          <w:color w:val="000000" w:themeColor="text1"/>
          <w:highlight w:val="none"/>
        </w:rPr>
      </w:pPr>
      <w:bookmarkStart w:id="1661" w:name="_Toc5816"/>
      <w:bookmarkStart w:id="1662" w:name="_Toc5256"/>
      <w:r>
        <w:rPr>
          <w:rFonts w:hint="eastAsia"/>
          <w:color w:val="000000" w:themeColor="text1"/>
          <w:highlight w:val="none"/>
        </w:rPr>
        <w:t>投标文件商务及技术部分</w:t>
      </w:r>
      <w:bookmarkEnd w:id="1661"/>
      <w:bookmarkEnd w:id="1662"/>
    </w:p>
    <w:p w14:paraId="466AE7BD">
      <w:pPr>
        <w:pStyle w:val="3"/>
        <w:numPr>
          <w:ilvl w:val="0"/>
          <w:numId w:val="0"/>
        </w:numPr>
        <w:rPr>
          <w:color w:val="000000" w:themeColor="text1"/>
          <w:sz w:val="24"/>
          <w:highlight w:val="none"/>
        </w:rPr>
      </w:pPr>
      <w:bookmarkStart w:id="1663" w:name="_Toc2180"/>
      <w:r>
        <w:rPr>
          <w:rFonts w:hint="eastAsia"/>
          <w:color w:val="000000" w:themeColor="text1"/>
          <w:sz w:val="24"/>
          <w:highlight w:val="none"/>
        </w:rPr>
        <w:t>商务及技术封面格式</w:t>
      </w:r>
      <w:bookmarkEnd w:id="1663"/>
    </w:p>
    <w:p w14:paraId="3C6A835A">
      <w:pPr>
        <w:pStyle w:val="4"/>
        <w:rPr>
          <w:rFonts w:hAnsi="宋体"/>
          <w:bCs/>
          <w:color w:val="000000" w:themeColor="text1"/>
          <w:sz w:val="21"/>
          <w:highlight w:val="none"/>
        </w:rPr>
      </w:pPr>
    </w:p>
    <w:p w14:paraId="4A83D4D7">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4"/>
        <w:rPr>
          <w:rFonts w:hAnsi="宋体"/>
          <w:bCs/>
          <w:color w:val="000000" w:themeColor="text1"/>
          <w:sz w:val="21"/>
          <w:highlight w:val="none"/>
        </w:rPr>
      </w:pPr>
    </w:p>
    <w:p w14:paraId="002C359F">
      <w:pPr>
        <w:pStyle w:val="4"/>
        <w:rPr>
          <w:rFonts w:hAnsi="宋体"/>
          <w:bCs/>
          <w:color w:val="000000" w:themeColor="text1"/>
          <w:sz w:val="21"/>
          <w:highlight w:val="none"/>
        </w:rPr>
      </w:pPr>
    </w:p>
    <w:p w14:paraId="4951D571">
      <w:pPr>
        <w:pStyle w:val="4"/>
        <w:rPr>
          <w:rFonts w:hAnsi="宋体"/>
          <w:bCs/>
          <w:color w:val="000000" w:themeColor="text1"/>
          <w:sz w:val="21"/>
          <w:highlight w:val="none"/>
        </w:rPr>
      </w:pPr>
    </w:p>
    <w:p w14:paraId="55D883B6">
      <w:pPr>
        <w:pStyle w:val="4"/>
        <w:rPr>
          <w:rFonts w:hAnsi="宋体"/>
          <w:bCs/>
          <w:color w:val="000000" w:themeColor="text1"/>
          <w:sz w:val="21"/>
          <w:highlight w:val="none"/>
        </w:rPr>
      </w:pPr>
    </w:p>
    <w:p w14:paraId="7F0B921B">
      <w:pPr>
        <w:pStyle w:val="4"/>
        <w:rPr>
          <w:rFonts w:hAnsi="宋体"/>
          <w:bCs/>
          <w:color w:val="000000" w:themeColor="text1"/>
          <w:sz w:val="21"/>
          <w:highlight w:val="none"/>
        </w:rPr>
      </w:pPr>
    </w:p>
    <w:p w14:paraId="609E5BE9">
      <w:pPr>
        <w:pStyle w:val="4"/>
        <w:rPr>
          <w:rFonts w:hAnsi="宋体"/>
          <w:bCs/>
          <w:color w:val="000000" w:themeColor="text1"/>
          <w:sz w:val="21"/>
          <w:highlight w:val="none"/>
        </w:rPr>
      </w:pPr>
    </w:p>
    <w:p w14:paraId="362937AD">
      <w:pPr>
        <w:pStyle w:val="4"/>
        <w:rPr>
          <w:rFonts w:hAnsi="宋体"/>
          <w:bCs/>
          <w:color w:val="000000" w:themeColor="text1"/>
          <w:sz w:val="21"/>
          <w:highlight w:val="none"/>
        </w:rPr>
      </w:pPr>
    </w:p>
    <w:p w14:paraId="7A87FD5B">
      <w:pPr>
        <w:pStyle w:val="4"/>
        <w:rPr>
          <w:rFonts w:hAnsi="宋体"/>
          <w:bCs/>
          <w:color w:val="000000" w:themeColor="text1"/>
          <w:sz w:val="21"/>
          <w:highlight w:val="none"/>
        </w:rPr>
      </w:pPr>
    </w:p>
    <w:p w14:paraId="03D13534">
      <w:pPr>
        <w:pStyle w:val="4"/>
        <w:rPr>
          <w:rFonts w:hAnsi="宋体"/>
          <w:bCs/>
          <w:color w:val="000000" w:themeColor="text1"/>
          <w:sz w:val="21"/>
          <w:highlight w:val="none"/>
        </w:rPr>
      </w:pPr>
    </w:p>
    <w:p w14:paraId="354B9095">
      <w:pPr>
        <w:pStyle w:val="4"/>
        <w:rPr>
          <w:rFonts w:hAnsi="宋体"/>
          <w:bCs/>
          <w:color w:val="000000" w:themeColor="text1"/>
          <w:sz w:val="21"/>
          <w:highlight w:val="none"/>
        </w:rPr>
      </w:pPr>
    </w:p>
    <w:p w14:paraId="4012D20D">
      <w:pPr>
        <w:pStyle w:val="4"/>
        <w:rPr>
          <w:rFonts w:hAnsi="宋体"/>
          <w:bCs/>
          <w:color w:val="000000" w:themeColor="text1"/>
          <w:sz w:val="21"/>
          <w:highlight w:val="none"/>
        </w:rPr>
      </w:pPr>
    </w:p>
    <w:p w14:paraId="3D92DEFA">
      <w:pPr>
        <w:pStyle w:val="4"/>
        <w:rPr>
          <w:rFonts w:hAnsi="宋体"/>
          <w:bCs/>
          <w:color w:val="000000" w:themeColor="text1"/>
          <w:sz w:val="21"/>
          <w:highlight w:val="none"/>
        </w:rPr>
      </w:pPr>
    </w:p>
    <w:p w14:paraId="7C03B5D1">
      <w:pPr>
        <w:pStyle w:val="4"/>
        <w:rPr>
          <w:rFonts w:hAnsi="宋体"/>
          <w:bCs/>
          <w:color w:val="000000" w:themeColor="text1"/>
          <w:sz w:val="21"/>
          <w:highlight w:val="none"/>
        </w:rPr>
      </w:pPr>
    </w:p>
    <w:p w14:paraId="78701803">
      <w:pPr>
        <w:pStyle w:val="4"/>
        <w:rPr>
          <w:rFonts w:hAnsi="宋体"/>
          <w:bCs/>
          <w:color w:val="000000" w:themeColor="text1"/>
          <w:sz w:val="21"/>
          <w:highlight w:val="none"/>
        </w:rPr>
      </w:pPr>
    </w:p>
    <w:p w14:paraId="5CAF721D">
      <w:pPr>
        <w:pStyle w:val="4"/>
        <w:rPr>
          <w:rFonts w:hAnsi="宋体"/>
          <w:bCs/>
          <w:color w:val="000000" w:themeColor="text1"/>
          <w:sz w:val="21"/>
          <w:highlight w:val="none"/>
        </w:rPr>
      </w:pPr>
    </w:p>
    <w:p w14:paraId="00C89CAA">
      <w:pPr>
        <w:pStyle w:val="4"/>
        <w:rPr>
          <w:rFonts w:hAnsi="宋体"/>
          <w:bCs/>
          <w:color w:val="000000" w:themeColor="text1"/>
          <w:sz w:val="21"/>
          <w:highlight w:val="none"/>
        </w:rPr>
      </w:pPr>
    </w:p>
    <w:p w14:paraId="5D2DAAEA">
      <w:pPr>
        <w:pStyle w:val="4"/>
        <w:rPr>
          <w:rFonts w:hAnsi="宋体"/>
          <w:bCs/>
          <w:color w:val="000000" w:themeColor="text1"/>
          <w:sz w:val="21"/>
          <w:highlight w:val="none"/>
        </w:rPr>
      </w:pPr>
    </w:p>
    <w:p w14:paraId="64410E0F">
      <w:pPr>
        <w:pStyle w:val="4"/>
        <w:rPr>
          <w:rFonts w:hAnsi="宋体"/>
          <w:bCs/>
          <w:color w:val="000000" w:themeColor="text1"/>
          <w:sz w:val="21"/>
          <w:highlight w:val="none"/>
        </w:rPr>
      </w:pPr>
    </w:p>
    <w:p w14:paraId="16797195">
      <w:pPr>
        <w:pStyle w:val="4"/>
        <w:rPr>
          <w:rFonts w:hAnsi="宋体"/>
          <w:bCs/>
          <w:color w:val="000000" w:themeColor="text1"/>
          <w:sz w:val="21"/>
          <w:highlight w:val="none"/>
        </w:rPr>
      </w:pPr>
    </w:p>
    <w:p w14:paraId="06E67096">
      <w:pPr>
        <w:pStyle w:val="4"/>
        <w:rPr>
          <w:rFonts w:hAnsi="宋体"/>
          <w:bCs/>
          <w:color w:val="000000" w:themeColor="text1"/>
          <w:sz w:val="21"/>
          <w:highlight w:val="none"/>
        </w:rPr>
      </w:pPr>
    </w:p>
    <w:p w14:paraId="3AEB1806">
      <w:pPr>
        <w:pStyle w:val="4"/>
        <w:rPr>
          <w:rFonts w:hAnsi="宋体"/>
          <w:bCs/>
          <w:color w:val="000000" w:themeColor="text1"/>
          <w:sz w:val="21"/>
          <w:highlight w:val="none"/>
        </w:rPr>
      </w:pPr>
    </w:p>
    <w:p w14:paraId="0DAA63A4">
      <w:pPr>
        <w:pStyle w:val="4"/>
        <w:rPr>
          <w:rFonts w:hAnsi="宋体"/>
          <w:bCs/>
          <w:color w:val="000000" w:themeColor="text1"/>
          <w:sz w:val="21"/>
          <w:highlight w:val="none"/>
        </w:rPr>
      </w:pPr>
    </w:p>
    <w:p w14:paraId="1915394D">
      <w:pPr>
        <w:pStyle w:val="4"/>
        <w:rPr>
          <w:rFonts w:hAnsi="宋体"/>
          <w:bCs/>
          <w:color w:val="000000" w:themeColor="text1"/>
          <w:sz w:val="21"/>
          <w:highlight w:val="none"/>
        </w:rPr>
      </w:pPr>
    </w:p>
    <w:p w14:paraId="53BB1F75">
      <w:pPr>
        <w:pStyle w:val="4"/>
        <w:rPr>
          <w:rFonts w:hAnsi="宋体"/>
          <w:bCs/>
          <w:color w:val="000000" w:themeColor="text1"/>
          <w:sz w:val="21"/>
          <w:highlight w:val="none"/>
        </w:rPr>
      </w:pPr>
    </w:p>
    <w:p w14:paraId="3361787C">
      <w:pPr>
        <w:pStyle w:val="4"/>
        <w:rPr>
          <w:rFonts w:hAnsi="宋体"/>
          <w:bCs/>
          <w:color w:val="000000" w:themeColor="text1"/>
          <w:sz w:val="21"/>
          <w:highlight w:val="none"/>
        </w:rPr>
      </w:pPr>
    </w:p>
    <w:p w14:paraId="40B25E99">
      <w:pPr>
        <w:pStyle w:val="4"/>
        <w:rPr>
          <w:rFonts w:hAnsi="宋体"/>
          <w:bCs/>
          <w:color w:val="000000" w:themeColor="text1"/>
          <w:sz w:val="21"/>
          <w:highlight w:val="none"/>
        </w:rPr>
      </w:pPr>
    </w:p>
    <w:p w14:paraId="741060F0">
      <w:pPr>
        <w:pStyle w:val="4"/>
        <w:rPr>
          <w:rFonts w:hAnsi="宋体"/>
          <w:bCs/>
          <w:color w:val="000000" w:themeColor="text1"/>
          <w:sz w:val="21"/>
          <w:highlight w:val="none"/>
        </w:rPr>
      </w:pPr>
    </w:p>
    <w:p w14:paraId="6B3B81E8">
      <w:pPr>
        <w:pStyle w:val="4"/>
        <w:rPr>
          <w:rFonts w:hAnsi="宋体"/>
          <w:bCs/>
          <w:color w:val="000000" w:themeColor="text1"/>
          <w:sz w:val="21"/>
          <w:highlight w:val="none"/>
        </w:rPr>
      </w:pPr>
    </w:p>
    <w:p w14:paraId="3358EDD7">
      <w:pPr>
        <w:pStyle w:val="4"/>
        <w:rPr>
          <w:rFonts w:hAnsi="宋体"/>
          <w:bCs/>
          <w:color w:val="000000" w:themeColor="text1"/>
          <w:sz w:val="21"/>
          <w:highlight w:val="none"/>
        </w:rPr>
      </w:pPr>
    </w:p>
    <w:p w14:paraId="1BEEFBA0">
      <w:pPr>
        <w:pStyle w:val="4"/>
        <w:rPr>
          <w:rFonts w:hAnsi="宋体"/>
          <w:bCs/>
          <w:color w:val="000000" w:themeColor="text1"/>
          <w:sz w:val="21"/>
          <w:highlight w:val="none"/>
        </w:rPr>
      </w:pPr>
    </w:p>
    <w:p w14:paraId="1C161144">
      <w:pPr>
        <w:pStyle w:val="4"/>
        <w:rPr>
          <w:rFonts w:hAnsi="宋体"/>
          <w:bCs/>
          <w:color w:val="000000" w:themeColor="text1"/>
          <w:sz w:val="21"/>
          <w:highlight w:val="none"/>
        </w:rPr>
      </w:pPr>
    </w:p>
    <w:p w14:paraId="69388227">
      <w:pPr>
        <w:pStyle w:val="4"/>
        <w:rPr>
          <w:rFonts w:hAnsi="宋体"/>
          <w:bCs/>
          <w:color w:val="000000" w:themeColor="text1"/>
          <w:sz w:val="21"/>
          <w:highlight w:val="none"/>
        </w:rPr>
      </w:pPr>
    </w:p>
    <w:p w14:paraId="0D51CDBE">
      <w:pPr>
        <w:pStyle w:val="4"/>
        <w:rPr>
          <w:rFonts w:hAnsi="宋体"/>
          <w:bCs/>
          <w:color w:val="000000" w:themeColor="text1"/>
          <w:sz w:val="21"/>
          <w:highlight w:val="none"/>
        </w:rPr>
      </w:pPr>
    </w:p>
    <w:p w14:paraId="78FB6236">
      <w:pPr>
        <w:pStyle w:val="4"/>
        <w:rPr>
          <w:rFonts w:hAnsi="宋体"/>
          <w:bCs/>
          <w:color w:val="000000" w:themeColor="text1"/>
          <w:sz w:val="21"/>
          <w:highlight w:val="none"/>
        </w:rPr>
      </w:pPr>
    </w:p>
    <w:p w14:paraId="67323737">
      <w:pPr>
        <w:pStyle w:val="4"/>
        <w:rPr>
          <w:rFonts w:hAnsi="宋体"/>
          <w:bCs/>
          <w:color w:val="000000" w:themeColor="text1"/>
          <w:sz w:val="21"/>
          <w:highlight w:val="none"/>
        </w:rPr>
      </w:pPr>
    </w:p>
    <w:p w14:paraId="772E66DF">
      <w:pPr>
        <w:pStyle w:val="4"/>
        <w:spacing w:line="440" w:lineRule="exact"/>
        <w:jc w:val="center"/>
        <w:rPr>
          <w:rFonts w:hAnsi="宋体"/>
          <w:bCs/>
          <w:color w:val="000000" w:themeColor="text1"/>
          <w:sz w:val="21"/>
          <w:highlight w:val="none"/>
        </w:rPr>
      </w:pPr>
    </w:p>
    <w:p w14:paraId="73C285CF">
      <w:pPr>
        <w:pStyle w:val="4"/>
        <w:spacing w:line="440" w:lineRule="exact"/>
        <w:ind w:firstLine="0"/>
        <w:jc w:val="both"/>
        <w:rPr>
          <w:rFonts w:hAnsi="宋体"/>
          <w:bCs/>
          <w:color w:val="000000" w:themeColor="text1"/>
          <w:sz w:val="21"/>
          <w:highlight w:val="none"/>
        </w:rPr>
      </w:pPr>
    </w:p>
    <w:p w14:paraId="63997654">
      <w:pPr>
        <w:pStyle w:val="4"/>
        <w:spacing w:line="440" w:lineRule="exact"/>
        <w:jc w:val="center"/>
        <w:rPr>
          <w:rFonts w:hAnsi="宋体"/>
          <w:bCs/>
          <w:color w:val="000000" w:themeColor="text1"/>
          <w:sz w:val="21"/>
          <w:highlight w:val="none"/>
        </w:rPr>
      </w:pPr>
    </w:p>
    <w:p w14:paraId="2FF57B5F">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4"/>
        <w:spacing w:line="360" w:lineRule="auto"/>
        <w:jc w:val="center"/>
        <w:rPr>
          <w:rFonts w:hAnsi="宋体"/>
          <w:bCs/>
          <w:color w:val="000000" w:themeColor="text1"/>
          <w:sz w:val="52"/>
          <w:szCs w:val="52"/>
          <w:highlight w:val="none"/>
        </w:rPr>
      </w:pPr>
    </w:p>
    <w:p w14:paraId="0F6AD9B5">
      <w:pPr>
        <w:pStyle w:val="4"/>
        <w:spacing w:line="360" w:lineRule="auto"/>
        <w:jc w:val="center"/>
        <w:rPr>
          <w:rFonts w:hAnsi="宋体"/>
          <w:bCs/>
          <w:color w:val="000000" w:themeColor="text1"/>
          <w:sz w:val="52"/>
          <w:szCs w:val="52"/>
          <w:highlight w:val="none"/>
        </w:rPr>
      </w:pPr>
    </w:p>
    <w:p w14:paraId="346DA0CD">
      <w:pPr>
        <w:pStyle w:val="4"/>
        <w:spacing w:line="360" w:lineRule="auto"/>
        <w:jc w:val="center"/>
        <w:rPr>
          <w:rFonts w:hAnsi="宋体"/>
          <w:bCs/>
          <w:color w:val="000000" w:themeColor="text1"/>
          <w:sz w:val="52"/>
          <w:szCs w:val="52"/>
          <w:highlight w:val="none"/>
        </w:rPr>
      </w:pPr>
    </w:p>
    <w:p w14:paraId="40B802F1">
      <w:pPr>
        <w:pStyle w:val="4"/>
        <w:spacing w:line="360" w:lineRule="auto"/>
        <w:jc w:val="center"/>
        <w:rPr>
          <w:rFonts w:hAnsi="宋体"/>
          <w:bCs/>
          <w:color w:val="000000" w:themeColor="text1"/>
          <w:sz w:val="52"/>
          <w:szCs w:val="52"/>
          <w:highlight w:val="none"/>
        </w:rPr>
      </w:pPr>
    </w:p>
    <w:p w14:paraId="24123E84">
      <w:pPr>
        <w:pStyle w:val="4"/>
        <w:spacing w:line="360" w:lineRule="auto"/>
        <w:jc w:val="center"/>
        <w:rPr>
          <w:rFonts w:hAnsi="宋体"/>
          <w:bCs/>
          <w:color w:val="000000" w:themeColor="text1"/>
          <w:sz w:val="52"/>
          <w:szCs w:val="52"/>
          <w:highlight w:val="none"/>
        </w:rPr>
      </w:pPr>
    </w:p>
    <w:p w14:paraId="5CBB1123">
      <w:pPr>
        <w:pStyle w:val="4"/>
        <w:spacing w:line="440" w:lineRule="exact"/>
        <w:jc w:val="center"/>
        <w:rPr>
          <w:rFonts w:hAnsi="宋体"/>
          <w:bCs/>
          <w:color w:val="000000" w:themeColor="text1"/>
          <w:sz w:val="21"/>
          <w:highlight w:val="none"/>
        </w:rPr>
      </w:pPr>
    </w:p>
    <w:p w14:paraId="4FF932E4">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4"/>
        <w:rPr>
          <w:color w:val="000000" w:themeColor="text1"/>
          <w:highlight w:val="none"/>
        </w:rPr>
      </w:pPr>
    </w:p>
    <w:p w14:paraId="7A2DBCCF">
      <w:pPr>
        <w:pStyle w:val="4"/>
        <w:rPr>
          <w:color w:val="000000" w:themeColor="text1"/>
          <w:highlight w:val="none"/>
        </w:rPr>
      </w:pPr>
    </w:p>
    <w:p w14:paraId="2672C148">
      <w:pPr>
        <w:pStyle w:val="4"/>
        <w:ind w:firstLine="0"/>
        <w:rPr>
          <w:color w:val="000000" w:themeColor="text1"/>
          <w:highlight w:val="none"/>
        </w:rPr>
      </w:pPr>
    </w:p>
    <w:p w14:paraId="615DD99E">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0932"/>
      <w:r>
        <w:rPr>
          <w:rFonts w:hint="eastAsia" w:ascii="宋体"/>
          <w:b/>
          <w:bCs w:val="0"/>
          <w:color w:val="000000" w:themeColor="text1"/>
          <w:szCs w:val="21"/>
          <w:highlight w:val="none"/>
        </w:rPr>
        <w:t>符合性自查表</w:t>
      </w:r>
      <w:bookmarkEnd w:id="1664"/>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31499"/>
      <w:r>
        <w:rPr>
          <w:rFonts w:hint="eastAsia" w:ascii="宋体"/>
          <w:b/>
          <w:color w:val="000000" w:themeColor="text1"/>
          <w:szCs w:val="21"/>
          <w:highlight w:val="none"/>
        </w:rPr>
        <w:t>评审项目投标资料表</w:t>
      </w:r>
      <w:bookmarkEnd w:id="1665"/>
      <w:bookmarkEnd w:id="1666"/>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4"/>
        <w:rPr>
          <w:color w:val="000000" w:themeColor="text1"/>
          <w:highlight w:val="none"/>
        </w:rPr>
      </w:pPr>
    </w:p>
    <w:p w14:paraId="69577C3F">
      <w:pPr>
        <w:pStyle w:val="4"/>
        <w:rPr>
          <w:color w:val="000000" w:themeColor="text1"/>
          <w:highlight w:val="none"/>
        </w:rPr>
      </w:pPr>
    </w:p>
    <w:bookmarkEnd w:id="1332"/>
    <w:bookmarkEnd w:id="1333"/>
    <w:bookmarkEnd w:id="1334"/>
    <w:bookmarkEnd w:id="1335"/>
    <w:bookmarkEnd w:id="1336"/>
    <w:p w14:paraId="00F20FD2">
      <w:pPr>
        <w:tabs>
          <w:tab w:val="center" w:pos="4483"/>
        </w:tabs>
        <w:rPr>
          <w:rFonts w:ascii="宋体" w:hAnsi="宋体"/>
          <w:bCs/>
          <w:color w:val="000000" w:themeColor="text1"/>
          <w:szCs w:val="21"/>
          <w:highlight w:val="none"/>
        </w:rPr>
      </w:pPr>
      <w:bookmarkStart w:id="1667" w:name="_Toc500861026"/>
      <w:bookmarkStart w:id="1668" w:name="_Toc479991610"/>
      <w:bookmarkStart w:id="1669" w:name="_Toc6397150"/>
      <w:bookmarkStart w:id="1670" w:name="_Toc480010736"/>
      <w:bookmarkStart w:id="1671" w:name="_Toc454701405"/>
      <w:bookmarkStart w:id="1672" w:name="_Toc468606057"/>
      <w:bookmarkStart w:id="1673" w:name="_Toc467987851"/>
      <w:bookmarkStart w:id="1674" w:name="_Toc480021081"/>
      <w:bookmarkStart w:id="1675" w:name="_Toc458262638"/>
      <w:bookmarkStart w:id="1676" w:name="_Toc480020285"/>
      <w:bookmarkStart w:id="1677" w:name="_Toc491658679"/>
      <w:bookmarkStart w:id="1678" w:name="_Toc467236768"/>
      <w:bookmarkStart w:id="1679" w:name="_Toc468157564"/>
      <w:bookmarkStart w:id="1680" w:name="_Toc6727971"/>
    </w:p>
    <w:p w14:paraId="1A29A53C">
      <w:pPr>
        <w:pStyle w:val="3"/>
        <w:numPr>
          <w:ilvl w:val="0"/>
          <w:numId w:val="0"/>
        </w:numPr>
        <w:rPr>
          <w:color w:val="000000" w:themeColor="text1"/>
          <w:highlight w:val="none"/>
        </w:rPr>
      </w:pPr>
      <w:bookmarkStart w:id="1681" w:name="_Toc13455"/>
      <w:bookmarkStart w:id="1682" w:name="_Toc3413"/>
      <w:r>
        <w:rPr>
          <w:rFonts w:hint="eastAsia"/>
          <w:color w:val="000000" w:themeColor="text1"/>
          <w:highlight w:val="none"/>
        </w:rPr>
        <w:t>（一）法定代表人（负责人）证明书</w:t>
      </w:r>
      <w:bookmarkEnd w:id="1681"/>
      <w:bookmarkEnd w:id="1682"/>
    </w:p>
    <w:p w14:paraId="38AA440A">
      <w:pPr>
        <w:pStyle w:val="4"/>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4"/>
        <w:rPr>
          <w:rFonts w:hAnsi="宋体"/>
          <w:color w:val="000000" w:themeColor="text1"/>
          <w:sz w:val="21"/>
          <w:highlight w:val="none"/>
        </w:rPr>
      </w:pPr>
    </w:p>
    <w:p w14:paraId="19F163F7">
      <w:pPr>
        <w:pStyle w:val="4"/>
        <w:rPr>
          <w:color w:val="000000" w:themeColor="text1"/>
          <w:highlight w:val="none"/>
        </w:rPr>
        <w:sectPr>
          <w:footerReference r:id="rId16"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3"/>
        <w:numPr>
          <w:ilvl w:val="0"/>
          <w:numId w:val="0"/>
        </w:numPr>
        <w:rPr>
          <w:color w:val="000000" w:themeColor="text1"/>
          <w:highlight w:val="none"/>
        </w:rPr>
      </w:pPr>
      <w:bookmarkStart w:id="1683" w:name="_Toc27194"/>
      <w:bookmarkStart w:id="1684" w:name="_Toc5255"/>
      <w:r>
        <w:rPr>
          <w:rFonts w:hint="eastAsia"/>
          <w:color w:val="000000" w:themeColor="text1"/>
          <w:highlight w:val="none"/>
        </w:rPr>
        <w:t>（二）法定代表人（负责人）授权书</w:t>
      </w:r>
      <w:bookmarkEnd w:id="1683"/>
      <w:bookmarkEnd w:id="1684"/>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383893A7">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pgNumType w:fmt="decimal"/>
          <w:cols w:space="720" w:num="1"/>
          <w:titlePg/>
          <w:docGrid w:linePitch="312" w:charSpace="0"/>
        </w:sectPr>
      </w:pPr>
    </w:p>
    <w:p w14:paraId="656A8415">
      <w:pPr>
        <w:pStyle w:val="3"/>
        <w:numPr>
          <w:ilvl w:val="0"/>
          <w:numId w:val="0"/>
        </w:numPr>
        <w:rPr>
          <w:color w:val="000000" w:themeColor="text1"/>
          <w:highlight w:val="none"/>
        </w:rPr>
      </w:pPr>
      <w:bookmarkStart w:id="1685" w:name="_Toc339019910"/>
      <w:bookmarkStart w:id="1686" w:name="_Toc341348361"/>
      <w:bookmarkStart w:id="1687" w:name="_Toc337632379"/>
      <w:bookmarkStart w:id="1688" w:name="_Toc342296782"/>
      <w:bookmarkStart w:id="1689" w:name="_Toc340672890"/>
      <w:bookmarkStart w:id="1690" w:name="_Toc350438770"/>
      <w:bookmarkStart w:id="1691" w:name="_Toc366072550"/>
      <w:bookmarkStart w:id="1692" w:name="_Toc339020036"/>
      <w:bookmarkStart w:id="1693" w:name="_Toc333237699"/>
      <w:bookmarkStart w:id="1694" w:name="_Toc342060396"/>
      <w:bookmarkStart w:id="1695" w:name="_Toc342398151"/>
      <w:bookmarkStart w:id="1696" w:name="_Toc339020116"/>
      <w:bookmarkStart w:id="1697" w:name="_Toc343248439"/>
      <w:bookmarkStart w:id="1698" w:name="_Toc333238655"/>
      <w:bookmarkStart w:id="1699" w:name="_Toc339441108"/>
      <w:bookmarkStart w:id="1700" w:name="_Toc343612941"/>
      <w:bookmarkStart w:id="1701" w:name="_Toc336681601"/>
      <w:bookmarkStart w:id="1702" w:name="_Toc340677091"/>
      <w:bookmarkStart w:id="1703" w:name="_Toc365967093"/>
      <w:bookmarkStart w:id="1704" w:name="_Toc332206730"/>
      <w:bookmarkStart w:id="1705" w:name="_Toc332270368"/>
      <w:bookmarkStart w:id="1706" w:name="_Toc342312464"/>
      <w:bookmarkStart w:id="1707" w:name="_Toc339362321"/>
      <w:bookmarkStart w:id="1708" w:name="_Toc336681956"/>
      <w:bookmarkStart w:id="1709" w:name="_Toc340507463"/>
      <w:bookmarkStart w:id="1710" w:name="_Toc330460007"/>
      <w:bookmarkStart w:id="1711" w:name="_Toc345312618"/>
      <w:bookmarkStart w:id="1712" w:name="_Toc333935708"/>
      <w:bookmarkStart w:id="1713" w:name="_Toc333237810"/>
      <w:bookmarkStart w:id="1714" w:name="_Toc333935367"/>
      <w:bookmarkStart w:id="1715" w:name="_Toc339020254"/>
      <w:bookmarkStart w:id="1716" w:name="_Toc331512922"/>
      <w:bookmarkStart w:id="1717" w:name="_Toc343247121"/>
      <w:bookmarkStart w:id="1718" w:name="_Toc350756471"/>
      <w:bookmarkStart w:id="1719" w:name="_Toc365985199"/>
      <w:bookmarkStart w:id="1720" w:name="_Toc19308"/>
      <w:bookmarkStart w:id="1721" w:name="_Toc331684063"/>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2" w:name="_Hlt16935467"/>
      <w:bookmarkEnd w:id="1722"/>
      <w:bookmarkStart w:id="1723" w:name="_Toc340672891"/>
      <w:bookmarkStart w:id="1724" w:name="_Toc339019911"/>
      <w:bookmarkStart w:id="1725" w:name="_Toc340677092"/>
      <w:bookmarkStart w:id="1726" w:name="_Toc340507464"/>
      <w:bookmarkStart w:id="1727" w:name="_Toc333238656"/>
      <w:bookmarkStart w:id="1728" w:name="_Toc342312465"/>
      <w:bookmarkStart w:id="1729" w:name="_Toc336681602"/>
      <w:bookmarkStart w:id="1730" w:name="_Toc341348362"/>
      <w:bookmarkStart w:id="1731" w:name="_Toc332206731"/>
      <w:bookmarkStart w:id="1732" w:name="_Toc339020037"/>
      <w:bookmarkStart w:id="1733" w:name="_Toc345312619"/>
      <w:bookmarkStart w:id="1734" w:name="_Toc365985200"/>
      <w:bookmarkStart w:id="1735" w:name="_Toc333237700"/>
      <w:bookmarkStart w:id="1736" w:name="_Toc350438771"/>
      <w:bookmarkStart w:id="1737" w:name="_Toc333237811"/>
      <w:bookmarkStart w:id="1738" w:name="_Toc331512923"/>
      <w:bookmarkStart w:id="1739" w:name="_Toc336681957"/>
      <w:bookmarkStart w:id="1740" w:name="_Toc339362322"/>
      <w:bookmarkStart w:id="1741" w:name="_Toc365967094"/>
      <w:bookmarkStart w:id="1742" w:name="_Toc342060397"/>
      <w:bookmarkStart w:id="1743" w:name="_Toc333935368"/>
      <w:bookmarkStart w:id="1744" w:name="_Toc331684064"/>
      <w:bookmarkStart w:id="1745" w:name="_Toc337632380"/>
      <w:bookmarkStart w:id="1746" w:name="_Toc339020117"/>
      <w:bookmarkStart w:id="1747" w:name="_Toc366072551"/>
      <w:bookmarkStart w:id="1748" w:name="_Toc78816017"/>
      <w:bookmarkStart w:id="1749" w:name="_Toc350756472"/>
      <w:bookmarkStart w:id="1750" w:name="_Toc330460008"/>
      <w:bookmarkStart w:id="1751" w:name="_Toc343248440"/>
      <w:bookmarkStart w:id="1752" w:name="_Toc342398152"/>
      <w:bookmarkStart w:id="1753" w:name="_Toc333935709"/>
      <w:bookmarkStart w:id="1754" w:name="_Toc343612942"/>
      <w:bookmarkStart w:id="1755" w:name="_Toc343247122"/>
      <w:bookmarkStart w:id="1756" w:name="_Toc339020255"/>
      <w:bookmarkStart w:id="1757" w:name="_Toc339441109"/>
      <w:bookmarkStart w:id="1758" w:name="_Toc342296783"/>
      <w:bookmarkStart w:id="1759" w:name="_Toc332270369"/>
      <w:r>
        <w:rPr>
          <w:rFonts w:hint="eastAsia"/>
          <w:color w:val="000000" w:themeColor="text1"/>
          <w:highlight w:val="none"/>
        </w:rPr>
        <w:br w:type="page"/>
      </w:r>
    </w:p>
    <w:p w14:paraId="521526FD">
      <w:pPr>
        <w:pStyle w:val="3"/>
        <w:numPr>
          <w:ilvl w:val="0"/>
          <w:numId w:val="0"/>
        </w:numPr>
        <w:spacing w:line="400" w:lineRule="exact"/>
        <w:rPr>
          <w:color w:val="000000" w:themeColor="text1"/>
          <w:highlight w:val="none"/>
        </w:rPr>
      </w:pPr>
      <w:bookmarkStart w:id="1760" w:name="_Toc27968"/>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675"/>
        <w:gridCol w:w="2850"/>
        <w:gridCol w:w="1301"/>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675"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0"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301"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3675"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2850" w:type="dxa"/>
            <w:vAlign w:val="center"/>
          </w:tcPr>
          <w:p w14:paraId="623109AF">
            <w:pPr>
              <w:topLinePunct/>
              <w:jc w:val="left"/>
              <w:rPr>
                <w:rFonts w:ascii="宋体" w:hAnsi="宋体"/>
                <w:bCs/>
                <w:color w:val="000000" w:themeColor="text1"/>
                <w:highlight w:val="none"/>
                <w:u w:val="single"/>
              </w:rPr>
            </w:pPr>
          </w:p>
        </w:tc>
        <w:tc>
          <w:tcPr>
            <w:tcW w:w="1301" w:type="dxa"/>
            <w:vAlign w:val="center"/>
          </w:tcPr>
          <w:p w14:paraId="30C22E2B">
            <w:pPr>
              <w:rPr>
                <w:rFonts w:ascii="宋体" w:hAnsi="宋体"/>
                <w:bCs/>
                <w:color w:val="000000" w:themeColor="text1"/>
                <w:highlight w:val="none"/>
              </w:rPr>
            </w:pPr>
          </w:p>
        </w:tc>
      </w:tr>
    </w:tbl>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7DBF1ED1">
      <w:pPr>
        <w:adjustRightInd w:val="0"/>
        <w:snapToGrid w:val="0"/>
        <w:spacing w:line="400" w:lineRule="exact"/>
        <w:rPr>
          <w:rFonts w:ascii="宋体" w:hAnsi="宋体"/>
          <w:bCs/>
          <w:color w:val="000000" w:themeColor="text1"/>
          <w:highlight w:val="none"/>
        </w:rPr>
      </w:pPr>
    </w:p>
    <w:p w14:paraId="56CD447C">
      <w:pPr>
        <w:adjustRightInd w:val="0"/>
        <w:snapToGrid w:val="0"/>
        <w:spacing w:line="400" w:lineRule="exact"/>
        <w:rPr>
          <w:rFonts w:ascii="宋体" w:hAnsi="宋体"/>
          <w:bCs/>
          <w:color w:val="000000" w:themeColor="text1"/>
          <w:highlight w:val="none"/>
        </w:rPr>
      </w:pPr>
    </w:p>
    <w:p w14:paraId="41691E10">
      <w:pPr>
        <w:adjustRightInd w:val="0"/>
        <w:snapToGrid w:val="0"/>
        <w:spacing w:line="400" w:lineRule="exact"/>
        <w:rPr>
          <w:rFonts w:ascii="宋体" w:hAnsi="宋体"/>
          <w:bCs/>
          <w:color w:val="000000" w:themeColor="text1"/>
          <w:highlight w:val="none"/>
        </w:rPr>
      </w:pPr>
    </w:p>
    <w:p w14:paraId="09FB3B59">
      <w:pPr>
        <w:pStyle w:val="3"/>
        <w:numPr>
          <w:ilvl w:val="0"/>
          <w:numId w:val="0"/>
        </w:numPr>
        <w:spacing w:line="400" w:lineRule="exact"/>
        <w:rPr>
          <w:color w:val="000000" w:themeColor="text1"/>
          <w:highlight w:val="none"/>
        </w:rPr>
      </w:pPr>
      <w:bookmarkStart w:id="1761" w:name="_Toc339441111"/>
      <w:bookmarkStart w:id="1762" w:name="_Toc345312621"/>
      <w:bookmarkStart w:id="1763" w:name="_Toc350756474"/>
      <w:bookmarkStart w:id="1764" w:name="_Toc332270371"/>
      <w:bookmarkStart w:id="1765" w:name="_Toc340507466"/>
      <w:bookmarkStart w:id="1766" w:name="_Toc340677094"/>
      <w:bookmarkStart w:id="1767" w:name="_Toc337632382"/>
      <w:bookmarkStart w:id="1768" w:name="_Toc350438773"/>
      <w:bookmarkStart w:id="1769" w:name="_Toc343248442"/>
      <w:bookmarkStart w:id="1770" w:name="_Toc333238658"/>
      <w:bookmarkStart w:id="1771" w:name="_Toc342312467"/>
      <w:bookmarkStart w:id="1772" w:name="_Toc340672893"/>
      <w:bookmarkStart w:id="1773" w:name="_Toc333935711"/>
      <w:bookmarkStart w:id="1774" w:name="_Toc339020039"/>
      <w:bookmarkStart w:id="1775" w:name="_Toc339362324"/>
      <w:bookmarkStart w:id="1776" w:name="_Toc339019913"/>
      <w:bookmarkStart w:id="1777" w:name="_Toc343612944"/>
      <w:bookmarkStart w:id="1778" w:name="_Toc365985202"/>
      <w:bookmarkStart w:id="1779" w:name="_Toc330460010"/>
      <w:bookmarkStart w:id="1780" w:name="_Toc343247124"/>
      <w:bookmarkStart w:id="1781" w:name="_Toc336681604"/>
      <w:bookmarkStart w:id="1782" w:name="_Toc342296785"/>
      <w:bookmarkStart w:id="1783" w:name="_Toc333237813"/>
      <w:bookmarkStart w:id="1784" w:name="_Toc365967096"/>
      <w:bookmarkStart w:id="1785" w:name="_Toc342398154"/>
      <w:bookmarkStart w:id="1786" w:name="_Toc342060399"/>
      <w:bookmarkStart w:id="1787" w:name="_Toc339020257"/>
      <w:bookmarkStart w:id="1788" w:name="_Toc341348364"/>
      <w:bookmarkStart w:id="1789" w:name="_Toc333237702"/>
      <w:bookmarkStart w:id="1790" w:name="_Toc366072553"/>
      <w:bookmarkStart w:id="1791" w:name="_Toc332206733"/>
      <w:bookmarkStart w:id="1792" w:name="_Toc331684066"/>
      <w:bookmarkStart w:id="1793" w:name="_Toc339020119"/>
      <w:bookmarkStart w:id="1794" w:name="_Toc333935370"/>
      <w:bookmarkStart w:id="1795" w:name="_Toc336681959"/>
      <w:bookmarkStart w:id="1796" w:name="_Toc28782"/>
      <w:bookmarkStart w:id="1797" w:name="_Toc331512925"/>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05C71F6">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pgNumType w:fmt="decimal"/>
          <w:cols w:space="720" w:num="1"/>
          <w:titlePg/>
          <w:docGrid w:linePitch="312" w:charSpace="0"/>
        </w:sectPr>
      </w:pPr>
    </w:p>
    <w:p w14:paraId="14E0AD33">
      <w:pPr>
        <w:pStyle w:val="3"/>
        <w:numPr>
          <w:ilvl w:val="0"/>
          <w:numId w:val="0"/>
        </w:numPr>
        <w:spacing w:line="400" w:lineRule="exact"/>
        <w:rPr>
          <w:color w:val="000000" w:themeColor="text1"/>
          <w:highlight w:val="none"/>
        </w:rPr>
      </w:pPr>
      <w:bookmarkStart w:id="1798" w:name="_Toc14415"/>
      <w:bookmarkStart w:id="1799" w:name="_Toc333237703"/>
      <w:bookmarkStart w:id="1800" w:name="_Toc340507467"/>
      <w:bookmarkStart w:id="1801" w:name="_Toc365967097"/>
      <w:bookmarkStart w:id="1802" w:name="_Toc333935371"/>
      <w:bookmarkStart w:id="1803" w:name="_Toc339019914"/>
      <w:bookmarkStart w:id="1804" w:name="_Toc333935712"/>
      <w:bookmarkStart w:id="1805" w:name="_Toc342060400"/>
      <w:bookmarkStart w:id="1806" w:name="_Toc337632383"/>
      <w:bookmarkStart w:id="1807" w:name="_Toc342296786"/>
      <w:bookmarkStart w:id="1808" w:name="_Toc341348365"/>
      <w:bookmarkStart w:id="1809" w:name="_Toc339441112"/>
      <w:bookmarkStart w:id="1810" w:name="_Toc336681960"/>
      <w:bookmarkStart w:id="1811" w:name="_Toc343612945"/>
      <w:bookmarkStart w:id="1812" w:name="_Toc339362325"/>
      <w:bookmarkStart w:id="1813" w:name="_Toc339020258"/>
      <w:bookmarkStart w:id="1814" w:name="_Toc343247125"/>
      <w:bookmarkStart w:id="1815" w:name="_Toc342398155"/>
      <w:bookmarkStart w:id="1816" w:name="_Toc332206734"/>
      <w:bookmarkStart w:id="1817" w:name="_Toc333238659"/>
      <w:bookmarkStart w:id="1818" w:name="_Toc366072554"/>
      <w:bookmarkStart w:id="1819" w:name="_Toc345312622"/>
      <w:bookmarkStart w:id="1820" w:name="_Toc350756475"/>
      <w:bookmarkStart w:id="1821" w:name="_Toc332270372"/>
      <w:bookmarkStart w:id="1822" w:name="_Toc333237814"/>
      <w:bookmarkStart w:id="1823" w:name="_Toc340672894"/>
      <w:bookmarkStart w:id="1824" w:name="_Toc342312468"/>
      <w:bookmarkStart w:id="1825" w:name="_Toc331512926"/>
      <w:bookmarkStart w:id="1826" w:name="_Toc343248443"/>
      <w:bookmarkStart w:id="1827" w:name="_Toc339020120"/>
      <w:bookmarkStart w:id="1828" w:name="_Toc336681605"/>
      <w:bookmarkStart w:id="1829" w:name="_Toc340677095"/>
      <w:bookmarkStart w:id="1830" w:name="_Toc330460011"/>
      <w:bookmarkStart w:id="1831" w:name="_Toc331684067"/>
      <w:bookmarkStart w:id="1832" w:name="_Toc365985203"/>
      <w:bookmarkStart w:id="1833" w:name="_Toc339020040"/>
      <w:bookmarkStart w:id="1834" w:name="_Toc350438774"/>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8"/>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7F2C04A1">
      <w:pPr>
        <w:pStyle w:val="3"/>
        <w:numPr>
          <w:ilvl w:val="1"/>
          <w:numId w:val="0"/>
        </w:numPr>
        <w:spacing w:line="400" w:lineRule="exact"/>
        <w:rPr>
          <w:color w:val="000000" w:themeColor="text1"/>
          <w:highlight w:val="none"/>
        </w:rPr>
        <w:sectPr>
          <w:pgSz w:w="11906" w:h="16838"/>
          <w:pgMar w:top="1474" w:right="1418" w:bottom="1474" w:left="1418" w:header="851" w:footer="850" w:gutter="0"/>
          <w:pgNumType w:fmt="decimal"/>
          <w:cols w:space="0" w:num="1"/>
          <w:titlePg/>
          <w:docGrid w:linePitch="312" w:charSpace="0"/>
        </w:sectPr>
      </w:pPr>
      <w:bookmarkStart w:id="1835" w:name="_Toc336681964"/>
      <w:bookmarkStart w:id="1836" w:name="_Toc337632387"/>
      <w:bookmarkStart w:id="1837" w:name="_Toc345312626"/>
      <w:bookmarkStart w:id="1838" w:name="_Toc341348369"/>
      <w:bookmarkStart w:id="1839" w:name="_Toc342398159"/>
      <w:bookmarkStart w:id="1840" w:name="_Toc331684071"/>
      <w:bookmarkStart w:id="1841" w:name="_Toc333935375"/>
      <w:bookmarkStart w:id="1842" w:name="_Toc339020124"/>
      <w:bookmarkStart w:id="1843" w:name="_Toc350756479"/>
      <w:bookmarkStart w:id="1844" w:name="_Toc339441116"/>
      <w:bookmarkStart w:id="1845" w:name="_Toc339020044"/>
      <w:bookmarkStart w:id="1846" w:name="_Toc333237707"/>
      <w:bookmarkStart w:id="1847" w:name="_Toc343612949"/>
      <w:bookmarkStart w:id="1848" w:name="_Toc350438778"/>
      <w:bookmarkStart w:id="1849" w:name="_Toc340677099"/>
      <w:bookmarkStart w:id="1850" w:name="_Toc333238663"/>
      <w:bookmarkStart w:id="1851" w:name="_Toc340672898"/>
      <w:bookmarkStart w:id="1852" w:name="_Toc339019918"/>
      <w:bookmarkStart w:id="1853" w:name="_Toc330460015"/>
      <w:bookmarkStart w:id="1854" w:name="_Toc339362329"/>
      <w:bookmarkStart w:id="1855" w:name="_Toc331512930"/>
      <w:bookmarkStart w:id="1856" w:name="_Toc432695228"/>
      <w:bookmarkStart w:id="1857" w:name="_Toc342060404"/>
      <w:bookmarkStart w:id="1858" w:name="_Toc336681609"/>
      <w:bookmarkStart w:id="1859" w:name="_Toc342312472"/>
      <w:bookmarkStart w:id="1860" w:name="_Toc340507471"/>
      <w:bookmarkStart w:id="1861" w:name="_Toc333237818"/>
      <w:bookmarkStart w:id="1862" w:name="_Toc339020262"/>
      <w:bookmarkStart w:id="1863" w:name="_Toc365985210"/>
      <w:bookmarkStart w:id="1864" w:name="_Toc332206738"/>
      <w:bookmarkStart w:id="1865" w:name="_Toc343248447"/>
      <w:bookmarkStart w:id="1866" w:name="_Toc342296790"/>
      <w:bookmarkStart w:id="1867" w:name="_Toc333935716"/>
      <w:bookmarkStart w:id="1868" w:name="_Toc365967104"/>
      <w:bookmarkStart w:id="1869" w:name="_Toc366072561"/>
      <w:bookmarkStart w:id="1870" w:name="_Toc332270376"/>
      <w:bookmarkStart w:id="1871" w:name="_Toc343247129"/>
    </w:p>
    <w:p w14:paraId="4367D2C2">
      <w:pPr>
        <w:pStyle w:val="3"/>
        <w:numPr>
          <w:ilvl w:val="1"/>
          <w:numId w:val="0"/>
        </w:numPr>
        <w:spacing w:line="400" w:lineRule="exact"/>
        <w:rPr>
          <w:color w:val="000000" w:themeColor="text1"/>
          <w:highlight w:val="none"/>
        </w:rPr>
      </w:pPr>
      <w:bookmarkStart w:id="1872" w:name="_Toc2585"/>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4"/>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4"/>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4"/>
              <w:snapToGrid w:val="0"/>
              <w:jc w:val="center"/>
              <w:rPr>
                <w:rFonts w:hAnsi="宋体"/>
                <w:bCs/>
                <w:color w:val="000000" w:themeColor="text1"/>
                <w:kern w:val="2"/>
                <w:sz w:val="21"/>
                <w:szCs w:val="24"/>
                <w:highlight w:val="none"/>
              </w:rPr>
            </w:pPr>
          </w:p>
        </w:tc>
        <w:tc>
          <w:tcPr>
            <w:tcW w:w="1117" w:type="dxa"/>
            <w:vAlign w:val="center"/>
          </w:tcPr>
          <w:p w14:paraId="438FB978">
            <w:pPr>
              <w:pStyle w:val="4"/>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4"/>
              <w:snapToGrid w:val="0"/>
              <w:jc w:val="center"/>
              <w:rPr>
                <w:rFonts w:hAnsi="宋体"/>
                <w:bCs/>
                <w:color w:val="000000" w:themeColor="text1"/>
                <w:kern w:val="2"/>
                <w:sz w:val="21"/>
                <w:szCs w:val="24"/>
                <w:highlight w:val="none"/>
              </w:rPr>
            </w:pPr>
          </w:p>
        </w:tc>
        <w:tc>
          <w:tcPr>
            <w:tcW w:w="1233" w:type="dxa"/>
            <w:vAlign w:val="center"/>
          </w:tcPr>
          <w:p w14:paraId="04C119B2">
            <w:pPr>
              <w:pStyle w:val="4"/>
              <w:snapToGrid w:val="0"/>
              <w:jc w:val="center"/>
              <w:rPr>
                <w:rFonts w:hAnsi="宋体"/>
                <w:bCs/>
                <w:color w:val="000000" w:themeColor="text1"/>
                <w:kern w:val="2"/>
                <w:sz w:val="21"/>
                <w:szCs w:val="24"/>
                <w:highlight w:val="none"/>
              </w:rPr>
            </w:pPr>
          </w:p>
        </w:tc>
        <w:tc>
          <w:tcPr>
            <w:tcW w:w="1183" w:type="dxa"/>
            <w:vAlign w:val="center"/>
          </w:tcPr>
          <w:p w14:paraId="65AF396C">
            <w:pPr>
              <w:pStyle w:val="4"/>
              <w:snapToGrid w:val="0"/>
              <w:jc w:val="center"/>
              <w:rPr>
                <w:rFonts w:hAnsi="宋体"/>
                <w:bCs/>
                <w:color w:val="000000" w:themeColor="text1"/>
                <w:kern w:val="2"/>
                <w:sz w:val="21"/>
                <w:szCs w:val="24"/>
                <w:highlight w:val="none"/>
              </w:rPr>
            </w:pPr>
          </w:p>
        </w:tc>
        <w:tc>
          <w:tcPr>
            <w:tcW w:w="1220" w:type="dxa"/>
            <w:vAlign w:val="center"/>
          </w:tcPr>
          <w:p w14:paraId="63C5CBB0">
            <w:pPr>
              <w:pStyle w:val="4"/>
              <w:snapToGrid w:val="0"/>
              <w:jc w:val="center"/>
              <w:rPr>
                <w:rFonts w:hAnsi="宋体"/>
                <w:bCs/>
                <w:color w:val="000000" w:themeColor="text1"/>
                <w:kern w:val="2"/>
                <w:sz w:val="21"/>
                <w:szCs w:val="24"/>
                <w:highlight w:val="none"/>
              </w:rPr>
            </w:pPr>
          </w:p>
        </w:tc>
        <w:tc>
          <w:tcPr>
            <w:tcW w:w="817" w:type="dxa"/>
            <w:vAlign w:val="center"/>
          </w:tcPr>
          <w:p w14:paraId="76F4A378">
            <w:pPr>
              <w:pStyle w:val="4"/>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4"/>
              <w:snapToGrid w:val="0"/>
              <w:jc w:val="center"/>
              <w:rPr>
                <w:rFonts w:hAnsi="宋体"/>
                <w:bCs/>
                <w:color w:val="000000" w:themeColor="text1"/>
                <w:kern w:val="2"/>
                <w:sz w:val="21"/>
                <w:szCs w:val="24"/>
                <w:highlight w:val="none"/>
              </w:rPr>
            </w:pPr>
          </w:p>
        </w:tc>
        <w:tc>
          <w:tcPr>
            <w:tcW w:w="1215" w:type="dxa"/>
            <w:vAlign w:val="center"/>
          </w:tcPr>
          <w:p w14:paraId="5DDEBCFA">
            <w:pPr>
              <w:pStyle w:val="4"/>
              <w:snapToGrid w:val="0"/>
              <w:jc w:val="center"/>
              <w:rPr>
                <w:rFonts w:hAnsi="宋体"/>
                <w:bCs/>
                <w:color w:val="000000" w:themeColor="text1"/>
                <w:kern w:val="2"/>
                <w:sz w:val="21"/>
                <w:szCs w:val="24"/>
                <w:highlight w:val="none"/>
              </w:rPr>
            </w:pPr>
          </w:p>
        </w:tc>
        <w:tc>
          <w:tcPr>
            <w:tcW w:w="1267" w:type="dxa"/>
            <w:vAlign w:val="center"/>
          </w:tcPr>
          <w:p w14:paraId="6DE30DDC">
            <w:pPr>
              <w:pStyle w:val="4"/>
              <w:snapToGrid w:val="0"/>
              <w:jc w:val="center"/>
              <w:rPr>
                <w:rFonts w:hAnsi="宋体"/>
                <w:bCs/>
                <w:color w:val="000000" w:themeColor="text1"/>
                <w:kern w:val="2"/>
                <w:sz w:val="21"/>
                <w:szCs w:val="24"/>
                <w:highlight w:val="none"/>
              </w:rPr>
            </w:pPr>
          </w:p>
        </w:tc>
        <w:tc>
          <w:tcPr>
            <w:tcW w:w="1117" w:type="dxa"/>
            <w:vAlign w:val="center"/>
          </w:tcPr>
          <w:p w14:paraId="5D3B4E0E">
            <w:pPr>
              <w:pStyle w:val="4"/>
              <w:snapToGrid w:val="0"/>
              <w:jc w:val="center"/>
              <w:rPr>
                <w:rFonts w:hAnsi="宋体"/>
                <w:bCs/>
                <w:color w:val="000000" w:themeColor="text1"/>
                <w:kern w:val="2"/>
                <w:sz w:val="21"/>
                <w:szCs w:val="24"/>
                <w:highlight w:val="none"/>
              </w:rPr>
            </w:pPr>
          </w:p>
        </w:tc>
        <w:tc>
          <w:tcPr>
            <w:tcW w:w="1400" w:type="dxa"/>
            <w:vAlign w:val="center"/>
          </w:tcPr>
          <w:p w14:paraId="059BADE8">
            <w:pPr>
              <w:pStyle w:val="4"/>
              <w:snapToGrid w:val="0"/>
              <w:jc w:val="center"/>
              <w:rPr>
                <w:rFonts w:hAnsi="宋体"/>
                <w:bCs/>
                <w:color w:val="000000" w:themeColor="text1"/>
                <w:kern w:val="2"/>
                <w:sz w:val="21"/>
                <w:szCs w:val="24"/>
                <w:highlight w:val="none"/>
              </w:rPr>
            </w:pPr>
          </w:p>
        </w:tc>
        <w:tc>
          <w:tcPr>
            <w:tcW w:w="1233" w:type="dxa"/>
            <w:vAlign w:val="center"/>
          </w:tcPr>
          <w:p w14:paraId="49192AA7">
            <w:pPr>
              <w:pStyle w:val="4"/>
              <w:snapToGrid w:val="0"/>
              <w:jc w:val="center"/>
              <w:rPr>
                <w:rFonts w:hAnsi="宋体"/>
                <w:bCs/>
                <w:color w:val="000000" w:themeColor="text1"/>
                <w:kern w:val="2"/>
                <w:sz w:val="21"/>
                <w:szCs w:val="24"/>
                <w:highlight w:val="none"/>
              </w:rPr>
            </w:pPr>
          </w:p>
        </w:tc>
        <w:tc>
          <w:tcPr>
            <w:tcW w:w="1183" w:type="dxa"/>
            <w:vAlign w:val="center"/>
          </w:tcPr>
          <w:p w14:paraId="1D5BCC62">
            <w:pPr>
              <w:pStyle w:val="4"/>
              <w:snapToGrid w:val="0"/>
              <w:jc w:val="center"/>
              <w:rPr>
                <w:rFonts w:hAnsi="宋体"/>
                <w:bCs/>
                <w:color w:val="000000" w:themeColor="text1"/>
                <w:kern w:val="2"/>
                <w:sz w:val="21"/>
                <w:szCs w:val="24"/>
                <w:highlight w:val="none"/>
              </w:rPr>
            </w:pPr>
          </w:p>
        </w:tc>
        <w:tc>
          <w:tcPr>
            <w:tcW w:w="1220" w:type="dxa"/>
            <w:vAlign w:val="center"/>
          </w:tcPr>
          <w:p w14:paraId="29855786">
            <w:pPr>
              <w:pStyle w:val="4"/>
              <w:snapToGrid w:val="0"/>
              <w:jc w:val="center"/>
              <w:rPr>
                <w:rFonts w:hAnsi="宋体"/>
                <w:bCs/>
                <w:color w:val="000000" w:themeColor="text1"/>
                <w:kern w:val="2"/>
                <w:sz w:val="21"/>
                <w:szCs w:val="24"/>
                <w:highlight w:val="none"/>
              </w:rPr>
            </w:pPr>
          </w:p>
        </w:tc>
        <w:tc>
          <w:tcPr>
            <w:tcW w:w="817" w:type="dxa"/>
            <w:vAlign w:val="center"/>
          </w:tcPr>
          <w:p w14:paraId="585FF090">
            <w:pPr>
              <w:pStyle w:val="4"/>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4"/>
              <w:snapToGrid w:val="0"/>
              <w:jc w:val="center"/>
              <w:rPr>
                <w:rFonts w:hAnsi="宋体"/>
                <w:bCs/>
                <w:color w:val="000000" w:themeColor="text1"/>
                <w:kern w:val="2"/>
                <w:sz w:val="21"/>
                <w:szCs w:val="24"/>
                <w:highlight w:val="none"/>
              </w:rPr>
            </w:pPr>
          </w:p>
        </w:tc>
        <w:tc>
          <w:tcPr>
            <w:tcW w:w="1215" w:type="dxa"/>
            <w:vAlign w:val="center"/>
          </w:tcPr>
          <w:p w14:paraId="5F1F29F4">
            <w:pPr>
              <w:pStyle w:val="4"/>
              <w:snapToGrid w:val="0"/>
              <w:jc w:val="center"/>
              <w:rPr>
                <w:rFonts w:hAnsi="宋体"/>
                <w:bCs/>
                <w:color w:val="000000" w:themeColor="text1"/>
                <w:kern w:val="2"/>
                <w:sz w:val="21"/>
                <w:szCs w:val="24"/>
                <w:highlight w:val="none"/>
              </w:rPr>
            </w:pPr>
          </w:p>
        </w:tc>
        <w:tc>
          <w:tcPr>
            <w:tcW w:w="1267" w:type="dxa"/>
            <w:vAlign w:val="center"/>
          </w:tcPr>
          <w:p w14:paraId="7C415555">
            <w:pPr>
              <w:pStyle w:val="4"/>
              <w:snapToGrid w:val="0"/>
              <w:jc w:val="center"/>
              <w:rPr>
                <w:rFonts w:hAnsi="宋体"/>
                <w:bCs/>
                <w:color w:val="000000" w:themeColor="text1"/>
                <w:kern w:val="2"/>
                <w:sz w:val="21"/>
                <w:szCs w:val="24"/>
                <w:highlight w:val="none"/>
              </w:rPr>
            </w:pPr>
          </w:p>
        </w:tc>
        <w:tc>
          <w:tcPr>
            <w:tcW w:w="1117" w:type="dxa"/>
            <w:vAlign w:val="center"/>
          </w:tcPr>
          <w:p w14:paraId="46C4D3B1">
            <w:pPr>
              <w:pStyle w:val="4"/>
              <w:snapToGrid w:val="0"/>
              <w:jc w:val="center"/>
              <w:rPr>
                <w:rFonts w:hAnsi="宋体"/>
                <w:bCs/>
                <w:color w:val="000000" w:themeColor="text1"/>
                <w:kern w:val="2"/>
                <w:sz w:val="21"/>
                <w:szCs w:val="24"/>
                <w:highlight w:val="none"/>
              </w:rPr>
            </w:pPr>
          </w:p>
        </w:tc>
        <w:tc>
          <w:tcPr>
            <w:tcW w:w="1400" w:type="dxa"/>
            <w:vAlign w:val="center"/>
          </w:tcPr>
          <w:p w14:paraId="3EE4452D">
            <w:pPr>
              <w:pStyle w:val="4"/>
              <w:snapToGrid w:val="0"/>
              <w:jc w:val="center"/>
              <w:rPr>
                <w:rFonts w:hAnsi="宋体"/>
                <w:bCs/>
                <w:color w:val="000000" w:themeColor="text1"/>
                <w:kern w:val="2"/>
                <w:sz w:val="21"/>
                <w:szCs w:val="24"/>
                <w:highlight w:val="none"/>
              </w:rPr>
            </w:pPr>
          </w:p>
        </w:tc>
        <w:tc>
          <w:tcPr>
            <w:tcW w:w="1233" w:type="dxa"/>
            <w:vAlign w:val="center"/>
          </w:tcPr>
          <w:p w14:paraId="0901D539">
            <w:pPr>
              <w:pStyle w:val="4"/>
              <w:snapToGrid w:val="0"/>
              <w:jc w:val="center"/>
              <w:rPr>
                <w:rFonts w:hAnsi="宋体"/>
                <w:bCs/>
                <w:color w:val="000000" w:themeColor="text1"/>
                <w:kern w:val="2"/>
                <w:sz w:val="21"/>
                <w:szCs w:val="24"/>
                <w:highlight w:val="none"/>
              </w:rPr>
            </w:pPr>
          </w:p>
        </w:tc>
        <w:tc>
          <w:tcPr>
            <w:tcW w:w="1183" w:type="dxa"/>
            <w:vAlign w:val="center"/>
          </w:tcPr>
          <w:p w14:paraId="46D55E1F">
            <w:pPr>
              <w:pStyle w:val="4"/>
              <w:snapToGrid w:val="0"/>
              <w:jc w:val="center"/>
              <w:rPr>
                <w:rFonts w:hAnsi="宋体"/>
                <w:bCs/>
                <w:color w:val="000000" w:themeColor="text1"/>
                <w:kern w:val="2"/>
                <w:sz w:val="21"/>
                <w:szCs w:val="24"/>
                <w:highlight w:val="none"/>
              </w:rPr>
            </w:pPr>
          </w:p>
        </w:tc>
        <w:tc>
          <w:tcPr>
            <w:tcW w:w="1220" w:type="dxa"/>
            <w:vAlign w:val="center"/>
          </w:tcPr>
          <w:p w14:paraId="14520C1B">
            <w:pPr>
              <w:pStyle w:val="4"/>
              <w:snapToGrid w:val="0"/>
              <w:jc w:val="center"/>
              <w:rPr>
                <w:rFonts w:hAnsi="宋体"/>
                <w:bCs/>
                <w:color w:val="000000" w:themeColor="text1"/>
                <w:kern w:val="2"/>
                <w:sz w:val="21"/>
                <w:szCs w:val="24"/>
                <w:highlight w:val="none"/>
              </w:rPr>
            </w:pPr>
          </w:p>
        </w:tc>
        <w:tc>
          <w:tcPr>
            <w:tcW w:w="817" w:type="dxa"/>
            <w:vAlign w:val="center"/>
          </w:tcPr>
          <w:p w14:paraId="40E66043">
            <w:pPr>
              <w:pStyle w:val="4"/>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4"/>
              <w:snapToGrid w:val="0"/>
              <w:jc w:val="center"/>
              <w:rPr>
                <w:rFonts w:hAnsi="宋体"/>
                <w:bCs/>
                <w:color w:val="000000" w:themeColor="text1"/>
                <w:kern w:val="2"/>
                <w:sz w:val="21"/>
                <w:szCs w:val="24"/>
                <w:highlight w:val="none"/>
              </w:rPr>
            </w:pPr>
          </w:p>
        </w:tc>
        <w:tc>
          <w:tcPr>
            <w:tcW w:w="1215" w:type="dxa"/>
            <w:vAlign w:val="center"/>
          </w:tcPr>
          <w:p w14:paraId="1E39EC8A">
            <w:pPr>
              <w:pStyle w:val="4"/>
              <w:snapToGrid w:val="0"/>
              <w:jc w:val="center"/>
              <w:rPr>
                <w:rFonts w:hAnsi="宋体"/>
                <w:bCs/>
                <w:color w:val="000000" w:themeColor="text1"/>
                <w:kern w:val="2"/>
                <w:sz w:val="21"/>
                <w:szCs w:val="24"/>
                <w:highlight w:val="none"/>
              </w:rPr>
            </w:pPr>
          </w:p>
        </w:tc>
        <w:tc>
          <w:tcPr>
            <w:tcW w:w="1267" w:type="dxa"/>
            <w:vAlign w:val="center"/>
          </w:tcPr>
          <w:p w14:paraId="37EA962F">
            <w:pPr>
              <w:pStyle w:val="4"/>
              <w:snapToGrid w:val="0"/>
              <w:jc w:val="center"/>
              <w:rPr>
                <w:rFonts w:hAnsi="宋体"/>
                <w:bCs/>
                <w:color w:val="000000" w:themeColor="text1"/>
                <w:kern w:val="2"/>
                <w:sz w:val="21"/>
                <w:szCs w:val="24"/>
                <w:highlight w:val="none"/>
              </w:rPr>
            </w:pPr>
          </w:p>
        </w:tc>
        <w:tc>
          <w:tcPr>
            <w:tcW w:w="1117" w:type="dxa"/>
            <w:vAlign w:val="center"/>
          </w:tcPr>
          <w:p w14:paraId="19F04C14">
            <w:pPr>
              <w:pStyle w:val="4"/>
              <w:snapToGrid w:val="0"/>
              <w:jc w:val="center"/>
              <w:rPr>
                <w:rFonts w:hAnsi="宋体"/>
                <w:bCs/>
                <w:color w:val="000000" w:themeColor="text1"/>
                <w:kern w:val="2"/>
                <w:sz w:val="21"/>
                <w:szCs w:val="24"/>
                <w:highlight w:val="none"/>
              </w:rPr>
            </w:pPr>
          </w:p>
        </w:tc>
        <w:tc>
          <w:tcPr>
            <w:tcW w:w="1400" w:type="dxa"/>
            <w:vAlign w:val="center"/>
          </w:tcPr>
          <w:p w14:paraId="73AD136E">
            <w:pPr>
              <w:pStyle w:val="4"/>
              <w:snapToGrid w:val="0"/>
              <w:jc w:val="center"/>
              <w:rPr>
                <w:rFonts w:hAnsi="宋体"/>
                <w:bCs/>
                <w:color w:val="000000" w:themeColor="text1"/>
                <w:kern w:val="2"/>
                <w:sz w:val="21"/>
                <w:szCs w:val="24"/>
                <w:highlight w:val="none"/>
              </w:rPr>
            </w:pPr>
          </w:p>
        </w:tc>
        <w:tc>
          <w:tcPr>
            <w:tcW w:w="1233" w:type="dxa"/>
            <w:vAlign w:val="center"/>
          </w:tcPr>
          <w:p w14:paraId="69A2C0A1">
            <w:pPr>
              <w:pStyle w:val="4"/>
              <w:snapToGrid w:val="0"/>
              <w:jc w:val="center"/>
              <w:rPr>
                <w:rFonts w:hAnsi="宋体"/>
                <w:bCs/>
                <w:color w:val="000000" w:themeColor="text1"/>
                <w:kern w:val="2"/>
                <w:sz w:val="21"/>
                <w:szCs w:val="24"/>
                <w:highlight w:val="none"/>
              </w:rPr>
            </w:pPr>
          </w:p>
        </w:tc>
        <w:tc>
          <w:tcPr>
            <w:tcW w:w="1183" w:type="dxa"/>
            <w:vAlign w:val="center"/>
          </w:tcPr>
          <w:p w14:paraId="5DF569E4">
            <w:pPr>
              <w:pStyle w:val="4"/>
              <w:snapToGrid w:val="0"/>
              <w:jc w:val="center"/>
              <w:rPr>
                <w:rFonts w:hAnsi="宋体"/>
                <w:bCs/>
                <w:color w:val="000000" w:themeColor="text1"/>
                <w:kern w:val="2"/>
                <w:sz w:val="21"/>
                <w:szCs w:val="24"/>
                <w:highlight w:val="none"/>
              </w:rPr>
            </w:pPr>
          </w:p>
        </w:tc>
        <w:tc>
          <w:tcPr>
            <w:tcW w:w="1220" w:type="dxa"/>
            <w:vAlign w:val="center"/>
          </w:tcPr>
          <w:p w14:paraId="6DF7B5F5">
            <w:pPr>
              <w:pStyle w:val="4"/>
              <w:snapToGrid w:val="0"/>
              <w:jc w:val="center"/>
              <w:rPr>
                <w:rFonts w:hAnsi="宋体"/>
                <w:bCs/>
                <w:color w:val="000000" w:themeColor="text1"/>
                <w:kern w:val="2"/>
                <w:sz w:val="21"/>
                <w:szCs w:val="24"/>
                <w:highlight w:val="none"/>
              </w:rPr>
            </w:pPr>
          </w:p>
        </w:tc>
        <w:tc>
          <w:tcPr>
            <w:tcW w:w="817" w:type="dxa"/>
            <w:vAlign w:val="center"/>
          </w:tcPr>
          <w:p w14:paraId="1E896F5F">
            <w:pPr>
              <w:pStyle w:val="4"/>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4"/>
              <w:snapToGrid w:val="0"/>
              <w:jc w:val="center"/>
              <w:rPr>
                <w:rFonts w:hAnsi="宋体"/>
                <w:bCs/>
                <w:color w:val="000000" w:themeColor="text1"/>
                <w:kern w:val="2"/>
                <w:sz w:val="21"/>
                <w:szCs w:val="24"/>
                <w:highlight w:val="none"/>
              </w:rPr>
            </w:pPr>
          </w:p>
        </w:tc>
        <w:tc>
          <w:tcPr>
            <w:tcW w:w="1215" w:type="dxa"/>
            <w:vAlign w:val="center"/>
          </w:tcPr>
          <w:p w14:paraId="3FF81232">
            <w:pPr>
              <w:pStyle w:val="4"/>
              <w:snapToGrid w:val="0"/>
              <w:jc w:val="center"/>
              <w:rPr>
                <w:rFonts w:hAnsi="宋体"/>
                <w:bCs/>
                <w:color w:val="000000" w:themeColor="text1"/>
                <w:kern w:val="2"/>
                <w:sz w:val="21"/>
                <w:szCs w:val="24"/>
                <w:highlight w:val="none"/>
              </w:rPr>
            </w:pPr>
          </w:p>
        </w:tc>
        <w:tc>
          <w:tcPr>
            <w:tcW w:w="1267" w:type="dxa"/>
            <w:vAlign w:val="center"/>
          </w:tcPr>
          <w:p w14:paraId="3F8F8ADF">
            <w:pPr>
              <w:pStyle w:val="4"/>
              <w:snapToGrid w:val="0"/>
              <w:jc w:val="center"/>
              <w:rPr>
                <w:rFonts w:hAnsi="宋体"/>
                <w:bCs/>
                <w:color w:val="000000" w:themeColor="text1"/>
                <w:kern w:val="2"/>
                <w:sz w:val="21"/>
                <w:szCs w:val="24"/>
                <w:highlight w:val="none"/>
              </w:rPr>
            </w:pPr>
          </w:p>
        </w:tc>
        <w:tc>
          <w:tcPr>
            <w:tcW w:w="1117" w:type="dxa"/>
            <w:vAlign w:val="center"/>
          </w:tcPr>
          <w:p w14:paraId="7B8688BD">
            <w:pPr>
              <w:pStyle w:val="4"/>
              <w:snapToGrid w:val="0"/>
              <w:jc w:val="center"/>
              <w:rPr>
                <w:rFonts w:hAnsi="宋体"/>
                <w:bCs/>
                <w:color w:val="000000" w:themeColor="text1"/>
                <w:kern w:val="2"/>
                <w:sz w:val="21"/>
                <w:szCs w:val="24"/>
                <w:highlight w:val="none"/>
              </w:rPr>
            </w:pPr>
          </w:p>
        </w:tc>
        <w:tc>
          <w:tcPr>
            <w:tcW w:w="1400" w:type="dxa"/>
            <w:vAlign w:val="center"/>
          </w:tcPr>
          <w:p w14:paraId="3BE712D7">
            <w:pPr>
              <w:pStyle w:val="4"/>
              <w:snapToGrid w:val="0"/>
              <w:jc w:val="center"/>
              <w:rPr>
                <w:rFonts w:hAnsi="宋体"/>
                <w:bCs/>
                <w:color w:val="000000" w:themeColor="text1"/>
                <w:kern w:val="2"/>
                <w:sz w:val="21"/>
                <w:szCs w:val="24"/>
                <w:highlight w:val="none"/>
              </w:rPr>
            </w:pPr>
          </w:p>
        </w:tc>
        <w:tc>
          <w:tcPr>
            <w:tcW w:w="1233" w:type="dxa"/>
            <w:vAlign w:val="center"/>
          </w:tcPr>
          <w:p w14:paraId="7A81D15A">
            <w:pPr>
              <w:pStyle w:val="4"/>
              <w:snapToGrid w:val="0"/>
              <w:jc w:val="center"/>
              <w:rPr>
                <w:rFonts w:hAnsi="宋体"/>
                <w:bCs/>
                <w:color w:val="000000" w:themeColor="text1"/>
                <w:kern w:val="2"/>
                <w:sz w:val="21"/>
                <w:szCs w:val="24"/>
                <w:highlight w:val="none"/>
              </w:rPr>
            </w:pPr>
          </w:p>
        </w:tc>
        <w:tc>
          <w:tcPr>
            <w:tcW w:w="1183" w:type="dxa"/>
            <w:vAlign w:val="center"/>
          </w:tcPr>
          <w:p w14:paraId="57432A00">
            <w:pPr>
              <w:pStyle w:val="4"/>
              <w:snapToGrid w:val="0"/>
              <w:jc w:val="center"/>
              <w:rPr>
                <w:rFonts w:hAnsi="宋体"/>
                <w:bCs/>
                <w:color w:val="000000" w:themeColor="text1"/>
                <w:kern w:val="2"/>
                <w:sz w:val="21"/>
                <w:szCs w:val="24"/>
                <w:highlight w:val="none"/>
              </w:rPr>
            </w:pPr>
          </w:p>
        </w:tc>
        <w:tc>
          <w:tcPr>
            <w:tcW w:w="1220" w:type="dxa"/>
            <w:vAlign w:val="center"/>
          </w:tcPr>
          <w:p w14:paraId="59D62898">
            <w:pPr>
              <w:pStyle w:val="4"/>
              <w:snapToGrid w:val="0"/>
              <w:jc w:val="center"/>
              <w:rPr>
                <w:rFonts w:hAnsi="宋体"/>
                <w:bCs/>
                <w:color w:val="000000" w:themeColor="text1"/>
                <w:kern w:val="2"/>
                <w:sz w:val="21"/>
                <w:szCs w:val="24"/>
                <w:highlight w:val="none"/>
              </w:rPr>
            </w:pPr>
          </w:p>
        </w:tc>
        <w:tc>
          <w:tcPr>
            <w:tcW w:w="817" w:type="dxa"/>
            <w:vAlign w:val="center"/>
          </w:tcPr>
          <w:p w14:paraId="67674022">
            <w:pPr>
              <w:pStyle w:val="4"/>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4"/>
              <w:snapToGrid w:val="0"/>
              <w:jc w:val="center"/>
              <w:rPr>
                <w:rFonts w:hAnsi="宋体"/>
                <w:bCs/>
                <w:color w:val="000000" w:themeColor="text1"/>
                <w:kern w:val="2"/>
                <w:sz w:val="21"/>
                <w:szCs w:val="24"/>
                <w:highlight w:val="none"/>
              </w:rPr>
            </w:pPr>
          </w:p>
        </w:tc>
        <w:tc>
          <w:tcPr>
            <w:tcW w:w="1215" w:type="dxa"/>
            <w:vAlign w:val="center"/>
          </w:tcPr>
          <w:p w14:paraId="6FA157A3">
            <w:pPr>
              <w:pStyle w:val="4"/>
              <w:snapToGrid w:val="0"/>
              <w:jc w:val="center"/>
              <w:rPr>
                <w:rFonts w:hAnsi="宋体"/>
                <w:bCs/>
                <w:color w:val="000000" w:themeColor="text1"/>
                <w:kern w:val="2"/>
                <w:sz w:val="21"/>
                <w:szCs w:val="24"/>
                <w:highlight w:val="none"/>
              </w:rPr>
            </w:pPr>
          </w:p>
        </w:tc>
        <w:tc>
          <w:tcPr>
            <w:tcW w:w="1267" w:type="dxa"/>
            <w:vAlign w:val="center"/>
          </w:tcPr>
          <w:p w14:paraId="5139C4D0">
            <w:pPr>
              <w:pStyle w:val="4"/>
              <w:snapToGrid w:val="0"/>
              <w:jc w:val="center"/>
              <w:rPr>
                <w:rFonts w:hAnsi="宋体"/>
                <w:bCs/>
                <w:color w:val="000000" w:themeColor="text1"/>
                <w:kern w:val="2"/>
                <w:sz w:val="21"/>
                <w:szCs w:val="24"/>
                <w:highlight w:val="none"/>
              </w:rPr>
            </w:pPr>
          </w:p>
        </w:tc>
        <w:tc>
          <w:tcPr>
            <w:tcW w:w="1117" w:type="dxa"/>
            <w:vAlign w:val="center"/>
          </w:tcPr>
          <w:p w14:paraId="07B664C5">
            <w:pPr>
              <w:pStyle w:val="4"/>
              <w:snapToGrid w:val="0"/>
              <w:jc w:val="center"/>
              <w:rPr>
                <w:rFonts w:hAnsi="宋体"/>
                <w:bCs/>
                <w:color w:val="000000" w:themeColor="text1"/>
                <w:kern w:val="2"/>
                <w:sz w:val="21"/>
                <w:szCs w:val="24"/>
                <w:highlight w:val="none"/>
              </w:rPr>
            </w:pPr>
          </w:p>
        </w:tc>
        <w:tc>
          <w:tcPr>
            <w:tcW w:w="1400" w:type="dxa"/>
            <w:vAlign w:val="center"/>
          </w:tcPr>
          <w:p w14:paraId="71DE9D68">
            <w:pPr>
              <w:pStyle w:val="4"/>
              <w:snapToGrid w:val="0"/>
              <w:jc w:val="center"/>
              <w:rPr>
                <w:rFonts w:hAnsi="宋体"/>
                <w:bCs/>
                <w:color w:val="000000" w:themeColor="text1"/>
                <w:kern w:val="2"/>
                <w:sz w:val="21"/>
                <w:szCs w:val="24"/>
                <w:highlight w:val="none"/>
              </w:rPr>
            </w:pPr>
          </w:p>
        </w:tc>
        <w:tc>
          <w:tcPr>
            <w:tcW w:w="1233" w:type="dxa"/>
            <w:vAlign w:val="center"/>
          </w:tcPr>
          <w:p w14:paraId="17689F76">
            <w:pPr>
              <w:pStyle w:val="4"/>
              <w:snapToGrid w:val="0"/>
              <w:jc w:val="center"/>
              <w:rPr>
                <w:rFonts w:hAnsi="宋体"/>
                <w:bCs/>
                <w:color w:val="000000" w:themeColor="text1"/>
                <w:kern w:val="2"/>
                <w:sz w:val="21"/>
                <w:szCs w:val="24"/>
                <w:highlight w:val="none"/>
              </w:rPr>
            </w:pPr>
          </w:p>
        </w:tc>
        <w:tc>
          <w:tcPr>
            <w:tcW w:w="1183" w:type="dxa"/>
            <w:vAlign w:val="center"/>
          </w:tcPr>
          <w:p w14:paraId="53278E83">
            <w:pPr>
              <w:pStyle w:val="4"/>
              <w:snapToGrid w:val="0"/>
              <w:jc w:val="center"/>
              <w:rPr>
                <w:rFonts w:hAnsi="宋体"/>
                <w:bCs/>
                <w:color w:val="000000" w:themeColor="text1"/>
                <w:kern w:val="2"/>
                <w:sz w:val="21"/>
                <w:szCs w:val="24"/>
                <w:highlight w:val="none"/>
              </w:rPr>
            </w:pPr>
          </w:p>
        </w:tc>
        <w:tc>
          <w:tcPr>
            <w:tcW w:w="1220" w:type="dxa"/>
            <w:vAlign w:val="center"/>
          </w:tcPr>
          <w:p w14:paraId="054E03A8">
            <w:pPr>
              <w:pStyle w:val="4"/>
              <w:snapToGrid w:val="0"/>
              <w:jc w:val="center"/>
              <w:rPr>
                <w:rFonts w:hAnsi="宋体"/>
                <w:bCs/>
                <w:color w:val="000000" w:themeColor="text1"/>
                <w:kern w:val="2"/>
                <w:sz w:val="21"/>
                <w:szCs w:val="24"/>
                <w:highlight w:val="none"/>
              </w:rPr>
            </w:pPr>
          </w:p>
        </w:tc>
        <w:tc>
          <w:tcPr>
            <w:tcW w:w="817" w:type="dxa"/>
            <w:vAlign w:val="center"/>
          </w:tcPr>
          <w:p w14:paraId="58ADA366">
            <w:pPr>
              <w:pStyle w:val="4"/>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4"/>
              <w:snapToGrid w:val="0"/>
              <w:jc w:val="center"/>
              <w:rPr>
                <w:rFonts w:hAnsi="宋体"/>
                <w:bCs/>
                <w:color w:val="000000" w:themeColor="text1"/>
                <w:kern w:val="2"/>
                <w:sz w:val="21"/>
                <w:szCs w:val="24"/>
                <w:highlight w:val="none"/>
              </w:rPr>
            </w:pPr>
          </w:p>
        </w:tc>
        <w:tc>
          <w:tcPr>
            <w:tcW w:w="1215" w:type="dxa"/>
            <w:vAlign w:val="center"/>
          </w:tcPr>
          <w:p w14:paraId="2F726A37">
            <w:pPr>
              <w:pStyle w:val="4"/>
              <w:snapToGrid w:val="0"/>
              <w:jc w:val="center"/>
              <w:rPr>
                <w:rFonts w:hAnsi="宋体"/>
                <w:bCs/>
                <w:color w:val="000000" w:themeColor="text1"/>
                <w:kern w:val="2"/>
                <w:sz w:val="21"/>
                <w:szCs w:val="24"/>
                <w:highlight w:val="none"/>
              </w:rPr>
            </w:pPr>
          </w:p>
        </w:tc>
        <w:tc>
          <w:tcPr>
            <w:tcW w:w="1267" w:type="dxa"/>
            <w:vAlign w:val="center"/>
          </w:tcPr>
          <w:p w14:paraId="0829F341">
            <w:pPr>
              <w:pStyle w:val="4"/>
              <w:snapToGrid w:val="0"/>
              <w:jc w:val="center"/>
              <w:rPr>
                <w:rFonts w:hAnsi="宋体"/>
                <w:bCs/>
                <w:color w:val="000000" w:themeColor="text1"/>
                <w:kern w:val="2"/>
                <w:sz w:val="21"/>
                <w:szCs w:val="24"/>
                <w:highlight w:val="none"/>
              </w:rPr>
            </w:pPr>
          </w:p>
        </w:tc>
        <w:tc>
          <w:tcPr>
            <w:tcW w:w="1117" w:type="dxa"/>
            <w:vAlign w:val="center"/>
          </w:tcPr>
          <w:p w14:paraId="366BF2F2">
            <w:pPr>
              <w:pStyle w:val="4"/>
              <w:snapToGrid w:val="0"/>
              <w:jc w:val="center"/>
              <w:rPr>
                <w:rFonts w:hAnsi="宋体"/>
                <w:bCs/>
                <w:color w:val="000000" w:themeColor="text1"/>
                <w:kern w:val="2"/>
                <w:sz w:val="21"/>
                <w:szCs w:val="24"/>
                <w:highlight w:val="none"/>
              </w:rPr>
            </w:pPr>
          </w:p>
        </w:tc>
        <w:tc>
          <w:tcPr>
            <w:tcW w:w="1400" w:type="dxa"/>
            <w:vAlign w:val="center"/>
          </w:tcPr>
          <w:p w14:paraId="4D5A142C">
            <w:pPr>
              <w:pStyle w:val="4"/>
              <w:snapToGrid w:val="0"/>
              <w:jc w:val="center"/>
              <w:rPr>
                <w:rFonts w:hAnsi="宋体"/>
                <w:bCs/>
                <w:color w:val="000000" w:themeColor="text1"/>
                <w:kern w:val="2"/>
                <w:sz w:val="21"/>
                <w:szCs w:val="24"/>
                <w:highlight w:val="none"/>
              </w:rPr>
            </w:pPr>
          </w:p>
        </w:tc>
        <w:tc>
          <w:tcPr>
            <w:tcW w:w="1233" w:type="dxa"/>
            <w:vAlign w:val="center"/>
          </w:tcPr>
          <w:p w14:paraId="71F6AFD9">
            <w:pPr>
              <w:pStyle w:val="4"/>
              <w:snapToGrid w:val="0"/>
              <w:jc w:val="center"/>
              <w:rPr>
                <w:rFonts w:hAnsi="宋体"/>
                <w:bCs/>
                <w:color w:val="000000" w:themeColor="text1"/>
                <w:kern w:val="2"/>
                <w:sz w:val="21"/>
                <w:szCs w:val="24"/>
                <w:highlight w:val="none"/>
              </w:rPr>
            </w:pPr>
          </w:p>
        </w:tc>
        <w:tc>
          <w:tcPr>
            <w:tcW w:w="1183" w:type="dxa"/>
            <w:vAlign w:val="center"/>
          </w:tcPr>
          <w:p w14:paraId="7CC3D80D">
            <w:pPr>
              <w:pStyle w:val="4"/>
              <w:snapToGrid w:val="0"/>
              <w:jc w:val="center"/>
              <w:rPr>
                <w:rFonts w:hAnsi="宋体"/>
                <w:bCs/>
                <w:color w:val="000000" w:themeColor="text1"/>
                <w:kern w:val="2"/>
                <w:sz w:val="21"/>
                <w:szCs w:val="24"/>
                <w:highlight w:val="none"/>
              </w:rPr>
            </w:pPr>
          </w:p>
        </w:tc>
        <w:tc>
          <w:tcPr>
            <w:tcW w:w="1220" w:type="dxa"/>
            <w:vAlign w:val="center"/>
          </w:tcPr>
          <w:p w14:paraId="1A611417">
            <w:pPr>
              <w:pStyle w:val="4"/>
              <w:snapToGrid w:val="0"/>
              <w:jc w:val="center"/>
              <w:rPr>
                <w:rFonts w:hAnsi="宋体"/>
                <w:bCs/>
                <w:color w:val="000000" w:themeColor="text1"/>
                <w:kern w:val="2"/>
                <w:sz w:val="21"/>
                <w:szCs w:val="24"/>
                <w:highlight w:val="none"/>
              </w:rPr>
            </w:pPr>
          </w:p>
        </w:tc>
        <w:tc>
          <w:tcPr>
            <w:tcW w:w="817" w:type="dxa"/>
            <w:vAlign w:val="center"/>
          </w:tcPr>
          <w:p w14:paraId="04D11621">
            <w:pPr>
              <w:pStyle w:val="4"/>
              <w:snapToGrid w:val="0"/>
              <w:jc w:val="center"/>
              <w:rPr>
                <w:rFonts w:hAnsi="宋体"/>
                <w:bCs/>
                <w:color w:val="000000" w:themeColor="text1"/>
                <w:kern w:val="2"/>
                <w:sz w:val="21"/>
                <w:szCs w:val="24"/>
                <w:highlight w:val="none"/>
              </w:rPr>
            </w:pPr>
          </w:p>
        </w:tc>
      </w:tr>
    </w:tbl>
    <w:p w14:paraId="5A47B7E5">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4"/>
        <w:snapToGrid w:val="0"/>
        <w:spacing w:line="360" w:lineRule="auto"/>
        <w:rPr>
          <w:rFonts w:hAnsi="宋体"/>
          <w:bCs/>
          <w:color w:val="000000" w:themeColor="text1"/>
          <w:sz w:val="21"/>
          <w:highlight w:val="none"/>
        </w:rPr>
      </w:pPr>
    </w:p>
    <w:p w14:paraId="5AB0FFF3">
      <w:pPr>
        <w:pStyle w:val="4"/>
        <w:snapToGrid w:val="0"/>
        <w:spacing w:line="360" w:lineRule="auto"/>
        <w:rPr>
          <w:rFonts w:hAnsi="宋体"/>
          <w:bCs/>
          <w:color w:val="000000" w:themeColor="text1"/>
          <w:sz w:val="21"/>
          <w:highlight w:val="none"/>
        </w:rPr>
      </w:pPr>
    </w:p>
    <w:p w14:paraId="1AF0D76B">
      <w:pPr>
        <w:pStyle w:val="4"/>
        <w:snapToGrid w:val="0"/>
        <w:spacing w:line="360" w:lineRule="auto"/>
        <w:rPr>
          <w:rFonts w:hAnsi="宋体"/>
          <w:bCs/>
          <w:color w:val="000000" w:themeColor="text1"/>
          <w:sz w:val="21"/>
          <w:highlight w:val="none"/>
        </w:rPr>
      </w:pPr>
    </w:p>
    <w:p w14:paraId="287D5E9D">
      <w:pPr>
        <w:pStyle w:val="4"/>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A568826">
      <w:pPr>
        <w:pStyle w:val="3"/>
        <w:numPr>
          <w:ilvl w:val="1"/>
          <w:numId w:val="0"/>
        </w:numPr>
        <w:jc w:val="both"/>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261CC253">
      <w:pPr>
        <w:pStyle w:val="3"/>
        <w:numPr>
          <w:ilvl w:val="0"/>
          <w:numId w:val="0"/>
        </w:numPr>
        <w:spacing w:line="400" w:lineRule="exact"/>
        <w:rPr>
          <w:rFonts w:hAnsi="黑体" w:cs="黑体"/>
          <w:color w:val="000000" w:themeColor="text1"/>
          <w:highlight w:val="none"/>
        </w:rPr>
      </w:pPr>
      <w:bookmarkStart w:id="1873" w:name="_Toc430771089"/>
      <w:bookmarkStart w:id="1874" w:name="_Toc432695229"/>
      <w:bookmarkStart w:id="1875" w:name="_Toc32613"/>
      <w:bookmarkStart w:id="1876" w:name="_Toc432682754"/>
      <w:bookmarkStart w:id="1877" w:name="_Toc332270377"/>
      <w:bookmarkStart w:id="1878" w:name="_Toc333238664"/>
      <w:bookmarkStart w:id="1879" w:name="_Toc333237819"/>
      <w:bookmarkStart w:id="1880" w:name="_Toc333935376"/>
      <w:bookmarkStart w:id="1881" w:name="_Toc339019919"/>
      <w:bookmarkStart w:id="1882" w:name="_Toc339020263"/>
      <w:bookmarkStart w:id="1883" w:name="_Toc331684072"/>
      <w:bookmarkStart w:id="1884" w:name="_Toc340672899"/>
      <w:bookmarkStart w:id="1885" w:name="_Toc342060405"/>
      <w:bookmarkStart w:id="1886" w:name="_Toc333237708"/>
      <w:bookmarkStart w:id="1887" w:name="_Toc337632388"/>
      <w:bookmarkStart w:id="1888" w:name="_Toc343247130"/>
      <w:bookmarkStart w:id="1889" w:name="_Toc341348370"/>
      <w:bookmarkStart w:id="1890" w:name="_Toc345312627"/>
      <w:bookmarkStart w:id="1891" w:name="_Toc336681610"/>
      <w:bookmarkStart w:id="1892" w:name="_Toc350438779"/>
      <w:bookmarkStart w:id="1893" w:name="_Toc342398160"/>
      <w:bookmarkStart w:id="1894" w:name="_Toc332206739"/>
      <w:bookmarkStart w:id="1895" w:name="_Toc102451601"/>
      <w:bookmarkStart w:id="1896" w:name="_Toc331512931"/>
      <w:bookmarkStart w:id="1897" w:name="_Toc343612950"/>
      <w:bookmarkStart w:id="1898" w:name="_Toc365967105"/>
      <w:bookmarkStart w:id="1899" w:name="_Toc339020125"/>
      <w:bookmarkStart w:id="1900" w:name="_Toc336681965"/>
      <w:bookmarkStart w:id="1901" w:name="_Toc339441117"/>
      <w:bookmarkStart w:id="1902" w:name="_Toc343248448"/>
      <w:bookmarkStart w:id="1903" w:name="_Toc339362330"/>
      <w:bookmarkStart w:id="1904" w:name="_Toc350756480"/>
      <w:bookmarkStart w:id="1905" w:name="_Toc340507472"/>
      <w:bookmarkStart w:id="1906" w:name="_Toc339020045"/>
      <w:bookmarkStart w:id="1907" w:name="_Toc365985211"/>
      <w:bookmarkStart w:id="1908" w:name="_Toc342312473"/>
      <w:bookmarkStart w:id="1909" w:name="_Toc366072562"/>
      <w:bookmarkStart w:id="1910" w:name="_Toc340677100"/>
      <w:bookmarkStart w:id="1911" w:name="_Toc333935717"/>
      <w:bookmarkStart w:id="1912" w:name="_Toc330460016"/>
      <w:bookmarkStart w:id="1913" w:name="_Toc342296791"/>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3"/>
      <w:bookmarkEnd w:id="1874"/>
      <w:bookmarkEnd w:id="1875"/>
      <w:bookmarkEnd w:id="1876"/>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4"/>
        <w:rPr>
          <w:color w:val="000000" w:themeColor="text1"/>
          <w:highlight w:val="none"/>
        </w:rPr>
      </w:pPr>
    </w:p>
    <w:p w14:paraId="4D2D9743">
      <w:pPr>
        <w:pStyle w:val="4"/>
        <w:rPr>
          <w:color w:val="000000" w:themeColor="text1"/>
          <w:highlight w:val="none"/>
        </w:rPr>
      </w:pPr>
    </w:p>
    <w:p w14:paraId="21082D9D">
      <w:pPr>
        <w:pStyle w:val="4"/>
        <w:rPr>
          <w:color w:val="000000" w:themeColor="text1"/>
          <w:highlight w:val="none"/>
        </w:rPr>
      </w:pPr>
    </w:p>
    <w:p w14:paraId="1325D7E4">
      <w:pPr>
        <w:pStyle w:val="4"/>
        <w:rPr>
          <w:color w:val="000000" w:themeColor="text1"/>
          <w:highlight w:val="none"/>
        </w:rPr>
      </w:pPr>
    </w:p>
    <w:p w14:paraId="7CDED774">
      <w:pPr>
        <w:pStyle w:val="4"/>
        <w:rPr>
          <w:color w:val="000000" w:themeColor="text1"/>
          <w:highlight w:val="none"/>
        </w:rPr>
      </w:pPr>
    </w:p>
    <w:p w14:paraId="6E6D3D19">
      <w:pPr>
        <w:pStyle w:val="4"/>
        <w:rPr>
          <w:color w:val="000000" w:themeColor="text1"/>
          <w:highlight w:val="none"/>
        </w:rPr>
      </w:pPr>
    </w:p>
    <w:p w14:paraId="06BCB585">
      <w:pPr>
        <w:pStyle w:val="4"/>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20AB3E1A">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27318"/>
      <w:bookmarkStart w:id="1916"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4"/>
      <w:bookmarkEnd w:id="1915"/>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4"/>
        <w:rPr>
          <w:color w:val="000000" w:themeColor="text1"/>
          <w:highlight w:val="none"/>
        </w:rPr>
      </w:pPr>
    </w:p>
    <w:p w14:paraId="4A03F9FB">
      <w:pPr>
        <w:pStyle w:val="4"/>
        <w:rPr>
          <w:color w:val="000000" w:themeColor="text1"/>
          <w:highlight w:val="none"/>
        </w:rPr>
      </w:pPr>
    </w:p>
    <w:p w14:paraId="08224E1A">
      <w:pPr>
        <w:pStyle w:val="4"/>
        <w:rPr>
          <w:color w:val="000000" w:themeColor="text1"/>
          <w:highlight w:val="none"/>
        </w:rPr>
      </w:pPr>
    </w:p>
    <w:p w14:paraId="54534580">
      <w:pPr>
        <w:pStyle w:val="4"/>
        <w:rPr>
          <w:color w:val="000000" w:themeColor="text1"/>
          <w:highlight w:val="none"/>
        </w:rPr>
      </w:pPr>
    </w:p>
    <w:p w14:paraId="4CE4F6CC">
      <w:pPr>
        <w:pStyle w:val="4"/>
        <w:rPr>
          <w:color w:val="000000" w:themeColor="text1"/>
          <w:highlight w:val="none"/>
        </w:rPr>
      </w:pPr>
    </w:p>
    <w:p w14:paraId="16F37EE7">
      <w:pPr>
        <w:pStyle w:val="4"/>
        <w:rPr>
          <w:color w:val="000000" w:themeColor="text1"/>
          <w:highlight w:val="none"/>
        </w:rPr>
      </w:pPr>
    </w:p>
    <w:p w14:paraId="1D4264CF">
      <w:pPr>
        <w:pStyle w:val="4"/>
        <w:rPr>
          <w:color w:val="000000" w:themeColor="text1"/>
          <w:highlight w:val="none"/>
        </w:rPr>
      </w:pPr>
    </w:p>
    <w:p w14:paraId="1BA6CD6E">
      <w:pPr>
        <w:pStyle w:val="4"/>
        <w:rPr>
          <w:color w:val="000000" w:themeColor="text1"/>
          <w:highlight w:val="none"/>
        </w:rPr>
      </w:pPr>
    </w:p>
    <w:p w14:paraId="30D8A315">
      <w:pPr>
        <w:pStyle w:val="4"/>
        <w:rPr>
          <w:color w:val="000000" w:themeColor="text1"/>
          <w:highlight w:val="none"/>
        </w:rPr>
      </w:pPr>
    </w:p>
    <w:p w14:paraId="5877B748">
      <w:pPr>
        <w:pStyle w:val="4"/>
        <w:rPr>
          <w:color w:val="000000" w:themeColor="text1"/>
          <w:highlight w:val="none"/>
        </w:rPr>
      </w:pPr>
    </w:p>
    <w:p w14:paraId="5574F754">
      <w:pPr>
        <w:pStyle w:val="4"/>
        <w:rPr>
          <w:color w:val="000000" w:themeColor="text1"/>
          <w:highlight w:val="none"/>
        </w:rPr>
      </w:pPr>
    </w:p>
    <w:p w14:paraId="308FA95D">
      <w:pPr>
        <w:pStyle w:val="3"/>
        <w:numPr>
          <w:ilvl w:val="1"/>
          <w:numId w:val="0"/>
        </w:numPr>
        <w:spacing w:line="400" w:lineRule="exact"/>
        <w:rPr>
          <w:color w:val="000000" w:themeColor="text1"/>
          <w:highlight w:val="none"/>
        </w:rPr>
      </w:pPr>
      <w:bookmarkStart w:id="1917" w:name="_Toc9858"/>
      <w:bookmarkStart w:id="1918" w:name="_Toc432695230"/>
      <w:bookmarkStart w:id="1919" w:name="_Toc26006"/>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7"/>
      <w:bookmarkEnd w:id="1918"/>
      <w:bookmarkEnd w:id="1919"/>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3E58183">
      <w:pPr>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5EA0619E">
      <w:pPr>
        <w:pStyle w:val="3"/>
        <w:numPr>
          <w:ilvl w:val="1"/>
          <w:numId w:val="0"/>
        </w:numPr>
        <w:spacing w:line="400" w:lineRule="exact"/>
        <w:rPr>
          <w:color w:val="000000" w:themeColor="text1"/>
          <w:highlight w:val="none"/>
        </w:rPr>
      </w:pPr>
      <w:bookmarkStart w:id="1920" w:name="_Toc326065622"/>
      <w:bookmarkStart w:id="1921" w:name="_Toc333237709"/>
      <w:bookmarkStart w:id="1922" w:name="_Toc330460017"/>
      <w:bookmarkStart w:id="1923" w:name="_Toc333935377"/>
      <w:bookmarkStart w:id="1924" w:name="_Toc339020264"/>
      <w:bookmarkStart w:id="1925" w:name="_Toc332270378"/>
      <w:bookmarkStart w:id="1926" w:name="_Toc339362331"/>
      <w:bookmarkStart w:id="1927" w:name="_Toc342312474"/>
      <w:bookmarkStart w:id="1928" w:name="_Toc350756481"/>
      <w:bookmarkStart w:id="1929" w:name="_Toc339019920"/>
      <w:bookmarkStart w:id="1930" w:name="_Toc345312628"/>
      <w:bookmarkStart w:id="1931" w:name="_Toc340672900"/>
      <w:bookmarkStart w:id="1932" w:name="_Toc333935718"/>
      <w:bookmarkStart w:id="1933" w:name="_Toc336681966"/>
      <w:bookmarkStart w:id="1934" w:name="_Toc343248449"/>
      <w:bookmarkStart w:id="1935" w:name="_Toc336681611"/>
      <w:bookmarkStart w:id="1936" w:name="_Toc342398161"/>
      <w:bookmarkStart w:id="1937" w:name="_Toc365967106"/>
      <w:bookmarkStart w:id="1938" w:name="_Toc365985212"/>
      <w:bookmarkStart w:id="1939" w:name="_Toc342060406"/>
      <w:bookmarkStart w:id="1940" w:name="_Toc339020046"/>
      <w:bookmarkStart w:id="1941" w:name="_Toc340507473"/>
      <w:bookmarkStart w:id="1942" w:name="_Toc343247131"/>
      <w:bookmarkStart w:id="1943" w:name="_Toc337632389"/>
      <w:bookmarkStart w:id="1944" w:name="_Toc366072563"/>
      <w:bookmarkStart w:id="1945" w:name="_Toc341348371"/>
      <w:bookmarkStart w:id="1946" w:name="_Toc9008"/>
      <w:bookmarkStart w:id="1947" w:name="_Toc342296792"/>
      <w:bookmarkStart w:id="1948" w:name="_Toc333237820"/>
      <w:bookmarkStart w:id="1949" w:name="_Toc350438780"/>
      <w:bookmarkStart w:id="1950" w:name="_Toc10463"/>
      <w:bookmarkStart w:id="1951" w:name="_Toc339020126"/>
      <w:bookmarkStart w:id="1952" w:name="_Toc331684073"/>
      <w:bookmarkStart w:id="1953" w:name="_Toc432695231"/>
      <w:bookmarkStart w:id="1954" w:name="_Toc339441118"/>
      <w:bookmarkStart w:id="1955" w:name="_Toc332206740"/>
      <w:bookmarkStart w:id="1956" w:name="_Toc340677101"/>
      <w:bookmarkStart w:id="1957" w:name="_Toc343612951"/>
      <w:bookmarkStart w:id="1958" w:name="_Toc331512932"/>
      <w:bookmarkStart w:id="1959" w:name="_Toc333238665"/>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4"/>
        <w:spacing w:line="360" w:lineRule="auto"/>
        <w:rPr>
          <w:rFonts w:hAnsi="宋体"/>
          <w:bCs/>
          <w:color w:val="000000" w:themeColor="text1"/>
          <w:sz w:val="21"/>
          <w:highlight w:val="none"/>
        </w:rPr>
      </w:pPr>
    </w:p>
    <w:p w14:paraId="26F39E33">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4"/>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4"/>
        <w:rPr>
          <w:color w:val="000000" w:themeColor="text1"/>
          <w:highlight w:val="none"/>
        </w:rPr>
      </w:pPr>
    </w:p>
    <w:p w14:paraId="5696C131">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6A857623">
      <w:pPr>
        <w:pStyle w:val="4"/>
        <w:rPr>
          <w:color w:val="000000" w:themeColor="text1"/>
          <w:highlight w:val="none"/>
        </w:rPr>
      </w:pPr>
    </w:p>
    <w:p w14:paraId="51DCB33A">
      <w:pPr>
        <w:pStyle w:val="4"/>
        <w:rPr>
          <w:color w:val="000000" w:themeColor="text1"/>
          <w:highlight w:val="none"/>
        </w:rPr>
      </w:pPr>
    </w:p>
    <w:p w14:paraId="0D8D5F4D">
      <w:pPr>
        <w:pStyle w:val="4"/>
        <w:rPr>
          <w:color w:val="000000" w:themeColor="text1"/>
          <w:highlight w:val="none"/>
        </w:rPr>
      </w:pPr>
    </w:p>
    <w:p w14:paraId="46828968">
      <w:pPr>
        <w:pStyle w:val="4"/>
        <w:rPr>
          <w:color w:val="000000" w:themeColor="text1"/>
          <w:highlight w:val="none"/>
        </w:rPr>
      </w:pPr>
    </w:p>
    <w:p w14:paraId="29A2897B">
      <w:pPr>
        <w:pStyle w:val="4"/>
        <w:rPr>
          <w:color w:val="000000" w:themeColor="text1"/>
          <w:highlight w:val="none"/>
        </w:rPr>
      </w:pPr>
    </w:p>
    <w:p w14:paraId="6AD05B53">
      <w:pPr>
        <w:pStyle w:val="4"/>
        <w:rPr>
          <w:color w:val="000000" w:themeColor="text1"/>
          <w:highlight w:val="none"/>
        </w:rPr>
      </w:pPr>
    </w:p>
    <w:p w14:paraId="3ECCF74D">
      <w:pPr>
        <w:pStyle w:val="4"/>
        <w:rPr>
          <w:color w:val="000000" w:themeColor="text1"/>
          <w:highlight w:val="none"/>
        </w:rPr>
      </w:pPr>
    </w:p>
    <w:p w14:paraId="04417111">
      <w:pPr>
        <w:pStyle w:val="4"/>
        <w:rPr>
          <w:color w:val="000000" w:themeColor="text1"/>
          <w:highlight w:val="none"/>
        </w:rPr>
      </w:pPr>
    </w:p>
    <w:p w14:paraId="719A079F">
      <w:pPr>
        <w:pStyle w:val="4"/>
        <w:rPr>
          <w:color w:val="000000" w:themeColor="text1"/>
          <w:highlight w:val="none"/>
        </w:rPr>
      </w:pPr>
    </w:p>
    <w:p w14:paraId="35CDC2BA">
      <w:pPr>
        <w:pStyle w:val="4"/>
        <w:rPr>
          <w:color w:val="000000" w:themeColor="text1"/>
          <w:highlight w:val="none"/>
        </w:rPr>
      </w:pPr>
    </w:p>
    <w:p w14:paraId="57642DE4">
      <w:pPr>
        <w:pStyle w:val="4"/>
        <w:ind w:firstLine="0"/>
        <w:rPr>
          <w:color w:val="000000" w:themeColor="text1"/>
          <w:highlight w:val="none"/>
        </w:rPr>
      </w:pPr>
    </w:p>
    <w:p w14:paraId="71D32637">
      <w:pPr>
        <w:pStyle w:val="4"/>
        <w:rPr>
          <w:color w:val="000000" w:themeColor="text1"/>
          <w:highlight w:val="none"/>
        </w:rPr>
      </w:pPr>
    </w:p>
    <w:p w14:paraId="11D7812A">
      <w:pPr>
        <w:pStyle w:val="4"/>
        <w:rPr>
          <w:color w:val="000000" w:themeColor="text1"/>
          <w:highlight w:val="none"/>
        </w:rPr>
      </w:pPr>
    </w:p>
    <w:p w14:paraId="7AB1CF81">
      <w:pPr>
        <w:pStyle w:val="4"/>
        <w:rPr>
          <w:color w:val="000000" w:themeColor="text1"/>
          <w:highlight w:val="none"/>
        </w:rPr>
      </w:pPr>
    </w:p>
    <w:p w14:paraId="0C3F955E">
      <w:pPr>
        <w:pStyle w:val="3"/>
        <w:numPr>
          <w:ilvl w:val="0"/>
          <w:numId w:val="0"/>
        </w:numPr>
        <w:rPr>
          <w:color w:val="000000" w:themeColor="text1"/>
          <w:sz w:val="52"/>
          <w:highlight w:val="none"/>
        </w:rPr>
      </w:pPr>
      <w:bookmarkStart w:id="1960" w:name="_Toc456887842"/>
      <w:bookmarkStart w:id="1961" w:name="_Toc456888293"/>
      <w:bookmarkStart w:id="1962" w:name="_Toc29087"/>
      <w:r>
        <w:rPr>
          <w:rFonts w:hint="eastAsia"/>
          <w:color w:val="000000" w:themeColor="text1"/>
          <w:sz w:val="52"/>
          <w:highlight w:val="none"/>
        </w:rPr>
        <w:t>其 他 格 式</w:t>
      </w:r>
      <w:bookmarkEnd w:id="1916"/>
      <w:bookmarkEnd w:id="1960"/>
      <w:bookmarkEnd w:id="1961"/>
      <w:bookmarkEnd w:id="1962"/>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44F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9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9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96569B"/>
    <w:rsid w:val="063C2B41"/>
    <w:rsid w:val="08680198"/>
    <w:rsid w:val="096C7482"/>
    <w:rsid w:val="09D10F9A"/>
    <w:rsid w:val="09F47D7A"/>
    <w:rsid w:val="0AF638B2"/>
    <w:rsid w:val="0B5C2951"/>
    <w:rsid w:val="0BCA4A38"/>
    <w:rsid w:val="0C324B95"/>
    <w:rsid w:val="0E96765D"/>
    <w:rsid w:val="0EE5506E"/>
    <w:rsid w:val="0F621C2B"/>
    <w:rsid w:val="0FCA12E5"/>
    <w:rsid w:val="10A818CA"/>
    <w:rsid w:val="14B6708E"/>
    <w:rsid w:val="15FA6724"/>
    <w:rsid w:val="167D1103"/>
    <w:rsid w:val="170C32A1"/>
    <w:rsid w:val="175E0708"/>
    <w:rsid w:val="19AB1C63"/>
    <w:rsid w:val="1AC979E9"/>
    <w:rsid w:val="1B290817"/>
    <w:rsid w:val="1C3660D4"/>
    <w:rsid w:val="1C5D20B1"/>
    <w:rsid w:val="1C8256C5"/>
    <w:rsid w:val="1D9D51F3"/>
    <w:rsid w:val="200A3A07"/>
    <w:rsid w:val="2079293B"/>
    <w:rsid w:val="21151D88"/>
    <w:rsid w:val="211B629E"/>
    <w:rsid w:val="21451B35"/>
    <w:rsid w:val="219247D6"/>
    <w:rsid w:val="22821A81"/>
    <w:rsid w:val="22883C87"/>
    <w:rsid w:val="22D121EA"/>
    <w:rsid w:val="23B56C14"/>
    <w:rsid w:val="23FA051B"/>
    <w:rsid w:val="262B46D7"/>
    <w:rsid w:val="26EF1BA9"/>
    <w:rsid w:val="27740528"/>
    <w:rsid w:val="287A1946"/>
    <w:rsid w:val="296543A4"/>
    <w:rsid w:val="29C43F6B"/>
    <w:rsid w:val="29E55A72"/>
    <w:rsid w:val="2A515672"/>
    <w:rsid w:val="2AB90BF0"/>
    <w:rsid w:val="2C536736"/>
    <w:rsid w:val="2C626979"/>
    <w:rsid w:val="2D3D301F"/>
    <w:rsid w:val="2DFB7DDE"/>
    <w:rsid w:val="2E3566C9"/>
    <w:rsid w:val="2F0D6640"/>
    <w:rsid w:val="2FBC2844"/>
    <w:rsid w:val="2FEF49C8"/>
    <w:rsid w:val="302C7B86"/>
    <w:rsid w:val="312850D7"/>
    <w:rsid w:val="32342B66"/>
    <w:rsid w:val="3262546B"/>
    <w:rsid w:val="32755858"/>
    <w:rsid w:val="32A01FA9"/>
    <w:rsid w:val="34DB19BE"/>
    <w:rsid w:val="34E45C3F"/>
    <w:rsid w:val="358C3D84"/>
    <w:rsid w:val="359207AA"/>
    <w:rsid w:val="35D00DF7"/>
    <w:rsid w:val="36897F35"/>
    <w:rsid w:val="368F4335"/>
    <w:rsid w:val="378A0F91"/>
    <w:rsid w:val="379575A0"/>
    <w:rsid w:val="37B26A07"/>
    <w:rsid w:val="388D4973"/>
    <w:rsid w:val="389D76B7"/>
    <w:rsid w:val="38CE5AC2"/>
    <w:rsid w:val="39145CDA"/>
    <w:rsid w:val="39677CC5"/>
    <w:rsid w:val="3A7061B9"/>
    <w:rsid w:val="3E0D036B"/>
    <w:rsid w:val="3E1C107E"/>
    <w:rsid w:val="3F59339C"/>
    <w:rsid w:val="3FE11115"/>
    <w:rsid w:val="40175FA1"/>
    <w:rsid w:val="421607C4"/>
    <w:rsid w:val="42AB29D0"/>
    <w:rsid w:val="449C6A74"/>
    <w:rsid w:val="44E26451"/>
    <w:rsid w:val="452A0524"/>
    <w:rsid w:val="458F470E"/>
    <w:rsid w:val="468E4E6D"/>
    <w:rsid w:val="474A6C5C"/>
    <w:rsid w:val="47B03BA9"/>
    <w:rsid w:val="47B65AE2"/>
    <w:rsid w:val="47B972D2"/>
    <w:rsid w:val="47E96FDE"/>
    <w:rsid w:val="489F2FD7"/>
    <w:rsid w:val="49890533"/>
    <w:rsid w:val="49E561C3"/>
    <w:rsid w:val="4A0B4034"/>
    <w:rsid w:val="4A2E02C6"/>
    <w:rsid w:val="4B5415F7"/>
    <w:rsid w:val="4B9E1DB9"/>
    <w:rsid w:val="4D842037"/>
    <w:rsid w:val="4D9B2F7F"/>
    <w:rsid w:val="4E65778D"/>
    <w:rsid w:val="4F3912D1"/>
    <w:rsid w:val="50086B0C"/>
    <w:rsid w:val="52267A1D"/>
    <w:rsid w:val="53876B42"/>
    <w:rsid w:val="54022FBD"/>
    <w:rsid w:val="54810BF1"/>
    <w:rsid w:val="550024AC"/>
    <w:rsid w:val="55A7171D"/>
    <w:rsid w:val="56C63E25"/>
    <w:rsid w:val="570016CA"/>
    <w:rsid w:val="571C1C97"/>
    <w:rsid w:val="57454D4A"/>
    <w:rsid w:val="5768620E"/>
    <w:rsid w:val="577644A9"/>
    <w:rsid w:val="578A027D"/>
    <w:rsid w:val="589647C1"/>
    <w:rsid w:val="59195B18"/>
    <w:rsid w:val="592A069B"/>
    <w:rsid w:val="59857735"/>
    <w:rsid w:val="5AAB6294"/>
    <w:rsid w:val="5C417DA0"/>
    <w:rsid w:val="5C6D5D5D"/>
    <w:rsid w:val="5D886622"/>
    <w:rsid w:val="5E93433C"/>
    <w:rsid w:val="5F9D5FAE"/>
    <w:rsid w:val="60932FCA"/>
    <w:rsid w:val="60AE2B4F"/>
    <w:rsid w:val="631A0CB1"/>
    <w:rsid w:val="645529A9"/>
    <w:rsid w:val="64862C2B"/>
    <w:rsid w:val="64DD4813"/>
    <w:rsid w:val="6552795A"/>
    <w:rsid w:val="65D0211A"/>
    <w:rsid w:val="65D5373C"/>
    <w:rsid w:val="6661072D"/>
    <w:rsid w:val="68CA0D5A"/>
    <w:rsid w:val="6A8B3BD0"/>
    <w:rsid w:val="6C0043AB"/>
    <w:rsid w:val="6CE46AC9"/>
    <w:rsid w:val="6E015061"/>
    <w:rsid w:val="6EC16F54"/>
    <w:rsid w:val="6F5558EE"/>
    <w:rsid w:val="6FA67EF8"/>
    <w:rsid w:val="700F36FE"/>
    <w:rsid w:val="709F5073"/>
    <w:rsid w:val="715E7281"/>
    <w:rsid w:val="71B1772F"/>
    <w:rsid w:val="721F290F"/>
    <w:rsid w:val="72394572"/>
    <w:rsid w:val="73110955"/>
    <w:rsid w:val="735A1441"/>
    <w:rsid w:val="73614861"/>
    <w:rsid w:val="74820F33"/>
    <w:rsid w:val="75E47073"/>
    <w:rsid w:val="75F265F9"/>
    <w:rsid w:val="768D3BBF"/>
    <w:rsid w:val="7831514A"/>
    <w:rsid w:val="78AC760A"/>
    <w:rsid w:val="791B3704"/>
    <w:rsid w:val="793067AF"/>
    <w:rsid w:val="79D0629D"/>
    <w:rsid w:val="7B486307"/>
    <w:rsid w:val="7D2718EA"/>
    <w:rsid w:val="7DBB7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15285</Words>
  <Characters>16244</Characters>
  <Lines>286</Lines>
  <Paragraphs>80</Paragraphs>
  <TotalTime>13</TotalTime>
  <ScaleCrop>false</ScaleCrop>
  <LinksUpToDate>false</LinksUpToDate>
  <CharactersWithSpaces>16774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2015-10-16T03:36:00Z</cp:lastPrinted>
  <dcterms:modified xsi:type="dcterms:W3CDTF">2025-01-22T09:40:34Z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eyJoZGlkIjoiODY3MGRkMjVkNTE0MTY5YzdkZmQ5ZDA1NjJhNjczM2UiLCJ1c2VySWQiOiI2MTE2ODE2MTUifQ==</vt:lpwstr>
  </property>
</Properties>
</file>