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97066">
      <w:pPr>
        <w:pStyle w:val="24"/>
        <w:widowControl/>
        <w:adjustRightInd w:val="0"/>
        <w:snapToGrid w:val="0"/>
        <w:spacing w:line="360" w:lineRule="auto"/>
        <w:rPr>
          <w:rFonts w:ascii="黑体" w:eastAsia="黑体"/>
          <w:bCs/>
          <w:color w:val="000000" w:themeColor="text1"/>
          <w:sz w:val="32"/>
          <w:highlight w:val="none"/>
        </w:rPr>
      </w:pPr>
      <w:bookmarkStart w:id="0" w:name="_Toc491658631"/>
    </w:p>
    <w:p w14:paraId="0D57B198">
      <w:pPr>
        <w:pStyle w:val="24"/>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347DA6C6">
      <w:pPr>
        <w:pStyle w:val="24"/>
        <w:widowControl/>
        <w:adjustRightInd w:val="0"/>
        <w:snapToGrid w:val="0"/>
        <w:spacing w:line="360" w:lineRule="auto"/>
        <w:jc w:val="center"/>
        <w:rPr>
          <w:rFonts w:ascii="黑体" w:eastAsia="黑体"/>
          <w:bCs/>
          <w:color w:val="000000" w:themeColor="text1"/>
          <w:sz w:val="52"/>
          <w:szCs w:val="52"/>
          <w:highlight w:val="none"/>
        </w:rPr>
      </w:pPr>
    </w:p>
    <w:p w14:paraId="16AC3E0C">
      <w:pPr>
        <w:pStyle w:val="24"/>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5ACC7E3">
      <w:pPr>
        <w:pStyle w:val="24"/>
        <w:widowControl/>
        <w:adjustRightInd w:val="0"/>
        <w:snapToGrid w:val="0"/>
        <w:spacing w:line="360" w:lineRule="auto"/>
        <w:jc w:val="center"/>
        <w:rPr>
          <w:rFonts w:ascii="黑体" w:eastAsia="黑体"/>
          <w:bCs/>
          <w:color w:val="000000" w:themeColor="text1"/>
          <w:sz w:val="72"/>
          <w:szCs w:val="72"/>
          <w:highlight w:val="none"/>
        </w:rPr>
      </w:pPr>
    </w:p>
    <w:p w14:paraId="238498AB">
      <w:pPr>
        <w:pStyle w:val="24"/>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78639025">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CF6B258">
      <w:pPr>
        <w:pStyle w:val="24"/>
        <w:widowControl/>
        <w:adjustRightInd w:val="0"/>
        <w:snapToGrid w:val="0"/>
        <w:spacing w:line="360" w:lineRule="auto"/>
        <w:jc w:val="center"/>
        <w:rPr>
          <w:rFonts w:ascii="黑体" w:eastAsia="黑体"/>
          <w:bCs/>
          <w:color w:val="000000" w:themeColor="text1"/>
          <w:sz w:val="52"/>
          <w:szCs w:val="52"/>
          <w:highlight w:val="none"/>
        </w:rPr>
      </w:pPr>
    </w:p>
    <w:p w14:paraId="1427284D">
      <w:pPr>
        <w:pStyle w:val="24"/>
        <w:widowControl/>
        <w:adjustRightInd w:val="0"/>
        <w:snapToGrid w:val="0"/>
        <w:spacing w:line="360" w:lineRule="auto"/>
        <w:rPr>
          <w:rFonts w:ascii="黑体" w:eastAsia="黑体"/>
          <w:bCs/>
          <w:color w:val="000000" w:themeColor="text1"/>
          <w:sz w:val="52"/>
          <w:szCs w:val="52"/>
          <w:highlight w:val="none"/>
        </w:rPr>
      </w:pPr>
    </w:p>
    <w:p w14:paraId="6E56AF9E">
      <w:pPr>
        <w:pStyle w:val="24"/>
        <w:widowControl/>
        <w:adjustRightInd w:val="0"/>
        <w:snapToGrid w:val="0"/>
        <w:spacing w:line="360" w:lineRule="auto"/>
        <w:rPr>
          <w:rFonts w:ascii="黑体" w:eastAsia="黑体"/>
          <w:bCs/>
          <w:color w:val="000000" w:themeColor="text1"/>
          <w:sz w:val="52"/>
          <w:szCs w:val="52"/>
          <w:highlight w:val="none"/>
        </w:rPr>
      </w:pPr>
    </w:p>
    <w:p w14:paraId="3DDC5B89">
      <w:pPr>
        <w:pStyle w:val="24"/>
        <w:widowControl/>
        <w:adjustRightInd w:val="0"/>
        <w:snapToGrid w:val="0"/>
        <w:spacing w:line="360" w:lineRule="auto"/>
        <w:rPr>
          <w:rFonts w:ascii="黑体" w:eastAsia="黑体"/>
          <w:bCs/>
          <w:color w:val="000000" w:themeColor="text1"/>
          <w:sz w:val="30"/>
          <w:szCs w:val="30"/>
          <w:highlight w:val="none"/>
        </w:rPr>
      </w:pPr>
    </w:p>
    <w:tbl>
      <w:tblPr>
        <w:tblStyle w:val="47"/>
        <w:tblW w:w="8314" w:type="dxa"/>
        <w:jc w:val="center"/>
        <w:tblLayout w:type="fixed"/>
        <w:tblCellMar>
          <w:top w:w="0" w:type="dxa"/>
          <w:left w:w="108" w:type="dxa"/>
          <w:bottom w:w="0" w:type="dxa"/>
          <w:right w:w="108" w:type="dxa"/>
        </w:tblCellMar>
      </w:tblPr>
      <w:tblGrid>
        <w:gridCol w:w="1951"/>
        <w:gridCol w:w="284"/>
        <w:gridCol w:w="6079"/>
      </w:tblGrid>
      <w:tr w14:paraId="2053501B">
        <w:tblPrEx>
          <w:tblCellMar>
            <w:top w:w="0" w:type="dxa"/>
            <w:left w:w="108" w:type="dxa"/>
            <w:bottom w:w="0" w:type="dxa"/>
            <w:right w:w="108" w:type="dxa"/>
          </w:tblCellMar>
        </w:tblPrEx>
        <w:trPr>
          <w:trHeight w:val="77" w:hRule="atLeast"/>
          <w:jc w:val="center"/>
        </w:trPr>
        <w:tc>
          <w:tcPr>
            <w:tcW w:w="1951" w:type="dxa"/>
            <w:vAlign w:val="center"/>
          </w:tcPr>
          <w:p w14:paraId="69A6CF88">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46477561">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14:paraId="54DFB0C1">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YXCG-20241112</w:t>
            </w:r>
          </w:p>
        </w:tc>
      </w:tr>
      <w:tr w14:paraId="5FA6AD4B">
        <w:tblPrEx>
          <w:tblCellMar>
            <w:top w:w="0" w:type="dxa"/>
            <w:left w:w="108" w:type="dxa"/>
            <w:bottom w:w="0" w:type="dxa"/>
            <w:right w:w="108" w:type="dxa"/>
          </w:tblCellMar>
        </w:tblPrEx>
        <w:trPr>
          <w:trHeight w:val="77" w:hRule="atLeast"/>
          <w:jc w:val="center"/>
        </w:trPr>
        <w:tc>
          <w:tcPr>
            <w:tcW w:w="1951" w:type="dxa"/>
          </w:tcPr>
          <w:p w14:paraId="24F8D244">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2C3F3D2A">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14:paraId="68CCB00D">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阳江市江城区人民法院审判法庭新建项目2024年信息化配套项目：枪弹库建设项目</w:t>
            </w:r>
          </w:p>
        </w:tc>
      </w:tr>
      <w:tr w14:paraId="69D4706F">
        <w:tblPrEx>
          <w:tblCellMar>
            <w:top w:w="0" w:type="dxa"/>
            <w:left w:w="108" w:type="dxa"/>
            <w:bottom w:w="0" w:type="dxa"/>
            <w:right w:w="108" w:type="dxa"/>
          </w:tblCellMar>
        </w:tblPrEx>
        <w:trPr>
          <w:trHeight w:val="77" w:hRule="atLeast"/>
          <w:jc w:val="center"/>
        </w:trPr>
        <w:tc>
          <w:tcPr>
            <w:tcW w:w="1951" w:type="dxa"/>
            <w:vAlign w:val="center"/>
          </w:tcPr>
          <w:p w14:paraId="46DA86BD">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2F33DB1">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79" w:type="dxa"/>
            <w:vAlign w:val="center"/>
          </w:tcPr>
          <w:p w14:paraId="7E2D52FC">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阳江市江城区人民法院</w:t>
            </w:r>
          </w:p>
        </w:tc>
      </w:tr>
      <w:tr w14:paraId="6FACA863">
        <w:tblPrEx>
          <w:tblCellMar>
            <w:top w:w="0" w:type="dxa"/>
            <w:left w:w="108" w:type="dxa"/>
            <w:bottom w:w="0" w:type="dxa"/>
            <w:right w:w="108" w:type="dxa"/>
          </w:tblCellMar>
        </w:tblPrEx>
        <w:trPr>
          <w:trHeight w:val="77" w:hRule="atLeast"/>
          <w:jc w:val="center"/>
        </w:trPr>
        <w:tc>
          <w:tcPr>
            <w:tcW w:w="1951" w:type="dxa"/>
            <w:vAlign w:val="center"/>
          </w:tcPr>
          <w:p w14:paraId="0A852E2F">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110E9DD6">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79" w:type="dxa"/>
            <w:vAlign w:val="center"/>
          </w:tcPr>
          <w:p w14:paraId="5B4C768F">
            <w:pPr>
              <w:pStyle w:val="24"/>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6731C0AB">
      <w:pPr>
        <w:pStyle w:val="24"/>
        <w:widowControl/>
        <w:adjustRightInd w:val="0"/>
        <w:snapToGrid w:val="0"/>
        <w:spacing w:line="360" w:lineRule="auto"/>
        <w:jc w:val="center"/>
        <w:rPr>
          <w:rFonts w:hint="eastAsia" w:ascii="黑体" w:eastAsia="黑体"/>
          <w:bCs/>
          <w:color w:val="000000" w:themeColor="text1"/>
          <w:sz w:val="24"/>
          <w:highlight w:val="none"/>
        </w:rPr>
      </w:pPr>
    </w:p>
    <w:p w14:paraId="0D99A382">
      <w:pPr>
        <w:pStyle w:val="24"/>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十一</w:t>
      </w:r>
      <w:r>
        <w:rPr>
          <w:rFonts w:hint="eastAsia" w:ascii="黑体" w:eastAsia="黑体"/>
          <w:bCs/>
          <w:color w:val="000000" w:themeColor="text1"/>
          <w:sz w:val="24"/>
          <w:highlight w:val="none"/>
        </w:rPr>
        <w:t>月</w:t>
      </w:r>
    </w:p>
    <w:p w14:paraId="23A10A09">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53EA639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274C455C">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5EA179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B3A03AB">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A295802">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w:t>
      </w:r>
      <w:r>
        <w:rPr>
          <w:rFonts w:hint="eastAsia" w:ascii="宋体" w:hAnsi="宋体"/>
          <w:color w:val="000000" w:themeColor="text1"/>
          <w:szCs w:val="21"/>
          <w:highlight w:val="none"/>
          <w:lang w:eastAsia="zh-CN"/>
        </w:rPr>
        <w:t>（如有）</w:t>
      </w:r>
      <w:r>
        <w:rPr>
          <w:rFonts w:hint="eastAsia" w:ascii="宋体" w:hAnsi="宋体"/>
          <w:color w:val="000000" w:themeColor="text1"/>
          <w:szCs w:val="21"/>
          <w:highlight w:val="none"/>
        </w:rPr>
        <w:t>（详情见《政府采购促进中小企业发展暂行办法》）。</w:t>
      </w:r>
    </w:p>
    <w:p w14:paraId="0F8DED54">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5336FDE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495568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17F57C4C">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6ED4745B">
      <w:pPr>
        <w:pStyle w:val="24"/>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1D611E69">
      <w:pPr>
        <w:pStyle w:val="24"/>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6C44C083">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486154F8">
      <w:pPr>
        <w:tabs>
          <w:tab w:val="left" w:pos="2400"/>
          <w:tab w:val="center" w:pos="4479"/>
        </w:tabs>
        <w:jc w:val="left"/>
        <w:rPr>
          <w:rFonts w:ascii="宋体" w:hAnsi="宋体"/>
          <w:bCs/>
          <w:color w:val="000000" w:themeColor="text1"/>
          <w:szCs w:val="21"/>
          <w:highlight w:val="none"/>
        </w:rPr>
      </w:pPr>
    </w:p>
    <w:p w14:paraId="47C170F3">
      <w:pPr>
        <w:tabs>
          <w:tab w:val="left" w:pos="2400"/>
          <w:tab w:val="center" w:pos="4479"/>
        </w:tabs>
        <w:jc w:val="left"/>
        <w:rPr>
          <w:rFonts w:ascii="宋体" w:hAnsi="宋体"/>
          <w:bCs/>
          <w:color w:val="000000" w:themeColor="text1"/>
          <w:szCs w:val="21"/>
          <w:highlight w:val="none"/>
        </w:rPr>
      </w:pPr>
    </w:p>
    <w:p w14:paraId="27AA546E">
      <w:pPr>
        <w:tabs>
          <w:tab w:val="left" w:pos="2400"/>
          <w:tab w:val="center" w:pos="4479"/>
        </w:tabs>
        <w:jc w:val="left"/>
        <w:rPr>
          <w:rFonts w:ascii="宋体" w:hAnsi="宋体"/>
          <w:bCs/>
          <w:color w:val="000000" w:themeColor="text1"/>
          <w:szCs w:val="21"/>
          <w:highlight w:val="none"/>
        </w:rPr>
      </w:pPr>
    </w:p>
    <w:p w14:paraId="7B4B247C">
      <w:pPr>
        <w:tabs>
          <w:tab w:val="left" w:pos="2400"/>
          <w:tab w:val="center" w:pos="4479"/>
        </w:tabs>
        <w:jc w:val="left"/>
        <w:rPr>
          <w:rFonts w:ascii="宋体" w:hAnsi="宋体"/>
          <w:bCs/>
          <w:color w:val="000000" w:themeColor="text1"/>
          <w:szCs w:val="21"/>
          <w:highlight w:val="none"/>
        </w:rPr>
      </w:pPr>
    </w:p>
    <w:p w14:paraId="7D624769">
      <w:pPr>
        <w:tabs>
          <w:tab w:val="left" w:pos="2400"/>
          <w:tab w:val="center" w:pos="4479"/>
        </w:tabs>
        <w:jc w:val="left"/>
        <w:rPr>
          <w:rFonts w:ascii="宋体" w:hAnsi="宋体"/>
          <w:bCs/>
          <w:color w:val="000000" w:themeColor="text1"/>
          <w:szCs w:val="21"/>
          <w:highlight w:val="none"/>
        </w:rPr>
      </w:pPr>
    </w:p>
    <w:p w14:paraId="1224B2BD">
      <w:pPr>
        <w:tabs>
          <w:tab w:val="left" w:pos="2400"/>
          <w:tab w:val="center" w:pos="4479"/>
        </w:tabs>
        <w:jc w:val="left"/>
        <w:rPr>
          <w:rFonts w:ascii="宋体" w:hAnsi="宋体"/>
          <w:bCs/>
          <w:color w:val="000000" w:themeColor="text1"/>
          <w:szCs w:val="21"/>
          <w:highlight w:val="none"/>
        </w:rPr>
      </w:pPr>
    </w:p>
    <w:p w14:paraId="582605B5">
      <w:pPr>
        <w:tabs>
          <w:tab w:val="left" w:pos="2400"/>
          <w:tab w:val="center" w:pos="4479"/>
        </w:tabs>
        <w:jc w:val="left"/>
        <w:rPr>
          <w:rFonts w:ascii="宋体" w:hAnsi="宋体"/>
          <w:bCs/>
          <w:color w:val="000000" w:themeColor="text1"/>
          <w:szCs w:val="21"/>
          <w:highlight w:val="none"/>
        </w:rPr>
      </w:pPr>
    </w:p>
    <w:p w14:paraId="4947E758">
      <w:pPr>
        <w:tabs>
          <w:tab w:val="left" w:pos="2400"/>
          <w:tab w:val="center" w:pos="4479"/>
        </w:tabs>
        <w:jc w:val="left"/>
        <w:rPr>
          <w:rFonts w:ascii="宋体" w:hAnsi="宋体"/>
          <w:bCs/>
          <w:color w:val="000000" w:themeColor="text1"/>
          <w:szCs w:val="21"/>
          <w:highlight w:val="none"/>
        </w:rPr>
      </w:pPr>
    </w:p>
    <w:p w14:paraId="18ED9BCD">
      <w:pPr>
        <w:tabs>
          <w:tab w:val="left" w:pos="2400"/>
          <w:tab w:val="center" w:pos="4479"/>
        </w:tabs>
        <w:jc w:val="left"/>
        <w:rPr>
          <w:rFonts w:ascii="宋体" w:hAnsi="宋体"/>
          <w:bCs/>
          <w:color w:val="000000" w:themeColor="text1"/>
          <w:szCs w:val="21"/>
          <w:highlight w:val="none"/>
        </w:rPr>
      </w:pPr>
    </w:p>
    <w:p w14:paraId="49999DA6">
      <w:pPr>
        <w:tabs>
          <w:tab w:val="left" w:pos="2400"/>
          <w:tab w:val="center" w:pos="4479"/>
        </w:tabs>
        <w:jc w:val="left"/>
        <w:rPr>
          <w:rFonts w:ascii="宋体" w:hAnsi="宋体"/>
          <w:bCs/>
          <w:color w:val="000000" w:themeColor="text1"/>
          <w:szCs w:val="21"/>
          <w:highlight w:val="none"/>
        </w:rPr>
      </w:pPr>
    </w:p>
    <w:p w14:paraId="6F391D52">
      <w:pPr>
        <w:tabs>
          <w:tab w:val="left" w:pos="2400"/>
          <w:tab w:val="center" w:pos="4479"/>
        </w:tabs>
        <w:jc w:val="left"/>
        <w:rPr>
          <w:rFonts w:ascii="宋体" w:hAnsi="宋体"/>
          <w:bCs/>
          <w:color w:val="000000" w:themeColor="text1"/>
          <w:szCs w:val="21"/>
          <w:highlight w:val="none"/>
        </w:rPr>
      </w:pPr>
    </w:p>
    <w:p w14:paraId="1B55CB73">
      <w:pPr>
        <w:tabs>
          <w:tab w:val="left" w:pos="2400"/>
          <w:tab w:val="center" w:pos="4479"/>
        </w:tabs>
        <w:jc w:val="left"/>
        <w:rPr>
          <w:rFonts w:ascii="宋体" w:hAnsi="宋体"/>
          <w:bCs/>
          <w:color w:val="000000" w:themeColor="text1"/>
          <w:szCs w:val="21"/>
          <w:highlight w:val="none"/>
        </w:rPr>
      </w:pPr>
    </w:p>
    <w:p w14:paraId="74289F56">
      <w:pPr>
        <w:tabs>
          <w:tab w:val="left" w:pos="2400"/>
          <w:tab w:val="center" w:pos="4479"/>
        </w:tabs>
        <w:jc w:val="left"/>
        <w:rPr>
          <w:rFonts w:ascii="宋体" w:hAnsi="宋体"/>
          <w:bCs/>
          <w:color w:val="000000" w:themeColor="text1"/>
          <w:szCs w:val="21"/>
          <w:highlight w:val="none"/>
        </w:rPr>
      </w:pPr>
    </w:p>
    <w:p w14:paraId="3DA938DA">
      <w:pPr>
        <w:tabs>
          <w:tab w:val="left" w:pos="2400"/>
          <w:tab w:val="center" w:pos="4479"/>
        </w:tabs>
        <w:jc w:val="left"/>
        <w:rPr>
          <w:rFonts w:ascii="宋体" w:hAnsi="宋体"/>
          <w:bCs/>
          <w:color w:val="000000" w:themeColor="text1"/>
          <w:szCs w:val="21"/>
          <w:highlight w:val="none"/>
        </w:rPr>
      </w:pPr>
    </w:p>
    <w:p w14:paraId="5AB7B327">
      <w:pPr>
        <w:tabs>
          <w:tab w:val="left" w:pos="2400"/>
          <w:tab w:val="center" w:pos="4479"/>
        </w:tabs>
        <w:jc w:val="left"/>
        <w:rPr>
          <w:rFonts w:ascii="宋体" w:hAnsi="宋体"/>
          <w:bCs/>
          <w:color w:val="000000" w:themeColor="text1"/>
          <w:szCs w:val="21"/>
          <w:highlight w:val="none"/>
        </w:rPr>
      </w:pPr>
    </w:p>
    <w:p w14:paraId="3956FD8A">
      <w:pPr>
        <w:tabs>
          <w:tab w:val="left" w:pos="2400"/>
          <w:tab w:val="center" w:pos="4479"/>
        </w:tabs>
        <w:jc w:val="left"/>
        <w:rPr>
          <w:rFonts w:ascii="宋体" w:hAnsi="宋体"/>
          <w:bCs/>
          <w:color w:val="000000" w:themeColor="text1"/>
          <w:szCs w:val="21"/>
          <w:highlight w:val="none"/>
        </w:rPr>
      </w:pPr>
    </w:p>
    <w:p w14:paraId="43B9F11F">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7CF865CB">
      <w:pPr>
        <w:pStyle w:val="2"/>
        <w:numPr>
          <w:ilvl w:val="0"/>
          <w:numId w:val="0"/>
        </w:numPr>
        <w:spacing w:beforeLines="0" w:line="240" w:lineRule="auto"/>
        <w:rPr>
          <w:color w:val="000000" w:themeColor="text1"/>
          <w:highlight w:val="none"/>
        </w:rPr>
      </w:pPr>
    </w:p>
    <w:p w14:paraId="0CBD882C">
      <w:pPr>
        <w:pStyle w:val="31"/>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_Toc16400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_Toc16400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2CCCC56B">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_Toc14924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_Toc14924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25C4EFC9">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_Toc24709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_Toc24709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6A1A58AA">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_Toc23038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_Toc23038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429C6AAB">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_Toc26706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_Toc26706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53141266">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_Toc20364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_Toc20364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14:paraId="04008D88">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_Toc7149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_Toc7149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448E8BC6">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_Toc18068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_Toc18068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5886E088">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_Toc5489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_Toc5489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0DFCD3DA">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_Toc464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2563761F">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_Toc8570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_Toc8570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20F5FD6">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_Toc1302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_Toc1302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44EBA128">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_Toc32678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_Toc32678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76D644EC">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_Toc6205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_Toc6205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4FD4A535">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_Toc3158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_Toc3158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5F1F1F22">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_Toc12896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_Toc12896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7A10ADED">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_Toc17778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_Toc17778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7FFF1122">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_Toc6171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_Toc6171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1C926DC3">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_Toc27185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_Toc27185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3C454796">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_Toc3244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_Toc3244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2BC12D05">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_Toc13876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_Toc13876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4C145732">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_Toc13601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_Toc13601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02C1EB29">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_Toc31356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_Toc31356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509C5BE">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_Toc1531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_Toc1531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63B1F76C">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_Toc11003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_Toc11003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26932767">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_Toc5874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_Toc5874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636AA7B3">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_Toc28120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_Toc28120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454C7EDF">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_Toc21943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_Toc21943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3F877F03">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_Toc24985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_Toc24985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6B5809B7">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_Toc6119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_Toc6119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560E57F0">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_Toc14798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_Toc14798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37BAB1FF">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_Toc19862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_Toc19862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2F02D3E2">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_Toc3577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_Toc3577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4BB93C21">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_Toc24847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_Toc24847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6D177FF0">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_Toc21696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_Toc21696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6B7FA30C">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_Toc30145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_Toc30145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287F90AC">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_Toc5554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_Toc5554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0604EC8A">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_Toc1908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_Toc1908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57BCBFA0">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_Toc28191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_Toc28191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178772AB">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_Toc13366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_Toc13366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78818839">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_Toc10715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_Toc10715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70560942">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_Toc3744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_Toc3744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22977434">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_Toc30431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_Toc30431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5828EA43">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_Toc874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6AEF7F48">
      <w:pPr>
        <w:pStyle w:val="23"/>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_Toc13090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_Toc13090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0FD5E221">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_Toc29792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_Toc29792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358384F3">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_Toc3624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_Toc3624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6BC717E4">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_Toc31795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_Toc31795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1B6C8E86">
      <w:pPr>
        <w:pStyle w:val="31"/>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_Toc17432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_Toc17432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14:paraId="6AE655EF">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_Toc10696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_Toc10696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14:paraId="73A83CA4">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_Toc9807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_Toc9807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08B8ADEB">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_Toc14054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_Toc14054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14:paraId="7260A3EA">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_Toc1487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_Toc1487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14:paraId="22FF84B8">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_Toc7543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_Toc7543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14:paraId="59178BFC">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_Toc30212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_Toc30212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14:paraId="3D969BF5">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_Toc18364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_Toc18364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14:paraId="26679A9F">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_Toc21159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_Toc21159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14:paraId="7BCCCB36">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_Toc15133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_Toc15133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14:paraId="353C7C21">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_Toc2509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_Toc2509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14:paraId="09AE7666">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_Toc23163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_Toc23163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14:paraId="7CE7978A">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_Toc29541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_Toc29541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14:paraId="69F57863">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_Toc1082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14:paraId="5F954C06">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_Toc2483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_Toc2483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14:paraId="497321D6">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_Toc12626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_Toc12626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14:paraId="1A19286D">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_Toc12933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_Toc12933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14:paraId="0B64D8B9">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_Toc9768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_Toc9768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14:paraId="77679EFF">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_Toc1850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_Toc1850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14:paraId="2DEEB63F">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_Toc2820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_Toc2820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14:paraId="41ECCD82">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_Toc14802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_Toc14802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14:paraId="017D8C71">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_Toc12635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_Toc12635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14:paraId="01489F54">
      <w:pPr>
        <w:pStyle w:val="38"/>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_Toc26519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_Toc26519 \h </w:instrText>
      </w:r>
      <w:r>
        <w:rPr>
          <w:color w:val="000000" w:themeColor="text1"/>
          <w:highlight w:val="none"/>
        </w:rPr>
        <w:fldChar w:fldCharType="separate"/>
      </w:r>
      <w:r>
        <w:rPr>
          <w:color w:val="000000" w:themeColor="text1"/>
          <w:highlight w:val="none"/>
        </w:rPr>
        <w:t>78</w:t>
      </w:r>
      <w:r>
        <w:rPr>
          <w:color w:val="000000" w:themeColor="text1"/>
          <w:highlight w:val="none"/>
        </w:rPr>
        <w:fldChar w:fldCharType="end"/>
      </w:r>
      <w:r>
        <w:rPr>
          <w:bCs/>
          <w:caps/>
          <w:color w:val="000000" w:themeColor="text1"/>
          <w:szCs w:val="21"/>
          <w:highlight w:val="none"/>
        </w:rPr>
        <w:fldChar w:fldCharType="end"/>
      </w:r>
    </w:p>
    <w:p w14:paraId="49CB8A9D">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6C9E616B">
      <w:pPr>
        <w:pStyle w:val="2"/>
        <w:numPr>
          <w:ilvl w:val="0"/>
          <w:numId w:val="0"/>
        </w:numPr>
        <w:spacing w:beforeLines="0"/>
        <w:rPr>
          <w:color w:val="000000" w:themeColor="text1"/>
          <w:highlight w:val="none"/>
        </w:rPr>
      </w:pPr>
      <w:bookmarkStart w:id="1" w:name="_Toc331683994"/>
      <w:bookmarkStart w:id="2" w:name="_Toc342060322"/>
      <w:bookmarkStart w:id="3" w:name="_Toc339441044"/>
      <w:bookmarkStart w:id="4" w:name="_Toc350756403"/>
      <w:bookmarkStart w:id="5" w:name="_Toc331512856"/>
      <w:bookmarkStart w:id="6" w:name="_Toc336681537"/>
      <w:bookmarkStart w:id="7" w:name="_Toc337632315"/>
      <w:bookmarkStart w:id="8" w:name="_Toc342296708"/>
      <w:bookmarkStart w:id="9" w:name="_Toc336681892"/>
      <w:bookmarkStart w:id="10" w:name="_Toc350438702"/>
      <w:bookmarkStart w:id="11" w:name="_Toc340507403"/>
      <w:bookmarkStart w:id="12" w:name="_Toc339020186"/>
      <w:bookmarkStart w:id="13" w:name="_Toc365967002"/>
      <w:bookmarkStart w:id="14" w:name="_Toc339019828"/>
      <w:bookmarkStart w:id="15" w:name="_Toc340672830"/>
      <w:bookmarkStart w:id="16" w:name="_Toc333935278"/>
      <w:bookmarkStart w:id="17" w:name="_Toc333237723"/>
      <w:bookmarkStart w:id="18" w:name="_Toc339020048"/>
      <w:bookmarkStart w:id="19" w:name="_Toc333935619"/>
      <w:bookmarkStart w:id="20" w:name="_Toc330459945"/>
      <w:bookmarkStart w:id="21" w:name="_Toc340677031"/>
      <w:bookmarkStart w:id="22" w:name="_Toc366072457"/>
      <w:bookmarkStart w:id="23" w:name="_Toc332206657"/>
      <w:bookmarkStart w:id="24" w:name="_Toc339362257"/>
      <w:bookmarkStart w:id="25" w:name="_Toc349143546"/>
      <w:bookmarkStart w:id="26" w:name="_Toc332270305"/>
      <w:bookmarkStart w:id="27" w:name="_Toc333238571"/>
      <w:bookmarkStart w:id="28" w:name="_Toc16400"/>
      <w:bookmarkStart w:id="29" w:name="_Toc341348291"/>
      <w:bookmarkStart w:id="30" w:name="_Toc349127583"/>
      <w:bookmarkStart w:id="31" w:name="_Toc365985108"/>
      <w:bookmarkStart w:id="32" w:name="_Toc339019954"/>
      <w:bookmarkStart w:id="33" w:name="_Toc345513762"/>
      <w:bookmarkStart w:id="34" w:name="_Toc333237612"/>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CC2167F">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阳江市江城区人民法院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阳江市江城区人民法院审判法庭新建项目2024年信息化配套项目：枪弹库建设项目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YXCG-20241112</w:t>
      </w:r>
      <w:r>
        <w:rPr>
          <w:rFonts w:hint="eastAsia" w:ascii="宋体" w:hAnsi="宋体"/>
          <w:bCs/>
          <w:color w:val="000000" w:themeColor="text1"/>
          <w:highlight w:val="none"/>
        </w:rPr>
        <w:t>)，欢迎符合条件的投标人参加。有关事项如下：</w:t>
      </w:r>
    </w:p>
    <w:p w14:paraId="79F684C7">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25CBE44F">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阳江市江城区人民法院审判法庭新建项目2024年信息化配套项目：枪弹库建设项目</w:t>
      </w:r>
    </w:p>
    <w:p w14:paraId="63586E29">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：YXCG-20241112</w:t>
      </w:r>
    </w:p>
    <w:p w14:paraId="53D456A7">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eastAsia="宋体" w:cs="宋体"/>
          <w:color w:val="000000" w:themeColor="text1"/>
          <w:sz w:val="21"/>
          <w:szCs w:val="21"/>
          <w:highlight w:val="none"/>
          <w:u w:val="none"/>
        </w:rPr>
        <w:t>477285.00</w:t>
      </w:r>
      <w:r>
        <w:rPr>
          <w:rFonts w:hint="eastAsia" w:ascii="宋体" w:hAnsi="宋体"/>
          <w:bCs/>
          <w:color w:val="000000" w:themeColor="text1"/>
          <w:highlight w:val="none"/>
        </w:rPr>
        <w:t>元（超出该上限的投标报价将作为无效投标处理）</w:t>
      </w:r>
    </w:p>
    <w:p w14:paraId="62A7456D">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14:paraId="33D8A6FB">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b/>
          <w:bCs/>
          <w:color w:val="000000" w:themeColor="text1"/>
          <w:spacing w:val="-6"/>
          <w:szCs w:val="2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eastAsia="宋体" w:cs="宋体"/>
          <w:color w:val="000000" w:themeColor="text1"/>
          <w:kern w:val="0"/>
          <w:sz w:val="21"/>
          <w:szCs w:val="21"/>
          <w:highlight w:val="none"/>
          <w:lang w:val="zh-CN"/>
        </w:rPr>
        <w:t>合同签订后，采购人通知进场施工之日起180个日历日完成安装调试。</w:t>
      </w:r>
      <w:r>
        <w:rPr>
          <w:rFonts w:hint="eastAsia" w:ascii="宋体" w:hAnsi="宋体" w:eastAsia="宋体" w:cs="宋体"/>
          <w:b w:val="0"/>
          <w:bCs w:val="0"/>
          <w:color w:val="000000" w:themeColor="text1"/>
          <w:spacing w:val="-6"/>
          <w:sz w:val="21"/>
          <w:szCs w:val="21"/>
          <w:highlight w:val="none"/>
          <w:lang w:eastAsia="zh-CN"/>
        </w:rPr>
        <w:t>（</w:t>
      </w:r>
      <w:r>
        <w:rPr>
          <w:rFonts w:hint="eastAsia" w:ascii="宋体" w:hAnsi="宋体" w:eastAsia="宋体" w:cs="宋体"/>
          <w:b w:val="0"/>
          <w:bCs w:val="0"/>
          <w:color w:val="000000" w:themeColor="text1"/>
          <w:spacing w:val="-6"/>
          <w:sz w:val="21"/>
          <w:szCs w:val="21"/>
          <w:highlight w:val="none"/>
        </w:rPr>
        <w:t>超出该完工期作为无效投标处理）</w:t>
      </w:r>
      <w:bookmarkStart w:id="2153" w:name="_GoBack"/>
      <w:bookmarkEnd w:id="2153"/>
    </w:p>
    <w:p w14:paraId="7F18ADF5">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567A20BA">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36EAC3D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39343B18">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rPr>
      </w:pPr>
      <w:r>
        <w:rPr>
          <w:rFonts w:hint="eastAsia" w:ascii="宋体" w:hAnsi="宋体"/>
          <w:color w:val="000000" w:themeColor="text1"/>
          <w:szCs w:val="21"/>
          <w:highlight w:val="none"/>
        </w:rPr>
        <w:t>1）具有独立承担民事责任的能力：在中华人民共和国境内注册的法人或其他组织或自然人， 投</w:t>
      </w:r>
    </w:p>
    <w:p w14:paraId="3F49E983">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rPr>
      </w:pPr>
      <w:r>
        <w:rPr>
          <w:rFonts w:hint="eastAsia" w:ascii="宋体" w:hAnsi="宋体"/>
          <w:color w:val="000000" w:themeColor="text1"/>
          <w:szCs w:val="21"/>
          <w:highlight w:val="none"/>
        </w:rPr>
        <w:t>标（响应）时提交有效的营业执照（或事业法人登记证或身份证等相关证明） 副本复印件。分支机构投标的，须提供总公司和分公司营业执照副本复印件，总公司出具给分支机构的授权书。</w:t>
      </w:r>
    </w:p>
    <w:p w14:paraId="0F61A846">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2BA58D2">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3264ED72">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rPr>
      </w:pPr>
      <w:r>
        <w:rPr>
          <w:rFonts w:hint="eastAsia" w:ascii="宋体" w:hAnsi="宋体"/>
          <w:color w:val="000000" w:themeColor="text1"/>
          <w:szCs w:val="21"/>
          <w:highlight w:val="none"/>
        </w:rPr>
        <w:t>4）履行合同所必需的设备和专业技术能力：</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设备及专业技术能力情况或出具《承诺函》。</w:t>
      </w:r>
    </w:p>
    <w:p w14:paraId="04121A0A">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rPr>
      </w:pPr>
      <w:r>
        <w:rPr>
          <w:rFonts w:hint="eastAsia" w:ascii="宋体" w:hAnsi="宋体"/>
          <w:color w:val="000000" w:themeColor="text1"/>
          <w:szCs w:val="21"/>
          <w:highlight w:val="none"/>
        </w:rPr>
        <w:t>5）参加采购活动前3年内，在经营活动中没有重大违法记录：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EF0DF36">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为采购项目提供整体设计、规范编制或者项目管理、监理、检测等服务的供应商，不得再参加</w:t>
      </w:r>
    </w:p>
    <w:p w14:paraId="4BB38AC6">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该采购项目的其他采购活动</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05A12EB7">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单位负责人为同一人或者存在直接控股、管理关系的不同供应商，不得参加同一合同项下的政</w:t>
      </w:r>
    </w:p>
    <w:p w14:paraId="27405E59">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rPr>
      </w:pPr>
      <w:r>
        <w:rPr>
          <w:rFonts w:hint="eastAsia" w:ascii="宋体" w:hAnsi="宋体"/>
          <w:color w:val="000000" w:themeColor="text1"/>
          <w:szCs w:val="21"/>
          <w:highlight w:val="none"/>
        </w:rPr>
        <w:t>府采购活动</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14:paraId="5A7B2EE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投标人未被列入“信用中国”网站(www.creditchina.gov.cn)“记录失信被执行人或重大税收</w:t>
      </w:r>
    </w:p>
    <w:p w14:paraId="7C2CE761">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违法失信主体或政府采购严重违法失信行为”记录名单；不处于中国政府采购网(www.ccgp.gov.cn)“政府采购严重违法失信行为信息记录”中的禁止参加政府采购活动期间；</w:t>
      </w:r>
    </w:p>
    <w:p w14:paraId="15145FCE">
      <w:pPr>
        <w:widowControl/>
        <w:numPr>
          <w:ilvl w:val="0"/>
          <w:numId w:val="0"/>
        </w:numPr>
        <w:tabs>
          <w:tab w:val="left" w:pos="735"/>
        </w:tabs>
        <w:adjustRightInd w:val="0"/>
        <w:snapToGrid w:val="0"/>
        <w:spacing w:line="360" w:lineRule="auto"/>
        <w:ind w:left="420" w:leftChars="0"/>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5.</w:t>
      </w:r>
      <w:r>
        <w:rPr>
          <w:rFonts w:hint="eastAsia" w:ascii="宋体" w:hAnsi="宋体" w:eastAsia="宋体" w:cs="宋体"/>
          <w:color w:val="000000" w:themeColor="text1"/>
          <w:highlight w:val="none"/>
          <w:lang w:val="en-US" w:eastAsia="zh-CN"/>
        </w:rPr>
        <w:t>落实政府采购政策需满足的资格要求：</w:t>
      </w:r>
      <w:r>
        <w:rPr>
          <w:rFonts w:hint="eastAsia" w:ascii="宋体" w:hAnsi="宋体"/>
          <w:color w:val="000000" w:themeColor="text1"/>
          <w:szCs w:val="21"/>
          <w:highlight w:val="none"/>
          <w:lang w:val="en-US" w:eastAsia="zh-CN"/>
        </w:rPr>
        <w:t>本项目</w:t>
      </w:r>
      <w:r>
        <w:rPr>
          <w:rFonts w:hint="eastAsia" w:ascii="宋体" w:hAnsi="宋体"/>
          <w:bCs/>
          <w:color w:val="000000" w:themeColor="text1"/>
          <w:szCs w:val="21"/>
          <w:highlight w:val="none"/>
          <w:lang w:eastAsia="zh-CN"/>
        </w:rPr>
        <w:t>非</w:t>
      </w:r>
      <w:r>
        <w:rPr>
          <w:bCs/>
          <w:color w:val="000000" w:themeColor="text1"/>
          <w:szCs w:val="21"/>
          <w:highlight w:val="none"/>
        </w:rPr>
        <w:t>专门面向中小微企业采购的项目。</w:t>
      </w:r>
    </w:p>
    <w:p w14:paraId="669B0ED0">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rPr>
      </w:pPr>
      <w:r>
        <w:rPr>
          <w:rFonts w:hint="eastAsia" w:ascii="宋体" w:hAnsi="宋体"/>
          <w:color w:val="000000" w:themeColor="text1"/>
          <w:highlight w:val="none"/>
          <w:lang w:val="en-US" w:eastAsia="zh-CN"/>
        </w:rPr>
        <w:t>6.</w:t>
      </w:r>
      <w:r>
        <w:rPr>
          <w:rFonts w:hint="eastAsia" w:ascii="宋体" w:hAnsi="宋体"/>
          <w:color w:val="000000" w:themeColor="text1"/>
          <w:highlight w:val="none"/>
        </w:rPr>
        <w:t>本项目不接受联合体投标；</w:t>
      </w:r>
    </w:p>
    <w:p w14:paraId="71FC97EC">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AEBEEB0">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58EF5090">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 xml:space="preserve">间及下载：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11-14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2024年11月14日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szCs w:val="21"/>
          <w:highlight w:val="none"/>
          <w:lang w:val="en-US" w:eastAsia="zh-CN"/>
        </w:rPr>
        <w:t xml:space="preserve"> </w:t>
      </w:r>
      <w:r>
        <w:rPr>
          <w:rFonts w:hint="eastAsia" w:ascii="宋体" w:hAnsi="宋体" w:eastAsia="宋体" w:cs="宋体"/>
          <w:color w:val="000000" w:themeColor="text1"/>
          <w:kern w:val="2"/>
          <w:sz w:val="21"/>
          <w:szCs w:val="24"/>
          <w:highlight w:val="none"/>
          <w:lang w:val="en-US" w:eastAsia="zh-CN" w:bidi="ar-SA"/>
        </w:rPr>
        <w:t>2024年11月21日</w:t>
      </w:r>
      <w:r>
        <w:rPr>
          <w:rFonts w:hint="eastAsia" w:ascii="宋体" w:hAnsi="宋体" w:eastAsia="宋体" w:cs="宋体"/>
          <w:bCs/>
          <w:color w:val="000000" w:themeColor="text1"/>
          <w:highlight w:val="none"/>
        </w:rPr>
        <w:t>。</w:t>
      </w:r>
    </w:p>
    <w:p w14:paraId="68491BA0">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733B142A">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6A075E5D">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2024年11月14日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2024年11月21日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436DA11E">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02C47138">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0F1C9D0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3C3999A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77366F5E">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78C37055">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75B60064">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14:paraId="15369019">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2024年12月5日</w:t>
      </w:r>
      <w:r>
        <w:rPr>
          <w:rFonts w:hint="eastAsia" w:ascii="宋体" w:hAnsi="宋体" w:eastAsia="宋体" w:cs="宋体"/>
          <w:color w:val="000000" w:themeColor="text1"/>
          <w:highlight w:val="none"/>
        </w:rPr>
        <w:t xml:space="preserve"> 9:00-9:30 (北京时间)。</w:t>
      </w:r>
    </w:p>
    <w:p w14:paraId="4CFB196D">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2024年12月5日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14:paraId="7B52D405">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66334D1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2DEAA649">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551EC077">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阳江市江城区人民法院</w:t>
      </w:r>
    </w:p>
    <w:p w14:paraId="0708E12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kern w:val="28"/>
          <w:szCs w:val="21"/>
          <w:highlight w:val="none"/>
          <w:lang w:eastAsia="zh-CN"/>
        </w:rPr>
        <w:t>阳江市市区创业路光阳街2号</w:t>
      </w:r>
    </w:p>
    <w:p w14:paraId="409E2CD5">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人：李进强</w:t>
      </w:r>
    </w:p>
    <w:p w14:paraId="7C9DB73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联系电话：0662-3101981</w:t>
      </w:r>
    </w:p>
    <w:p w14:paraId="56A799B7">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299259D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4D435FA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55FF4F91">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11FFA46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2B80DC94">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2A4BB01F">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14:paraId="5F24935B">
      <w:pPr>
        <w:widowControl/>
        <w:adjustRightInd w:val="0"/>
        <w:snapToGrid w:val="0"/>
        <w:spacing w:line="360" w:lineRule="auto"/>
        <w:rPr>
          <w:rFonts w:hint="eastAsia" w:ascii="宋体" w:hAnsi="宋体" w:eastAsia="宋体" w:cs="宋体"/>
          <w:b/>
          <w:color w:val="000000" w:themeColor="text1"/>
          <w:spacing w:val="20"/>
          <w:szCs w:val="21"/>
          <w:highlight w:val="none"/>
        </w:rPr>
      </w:pPr>
    </w:p>
    <w:p w14:paraId="47EFB280">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w:t>
      </w:r>
    </w:p>
    <w:p w14:paraId="066F1CD0">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广东业信采购招标有限公司</w:t>
      </w:r>
    </w:p>
    <w:p w14:paraId="0C8A700C">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w:t>
      </w:r>
      <w:bookmarkStart w:id="37" w:name="_Toc333237613"/>
      <w:bookmarkStart w:id="38" w:name="_Toc349127584"/>
      <w:bookmarkStart w:id="39" w:name="_Toc350756404"/>
      <w:bookmarkStart w:id="40" w:name="_Toc332206658"/>
      <w:bookmarkStart w:id="41" w:name="_Toc339362258"/>
      <w:bookmarkStart w:id="42" w:name="_Toc332270306"/>
      <w:bookmarkStart w:id="43" w:name="_Toc339020187"/>
      <w:bookmarkStart w:id="44" w:name="_Toc336681893"/>
      <w:bookmarkStart w:id="45" w:name="_Toc340507404"/>
      <w:bookmarkStart w:id="46" w:name="_Toc349143547"/>
      <w:bookmarkStart w:id="47" w:name="_Toc339019955"/>
      <w:bookmarkStart w:id="48" w:name="_Toc345513763"/>
      <w:bookmarkStart w:id="49" w:name="_Toc365985109"/>
      <w:bookmarkStart w:id="50" w:name="_Toc365967003"/>
      <w:bookmarkStart w:id="51" w:name="_Toc337632316"/>
      <w:bookmarkStart w:id="52" w:name="_Toc340672831"/>
      <w:bookmarkStart w:id="53" w:name="_Toc333935279"/>
      <w:bookmarkStart w:id="54" w:name="_Toc339020049"/>
      <w:bookmarkStart w:id="55" w:name="_Toc340677032"/>
      <w:bookmarkStart w:id="56" w:name="_Toc350438703"/>
      <w:bookmarkStart w:id="57" w:name="_Toc366072458"/>
      <w:bookmarkStart w:id="58" w:name="_Toc342296709"/>
      <w:bookmarkStart w:id="59" w:name="_Toc333935620"/>
      <w:bookmarkStart w:id="60" w:name="_Toc333238572"/>
      <w:bookmarkStart w:id="61" w:name="_Toc331512857"/>
      <w:bookmarkStart w:id="62" w:name="_Toc342060323"/>
      <w:bookmarkStart w:id="63" w:name="_Toc339019829"/>
      <w:bookmarkStart w:id="64" w:name="_Toc336681538"/>
      <w:bookmarkStart w:id="65" w:name="_Toc331683995"/>
      <w:bookmarkStart w:id="66" w:name="_Toc333237724"/>
      <w:bookmarkStart w:id="67" w:name="_Toc339441045"/>
      <w:bookmarkStart w:id="68" w:name="_Toc330459946"/>
      <w:bookmarkStart w:id="69" w:name="_Toc341348292"/>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2024年11月14日</w:t>
      </w:r>
    </w:p>
    <w:p w14:paraId="00196E83">
      <w:pPr>
        <w:rPr>
          <w:color w:val="000000" w:themeColor="text1"/>
          <w:highlight w:val="none"/>
        </w:rPr>
      </w:pPr>
    </w:p>
    <w:p w14:paraId="45DCF0C1">
      <w:pPr>
        <w:rPr>
          <w:color w:val="000000" w:themeColor="text1"/>
          <w:highlight w:val="none"/>
        </w:rPr>
      </w:pPr>
    </w:p>
    <w:p w14:paraId="651260CA">
      <w:pPr>
        <w:rPr>
          <w:rFonts w:hint="eastAsia"/>
          <w:color w:val="000000" w:themeColor="text1"/>
          <w:highlight w:val="none"/>
        </w:rPr>
      </w:pPr>
      <w:r>
        <w:rPr>
          <w:rFonts w:hint="eastAsia"/>
          <w:color w:val="000000" w:themeColor="text1"/>
          <w:highlight w:val="none"/>
        </w:rPr>
        <w:br w:type="page"/>
      </w:r>
    </w:p>
    <w:p w14:paraId="7B89BFE6">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4924"/>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238573"/>
      <w:bookmarkStart w:id="75" w:name="_Toc75570886"/>
      <w:bookmarkStart w:id="76" w:name="_Toc333935280"/>
      <w:bookmarkStart w:id="77" w:name="_Toc333237725"/>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56FD3B65">
      <w:pPr>
        <w:pStyle w:val="3"/>
        <w:numPr>
          <w:ilvl w:val="0"/>
          <w:numId w:val="0"/>
        </w:numPr>
        <w:spacing w:beforeLines="150" w:after="0" w:line="360" w:lineRule="auto"/>
        <w:rPr>
          <w:color w:val="000000" w:themeColor="text1"/>
          <w:kern w:val="0"/>
          <w:sz w:val="24"/>
          <w:highlight w:val="none"/>
        </w:rPr>
      </w:pPr>
      <w:bookmarkStart w:id="79" w:name="_Toc24709"/>
      <w:bookmarkStart w:id="80" w:name="_Toc350438716"/>
      <w:bookmarkStart w:id="81" w:name="_Toc337632325"/>
      <w:bookmarkStart w:id="82" w:name="_Toc333935313"/>
      <w:bookmarkStart w:id="83" w:name="_Toc332206675"/>
      <w:bookmarkStart w:id="84" w:name="_Toc340507409"/>
      <w:bookmarkStart w:id="85" w:name="_Toc349143556"/>
      <w:bookmarkStart w:id="86" w:name="_Toc331684005"/>
      <w:bookmarkStart w:id="87" w:name="_Toc336681547"/>
      <w:bookmarkStart w:id="88" w:name="_Toc333237644"/>
      <w:bookmarkStart w:id="89" w:name="_Toc333237755"/>
      <w:bookmarkStart w:id="90" w:name="_Toc342060341"/>
      <w:bookmarkStart w:id="91" w:name="_Toc330459952"/>
      <w:bookmarkStart w:id="92" w:name="_Toc333935654"/>
      <w:bookmarkStart w:id="93" w:name="_Toc345513834"/>
      <w:bookmarkStart w:id="94" w:name="_Toc340677037"/>
      <w:bookmarkStart w:id="95" w:name="_Toc365967040"/>
      <w:bookmarkStart w:id="96" w:name="_Toc339020062"/>
      <w:bookmarkStart w:id="97" w:name="_Toc339020200"/>
      <w:bookmarkStart w:id="98" w:name="_Toc339441054"/>
      <w:bookmarkStart w:id="99" w:name="_Toc333238600"/>
      <w:bookmarkStart w:id="100" w:name="_Toc336681902"/>
      <w:bookmarkStart w:id="101" w:name="_Toc339362267"/>
      <w:bookmarkStart w:id="102" w:name="_Toc366072495"/>
      <w:bookmarkStart w:id="103" w:name="_Toc332270313"/>
      <w:bookmarkStart w:id="104" w:name="_Toc349127593"/>
      <w:bookmarkStart w:id="105" w:name="_Toc342296727"/>
      <w:bookmarkStart w:id="106" w:name="_Toc350756417"/>
      <w:bookmarkStart w:id="107" w:name="_Toc341348305"/>
      <w:bookmarkStart w:id="108" w:name="_Toc340672836"/>
      <w:bookmarkStart w:id="109" w:name="_Toc331512865"/>
      <w:bookmarkStart w:id="110" w:name="_Toc365985146"/>
      <w:bookmarkStart w:id="111" w:name="_Toc339019856"/>
      <w:bookmarkStart w:id="112" w:name="_Toc339019982"/>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3142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4933A5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9C48D4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5A6538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8F5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40E7AD">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7BB491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00CBF6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cs="宋体"/>
                <w:color w:val="000000" w:themeColor="text1"/>
                <w:highlight w:val="none"/>
                <w:lang w:eastAsia="zh-CN"/>
              </w:rPr>
              <w:t>部分</w:t>
            </w:r>
            <w:r>
              <w:rPr>
                <w:rFonts w:hint="eastAsia" w:ascii="宋体" w:hAnsi="宋体" w:eastAsia="宋体" w:cs="宋体"/>
                <w:color w:val="000000" w:themeColor="text1"/>
                <w:highlight w:val="none"/>
              </w:rPr>
              <w:t>《投标邀请函》。</w:t>
            </w:r>
          </w:p>
        </w:tc>
      </w:tr>
      <w:tr w14:paraId="3384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1B361A">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BC83A9A">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D10A4F2">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w:t>
            </w:r>
            <w:r>
              <w:rPr>
                <w:rFonts w:hint="eastAsia" w:ascii="宋体" w:hAnsi="宋体" w:cs="宋体"/>
                <w:color w:val="000000" w:themeColor="text1"/>
                <w:highlight w:val="none"/>
                <w:lang w:eastAsia="zh-CN"/>
              </w:rPr>
              <w:t>部分</w:t>
            </w:r>
            <w:r>
              <w:rPr>
                <w:rFonts w:hint="eastAsia" w:ascii="宋体" w:hAnsi="宋体" w:eastAsia="宋体" w:cs="宋体"/>
                <w:color w:val="000000" w:themeColor="text1"/>
                <w:highlight w:val="none"/>
              </w:rPr>
              <w:t>《投标邀请函》。</w:t>
            </w:r>
          </w:p>
        </w:tc>
      </w:tr>
      <w:tr w14:paraId="6D11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14:paraId="2222E61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243EE4A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07795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投标人必须提供符合国家质量检测标准的全新、未使用过的货物，投标人必须负责设备的安装调试和培训。</w:t>
            </w:r>
            <w:r>
              <w:rPr>
                <w:rFonts w:hint="eastAsia" w:ascii="宋体" w:hAnsi="宋体" w:eastAsia="宋体" w:cs="宋体"/>
                <w:color w:val="000000" w:themeColor="text1"/>
                <w:highlight w:val="none"/>
                <w:lang w:val="en-US" w:eastAsia="zh-CN"/>
              </w:rPr>
              <w:t>智能枪弹柜可与“全国枪支管理信息系统3.0"和“广东省公安厅智慧新枪管系统”联网运行，并将指定信息上传“全国枪支管理信息系统3.0"和广东省公安厅智慧新枪管系统。(符合GA1051-2013标准中5.5.7.3)</w:t>
            </w:r>
          </w:p>
          <w:p w14:paraId="473804D6">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2.中标人交货时要同时提供货物清单、使用说明等技术资料及货物清单的有关资料。</w:t>
            </w:r>
          </w:p>
        </w:tc>
      </w:tr>
      <w:tr w14:paraId="7626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0E33A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A5CABF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FC1ED52">
            <w:pPr>
              <w:spacing w:line="320" w:lineRule="exact"/>
              <w:rPr>
                <w:rFonts w:hint="eastAsia" w:ascii="宋体" w:hAnsi="宋体" w:eastAsia="宋体" w:cs="宋体"/>
                <w:color w:val="000000" w:themeColor="text1"/>
                <w:highlight w:val="none"/>
              </w:rPr>
            </w:pPr>
            <w:r>
              <w:rPr>
                <w:rFonts w:hint="eastAsia" w:ascii="宋体" w:hAnsi="宋体" w:cs="宋体"/>
                <w:b w:val="0"/>
                <w:bCs/>
                <w:color w:val="000000" w:themeColor="text1"/>
                <w:szCs w:val="21"/>
                <w:highlight w:val="none"/>
              </w:rPr>
              <w:t>投标总报价应包括各种人力成本、设备成本、资料费、服务费、税费及合同实施过程中的所有费用。</w:t>
            </w:r>
          </w:p>
        </w:tc>
      </w:tr>
      <w:tr w14:paraId="39A3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95663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4C73C9F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09F8050">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rPr>
              <w:t>采购合同由</w:t>
            </w:r>
            <w:r>
              <w:rPr>
                <w:rFonts w:hint="eastAsia" w:ascii="宋体" w:hAnsi="宋体" w:eastAsia="宋体" w:cs="宋体"/>
                <w:b w:val="0"/>
                <w:bCs/>
                <w:color w:val="000000" w:themeColor="text1"/>
                <w:sz w:val="21"/>
                <w:szCs w:val="21"/>
                <w:highlight w:val="none"/>
                <w:lang w:val="en-US" w:eastAsia="zh-CN"/>
              </w:rPr>
              <w:t>中标</w:t>
            </w:r>
            <w:r>
              <w:rPr>
                <w:rFonts w:hint="eastAsia" w:ascii="宋体" w:hAnsi="宋体" w:eastAsia="宋体" w:cs="宋体"/>
                <w:b w:val="0"/>
                <w:bCs/>
                <w:color w:val="000000" w:themeColor="text1"/>
                <w:sz w:val="21"/>
                <w:szCs w:val="21"/>
                <w:highlight w:val="none"/>
              </w:rPr>
              <w:t>供应商凭《</w:t>
            </w:r>
            <w:r>
              <w:rPr>
                <w:rFonts w:hint="eastAsia" w:ascii="宋体" w:hAnsi="宋体" w:eastAsia="宋体" w:cs="宋体"/>
                <w:b w:val="0"/>
                <w:bCs/>
                <w:color w:val="000000" w:themeColor="text1"/>
                <w:sz w:val="21"/>
                <w:szCs w:val="21"/>
                <w:highlight w:val="none"/>
                <w:lang w:eastAsia="zh-CN"/>
              </w:rPr>
              <w:t>中标</w:t>
            </w:r>
            <w:r>
              <w:rPr>
                <w:rFonts w:hint="eastAsia" w:ascii="宋体" w:hAnsi="宋体" w:eastAsia="宋体" w:cs="宋体"/>
                <w:b w:val="0"/>
                <w:bCs/>
                <w:color w:val="000000" w:themeColor="text1"/>
                <w:sz w:val="21"/>
                <w:szCs w:val="21"/>
                <w:highlight w:val="none"/>
              </w:rPr>
              <w:t>通知书》与采购人双方签订，签订时间</w:t>
            </w:r>
            <w:r>
              <w:rPr>
                <w:rFonts w:hint="eastAsia" w:ascii="宋体" w:hAnsi="宋体" w:eastAsia="宋体" w:cs="宋体"/>
                <w:b w:val="0"/>
                <w:bCs/>
                <w:color w:val="000000" w:themeColor="text1"/>
                <w:sz w:val="21"/>
                <w:szCs w:val="21"/>
                <w:highlight w:val="none"/>
                <w:lang w:val="en-US" w:eastAsia="zh-CN"/>
              </w:rPr>
              <w:t>为</w:t>
            </w:r>
            <w:r>
              <w:rPr>
                <w:rFonts w:hint="eastAsia" w:ascii="宋体" w:hAnsi="宋体" w:eastAsia="宋体" w:cs="宋体"/>
                <w:b w:val="0"/>
                <w:bCs/>
                <w:color w:val="000000" w:themeColor="text1"/>
                <w:sz w:val="21"/>
                <w:szCs w:val="21"/>
                <w:highlight w:val="none"/>
              </w:rPr>
              <w:t>《</w:t>
            </w:r>
            <w:r>
              <w:rPr>
                <w:rFonts w:hint="eastAsia" w:ascii="宋体" w:hAnsi="宋体" w:eastAsia="宋体" w:cs="宋体"/>
                <w:b w:val="0"/>
                <w:bCs/>
                <w:color w:val="000000" w:themeColor="text1"/>
                <w:sz w:val="21"/>
                <w:szCs w:val="21"/>
                <w:highlight w:val="none"/>
                <w:lang w:eastAsia="zh-CN"/>
              </w:rPr>
              <w:t>中标</w:t>
            </w:r>
            <w:r>
              <w:rPr>
                <w:rFonts w:hint="eastAsia" w:ascii="宋体" w:hAnsi="宋体" w:eastAsia="宋体" w:cs="宋体"/>
                <w:b w:val="0"/>
                <w:bCs/>
                <w:color w:val="000000" w:themeColor="text1"/>
                <w:sz w:val="21"/>
                <w:szCs w:val="21"/>
                <w:highlight w:val="none"/>
              </w:rPr>
              <w:t>通知书》发出</w:t>
            </w:r>
            <w:r>
              <w:rPr>
                <w:rFonts w:hint="eastAsia" w:ascii="宋体" w:hAnsi="宋体" w:cs="宋体"/>
                <w:b w:val="0"/>
                <w:bCs/>
                <w:color w:val="000000" w:themeColor="text1"/>
                <w:sz w:val="21"/>
                <w:szCs w:val="21"/>
                <w:highlight w:val="none"/>
                <w:lang w:val="en-US" w:eastAsia="zh-CN"/>
              </w:rPr>
              <w:t>之日起</w:t>
            </w:r>
            <w:r>
              <w:rPr>
                <w:rFonts w:hint="eastAsia" w:ascii="宋体" w:hAnsi="宋体" w:eastAsia="宋体" w:cs="宋体"/>
                <w:b w:val="0"/>
                <w:bCs/>
                <w:color w:val="000000" w:themeColor="text1"/>
                <w:sz w:val="21"/>
                <w:szCs w:val="21"/>
                <w:highlight w:val="none"/>
                <w:lang w:val="en-US" w:eastAsia="zh-CN"/>
              </w:rPr>
              <w:t>30</w:t>
            </w:r>
            <w:r>
              <w:rPr>
                <w:rFonts w:hint="eastAsia" w:ascii="宋体" w:hAnsi="宋体" w:eastAsia="宋体" w:cs="宋体"/>
                <w:b w:val="0"/>
                <w:bCs/>
                <w:color w:val="000000" w:themeColor="text1"/>
                <w:sz w:val="21"/>
                <w:szCs w:val="21"/>
                <w:highlight w:val="none"/>
              </w:rPr>
              <w:t>日内。</w:t>
            </w:r>
          </w:p>
        </w:tc>
      </w:tr>
      <w:tr w14:paraId="0D12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0AB2B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5960ECCF">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49B51A1">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lang w:val="en-US" w:eastAsia="zh-CN"/>
              </w:rPr>
              <w:t>采购人指定地点</w:t>
            </w:r>
            <w:r>
              <w:rPr>
                <w:rFonts w:hint="eastAsia" w:ascii="宋体" w:hAnsi="宋体" w:eastAsia="宋体" w:cs="宋体"/>
                <w:b w:val="0"/>
                <w:bCs/>
                <w:color w:val="000000" w:themeColor="text1"/>
                <w:sz w:val="21"/>
                <w:szCs w:val="21"/>
                <w:highlight w:val="none"/>
              </w:rPr>
              <w:t>。</w:t>
            </w:r>
          </w:p>
        </w:tc>
      </w:tr>
      <w:tr w14:paraId="13C3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FB23D">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58BA80C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45A0956">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1.采购人分3期支付本项目合同价款。</w:t>
            </w:r>
          </w:p>
          <w:p w14:paraId="448D2D5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1）自合同签订之日起5个工作日内，采购人向中标供应商支付合同金额的50%作为预付款；</w:t>
            </w:r>
          </w:p>
          <w:p w14:paraId="4AA523A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2）项目主要设备到货进场后，经采购人及该项目监理清点确认后，5个工作日内，采购人向中标供应商支付合同金额的30%；</w:t>
            </w:r>
          </w:p>
          <w:p w14:paraId="6246805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3）在项目竣工验收合格后，采购人根据第三方审核结算金额扣减第一期、第二期已经支付的款项，在审核报告出具之日起10个工作日内支付剩余款项；</w:t>
            </w:r>
          </w:p>
          <w:p w14:paraId="02620F1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2.每笔款项支付时，中标供应商应同时向采购人提供相应金额的正式发票。</w:t>
            </w:r>
          </w:p>
          <w:p w14:paraId="2EBE049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具体以双方协商签订合同为准。</w:t>
            </w:r>
          </w:p>
          <w:p w14:paraId="08886B1A">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4.付款方式：银行转账。</w:t>
            </w:r>
          </w:p>
        </w:tc>
      </w:tr>
      <w:tr w14:paraId="33D6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B9DF02">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50EF0805">
            <w:pPr>
              <w:spacing w:line="320" w:lineRule="exact"/>
              <w:jc w:val="center"/>
              <w:rPr>
                <w:rFonts w:hint="default"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w:t>
            </w:r>
            <w:r>
              <w:rPr>
                <w:rFonts w:hint="eastAsia" w:ascii="宋体" w:hAnsi="宋体" w:cs="宋体"/>
                <w:b/>
                <w:color w:val="000000" w:themeColor="text1"/>
                <w:highlight w:val="none"/>
                <w:lang w:val="en-US" w:eastAsia="zh-CN"/>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20B6C31">
            <w:pPr>
              <w:spacing w:line="320" w:lineRule="exact"/>
              <w:rPr>
                <w:rFonts w:hint="eastAsia" w:ascii="宋体" w:hAnsi="宋体" w:eastAsia="宋体" w:cs="宋体"/>
                <w:color w:val="000000" w:themeColor="text1"/>
                <w:highlight w:val="none"/>
              </w:rPr>
            </w:pPr>
            <w:r>
              <w:rPr>
                <w:rFonts w:hint="eastAsia" w:ascii="宋体" w:hAnsi="宋体" w:eastAsia="宋体" w:cs="宋体"/>
                <w:b w:val="0"/>
                <w:bCs/>
                <w:color w:val="000000" w:themeColor="text1"/>
                <w:sz w:val="21"/>
                <w:szCs w:val="21"/>
                <w:highlight w:val="none"/>
              </w:rPr>
              <w:t>由采购单位组织，按广东省有关规定的规范要求进行验收</w:t>
            </w:r>
            <w:r>
              <w:rPr>
                <w:rFonts w:hint="eastAsia" w:ascii="宋体" w:hAnsi="宋体" w:eastAsia="宋体" w:cs="宋体"/>
                <w:b w:val="0"/>
                <w:bCs/>
                <w:color w:val="000000" w:themeColor="text1"/>
                <w:sz w:val="21"/>
                <w:szCs w:val="21"/>
                <w:highlight w:val="none"/>
                <w:lang w:val="zh-CN"/>
              </w:rPr>
              <w:t>。</w:t>
            </w:r>
          </w:p>
        </w:tc>
      </w:tr>
      <w:tr w14:paraId="6F9E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FEE6FD4">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14:paraId="49C2B965">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sz w:val="21"/>
                <w:szCs w:val="21"/>
                <w:highlight w:val="none"/>
              </w:rPr>
              <w:t>质保期、售后及其他服务要求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4BEC541">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1.投标人提供验收之日起一年免费软硬件服务。</w:t>
            </w:r>
          </w:p>
          <w:p w14:paraId="6A9E7D1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2.质保期内，如设备或零部件因非人为因素出现故障而造成短期停用时，则质保期和免费维修期相应顺延。如停用时间累计超过60天则质保期重新计算。在保修期以外，更换配件仅收工本费。</w:t>
            </w:r>
          </w:p>
          <w:p w14:paraId="7355FF6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3.对采购人的服务通知，中标人在接报后4小时内响应，6小时内到达现场，48小时内处理完毕。若在48小时内仍未能有效解决，质保期内中标人须免费提供同档次的设备予采购人临时使用。</w:t>
            </w:r>
          </w:p>
        </w:tc>
      </w:tr>
      <w:tr w14:paraId="65ED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918BB1">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14:paraId="755F7B0D">
            <w:pPr>
              <w:spacing w:line="320" w:lineRule="exact"/>
              <w:jc w:val="center"/>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highlight w:val="none"/>
              </w:rPr>
              <w:t>培训服务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4FBBDD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1.项目提供正式运行前的系统操作培训服务以及后期法院人员系统操作培训，梳理整个送达流程，提供系统操作手册。</w:t>
            </w:r>
            <w:bookmarkStart w:id="113" w:name="_Toc15744"/>
          </w:p>
          <w:p w14:paraId="6E2EFA6E">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2.培训地点：采购人指定地点</w:t>
            </w:r>
            <w:bookmarkEnd w:id="113"/>
            <w:r>
              <w:rPr>
                <w:rFonts w:hint="eastAsia" w:ascii="宋体" w:hAnsi="宋体" w:eastAsia="宋体" w:cs="宋体"/>
                <w:color w:val="000000" w:themeColor="text1"/>
                <w:highlight w:val="none"/>
                <w:lang w:val="en-US" w:eastAsia="zh-CN"/>
              </w:rPr>
              <w:t>。</w:t>
            </w:r>
          </w:p>
          <w:p w14:paraId="487DDDB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3.中标供应商应提供具体培训方案，培训费用由中标供应商承担。</w:t>
            </w:r>
          </w:p>
          <w:p w14:paraId="709CB4C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系统建成后，提供完整详细的应用系统使用、维护等工作所需的资料，制定详细的用户方技术人员开发及维护培训计划，并根据用户的要求完成培训任务，并不再另行收取任何费用，在系统维护期内根据实际情况随时根据用户需要派高级工程师赴采购人所在区实地指导系统使用。培训人数及培训次数根据采购人意见进行调整</w:t>
            </w:r>
            <w:bookmarkStart w:id="114" w:name="_Toc17082"/>
            <w:r>
              <w:rPr>
                <w:rFonts w:hint="eastAsia" w:ascii="宋体" w:hAnsi="宋体" w:eastAsia="宋体" w:cs="宋体"/>
                <w:color w:val="000000" w:themeColor="text1"/>
                <w:highlight w:val="none"/>
                <w:lang w:val="en-US" w:eastAsia="zh-CN"/>
              </w:rPr>
              <w:t>。</w:t>
            </w:r>
          </w:p>
          <w:p w14:paraId="6F5841AE">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5.培训对象</w:t>
            </w:r>
            <w:bookmarkEnd w:id="114"/>
            <w:r>
              <w:rPr>
                <w:rFonts w:hint="eastAsia" w:ascii="宋体" w:hAnsi="宋体" w:eastAsia="宋体" w:cs="宋体"/>
                <w:color w:val="000000" w:themeColor="text1"/>
                <w:highlight w:val="none"/>
                <w:lang w:val="en-US" w:eastAsia="zh-CN"/>
              </w:rPr>
              <w:t>：</w:t>
            </w:r>
          </w:p>
          <w:p w14:paraId="3DCD5B30">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(1)培训的对象包括负责本项目建设、运行和维护的管理员培训和业务部门使用人员及各级领导的培训。</w:t>
            </w:r>
          </w:p>
          <w:p w14:paraId="4F6F7DC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(2)使用人员培训包括：对各级管理员培训、工作人员应用培训；管理员培训需完成对相关人员在有关应用系统的运行、管理等方面进行专门的培训。</w:t>
            </w:r>
          </w:p>
          <w:p w14:paraId="772FC7ED">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6.现场培训和系统培训</w:t>
            </w:r>
          </w:p>
          <w:p w14:paraId="2E2D2686">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(1)在系统的安装调试、故障处理过程中，将现场对维护人员进行实际的操作和故障处理培训。根据项目进展情况，安排时间和地点对系统的使用人员进行整体系统技术培训。</w:t>
            </w:r>
          </w:p>
          <w:p w14:paraId="0F0C5EAC">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(2)在系统建设完成后，将为系统使用人员提供本系统操作、维护及日常问题处理的详细培训，达到用户熟练应用的程度。</w:t>
            </w:r>
          </w:p>
          <w:p w14:paraId="7AC012B2">
            <w:pPr>
              <w:spacing w:line="320" w:lineRule="exact"/>
              <w:rPr>
                <w:rFonts w:hint="eastAsia" w:ascii="宋体" w:hAnsi="宋体" w:eastAsia="宋体" w:cs="宋体"/>
                <w:color w:val="000000" w:themeColor="text1"/>
                <w:highlight w:val="none"/>
                <w:lang w:val="en-US" w:eastAsia="zh-CN"/>
              </w:rPr>
            </w:pPr>
            <w:bookmarkStart w:id="115" w:name="_Ref531617244"/>
            <w:r>
              <w:rPr>
                <w:rFonts w:hint="eastAsia" w:ascii="宋体" w:hAnsi="宋体" w:eastAsia="宋体" w:cs="宋体"/>
                <w:color w:val="000000" w:themeColor="text1"/>
                <w:highlight w:val="none"/>
                <w:lang w:val="en-US" w:eastAsia="zh-CN"/>
              </w:rPr>
              <w:t>7.培训管理</w:t>
            </w:r>
            <w:bookmarkEnd w:id="115"/>
          </w:p>
          <w:p w14:paraId="5730E66A">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(1)在培训实施过程中，将采用《培训情况调查问卷》形式实施培训效果调查，针对培训中出现的问题进行补充和改善，以保证培训效果。</w:t>
            </w:r>
          </w:p>
        </w:tc>
      </w:tr>
      <w:tr w14:paraId="23C9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3B5087DF">
            <w:pPr>
              <w:spacing w:line="320" w:lineRule="exact"/>
              <w:jc w:val="center"/>
              <w:rPr>
                <w:rFonts w:hint="default"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lang w:val="en-US" w:eastAsia="zh-CN"/>
              </w:rPr>
              <w:t>11</w:t>
            </w:r>
          </w:p>
        </w:tc>
        <w:tc>
          <w:tcPr>
            <w:tcW w:w="2552" w:type="dxa"/>
            <w:tcBorders>
              <w:top w:val="single" w:color="auto" w:sz="4" w:space="0"/>
              <w:left w:val="single" w:color="auto" w:sz="4" w:space="0"/>
              <w:right w:val="single" w:color="auto" w:sz="4" w:space="0"/>
            </w:tcBorders>
            <w:vAlign w:val="center"/>
          </w:tcPr>
          <w:p w14:paraId="06AF1555">
            <w:pPr>
              <w:spacing w:line="30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91DF237">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不收取。</w:t>
            </w:r>
          </w:p>
        </w:tc>
      </w:tr>
      <w:tr w14:paraId="7B53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21144B02">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14:paraId="0C39EC3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3C5431F6">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7552194">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095F052">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val="en-US" w:eastAsia="zh-CN"/>
              </w:rPr>
              <w:t>不足7000.00元按7000.00元收取。</w:t>
            </w:r>
            <w:r>
              <w:rPr>
                <w:rFonts w:hint="eastAsia" w:ascii="宋体" w:hAnsi="宋体" w:eastAsia="宋体" w:cs="宋体"/>
                <w:color w:val="000000" w:themeColor="text1"/>
                <w:szCs w:val="21"/>
                <w:highlight w:val="none"/>
              </w:rPr>
              <w:t>中标服务费由中标人在领取中标通知书前以银行转账方式一次性支付。</w:t>
            </w:r>
          </w:p>
        </w:tc>
      </w:tr>
      <w:tr w14:paraId="74B3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3DE2B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DC34EB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2D69778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5E22F75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7606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94D4099">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C7F9290">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F36A993">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3613B199">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29F2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A34E6BD">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7AC33B4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6FE35CA">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02D717E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090426E">
      <w:pPr>
        <w:adjustRightInd w:val="0"/>
        <w:snapToGrid w:val="0"/>
        <w:spacing w:line="360" w:lineRule="auto"/>
        <w:rPr>
          <w:b/>
          <w:color w:val="000000" w:themeColor="text1"/>
          <w:szCs w:val="21"/>
          <w:highlight w:val="none"/>
        </w:rPr>
      </w:pPr>
    </w:p>
    <w:p w14:paraId="465E6CA5">
      <w:pPr>
        <w:adjustRightInd w:val="0"/>
        <w:snapToGrid w:val="0"/>
        <w:spacing w:line="360" w:lineRule="auto"/>
        <w:rPr>
          <w:rFonts w:ascii="宋体" w:hAnsi="宋体"/>
          <w:bCs/>
          <w:color w:val="000000" w:themeColor="text1"/>
          <w:highlight w:val="none"/>
        </w:rPr>
      </w:pPr>
    </w:p>
    <w:p w14:paraId="660CEFBB">
      <w:pPr>
        <w:adjustRightInd w:val="0"/>
        <w:snapToGrid w:val="0"/>
        <w:spacing w:line="360" w:lineRule="auto"/>
        <w:rPr>
          <w:rFonts w:ascii="宋体" w:hAnsi="宋体"/>
          <w:bCs/>
          <w:color w:val="000000" w:themeColor="text1"/>
          <w:highlight w:val="none"/>
        </w:rPr>
      </w:pPr>
    </w:p>
    <w:p w14:paraId="1F6EA176">
      <w:pPr>
        <w:adjustRightInd w:val="0"/>
        <w:snapToGrid w:val="0"/>
        <w:spacing w:line="360" w:lineRule="auto"/>
        <w:rPr>
          <w:rFonts w:ascii="宋体" w:hAnsi="宋体"/>
          <w:bCs/>
          <w:color w:val="000000" w:themeColor="text1"/>
          <w:highlight w:val="none"/>
        </w:rPr>
      </w:pPr>
    </w:p>
    <w:p w14:paraId="428B184C">
      <w:pPr>
        <w:adjustRightInd w:val="0"/>
        <w:snapToGrid w:val="0"/>
        <w:spacing w:line="360" w:lineRule="auto"/>
        <w:rPr>
          <w:rFonts w:ascii="宋体" w:hAnsi="宋体"/>
          <w:bCs/>
          <w:color w:val="000000" w:themeColor="text1"/>
          <w:highlight w:val="none"/>
        </w:rPr>
      </w:pPr>
    </w:p>
    <w:p w14:paraId="53E51FF1">
      <w:pPr>
        <w:adjustRightInd w:val="0"/>
        <w:snapToGrid w:val="0"/>
        <w:spacing w:line="360" w:lineRule="auto"/>
        <w:rPr>
          <w:rFonts w:ascii="宋体" w:hAnsi="宋体"/>
          <w:bCs/>
          <w:color w:val="000000" w:themeColor="text1"/>
          <w:highlight w:val="none"/>
        </w:rPr>
      </w:pPr>
    </w:p>
    <w:p w14:paraId="66957C3E">
      <w:pPr>
        <w:adjustRightInd w:val="0"/>
        <w:snapToGrid w:val="0"/>
        <w:spacing w:line="360" w:lineRule="auto"/>
        <w:rPr>
          <w:rFonts w:ascii="宋体" w:hAnsi="宋体"/>
          <w:bCs/>
          <w:color w:val="000000" w:themeColor="text1"/>
          <w:highlight w:val="none"/>
        </w:rPr>
      </w:pPr>
    </w:p>
    <w:p w14:paraId="2788ECCA">
      <w:pPr>
        <w:pStyle w:val="3"/>
        <w:numPr>
          <w:ilvl w:val="0"/>
          <w:numId w:val="0"/>
        </w:numPr>
        <w:spacing w:beforeLines="150" w:after="0" w:line="360" w:lineRule="auto"/>
        <w:rPr>
          <w:color w:val="000000" w:themeColor="text1"/>
          <w:kern w:val="0"/>
          <w:sz w:val="24"/>
          <w:highlight w:val="none"/>
        </w:rPr>
      </w:pPr>
      <w:bookmarkStart w:id="116" w:name="_Toc23038"/>
      <w:bookmarkStart w:id="117" w:name="_Toc505160648"/>
      <w:r>
        <w:rPr>
          <w:rFonts w:hint="eastAsia"/>
          <w:color w:val="000000" w:themeColor="text1"/>
          <w:kern w:val="0"/>
          <w:sz w:val="24"/>
          <w:highlight w:val="none"/>
        </w:rPr>
        <w:t>B  技术要求</w:t>
      </w:r>
      <w:bookmarkEnd w:id="116"/>
      <w:bookmarkEnd w:id="117"/>
    </w:p>
    <w:p w14:paraId="73C452FA">
      <w:pPr>
        <w:bidi w:val="0"/>
        <w:spacing w:line="360" w:lineRule="auto"/>
        <w:rPr>
          <w:rFonts w:hint="eastAsia"/>
          <w:b/>
          <w:bCs/>
          <w:color w:val="000000" w:themeColor="text1"/>
          <w:highlight w:val="none"/>
          <w:lang w:val="en-US" w:eastAsia="zh-CN"/>
        </w:rPr>
      </w:pPr>
      <w:r>
        <w:rPr>
          <w:rFonts w:hint="eastAsia"/>
          <w:b/>
          <w:bCs/>
          <w:color w:val="000000" w:themeColor="text1"/>
          <w:highlight w:val="none"/>
          <w:lang w:val="en-US" w:eastAsia="zh-CN"/>
        </w:rPr>
        <w:t>一、项目概况</w:t>
      </w:r>
    </w:p>
    <w:p w14:paraId="1734F45B">
      <w:pPr>
        <w:bidi w:val="0"/>
        <w:spacing w:line="360" w:lineRule="auto"/>
        <w:rPr>
          <w:rFonts w:hint="eastAsia" w:ascii="宋体" w:hAnsi="宋体" w:eastAsia="宋体" w:cs="宋体"/>
          <w:b/>
          <w:bCs/>
          <w:color w:val="000000" w:themeColor="text1"/>
          <w:highlight w:val="none"/>
          <w:lang w:val="en-US" w:eastAsia="zh-CN"/>
        </w:rPr>
      </w:pPr>
      <w:bookmarkStart w:id="118" w:name="_Toc37150952"/>
      <w:r>
        <w:rPr>
          <w:rFonts w:hint="eastAsia" w:ascii="宋体" w:hAnsi="宋体" w:eastAsia="宋体" w:cs="宋体"/>
          <w:b/>
          <w:bCs/>
          <w:color w:val="000000" w:themeColor="text1"/>
          <w:highlight w:val="none"/>
          <w:lang w:val="en-US" w:eastAsia="zh-CN"/>
        </w:rPr>
        <w:t>1.1系统概述</w:t>
      </w:r>
      <w:bookmarkEnd w:id="118"/>
    </w:p>
    <w:p w14:paraId="4F65D05E">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据实际情况及实战需求，枪弹库包含枪弹库、值班室、领枪等待室3个功能区域。管理平台主要包含4个子系统：门禁控制子系统、视频监控子系统、入侵报警子系统、控制平台子系统。</w:t>
      </w:r>
    </w:p>
    <w:p w14:paraId="34752A18">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1.2建设依据</w:t>
      </w:r>
    </w:p>
    <w:p w14:paraId="2A969227">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 国家相关政策文件</w:t>
      </w:r>
    </w:p>
    <w:p w14:paraId="4FAA7D84">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eastAsia="宋体" w:cs="宋体"/>
          <w:color w:val="000000" w:themeColor="text1"/>
          <w:kern w:val="0"/>
          <w:sz w:val="21"/>
          <w:szCs w:val="21"/>
          <w:highlight w:val="none"/>
        </w:rPr>
        <w:t xml:space="preserve">《智能建筑设计标准》（GB 50314-2015） </w:t>
      </w:r>
    </w:p>
    <w:p w14:paraId="6B56035D">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eastAsia="宋体" w:cs="宋体"/>
          <w:color w:val="000000" w:themeColor="text1"/>
          <w:kern w:val="0"/>
          <w:sz w:val="21"/>
          <w:szCs w:val="21"/>
          <w:highlight w:val="none"/>
        </w:rPr>
        <w:t xml:space="preserve">《民用建筑电气设计标准》（GB51348-2019） </w:t>
      </w:r>
    </w:p>
    <w:p w14:paraId="2C438710">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3)</w:t>
      </w:r>
      <w:r>
        <w:rPr>
          <w:rFonts w:hint="eastAsia" w:ascii="宋体" w:hAnsi="宋体" w:eastAsia="宋体" w:cs="宋体"/>
          <w:color w:val="000000" w:themeColor="text1"/>
          <w:kern w:val="0"/>
          <w:sz w:val="21"/>
          <w:szCs w:val="21"/>
          <w:highlight w:val="none"/>
        </w:rPr>
        <w:t xml:space="preserve">《建筑设计防火规范》[GB 50016-2014（2018年版）]  </w:t>
      </w:r>
    </w:p>
    <w:p w14:paraId="583562FB">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4)</w:t>
      </w:r>
      <w:r>
        <w:rPr>
          <w:rFonts w:hint="eastAsia" w:ascii="宋体" w:hAnsi="宋体" w:eastAsia="宋体" w:cs="宋体"/>
          <w:color w:val="000000" w:themeColor="text1"/>
          <w:kern w:val="0"/>
          <w:sz w:val="21"/>
          <w:szCs w:val="21"/>
          <w:highlight w:val="none"/>
        </w:rPr>
        <w:t>《建筑照明设计标准》（GB 50034-20</w:t>
      </w:r>
      <w:r>
        <w:rPr>
          <w:rFonts w:hint="eastAsia" w:ascii="宋体" w:hAnsi="宋体" w:cs="宋体"/>
          <w:color w:val="000000" w:themeColor="text1"/>
          <w:kern w:val="0"/>
          <w:sz w:val="21"/>
          <w:szCs w:val="21"/>
          <w:highlight w:val="none"/>
          <w:lang w:val="en-US" w:eastAsia="zh-CN"/>
        </w:rPr>
        <w:t>24</w:t>
      </w:r>
      <w:r>
        <w:rPr>
          <w:rFonts w:hint="eastAsia" w:ascii="宋体" w:hAnsi="宋体" w:eastAsia="宋体" w:cs="宋体"/>
          <w:color w:val="000000" w:themeColor="text1"/>
          <w:kern w:val="0"/>
          <w:sz w:val="21"/>
          <w:szCs w:val="21"/>
          <w:highlight w:val="none"/>
        </w:rPr>
        <w:t xml:space="preserve">）  </w:t>
      </w:r>
    </w:p>
    <w:p w14:paraId="0256658D">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5)</w:t>
      </w:r>
      <w:r>
        <w:rPr>
          <w:rFonts w:hint="eastAsia" w:ascii="宋体" w:hAnsi="宋体" w:eastAsia="宋体" w:cs="宋体"/>
          <w:color w:val="000000" w:themeColor="text1"/>
          <w:kern w:val="0"/>
          <w:sz w:val="21"/>
          <w:szCs w:val="21"/>
          <w:highlight w:val="none"/>
        </w:rPr>
        <w:t xml:space="preserve">《建筑物防雷设计规范》（GB 50057-2010） </w:t>
      </w:r>
    </w:p>
    <w:p w14:paraId="1AE274E2">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6)</w:t>
      </w:r>
      <w:r>
        <w:rPr>
          <w:rFonts w:hint="eastAsia" w:ascii="宋体" w:hAnsi="宋体" w:eastAsia="宋体" w:cs="宋体"/>
          <w:color w:val="000000" w:themeColor="text1"/>
          <w:kern w:val="0"/>
          <w:sz w:val="21"/>
          <w:szCs w:val="21"/>
          <w:highlight w:val="none"/>
        </w:rPr>
        <w:t xml:space="preserve">《建筑物电子信息系统防雷设计技术规范》（GB 50343-2012）    </w:t>
      </w:r>
    </w:p>
    <w:p w14:paraId="2AD1D8BD">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7)</w:t>
      </w:r>
      <w:r>
        <w:rPr>
          <w:rFonts w:hint="eastAsia" w:ascii="宋体" w:hAnsi="宋体" w:eastAsia="宋体" w:cs="宋体"/>
          <w:color w:val="000000" w:themeColor="text1"/>
          <w:kern w:val="0"/>
          <w:sz w:val="21"/>
          <w:szCs w:val="21"/>
          <w:highlight w:val="none"/>
        </w:rPr>
        <w:t xml:space="preserve">《公共建筑节能设计标准》（GB 50189－2015）  </w:t>
      </w:r>
    </w:p>
    <w:p w14:paraId="3E1F21FB">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9)</w:t>
      </w:r>
      <w:r>
        <w:rPr>
          <w:rFonts w:hint="eastAsia" w:ascii="宋体" w:hAnsi="宋体" w:eastAsia="宋体" w:cs="宋体"/>
          <w:color w:val="000000" w:themeColor="text1"/>
          <w:kern w:val="0"/>
          <w:sz w:val="21"/>
          <w:szCs w:val="21"/>
          <w:highlight w:val="none"/>
        </w:rPr>
        <w:t>《建筑电气照明装置施工与验收规范》GB 50617-2010</w:t>
      </w:r>
    </w:p>
    <w:p w14:paraId="3DDCF6E3">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10)</w:t>
      </w:r>
      <w:r>
        <w:rPr>
          <w:rFonts w:hint="eastAsia" w:ascii="宋体" w:hAnsi="宋体" w:eastAsia="宋体" w:cs="宋体"/>
          <w:color w:val="000000" w:themeColor="text1"/>
          <w:kern w:val="0"/>
          <w:sz w:val="21"/>
          <w:szCs w:val="21"/>
          <w:highlight w:val="none"/>
        </w:rPr>
        <w:t xml:space="preserve">《电子工程防静电设计规范》（GB 50611-2010） </w:t>
      </w:r>
    </w:p>
    <w:p w14:paraId="27DC80DB">
      <w:pPr>
        <w:numPr>
          <w:ilvl w:val="0"/>
          <w:numId w:val="0"/>
        </w:numPr>
        <w:snapToGrid w:val="0"/>
        <w:spacing w:line="360" w:lineRule="auto"/>
        <w:ind w:left="900" w:leftChars="0" w:hanging="420" w:firstLineChars="0"/>
        <w:rPr>
          <w:rFonts w:hint="default"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1</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《大楼通信综合布线系统》YD/T926</w:t>
      </w:r>
      <w:r>
        <w:rPr>
          <w:rFonts w:hint="eastAsia" w:ascii="宋体" w:hAnsi="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-20</w:t>
      </w:r>
      <w:r>
        <w:rPr>
          <w:rFonts w:hint="eastAsia" w:ascii="宋体" w:hAnsi="宋体" w:cs="宋体"/>
          <w:color w:val="000000" w:themeColor="text1"/>
          <w:kern w:val="0"/>
          <w:sz w:val="21"/>
          <w:szCs w:val="21"/>
          <w:highlight w:val="none"/>
          <w:lang w:val="en-US" w:eastAsia="zh-CN"/>
        </w:rPr>
        <w:t>23</w:t>
      </w:r>
    </w:p>
    <w:p w14:paraId="387E967D">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2</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《综合布线系统工程设计规范》（GB 50311-2016） </w:t>
      </w:r>
    </w:p>
    <w:p w14:paraId="788EEFB1">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3</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《安全防范工程技术标准》（GB 50348-2018） </w:t>
      </w:r>
    </w:p>
    <w:p w14:paraId="36602B9F">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4</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《入侵报警系统工程设计规范》（GB 50394-2007）   </w:t>
      </w:r>
    </w:p>
    <w:p w14:paraId="5C945EA1">
      <w:pPr>
        <w:numPr>
          <w:ilvl w:val="0"/>
          <w:numId w:val="0"/>
        </w:numPr>
        <w:snapToGrid w:val="0"/>
        <w:spacing w:line="360" w:lineRule="auto"/>
        <w:ind w:left="900" w:leftChars="0" w:hanging="420" w:firstLineChars="0"/>
        <w:rPr>
          <w:rFonts w:hint="default"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5</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《防盗报警控制器通用技术条件》GB12663-20</w:t>
      </w:r>
      <w:r>
        <w:rPr>
          <w:rFonts w:hint="eastAsia" w:ascii="宋体" w:hAnsi="宋体" w:cs="宋体"/>
          <w:color w:val="000000" w:themeColor="text1"/>
          <w:kern w:val="0"/>
          <w:sz w:val="21"/>
          <w:szCs w:val="21"/>
          <w:highlight w:val="none"/>
          <w:lang w:val="en-US" w:eastAsia="zh-CN"/>
        </w:rPr>
        <w:t>19</w:t>
      </w:r>
    </w:p>
    <w:p w14:paraId="7E0898A9">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6</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《视频安防监控系统工程设计规范》（GB 50395-2007） </w:t>
      </w:r>
    </w:p>
    <w:p w14:paraId="7C4E2CE0">
      <w:pPr>
        <w:numPr>
          <w:ilvl w:val="0"/>
          <w:numId w:val="0"/>
        </w:numPr>
        <w:snapToGrid w:val="0"/>
        <w:spacing w:line="360" w:lineRule="auto"/>
        <w:ind w:left="900" w:leftChars="0" w:hanging="420" w:firstLineChars="0"/>
        <w:rPr>
          <w:rFonts w:hint="default"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7</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《安全防范视频监控联网系统信息传输、交换、控制技术要求》   GB/T28181-20</w:t>
      </w:r>
      <w:r>
        <w:rPr>
          <w:rFonts w:hint="eastAsia" w:ascii="宋体" w:hAnsi="宋体" w:cs="宋体"/>
          <w:color w:val="000000" w:themeColor="text1"/>
          <w:kern w:val="0"/>
          <w:sz w:val="21"/>
          <w:szCs w:val="21"/>
          <w:highlight w:val="none"/>
          <w:lang w:val="en-US" w:eastAsia="zh-CN"/>
        </w:rPr>
        <w:t>22</w:t>
      </w:r>
    </w:p>
    <w:p w14:paraId="6C157966">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cs="宋体"/>
          <w:color w:val="000000" w:themeColor="text1"/>
          <w:kern w:val="0"/>
          <w:sz w:val="21"/>
          <w:szCs w:val="21"/>
          <w:highlight w:val="none"/>
          <w:lang w:val="en-US" w:eastAsia="zh-CN" w:bidi="ar-SA"/>
        </w:rPr>
        <w:t>8</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《视频安防监控系统技术要求》（GA/T367-2001）</w:t>
      </w:r>
    </w:p>
    <w:p w14:paraId="08E69ABF">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bidi="ar-SA"/>
        </w:rPr>
        <w:t>19</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《民用闭路监视电视系统工程技术规范》 （GB 50198-2011） </w:t>
      </w:r>
    </w:p>
    <w:p w14:paraId="5B6F1DDF">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0</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《数据中心设计规范》（GB 50174-2017） </w:t>
      </w:r>
    </w:p>
    <w:p w14:paraId="7D86448E">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1</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 xml:space="preserve">《计算机场地通用规范》（GB/T 2887-2011）)  </w:t>
      </w:r>
    </w:p>
    <w:p w14:paraId="02181794">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2</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《计算机信息系统安全等级保护划分准则》（GB 17859-1999）</w:t>
      </w:r>
    </w:p>
    <w:p w14:paraId="335240D9">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3</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《信息安全技术网络安全等级保护基本要求》GBT22239-2019</w:t>
      </w:r>
    </w:p>
    <w:p w14:paraId="009089F4">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4</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《枪支(弹药）库室风险等级划分与安全防范要求》（GA1016-2012）</w:t>
      </w:r>
    </w:p>
    <w:p w14:paraId="31D54C23">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5</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《枪支弹药专用保险柜》(GA105</w:t>
      </w:r>
      <w:r>
        <w:rPr>
          <w:rFonts w:hint="eastAsia" w:ascii="宋体" w:hAnsi="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-2013)</w:t>
      </w:r>
    </w:p>
    <w:p w14:paraId="281A14A3">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cs="宋体"/>
          <w:color w:val="000000" w:themeColor="text1"/>
          <w:kern w:val="0"/>
          <w:sz w:val="21"/>
          <w:szCs w:val="21"/>
          <w:highlight w:val="none"/>
          <w:lang w:val="en-US" w:eastAsia="zh-CN" w:bidi="ar-SA"/>
        </w:rPr>
        <w:t>6</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《公安机关公务用枪管理使用法》</w:t>
      </w:r>
    </w:p>
    <w:p w14:paraId="75F903C9">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bidi="ar-SA"/>
        </w:rPr>
        <w:t>27</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《防盗安全门通用技术条件》（GB17565-20</w:t>
      </w:r>
      <w:r>
        <w:rPr>
          <w:rFonts w:hint="eastAsia" w:ascii="宋体" w:hAnsi="宋体" w:cs="宋体"/>
          <w:color w:val="000000" w:themeColor="text1"/>
          <w:kern w:val="0"/>
          <w:sz w:val="21"/>
          <w:szCs w:val="21"/>
          <w:highlight w:val="none"/>
          <w:lang w:val="en-US" w:eastAsia="zh-CN"/>
        </w:rPr>
        <w:t>22</w:t>
      </w:r>
      <w:r>
        <w:rPr>
          <w:rFonts w:hint="eastAsia" w:ascii="宋体" w:hAnsi="宋体" w:eastAsia="宋体" w:cs="宋体"/>
          <w:color w:val="000000" w:themeColor="text1"/>
          <w:kern w:val="0"/>
          <w:sz w:val="21"/>
          <w:szCs w:val="21"/>
          <w:highlight w:val="none"/>
        </w:rPr>
        <w:t>）</w:t>
      </w:r>
    </w:p>
    <w:p w14:paraId="1B0FAA50">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bidi="ar-SA"/>
        </w:rPr>
        <w:t>28</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《气体灭火系统设计规范》GB50370-2005</w:t>
      </w:r>
    </w:p>
    <w:p w14:paraId="4A7E81A2">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bidi="ar-SA"/>
        </w:rPr>
        <w:t>29</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《火灾自动报警系统设计规范》GB50116-2013</w:t>
      </w:r>
    </w:p>
    <w:p w14:paraId="7E404181">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3</w:t>
      </w:r>
      <w:r>
        <w:rPr>
          <w:rFonts w:hint="eastAsia" w:ascii="宋体" w:hAnsi="宋体" w:cs="宋体"/>
          <w:color w:val="000000" w:themeColor="text1"/>
          <w:kern w:val="0"/>
          <w:sz w:val="21"/>
          <w:szCs w:val="21"/>
          <w:highlight w:val="none"/>
          <w:lang w:val="en-US" w:eastAsia="zh-CN" w:bidi="ar-SA"/>
        </w:rPr>
        <w:t>0</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《火灾自动报警系统施工及验收标准》GB50166-2019</w:t>
      </w:r>
    </w:p>
    <w:p w14:paraId="6DB34079">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3</w:t>
      </w:r>
      <w:r>
        <w:rPr>
          <w:rFonts w:hint="eastAsia" w:ascii="宋体" w:hAnsi="宋体" w:cs="宋体"/>
          <w:color w:val="000000" w:themeColor="text1"/>
          <w:kern w:val="0"/>
          <w:sz w:val="21"/>
          <w:szCs w:val="21"/>
          <w:highlight w:val="none"/>
          <w:lang w:val="en-US" w:eastAsia="zh-CN" w:bidi="ar-SA"/>
        </w:rPr>
        <w:t>1</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《气体灭火系统施工及验收规范》GB50263-2007</w:t>
      </w:r>
    </w:p>
    <w:p w14:paraId="2BC84C7F">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bidi="ar-SA"/>
        </w:rPr>
        <w:t>3</w:t>
      </w:r>
      <w:r>
        <w:rPr>
          <w:rFonts w:hint="eastAsia" w:ascii="宋体" w:hAnsi="宋体" w:cs="宋体"/>
          <w:color w:val="000000" w:themeColor="text1"/>
          <w:kern w:val="0"/>
          <w:sz w:val="21"/>
          <w:szCs w:val="21"/>
          <w:highlight w:val="none"/>
          <w:lang w:val="en-US" w:eastAsia="zh-CN" w:bidi="ar-SA"/>
        </w:rPr>
        <w:t>2</w:t>
      </w:r>
      <w:r>
        <w:rPr>
          <w:rFonts w:hint="eastAsia" w:ascii="宋体" w:hAnsi="宋体" w:eastAsia="宋体" w:cs="宋体"/>
          <w:color w:val="000000" w:themeColor="text1"/>
          <w:kern w:val="0"/>
          <w:sz w:val="21"/>
          <w:szCs w:val="21"/>
          <w:highlight w:val="none"/>
          <w:lang w:val="en-US" w:eastAsia="zh-CN" w:bidi="ar-SA"/>
        </w:rPr>
        <w:t>)</w:t>
      </w:r>
      <w:r>
        <w:rPr>
          <w:rFonts w:hint="eastAsia" w:ascii="宋体" w:hAnsi="宋体" w:eastAsia="宋体" w:cs="宋体"/>
          <w:color w:val="000000" w:themeColor="text1"/>
          <w:kern w:val="0"/>
          <w:sz w:val="21"/>
          <w:szCs w:val="21"/>
          <w:highlight w:val="none"/>
        </w:rPr>
        <w:t>《消防设施通用规范》GB55036-202</w:t>
      </w:r>
      <w:r>
        <w:rPr>
          <w:rFonts w:hint="eastAsia" w:ascii="宋体" w:hAnsi="宋体" w:cs="宋体"/>
          <w:color w:val="000000" w:themeColor="text1"/>
          <w:kern w:val="0"/>
          <w:sz w:val="21"/>
          <w:szCs w:val="21"/>
          <w:highlight w:val="none"/>
          <w:lang w:val="en-US" w:eastAsia="zh-CN"/>
        </w:rPr>
        <w:t>2</w:t>
      </w:r>
    </w:p>
    <w:p w14:paraId="53CAA999">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r>
        <w:rPr>
          <w:rFonts w:hint="eastAsia" w:ascii="宋体" w:hAnsi="宋体" w:cs="宋体"/>
          <w:color w:val="000000" w:themeColor="text1"/>
          <w:kern w:val="0"/>
          <w:sz w:val="21"/>
          <w:szCs w:val="21"/>
          <w:highlight w:val="none"/>
          <w:lang w:val="en-US" w:eastAsia="zh-CN"/>
        </w:rPr>
        <w:t>采购人</w:t>
      </w:r>
      <w:r>
        <w:rPr>
          <w:rFonts w:hint="eastAsia" w:ascii="宋体" w:hAnsi="宋体" w:eastAsia="宋体" w:cs="宋体"/>
          <w:color w:val="000000" w:themeColor="text1"/>
          <w:kern w:val="0"/>
          <w:sz w:val="21"/>
          <w:szCs w:val="21"/>
          <w:highlight w:val="none"/>
        </w:rPr>
        <w:t>向</w:t>
      </w:r>
      <w:r>
        <w:rPr>
          <w:rFonts w:hint="eastAsia" w:ascii="宋体" w:hAnsi="宋体" w:cs="宋体"/>
          <w:color w:val="000000" w:themeColor="text1"/>
          <w:kern w:val="0"/>
          <w:sz w:val="21"/>
          <w:szCs w:val="21"/>
          <w:highlight w:val="none"/>
          <w:lang w:val="en-US" w:eastAsia="zh-CN"/>
        </w:rPr>
        <w:t>中标人</w:t>
      </w:r>
      <w:r>
        <w:rPr>
          <w:rFonts w:hint="eastAsia" w:ascii="宋体" w:hAnsi="宋体" w:eastAsia="宋体" w:cs="宋体"/>
          <w:color w:val="000000" w:themeColor="text1"/>
          <w:kern w:val="0"/>
          <w:sz w:val="21"/>
          <w:szCs w:val="21"/>
          <w:highlight w:val="none"/>
        </w:rPr>
        <w:t>提交的有关资料及文件：阳江市江城区人民法院基建配套信息化立项方案（备案稿）、审判法庭新建项目平面布局图、施工图等必须的图纸及相关资料；</w:t>
      </w:r>
    </w:p>
    <w:p w14:paraId="2736BAD7">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3.相关专业部门提供的工程设计资料；</w:t>
      </w:r>
    </w:p>
    <w:p w14:paraId="08E83F2F">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4.各市政主管部门对初步设计的审批意见；</w:t>
      </w:r>
    </w:p>
    <w:p w14:paraId="469D37D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5.其他国家、地方以及相关行业现行的有关规范、规程及规定</w:t>
      </w:r>
    </w:p>
    <w:p w14:paraId="6CC1AA31">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w:t>
      </w:r>
      <w:r>
        <w:rPr>
          <w:rFonts w:hint="eastAsia" w:ascii="宋体" w:hAnsi="宋体" w:eastAsia="宋体" w:cs="宋体"/>
          <w:color w:val="000000" w:themeColor="text1"/>
          <w:kern w:val="0"/>
          <w:sz w:val="21"/>
          <w:szCs w:val="21"/>
          <w:highlight w:val="none"/>
        </w:rPr>
        <w:t>《最高人民法院信息化建设五年发展规划(2021-2025)》法办〔2021)206号；</w:t>
      </w:r>
    </w:p>
    <w:p w14:paraId="75DA24CE">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2)</w:t>
      </w:r>
      <w:r>
        <w:rPr>
          <w:rFonts w:hint="eastAsia" w:ascii="宋体" w:hAnsi="宋体" w:eastAsia="宋体" w:cs="宋体"/>
          <w:color w:val="000000" w:themeColor="text1"/>
          <w:kern w:val="0"/>
          <w:sz w:val="21"/>
          <w:szCs w:val="21"/>
          <w:highlight w:val="none"/>
        </w:rPr>
        <w:t>《人民法院信息化建设五年发展规划(2021-2025)(2022年修订版)》法〔2022)136号</w:t>
      </w:r>
    </w:p>
    <w:p w14:paraId="2D30F19C">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3)</w:t>
      </w:r>
      <w:r>
        <w:rPr>
          <w:rFonts w:hint="eastAsia" w:ascii="宋体" w:hAnsi="宋体" w:eastAsia="宋体" w:cs="宋体"/>
          <w:color w:val="000000" w:themeColor="text1"/>
          <w:kern w:val="0"/>
          <w:sz w:val="21"/>
          <w:szCs w:val="21"/>
          <w:highlight w:val="none"/>
        </w:rPr>
        <w:t>《广东法院信息化建设五年发展规划(2021-2025)》粤高法〔2021〕81号；</w:t>
      </w:r>
    </w:p>
    <w:p w14:paraId="7EAE26F8">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4)</w:t>
      </w:r>
      <w:r>
        <w:rPr>
          <w:rFonts w:hint="eastAsia" w:ascii="宋体" w:hAnsi="宋体" w:eastAsia="宋体" w:cs="宋体"/>
          <w:color w:val="000000" w:themeColor="text1"/>
          <w:kern w:val="0"/>
          <w:sz w:val="21"/>
          <w:szCs w:val="21"/>
          <w:highlight w:val="none"/>
        </w:rPr>
        <w:t>《中华人民共和国法院行业标准信息管理中心信息化建设要求》FYB_T_54005-2018；</w:t>
      </w:r>
    </w:p>
    <w:p w14:paraId="3D9C2807">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5)</w:t>
      </w:r>
      <w:r>
        <w:rPr>
          <w:rFonts w:hint="eastAsia" w:ascii="宋体" w:hAnsi="宋体" w:eastAsia="宋体" w:cs="宋体"/>
          <w:color w:val="000000" w:themeColor="text1"/>
          <w:kern w:val="0"/>
          <w:sz w:val="21"/>
          <w:szCs w:val="21"/>
          <w:highlight w:val="none"/>
        </w:rPr>
        <w:t>《中华人民共和国法院行业标准审判业务综合楼信息化建设指南》FYB_T_54003-2017；</w:t>
      </w:r>
    </w:p>
    <w:p w14:paraId="31C83D4F">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6)</w:t>
      </w:r>
      <w:r>
        <w:rPr>
          <w:rFonts w:hint="eastAsia" w:ascii="宋体" w:hAnsi="宋体" w:eastAsia="宋体" w:cs="宋体"/>
          <w:color w:val="000000" w:themeColor="text1"/>
          <w:kern w:val="0"/>
          <w:sz w:val="21"/>
          <w:szCs w:val="21"/>
          <w:highlight w:val="none"/>
        </w:rPr>
        <w:t>《智能庭审应用技术要求》FYB_T_52038-2020</w:t>
      </w:r>
    </w:p>
    <w:p w14:paraId="6DD50B57">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7)</w:t>
      </w:r>
      <w:r>
        <w:rPr>
          <w:rFonts w:hint="eastAsia" w:ascii="宋体" w:hAnsi="宋体" w:eastAsia="宋体" w:cs="宋体"/>
          <w:color w:val="000000" w:themeColor="text1"/>
          <w:kern w:val="0"/>
          <w:sz w:val="21"/>
          <w:szCs w:val="21"/>
          <w:highlight w:val="none"/>
        </w:rPr>
        <w:t>《中华人民共和国法院行业智能庭审应用技术要求》FYB_T_52038-2020</w:t>
      </w:r>
    </w:p>
    <w:p w14:paraId="2AD60D25">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8)</w:t>
      </w:r>
      <w:r>
        <w:rPr>
          <w:rFonts w:hint="eastAsia" w:ascii="宋体" w:hAnsi="宋体" w:eastAsia="宋体" w:cs="宋体"/>
          <w:color w:val="000000" w:themeColor="text1"/>
          <w:kern w:val="0"/>
          <w:sz w:val="21"/>
          <w:szCs w:val="21"/>
          <w:highlight w:val="none"/>
        </w:rPr>
        <w:t>《中华人民共和国法院行业安全隔离与信息交换平台建设要求》FYB/T 53001—2017</w:t>
      </w:r>
    </w:p>
    <w:p w14:paraId="48ACE61A">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9)</w:t>
      </w:r>
      <w:r>
        <w:rPr>
          <w:rFonts w:hint="eastAsia" w:ascii="宋体" w:hAnsi="宋体" w:eastAsia="宋体" w:cs="宋体"/>
          <w:color w:val="000000" w:themeColor="text1"/>
          <w:kern w:val="0"/>
          <w:sz w:val="21"/>
          <w:szCs w:val="21"/>
          <w:highlight w:val="none"/>
        </w:rPr>
        <w:t>《中华人民共和国法院行业音视频联网接入技术要求》 FYB/T 52005—2017</w:t>
      </w:r>
    </w:p>
    <w:p w14:paraId="55909506">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10)</w:t>
      </w:r>
      <w:r>
        <w:rPr>
          <w:rFonts w:hint="eastAsia" w:ascii="宋体" w:hAnsi="宋体" w:eastAsia="宋体" w:cs="宋体"/>
          <w:color w:val="000000" w:themeColor="text1"/>
          <w:kern w:val="0"/>
          <w:sz w:val="21"/>
          <w:szCs w:val="21"/>
          <w:highlight w:val="none"/>
        </w:rPr>
        <w:t>《中华人民共和国法院行业音视频综合管理调度平台建设指南》FYB/T 52006—2017</w:t>
      </w:r>
    </w:p>
    <w:p w14:paraId="22B7C876">
      <w:pPr>
        <w:numPr>
          <w:ilvl w:val="0"/>
          <w:numId w:val="0"/>
        </w:numPr>
        <w:snapToGrid w:val="0"/>
        <w:spacing w:line="360" w:lineRule="auto"/>
        <w:ind w:left="900" w:leftChars="0" w:hanging="420" w:firstLineChars="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bidi="ar-SA"/>
        </w:rPr>
        <w:t>11)</w:t>
      </w:r>
      <w:r>
        <w:rPr>
          <w:rFonts w:hint="eastAsia" w:ascii="宋体" w:hAnsi="宋体" w:eastAsia="宋体" w:cs="宋体"/>
          <w:color w:val="000000" w:themeColor="text1"/>
          <w:kern w:val="0"/>
          <w:sz w:val="21"/>
          <w:szCs w:val="21"/>
          <w:highlight w:val="none"/>
        </w:rPr>
        <w:t>《人民法院“六专四室”建设规范法》〔2020〕47号</w:t>
      </w:r>
    </w:p>
    <w:p w14:paraId="59A66048">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1.3系统设计</w:t>
      </w:r>
    </w:p>
    <w:p w14:paraId="356657E9">
      <w:pPr>
        <w:snapToGrid w:val="0"/>
        <w:spacing w:line="360" w:lineRule="auto"/>
        <w:ind w:firstLine="420" w:firstLineChars="200"/>
        <w:rPr>
          <w:rFonts w:hint="eastAsia" w:ascii="宋体" w:hAnsi="宋体" w:eastAsia="宋体" w:cs="宋体"/>
          <w:b/>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系统架构包含内部专网、硬件设施、管理平台、智能部署云平台。系统总框图如下：</w:t>
      </w:r>
    </w:p>
    <w:p w14:paraId="44C022FA">
      <w:pPr>
        <w:widowControl/>
        <w:spacing w:line="360" w:lineRule="auto"/>
        <w:jc w:val="left"/>
        <w:rPr>
          <w:rFonts w:hint="eastAsia" w:ascii="宋体" w:hAnsi="宋体" w:eastAsia="宋体" w:cs="宋体"/>
          <w:b/>
          <w:color w:val="000000" w:themeColor="text1"/>
          <w:kern w:val="0"/>
          <w:sz w:val="21"/>
          <w:szCs w:val="21"/>
          <w:highlight w:val="none"/>
        </w:rPr>
      </w:pPr>
      <w:r>
        <w:rPr>
          <w:rFonts w:hint="eastAsia" w:ascii="宋体" w:hAnsi="宋体" w:eastAsia="宋体" w:cs="宋体"/>
          <w:b/>
          <w:color w:val="000000" w:themeColor="text1"/>
          <w:kern w:val="0"/>
          <w:sz w:val="21"/>
          <w:szCs w:val="21"/>
          <w:highlight w:val="none"/>
        </w:rPr>
        <w:drawing>
          <wp:inline distT="0" distB="0" distL="0" distR="0">
            <wp:extent cx="5592445" cy="27539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srcRect/>
                    <a:stretch>
                      <a:fillRect/>
                    </a:stretch>
                  </pic:blipFill>
                  <pic:spPr>
                    <a:xfrm>
                      <a:off x="0" y="0"/>
                      <a:ext cx="5592445" cy="2753995"/>
                    </a:xfrm>
                    <a:prstGeom prst="rect">
                      <a:avLst/>
                    </a:prstGeom>
                    <a:noFill/>
                    <a:ln w="9525">
                      <a:noFill/>
                      <a:miter lim="800000"/>
                      <a:headEnd/>
                      <a:tailEnd/>
                    </a:ln>
                  </pic:spPr>
                </pic:pic>
              </a:graphicData>
            </a:graphic>
          </wp:inline>
        </w:drawing>
      </w:r>
    </w:p>
    <w:p w14:paraId="0F2AFD0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智能枪弹库主要功能：</w:t>
      </w:r>
    </w:p>
    <w:p w14:paraId="2F888B25">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枪弹管控系统将依托于法院内网建设，实现对法院系统公务用枪单位所辖范围内全部智枪弹柜的远程在线动态管理。系统将枪弹柜物理地址、使用人、枪弹柜状态、开启时间、关闭时间、使用时长等信息实时自动上传到管理终端和服务器。</w:t>
      </w:r>
    </w:p>
    <w:p w14:paraId="6AAEAFDB">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远程管理计算机终端可通过内部网络经中心服务器后台管理模块远程实现枪弹柜状态监控、监管领导申请审批、日志查询、报警查询等管理功能，实时动态了解枪弹柜使用情况。</w:t>
      </w:r>
    </w:p>
    <w:p w14:paraId="0C37CD84">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结合智能枪弹柜控制系统对枪弹柜进行统一管理，如：进行枪支业务操作，人员信息管理等。</w:t>
      </w:r>
    </w:p>
    <w:p w14:paraId="6B8F7D1F">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（一）联网智能：</w:t>
      </w:r>
    </w:p>
    <w:p w14:paraId="1B2921C0">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将部署智能枪弹一体柜，建立公务用枪智能管理平台，实现自下而上的用枪情况自动汇报，自上而下的实时管控，以及本级规范标准的管理；达到全务用枪网络化、实时化、精细化、智能化的垂直管控目标。</w:t>
      </w:r>
    </w:p>
    <w:p w14:paraId="608EBAAF">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（二）功能齐全：</w:t>
      </w:r>
    </w:p>
    <w:p w14:paraId="1A5741A1">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将审批授权、身份识别、门体解锁、枪（弹）存放、视频监控、防盗报警、枪支弹药状态查询、检查登记、统计备存等枪（弹）使用管理功能融为一体，实现铁甲防护、智能守护、管理科学、操作便捷的目标。</w:t>
      </w:r>
    </w:p>
    <w:p w14:paraId="7AE9A05C">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（三）流程规范：</w:t>
      </w:r>
    </w:p>
    <w:p w14:paraId="3C3F5BFE">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规范枪（弹）领用、归还，枪支巡检保养，枪（弹）调拨、寄存；紧急用枪；审批登记等流程，确保达到公务用枪可管、可控、可追溯的目标。</w:t>
      </w:r>
    </w:p>
    <w:p w14:paraId="62853F2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（四）实战要求：</w:t>
      </w:r>
    </w:p>
    <w:p w14:paraId="3DEDC146">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eastAsia="zh-CN"/>
        </w:rPr>
        <w:t>（</w:t>
      </w: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t>设有紧急用枪、远程封柜、远程审批、远程报警、报警处置、实时对讲等实战化功能。</w:t>
      </w:r>
    </w:p>
    <w:p w14:paraId="6465BEC4">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（2）安防设备管理</w:t>
      </w:r>
    </w:p>
    <w:p w14:paraId="66B22DDF">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包括库房的安全防范管理及网络安全防范管理，具体需求如下：对视频监控、入侵检测、门禁系统设备运行状态显示及监控情况显示；对网络安全防范设备的运行状态及运行情况监控。</w:t>
      </w:r>
    </w:p>
    <w:p w14:paraId="53BD816E">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（3）枪弹柜设备管理</w:t>
      </w:r>
    </w:p>
    <w:p w14:paraId="475EC189">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对枪支弹药实时状态显示；对枪弹柜设备运行状态信息显示：门开关状态，网络连接状态，异常报警等。</w:t>
      </w:r>
    </w:p>
    <w:p w14:paraId="5AF99F2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（4）枪弹业务管理</w:t>
      </w:r>
    </w:p>
    <w:p w14:paraId="67680349">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对枪支弹药的申领、审批、归还、保养等业务进行相关操作，需要做到事前监督、事中视频监督管理、事后历史记录追溯。结合指纹识别及人脸识别系统对业务过程进行安全防范验证。</w:t>
      </w:r>
    </w:p>
    <w:p w14:paraId="005A00E2">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（5）人防管理</w:t>
      </w:r>
    </w:p>
    <w:p w14:paraId="3CC6282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枪管员、值班人员排班管理；值班人员交接班管理；在值人员信息显示。</w:t>
      </w:r>
    </w:p>
    <w:p w14:paraId="21FCDE9D">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（6）综合信息显示</w:t>
      </w:r>
    </w:p>
    <w:p w14:paraId="690CB83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综合显示：库房值班情况显示；入侵报警信息显示；监控图像信息显示；枪支领取、归还情况显示；设备运行状态显示以及异常状态报警显示。</w:t>
      </w:r>
    </w:p>
    <w:p w14:paraId="1F2F1A75">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（7）库房运维管理</w:t>
      </w:r>
    </w:p>
    <w:p w14:paraId="0B217BF6">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对库房各类设备及系统定期检测、保养、保障维修管理。</w:t>
      </w:r>
    </w:p>
    <w:p w14:paraId="5F172C1C">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（8）配套硬件平台建设</w:t>
      </w:r>
    </w:p>
    <w:p w14:paraId="78A9E095">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建设枪弹库库房管理系统硬件部署平台，包括：</w:t>
      </w:r>
    </w:p>
    <w:p w14:paraId="4554E612">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数据及业务平台服务器，用于部署枪弹柜管理系统、枪弹库库房管理系统，确保系统可靠性。</w:t>
      </w:r>
    </w:p>
    <w:p w14:paraId="033E66D3">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要求配置客户端管理工作站等设备，满足枪管员领还枪系统管理需要。</w:t>
      </w:r>
    </w:p>
    <w:p w14:paraId="67455D45">
      <w:pPr>
        <w:snapToGrid w:val="0"/>
        <w:spacing w:line="360" w:lineRule="auto"/>
        <w:ind w:firstLine="422" w:firstLineChars="200"/>
        <w:rPr>
          <w:rFonts w:hint="eastAsia" w:ascii="宋体" w:hAnsi="宋体" w:eastAsia="宋体" w:cs="宋体"/>
          <w:b/>
          <w:color w:val="000000" w:themeColor="text1"/>
          <w:kern w:val="0"/>
          <w:sz w:val="21"/>
          <w:szCs w:val="21"/>
          <w:highlight w:val="none"/>
          <w:lang w:eastAsia="zh-CN"/>
        </w:rPr>
      </w:pPr>
      <w:r>
        <w:rPr>
          <w:rFonts w:hint="eastAsia" w:ascii="宋体" w:hAnsi="宋体" w:eastAsia="宋体" w:cs="宋体"/>
          <w:b/>
          <w:color w:val="000000" w:themeColor="text1"/>
          <w:kern w:val="0"/>
          <w:sz w:val="21"/>
          <w:szCs w:val="21"/>
          <w:highlight w:val="none"/>
        </w:rPr>
        <w:t>★智能枪弹柜综合管理系统与广东省高级人民法院枪弹管理平台对接，数据信息能实时上传。报警系统应当与公安机关联网。</w:t>
      </w:r>
      <w:r>
        <w:rPr>
          <w:rFonts w:hint="eastAsia" w:ascii="宋体" w:hAnsi="宋体" w:eastAsia="宋体" w:cs="宋体"/>
          <w:b/>
          <w:color w:val="000000" w:themeColor="text1"/>
          <w:kern w:val="0"/>
          <w:sz w:val="21"/>
          <w:szCs w:val="21"/>
          <w:highlight w:val="none"/>
          <w:lang w:eastAsia="zh-CN"/>
        </w:rPr>
        <w:t>（</w:t>
      </w:r>
      <w:r>
        <w:rPr>
          <w:rFonts w:hint="eastAsia" w:ascii="宋体" w:hAnsi="宋体" w:eastAsia="宋体" w:cs="宋体"/>
          <w:b/>
          <w:color w:val="000000" w:themeColor="text1"/>
          <w:kern w:val="0"/>
          <w:sz w:val="21"/>
          <w:szCs w:val="21"/>
          <w:highlight w:val="none"/>
          <w:lang w:val="en-US" w:eastAsia="zh-CN"/>
        </w:rPr>
        <w:t>提供《承诺函》，格式自拟</w:t>
      </w:r>
      <w:r>
        <w:rPr>
          <w:rFonts w:hint="eastAsia" w:ascii="宋体" w:hAnsi="宋体" w:eastAsia="宋体" w:cs="宋体"/>
          <w:b/>
          <w:color w:val="000000" w:themeColor="text1"/>
          <w:kern w:val="0"/>
          <w:sz w:val="21"/>
          <w:szCs w:val="21"/>
          <w:highlight w:val="none"/>
          <w:lang w:eastAsia="zh-CN"/>
        </w:rPr>
        <w:t>）</w:t>
      </w:r>
    </w:p>
    <w:p w14:paraId="46246FC3">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1.4项目清单</w:t>
      </w:r>
    </w:p>
    <w:tbl>
      <w:tblPr>
        <w:tblStyle w:val="47"/>
        <w:tblW w:w="4871" w:type="pct"/>
        <w:jc w:val="center"/>
        <w:tblLayout w:type="autofit"/>
        <w:tblCellMar>
          <w:top w:w="0" w:type="dxa"/>
          <w:left w:w="108" w:type="dxa"/>
          <w:bottom w:w="0" w:type="dxa"/>
          <w:right w:w="108" w:type="dxa"/>
        </w:tblCellMar>
      </w:tblPr>
      <w:tblGrid>
        <w:gridCol w:w="831"/>
        <w:gridCol w:w="1320"/>
        <w:gridCol w:w="6275"/>
        <w:gridCol w:w="987"/>
      </w:tblGrid>
      <w:tr w14:paraId="66CC1BA7">
        <w:tblPrEx>
          <w:tblCellMar>
            <w:top w:w="0" w:type="dxa"/>
            <w:left w:w="108" w:type="dxa"/>
            <w:bottom w:w="0" w:type="dxa"/>
            <w:right w:w="108" w:type="dxa"/>
          </w:tblCellMar>
        </w:tblPrEx>
        <w:trPr>
          <w:trHeight w:val="623" w:hRule="atLeast"/>
          <w:jc w:val="center"/>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77C9119">
            <w:pPr>
              <w:widowControl/>
              <w:jc w:val="center"/>
              <w:rPr>
                <w:rFonts w:hint="eastAsia" w:ascii="宋体" w:hAnsi="宋体" w:eastAsia="宋体" w:cs="宋体"/>
                <w:b/>
                <w:bCs/>
                <w:color w:val="000000" w:themeColor="text1"/>
                <w:kern w:val="0"/>
                <w:sz w:val="21"/>
                <w:szCs w:val="21"/>
                <w:highlight w:val="none"/>
              </w:rPr>
            </w:pPr>
            <w:bookmarkStart w:id="119" w:name="_Hlk141435277"/>
            <w:r>
              <w:rPr>
                <w:rFonts w:hint="eastAsia" w:ascii="宋体" w:hAnsi="宋体" w:eastAsia="宋体" w:cs="宋体"/>
                <w:b/>
                <w:bCs/>
                <w:color w:val="000000" w:themeColor="text1"/>
                <w:kern w:val="0"/>
                <w:sz w:val="21"/>
                <w:szCs w:val="21"/>
                <w:highlight w:val="none"/>
              </w:rPr>
              <w:t>序号</w:t>
            </w:r>
          </w:p>
        </w:tc>
        <w:tc>
          <w:tcPr>
            <w:tcW w:w="701" w:type="pct"/>
            <w:tcBorders>
              <w:top w:val="single" w:color="auto" w:sz="4" w:space="0"/>
              <w:left w:val="nil"/>
              <w:bottom w:val="single" w:color="auto" w:sz="4" w:space="0"/>
              <w:right w:val="single" w:color="auto" w:sz="4" w:space="0"/>
            </w:tcBorders>
            <w:shd w:val="clear" w:color="auto" w:fill="auto"/>
            <w:vAlign w:val="center"/>
          </w:tcPr>
          <w:p w14:paraId="61877405">
            <w:pPr>
              <w:autoSpaceDE w:val="0"/>
              <w:autoSpaceDN w:val="0"/>
              <w:adjustRightInd w:val="0"/>
              <w:snapToGrid w:val="0"/>
              <w:jc w:val="center"/>
              <w:textAlignment w:val="center"/>
              <w:rPr>
                <w:rFonts w:hint="eastAsia" w:ascii="宋体" w:hAnsi="宋体" w:eastAsia="宋体" w:cs="宋体"/>
                <w:b/>
                <w:bCs/>
                <w:snapToGrid w:val="0"/>
                <w:color w:val="000000" w:themeColor="text1"/>
                <w:sz w:val="21"/>
                <w:szCs w:val="21"/>
                <w:highlight w:val="none"/>
              </w:rPr>
            </w:pPr>
            <w:r>
              <w:rPr>
                <w:rFonts w:hint="eastAsia" w:ascii="宋体" w:hAnsi="宋体" w:eastAsia="宋体" w:cs="宋体"/>
                <w:b/>
                <w:bCs/>
                <w:snapToGrid w:val="0"/>
                <w:color w:val="000000" w:themeColor="text1"/>
                <w:sz w:val="21"/>
                <w:szCs w:val="21"/>
                <w:highlight w:val="none"/>
              </w:rPr>
              <w:t>项目名称</w:t>
            </w:r>
          </w:p>
        </w:tc>
        <w:tc>
          <w:tcPr>
            <w:tcW w:w="3332" w:type="pct"/>
            <w:tcBorders>
              <w:top w:val="single" w:color="auto" w:sz="4" w:space="0"/>
              <w:left w:val="nil"/>
              <w:bottom w:val="single" w:color="auto" w:sz="4" w:space="0"/>
              <w:right w:val="single" w:color="auto" w:sz="4" w:space="0"/>
            </w:tcBorders>
            <w:shd w:val="clear" w:color="auto" w:fill="auto"/>
            <w:vAlign w:val="center"/>
          </w:tcPr>
          <w:p w14:paraId="34608C5B">
            <w:pPr>
              <w:autoSpaceDE w:val="0"/>
              <w:autoSpaceDN w:val="0"/>
              <w:adjustRightInd w:val="0"/>
              <w:snapToGrid w:val="0"/>
              <w:jc w:val="center"/>
              <w:textAlignment w:val="center"/>
              <w:rPr>
                <w:rFonts w:hint="eastAsia" w:ascii="宋体" w:hAnsi="宋体" w:eastAsia="宋体" w:cs="宋体"/>
                <w:b/>
                <w:bCs/>
                <w:snapToGrid w:val="0"/>
                <w:color w:val="000000" w:themeColor="text1"/>
                <w:sz w:val="21"/>
                <w:szCs w:val="21"/>
                <w:highlight w:val="none"/>
              </w:rPr>
            </w:pPr>
            <w:r>
              <w:rPr>
                <w:rFonts w:hint="eastAsia" w:ascii="宋体" w:hAnsi="宋体" w:eastAsia="宋体" w:cs="宋体"/>
                <w:b/>
                <w:bCs/>
                <w:snapToGrid w:val="0"/>
                <w:color w:val="000000" w:themeColor="text1"/>
                <w:sz w:val="21"/>
                <w:szCs w:val="21"/>
                <w:highlight w:val="none"/>
              </w:rPr>
              <w:t>项目建设内容</w:t>
            </w:r>
          </w:p>
        </w:tc>
        <w:tc>
          <w:tcPr>
            <w:tcW w:w="524" w:type="pct"/>
            <w:tcBorders>
              <w:top w:val="single" w:color="auto" w:sz="4" w:space="0"/>
              <w:left w:val="nil"/>
              <w:bottom w:val="single" w:color="auto" w:sz="4" w:space="0"/>
              <w:right w:val="single" w:color="auto" w:sz="4" w:space="0"/>
            </w:tcBorders>
            <w:vAlign w:val="center"/>
          </w:tcPr>
          <w:p w14:paraId="39AD9ACF">
            <w:pPr>
              <w:autoSpaceDE w:val="0"/>
              <w:autoSpaceDN w:val="0"/>
              <w:adjustRightInd w:val="0"/>
              <w:snapToGrid w:val="0"/>
              <w:jc w:val="center"/>
              <w:textAlignment w:val="center"/>
              <w:rPr>
                <w:rFonts w:hint="eastAsia" w:ascii="宋体" w:hAnsi="宋体" w:eastAsia="宋体" w:cs="宋体"/>
                <w:b/>
                <w:bCs/>
                <w:snapToGrid w:val="0"/>
                <w:color w:val="000000" w:themeColor="text1"/>
                <w:sz w:val="21"/>
                <w:szCs w:val="21"/>
                <w:highlight w:val="none"/>
              </w:rPr>
            </w:pPr>
            <w:r>
              <w:rPr>
                <w:rFonts w:hint="eastAsia" w:ascii="宋体" w:hAnsi="宋体" w:eastAsia="宋体" w:cs="宋体"/>
                <w:b/>
                <w:bCs/>
                <w:snapToGrid w:val="0"/>
                <w:color w:val="000000" w:themeColor="text1"/>
                <w:sz w:val="21"/>
                <w:szCs w:val="21"/>
                <w:highlight w:val="none"/>
              </w:rPr>
              <w:t>数量</w:t>
            </w:r>
          </w:p>
        </w:tc>
      </w:tr>
      <w:tr w14:paraId="2BE51149">
        <w:tblPrEx>
          <w:tblCellMar>
            <w:top w:w="0" w:type="dxa"/>
            <w:left w:w="108" w:type="dxa"/>
            <w:bottom w:w="0" w:type="dxa"/>
            <w:right w:w="108" w:type="dxa"/>
          </w:tblCellMar>
        </w:tblPrEx>
        <w:trPr>
          <w:trHeight w:val="623" w:hRule="atLeast"/>
          <w:jc w:val="center"/>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4C8A3D02">
            <w:pPr>
              <w:widowControl/>
              <w:jc w:val="center"/>
              <w:rPr>
                <w:rFonts w:hint="eastAsia" w:ascii="宋体" w:hAnsi="宋体" w:eastAsia="宋体" w:cs="宋体"/>
                <w:b w:val="0"/>
                <w:bCs w:val="0"/>
                <w:color w:val="000000" w:themeColor="text1"/>
                <w:kern w:val="0"/>
                <w:sz w:val="21"/>
                <w:szCs w:val="21"/>
                <w:highlight w:val="none"/>
              </w:rPr>
            </w:pPr>
            <w:bookmarkStart w:id="120" w:name="_Hlk142324251"/>
            <w:r>
              <w:rPr>
                <w:rFonts w:hint="eastAsia" w:ascii="宋体" w:hAnsi="宋体" w:eastAsia="宋体" w:cs="宋体"/>
                <w:b w:val="0"/>
                <w:bCs w:val="0"/>
                <w:color w:val="000000" w:themeColor="text1"/>
                <w:kern w:val="0"/>
                <w:sz w:val="21"/>
                <w:szCs w:val="21"/>
                <w:highlight w:val="none"/>
              </w:rPr>
              <w:t>1</w:t>
            </w:r>
          </w:p>
        </w:tc>
        <w:tc>
          <w:tcPr>
            <w:tcW w:w="701" w:type="pct"/>
            <w:tcBorders>
              <w:top w:val="single" w:color="auto" w:sz="4" w:space="0"/>
              <w:left w:val="nil"/>
              <w:bottom w:val="single" w:color="auto" w:sz="4" w:space="0"/>
              <w:right w:val="single" w:color="auto" w:sz="4" w:space="0"/>
            </w:tcBorders>
            <w:shd w:val="clear" w:color="auto" w:fill="auto"/>
            <w:vAlign w:val="center"/>
          </w:tcPr>
          <w:p w14:paraId="7459F396">
            <w:pPr>
              <w:widowControl/>
              <w:jc w:val="center"/>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枪弹库建设项目</w:t>
            </w:r>
          </w:p>
        </w:tc>
        <w:tc>
          <w:tcPr>
            <w:tcW w:w="3332" w:type="pct"/>
            <w:tcBorders>
              <w:top w:val="single" w:color="auto" w:sz="4" w:space="0"/>
              <w:left w:val="nil"/>
              <w:bottom w:val="single" w:color="auto" w:sz="4" w:space="0"/>
              <w:right w:val="single" w:color="auto" w:sz="4" w:space="0"/>
            </w:tcBorders>
            <w:shd w:val="clear" w:color="auto" w:fill="auto"/>
            <w:vAlign w:val="center"/>
          </w:tcPr>
          <w:p w14:paraId="0930D8EE">
            <w:pPr>
              <w:widowControl/>
              <w:jc w:val="left"/>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按照标准《枪支（弹药）库室风险等级划分与安全防范要求GA 1016—2012》，法院的枪弹库定为三级风险，建设智能枪弹库管理系统。总面积（含墙体厚度）19.67㎡，包含领枪室（4.5㎡）、值班室（5.92㎡）、枪弹库室（7.9㎡）3个功能区域。具体内容如下：</w:t>
            </w:r>
          </w:p>
          <w:p w14:paraId="536F0D7A">
            <w:pPr>
              <w:widowControl/>
              <w:jc w:val="left"/>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1、装修部分：总面积（含墙体厚度）为19.67㎡，厚度240MM的墙体，枪弹库墙体及天花加3mm钢板，同时留通风口（通风口处打小孔通风），值班室窗口玻璃隔断，玻璃隔断采用防弹玻璃，预留20cm*20cm领枪口。</w:t>
            </w:r>
          </w:p>
          <w:p w14:paraId="1F8B8147">
            <w:pPr>
              <w:widowControl/>
              <w:jc w:val="left"/>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2、枪弹库系统设备：智能枪柜、智能弹柜、智能枪弹库门、智能枪弹柜综合管理系统、管理平台主机、数据库、终端主机、网络交换机、验枪桶、擦枪台、领枪台、智能一体机各1套。</w:t>
            </w:r>
          </w:p>
          <w:p w14:paraId="45360AEE">
            <w:pPr>
              <w:widowControl/>
              <w:jc w:val="left"/>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3、枪弹库安防报警配套设备（二级库）：网络摄像机4个、网络交换机2台、硬盘录像机1台、监控硬盘2块（存储90天以上）、22U机柜1个、声光报警器1个、红外微波三鉴探测器2个、振动探测器4个、烟感探测器2个、紧急按钮2个、报警主机（联动公安）1个等安防报警设备，温湿度计1个、除湿器1台、空调（装修已含）等温湿度的控制管理设备，电源管理主机1台、电池16节、电池箱1个。</w:t>
            </w:r>
          </w:p>
        </w:tc>
        <w:tc>
          <w:tcPr>
            <w:tcW w:w="524" w:type="pct"/>
            <w:tcBorders>
              <w:top w:val="single" w:color="auto" w:sz="4" w:space="0"/>
              <w:left w:val="nil"/>
              <w:bottom w:val="single" w:color="auto" w:sz="4" w:space="0"/>
              <w:right w:val="single" w:color="auto" w:sz="4" w:space="0"/>
            </w:tcBorders>
            <w:vAlign w:val="center"/>
          </w:tcPr>
          <w:p w14:paraId="565AA6EB">
            <w:pPr>
              <w:widowControl/>
              <w:jc w:val="center"/>
              <w:rPr>
                <w:rFonts w:hint="eastAsia" w:ascii="宋体" w:hAnsi="宋体" w:eastAsia="宋体" w:cs="宋体"/>
                <w:b w:val="0"/>
                <w:bCs w:val="0"/>
                <w:color w:val="000000" w:themeColor="text1"/>
                <w:kern w:val="0"/>
                <w:sz w:val="21"/>
                <w:szCs w:val="21"/>
                <w:highlight w:val="none"/>
              </w:rPr>
            </w:pPr>
            <w:r>
              <w:rPr>
                <w:rFonts w:hint="eastAsia" w:ascii="宋体" w:hAnsi="宋体" w:eastAsia="宋体" w:cs="宋体"/>
                <w:b w:val="0"/>
                <w:bCs w:val="0"/>
                <w:color w:val="000000" w:themeColor="text1"/>
                <w:kern w:val="0"/>
                <w:sz w:val="21"/>
                <w:szCs w:val="21"/>
                <w:highlight w:val="none"/>
              </w:rPr>
              <w:t>1项</w:t>
            </w:r>
          </w:p>
        </w:tc>
      </w:tr>
      <w:bookmarkEnd w:id="119"/>
      <w:bookmarkEnd w:id="120"/>
    </w:tbl>
    <w:p w14:paraId="7E5E5389">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1.5建设内容</w:t>
      </w:r>
    </w:p>
    <w:p w14:paraId="45189318">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1.5.1装修改造</w:t>
      </w:r>
    </w:p>
    <w:p w14:paraId="49B31FF3">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据实际情况及实战需求，枪弹库包含机械库（枪库）、弹药库、值班室3个功能区域。</w:t>
      </w:r>
    </w:p>
    <w:p w14:paraId="27E74915">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（1）根据枪弹库设计要求进行隔断分成三个房间：墙体的厚度240mm，隔断采用实体墙加玻璃隔断的形式，；值班室墙体上的窗口做玻璃隔断，玻璃隔断采用1.2m*1.2m防弹玻璃，预留20cm*20cm领枪口。</w:t>
      </w:r>
    </w:p>
    <w:p w14:paraId="171C8F14">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（2）在枪库和弹库内加装除湿器及1.5匹空调（原来装修配套），保持室内恒温恒湿。</w:t>
      </w:r>
    </w:p>
    <w:p w14:paraId="5FDB106A">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（3）枪弹库室门均采用防爆不锈钢门，安装有10.1寸触摸屏，支持人脸、指纹开门，采用双门双锁形式。值班室及领枪等待室使用原来装修配套防爆门。</w:t>
      </w:r>
    </w:p>
    <w:p w14:paraId="3BCFB36C">
      <w:pPr>
        <w:widowControl/>
        <w:spacing w:line="360" w:lineRule="auto"/>
        <w:jc w:val="left"/>
        <w:rPr>
          <w:rFonts w:hint="eastAsia" w:ascii="宋体" w:hAnsi="宋体" w:eastAsia="宋体" w:cs="宋体"/>
          <w:b/>
          <w:color w:val="000000" w:themeColor="text1"/>
          <w:kern w:val="0"/>
          <w:sz w:val="21"/>
          <w:szCs w:val="21"/>
          <w:highlight w:val="none"/>
        </w:rPr>
      </w:pPr>
      <w:r>
        <w:rPr>
          <w:rFonts w:hint="eastAsia" w:ascii="宋体" w:hAnsi="宋体" w:eastAsia="宋体" w:cs="宋体"/>
          <w:b/>
          <w:color w:val="000000" w:themeColor="text1"/>
          <w:kern w:val="0"/>
          <w:sz w:val="21"/>
          <w:szCs w:val="21"/>
          <w:highlight w:val="none"/>
        </w:rPr>
        <w:drawing>
          <wp:inline distT="0" distB="0" distL="0" distR="0">
            <wp:extent cx="5273675" cy="323215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srcRect/>
                    <a:stretch>
                      <a:fillRect/>
                    </a:stretch>
                  </pic:blipFill>
                  <pic:spPr>
                    <a:xfrm>
                      <a:off x="0" y="0"/>
                      <a:ext cx="5273675" cy="3232150"/>
                    </a:xfrm>
                    <a:prstGeom prst="rect">
                      <a:avLst/>
                    </a:prstGeom>
                    <a:noFill/>
                    <a:ln w="9525">
                      <a:noFill/>
                      <a:miter lim="800000"/>
                      <a:headEnd/>
                      <a:tailEnd/>
                    </a:ln>
                  </pic:spPr>
                </pic:pic>
              </a:graphicData>
            </a:graphic>
          </wp:inline>
        </w:drawing>
      </w:r>
    </w:p>
    <w:p w14:paraId="21D99500">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1.5.2安防设备</w:t>
      </w:r>
    </w:p>
    <w:p w14:paraId="4FF12B4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包括库房的安全防范管理及网络安全防范管理，具体需求如下：对视频监控、入侵检测、门禁系统设备运行状态显示及监控情况显示；对网络安全防范设备的运行状态及运行情况监控。</w:t>
      </w:r>
    </w:p>
    <w:p w14:paraId="5EAABB25">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（1）根据相关规范及要求：在枪库和弹库及值班室设置监控系统、监控主机放置于值班室机柜中。监控摄像头采用400万像素的高清摄像机，存储90天以上。</w:t>
      </w:r>
    </w:p>
    <w:p w14:paraId="6CD76801">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（2）在枪库和弹库中安装烟感和红外三鉴探测器，报警信息会在一体机及库室门口屏幕上有相关记录。</w:t>
      </w:r>
    </w:p>
    <w:p w14:paraId="52D66F79">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（3）在枪库和弹库安装有线振动报警探测器，或者集成于多功能控制器中，对墙体异常振动进行报警。</w:t>
      </w:r>
    </w:p>
    <w:p w14:paraId="5DD82C05">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（4）在枪库和弹库门口安装声光报警器、当发生各种报警信息时会发出声光报警。</w:t>
      </w:r>
    </w:p>
    <w:p w14:paraId="667F789B">
      <w:pPr>
        <w:widowControl/>
        <w:spacing w:line="360" w:lineRule="auto"/>
        <w:jc w:val="left"/>
        <w:rPr>
          <w:rFonts w:hint="eastAsia" w:ascii="宋体" w:hAnsi="宋体" w:eastAsia="宋体" w:cs="宋体"/>
          <w:b/>
          <w:color w:val="000000" w:themeColor="text1"/>
          <w:kern w:val="0"/>
          <w:sz w:val="21"/>
          <w:szCs w:val="21"/>
          <w:highlight w:val="none"/>
        </w:rPr>
      </w:pPr>
      <w:r>
        <w:rPr>
          <w:rFonts w:hint="eastAsia" w:ascii="宋体" w:hAnsi="宋体" w:eastAsia="宋体" w:cs="宋体"/>
          <w:b/>
          <w:color w:val="000000" w:themeColor="text1"/>
          <w:kern w:val="0"/>
          <w:sz w:val="21"/>
          <w:szCs w:val="21"/>
          <w:highlight w:val="none"/>
        </w:rPr>
        <w:drawing>
          <wp:inline distT="0" distB="0" distL="0" distR="0">
            <wp:extent cx="5720080" cy="4040505"/>
            <wp:effectExtent l="0" t="0" r="13970" b="17145"/>
            <wp:docPr id="4" name="图片 1" descr="d949a14179f8c73a29119ac9317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949a14179f8c73a29119ac931704d7"/>
                    <pic:cNvPicPr>
                      <a:picLocks noChangeAspect="1" noChangeArrowheads="1"/>
                    </pic:cNvPicPr>
                  </pic:nvPicPr>
                  <pic:blipFill>
                    <a:blip r:embed="rId18" cstate="print"/>
                    <a:srcRect/>
                    <a:stretch>
                      <a:fillRect/>
                    </a:stretch>
                  </pic:blipFill>
                  <pic:spPr>
                    <a:xfrm>
                      <a:off x="0" y="0"/>
                      <a:ext cx="5720080" cy="4040505"/>
                    </a:xfrm>
                    <a:prstGeom prst="rect">
                      <a:avLst/>
                    </a:prstGeom>
                    <a:noFill/>
                    <a:ln w="9525">
                      <a:noFill/>
                      <a:miter lim="800000"/>
                      <a:headEnd/>
                      <a:tailEnd/>
                    </a:ln>
                  </pic:spPr>
                </pic:pic>
              </a:graphicData>
            </a:graphic>
          </wp:inline>
        </w:drawing>
      </w:r>
    </w:p>
    <w:p w14:paraId="368C610B">
      <w:pPr>
        <w:bidi w:val="0"/>
        <w:spacing w:line="360" w:lineRule="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1.5.3枪弹柜设备</w:t>
      </w:r>
    </w:p>
    <w:p w14:paraId="5A27497A">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根据枪弹分离原则，枪库放置长智能枪柜一台，弹药柜一台柜体采用人脸识别、指纹开门。支持一键开门。采用双人双锁模式。</w:t>
      </w:r>
    </w:p>
    <w:p w14:paraId="5B8AC5B9">
      <w:pPr>
        <w:bidi w:val="0"/>
        <w:spacing w:line="360" w:lineRule="auto"/>
        <w:rPr>
          <w:rFonts w:hint="eastAsia"/>
          <w:b/>
          <w:bCs/>
          <w:color w:val="000000" w:themeColor="text1"/>
          <w:highlight w:val="none"/>
          <w:lang w:val="en-US" w:eastAsia="zh-CN"/>
        </w:rPr>
      </w:pPr>
      <w:r>
        <w:rPr>
          <w:rFonts w:hint="eastAsia"/>
          <w:b/>
          <w:bCs/>
          <w:color w:val="000000" w:themeColor="text1"/>
          <w:highlight w:val="none"/>
          <w:lang w:val="en-US" w:eastAsia="zh-CN"/>
        </w:rPr>
        <w:t>1.5.4配套硬件平台建设及其他</w:t>
      </w:r>
    </w:p>
    <w:p w14:paraId="0AEF3968">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建设枪弹库库房管理系统硬件部署平台，包括：数据及业务管理平台主机，用于部署枪弹柜管理系统、枪弹库库房管理系统。 机柜、综合布线等施工要求如下：</w:t>
      </w:r>
    </w:p>
    <w:p w14:paraId="06E73D2D">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（1）网络机柜位于值班室内，机柜内放置交换机、电源管理主机、监控硬盘录像机等设备。</w:t>
      </w:r>
    </w:p>
    <w:p w14:paraId="53DAD4E2">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（2）根据枪弹库设计标准：库内管线须采用镀锌钢管。</w:t>
      </w:r>
    </w:p>
    <w:p w14:paraId="226146F0">
      <w:pPr>
        <w:snapToGrid w:val="0"/>
        <w:spacing w:line="360" w:lineRule="auto"/>
        <w:ind w:firstLine="420" w:firstLineChars="200"/>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数据传输采用6类网线、在相应的位置设置信息点其中柜体信息点用来连接枪弹柜与系统交换机，交换机放置于值班室机柜中，智能枪弹库门也需要网络接入系统中。值班室机柜交换机须预留与外网的接口，保证系统可以接入上级机关网络系统中。</w:t>
      </w:r>
    </w:p>
    <w:p w14:paraId="249564D0">
      <w:pPr>
        <w:pStyle w:val="54"/>
        <w:numPr>
          <w:ilvl w:val="0"/>
          <w:numId w:val="0"/>
        </w:numPr>
        <w:spacing w:line="240" w:lineRule="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二、采购清单</w:t>
      </w:r>
    </w:p>
    <w:tbl>
      <w:tblPr>
        <w:tblStyle w:val="47"/>
        <w:tblW w:w="5288" w:type="pct"/>
        <w:tblInd w:w="-332" w:type="dxa"/>
        <w:tblLayout w:type="fixed"/>
        <w:tblCellMar>
          <w:top w:w="0" w:type="dxa"/>
          <w:left w:w="108" w:type="dxa"/>
          <w:bottom w:w="0" w:type="dxa"/>
          <w:right w:w="108" w:type="dxa"/>
        </w:tblCellMar>
      </w:tblPr>
      <w:tblGrid>
        <w:gridCol w:w="626"/>
        <w:gridCol w:w="887"/>
        <w:gridCol w:w="6308"/>
        <w:gridCol w:w="882"/>
        <w:gridCol w:w="711"/>
        <w:gridCol w:w="805"/>
      </w:tblGrid>
      <w:tr w14:paraId="464E90AE">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02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序号</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3A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设备名称</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F2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配置和性能说明</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F8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6A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数量</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01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备注</w:t>
            </w:r>
          </w:p>
        </w:tc>
      </w:tr>
      <w:tr w14:paraId="1A601125">
        <w:tblPrEx>
          <w:tblCellMar>
            <w:top w:w="0" w:type="dxa"/>
            <w:left w:w="108" w:type="dxa"/>
            <w:bottom w:w="0" w:type="dxa"/>
            <w:right w:w="108" w:type="dxa"/>
          </w:tblCellMar>
        </w:tblPrEx>
        <w:trPr>
          <w:trHeight w:val="90" w:hRule="atLeast"/>
        </w:trPr>
        <w:tc>
          <w:tcPr>
            <w:tcW w:w="3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97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（一）枪弹库系统设备</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45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A6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97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2E31129">
        <w:tblPrEx>
          <w:tblCellMar>
            <w:top w:w="0" w:type="dxa"/>
            <w:left w:w="108" w:type="dxa"/>
            <w:bottom w:w="0" w:type="dxa"/>
            <w:right w:w="108" w:type="dxa"/>
          </w:tblCellMar>
        </w:tblPrEx>
        <w:trPr>
          <w:trHeight w:val="624"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06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4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智能枪柜</w:t>
            </w:r>
          </w:p>
        </w:tc>
        <w:tc>
          <w:tcPr>
            <w:tcW w:w="30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81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柜体要求：柜体采用低碳钢材制作，光洁无毛刺。柜体钢板厚度≧6mm，柜门碳素钢材厚度≧8mm、内侧碳素钢门板厚度≧2mm；抗拉强度须大于345MPA；左右双开门、每门≧5个门栓、共≧10门栓、内门铰、镀铬圆形拉手、高强度钢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2．柜体结构，箱体对角线误差小于4mm。外结构采用无缝对接，具有防钻、防电焊、防切割、防潮、防腐蚀等功能，柜门开启角度大于90度；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3．柜门开启采用双人双锁方式；柜门配置电控锁和机械2种开柜方式；当停电或电控锁具故障时，可用备用钥匙开启机械应急锁开柜。正常通电情况下采用双机械钥匙开锁系统会自动报警。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4.▲柜门承重：柜门开启至90°或45°，在柜门把手垂直于地面方向施加20kg重物，保持5min。试验后柜门垂直方向最大变形应不大于2mm。（提供所投产品公安部相关检测机构出具符合要求的智能枪弹柜控制系统检测报告作为佐证材料，并提供国家认监委官网www.cnca.gov.cn查询报告截图)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5．柜门上显示屏与柜内具有物理隔离防护板保护，材料强度应达到与柜体同等防护级别，防止相关电路故障短路发热等影响枪支弹药安全。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 ▲隔板承重功能：隔板放置≧50kg的负载，保持≧5min，试验后隔板水平方向最大变形应小于2mm。（提供所投产品公安部相关检测机构出具符合要求的智能枪弹柜控制系统检测报告作为佐证材料，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7．柜体规格：≧1800mm×1000mm×500mm±5mm（包含轮脚）；</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8．表面处理：磷化防锈、静电喷塑处理；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9．柜体容量：定制。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10．柜内配置嵌入式主机，采用嵌入式Linux操作系统，柜内嵌入式系统中安装嵌入式枪弹柜管理软件，并配置本柜数据库。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12寸工业触控屏、分辨率≧1024×786、具备人机操作界面、人机操作界面可以触摸屏操作；柜内配置嵌入式主机，采用嵌入式Linux操作系统，柜内嵌入式系统中安装嵌入式枪弹柜管理软件，并配置本柜数据库。本柜管理软件应具备枪柜内部系统管理、支持本柜运行信息记录、网络监测、电源检测、系统维护、紧急取枪等功能，并支持断网单柜独立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12．触摸屏功能检验：触摸屏采用电容屏、支持多点触控。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13．节能功能检验:控制终端可在长时间无操作情况下自动黑屏，并在点击触摸屏或检测到人员接近时自动点亮触摸屏，以便节约能源消耗</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14．具备温度检测功能、湿度检测功能，并显示相关信息。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 ▲温湿度模块产品符合国家：GB/T 14048.1-2023及GB/T 5169.21-2017标准。提供第三方国家认可检测机构出具的（报告封面须带有 CMA标识）温湿度模块检验报告参数佐证，并提供国家认监委官网www.cnca.gov.cn查询报告截图。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16．抓拍功能：领用枪支或有报警产生后，智能柜内置摄像头应能自动进行抓拍，查看日志记录时可显示相应的抓拍图片，抓拍图片分辨率（像素数）为≧1920×1080；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17．动态二维码：智能柜与服务器断开网络连接线后操作人员可通过柜体的摄像头扫描有效期内的二维码进行验证开柜，有效期过后二维码失效。</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18．故障诊断界面：智能柜设有故障诊断界面，可通过该界面对系统摄像头，指纹仪，枪锁，子弹抽屉等进行检验，具有权限的人员才能进入故障诊断界面。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19．柜体自带酒精探测模块，当智能柜内置酒精检测模块检测到的酒精浓度超过20mg/100ml时，触摸式液晶显示屏上软件界面应由枪支领取界面自动返回至主界面。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20．酒精检测方式功能检验；采用吹气式方式，吹气要求持续吹气 3 秒以上；传感器类型电化学型传感器。使用次数不低于2000 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21．电容式指纹：用活体指纹识别技术，容量≥500枚，认假率（FAR）0.0001%；拒真率（FRR）0.01%；通讯协议标准UART串口、接口电平TTL、通讯波特率57600bps/115200bps；每人可保存10枚指纹，每次开柜双人以上指纹验证。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22．枪弹领用时间设置检验：当通过平台软件进行枪支／弹药领用时，领用时间可选择默认时长，也可进行手动调整。</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23．每人可保存多枚指纹，每次开柜双人以上指纹验证。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24．电子枪锁：配置电子感应枪位架及枪位锁，枪位自动感知枪支在位状态，提示正确的取还枪位置；正常情况枪支在位时，枪位锁锁定枪支，枪支不在位时，枪锁保持开启状态；枪位锁配备应急钥匙开启功能。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25．多个任务显示功能检验：通过平台以文字方式进行多个任务同时进行审批。</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26．保养提醒设置检验：当智能柜中的枪支超过三个月无领用记录时，可通过平台软件向特定人员推送保养提醒信息。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27．枪弹领用功能检验：智能柜领用枪支时，用枪员只能申请自己权限的枪支，其他人员的枪支不能查看。</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28．枪弹领用表单功能检验：可通过平台软件设置并导出枪弹领用表单，内容包括：领用人、审批人、领用任务、实际领取时间、枪支信息、子弹信息，以及领用人和枪管员的签字位置。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29．紧急任务下，可使用“管理员+领导”指纹方式进行一次性全部打开枪锁弹锁。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30．延时还枪：通过平台软件还枪时可申请延时还枪，延时1次为24h，且需授权人员进行审批，同一还枪任务最多延时2次。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31．须同时具备指纹识别、人脸识别、电子密码、机械等开启方式。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32．柜门紧急处理机械开启方式：双机械钥匙锁应急开锁。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33．语音播报：当管理员、枪管员或用枪员身份验证通过后。</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34．脱机日志记录，保存不少于20000条的最新运行信息记录；所有记录不能人工修改或删除。运行信息存储区记录满后能自动覆盖循环。断电时，系统的基本信息和记录的运行信息不能丢失，保存在控制板中的FLASH存储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35. 嵌入式采集EMU</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①采用ARM芯片+LINUX操作系统，接入能力：智能通讯口≧4个，模拟量/开关量输入≧4路，继电器输出≧4路；通讯接口：RS485；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②▲符合GB/T 5169.21-2017标准；提供第三方国家认可检测机构出具的（报告封面须带有 CMA 标识）嵌入式采集EMU检验报告参数佐证，并提供国家认监委官网www.cnca.gov.cn查询报告截图。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③▲检验电压：1500v  50Hz；施压时间≧5s；提供第三方国家认可检测机构出具的（报告封面须带有 CMA 标识）嵌入式采集EMU检验报告参数佐证，并提供国家认监委官网www.cnca.gov.cn查询报告截图。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36.▲数据巡检功能：符合GB/T5169.11-2017；检验电压：1500v  50Hz；施压时间≧5s；提供第三方国家认可检测机构出具的（报告封面须带有 CMA 标识）数据巡检检验报告参数佐证，并提供国家认监委官网www.cnca.gov.cn查询报告截图。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37．电机锁锁具须使用电机驱动，在额定电压下，锁具启闭瞬间冲击电流应小于或等于5A；锁具持续通电电流应小于或等于500mA；电控枪锁连续通电7s不应损坏；电控锁外壳温度应小于或等于65℃。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38．电机锁锁闭功能应在断电时应保持锁闭状态。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39．电机锁的主锁舌再承受大于5000N的侧向静压力后，电机锁应能正常工作。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40. ▲锁具防护要求：在锁具安装部位以锁孔为中心，在半径≤100mm的范围内应安装防护钢板。（提供所投产品公安部相关检测机构出具符合要求的检测报告作为佐证材料，并提供国家认监委官网www.cnca.gov.cn查询报告截图)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41.▲锁栓防撞功能：当智能柜柜门开启且柜门锁栓均处于回落状态时，旋转柜门把手，所有锁栓不应推出，关闭柜门时锁栓与柜体不应发生碰撞。（提供所投产品公安部相关检测机构出具符合要求的检测报告作为佐证材料，并提供国家认监委官网www.cnca.gov.cn查询报告截图)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42．报警功能：采用声光报警器，非正常开启柜门报警、断网报警，机械锁开锁报警，智能柜断电报警；关门超时报警，柜门未关好报警。以上报警均要求启动现场声音报警，系统记录报警信息并上传到服务器。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43．具备远程联网能力，智能枪弹柜应具有自动校时功能；离线状态下，如有未完成的操作业务可顺利完成操作业务，如没有未完成操作业务，可使用“管理员+领导”指纹方式进行应急开锁，该项操作要求记录日志并待联网后自动上传后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44．柜内配置备用电源和市电监测模块，在市电断电时，可即时自动转换备用电源供电，并通过网络报警提示。应能支持系统在市电断开情况下工作≧8小时。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45．智能柜功效检验：待机≤10w（黑屏、非充电）；正常≤ 20w；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46．电源线应采用保护装置，柜体漏电自动断电。</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47. ▲电源控制保护功能：符合国家GB/T14048.1-2023标准；①冲击耐电要求：1.2/50μs；②电气间隙：≧5mm；③爬电距离：≧5mm；④施压时间：≧50S；提供第三方国家认可检测机构出具的（报告封面须带有 CMA 标识）电源控制保护器检验报告参数佐证，并提供国家认监委官网www.cnca.gov.cn查询报告截图。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48. 外部接口：一路标准网络接口（TCP/IP通信，每台柜分配一个独立IP地址），一路电源220V接口（三插口），一路485通讯控制接口。）</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8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3BA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11F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A2DA312">
        <w:tblPrEx>
          <w:tblCellMar>
            <w:top w:w="0" w:type="dxa"/>
            <w:left w:w="108" w:type="dxa"/>
            <w:bottom w:w="0" w:type="dxa"/>
            <w:right w:w="108" w:type="dxa"/>
          </w:tblCellMar>
        </w:tblPrEx>
        <w:trPr>
          <w:trHeight w:val="312"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46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1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30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74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E4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88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01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r w14:paraId="52742AA1">
        <w:tblPrEx>
          <w:tblCellMar>
            <w:top w:w="0" w:type="dxa"/>
            <w:left w:w="108" w:type="dxa"/>
            <w:bottom w:w="0" w:type="dxa"/>
            <w:right w:w="108" w:type="dxa"/>
          </w:tblCellMar>
        </w:tblPrEx>
        <w:trPr>
          <w:trHeight w:val="624"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83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01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智能弹柜</w:t>
            </w:r>
          </w:p>
        </w:tc>
        <w:tc>
          <w:tcPr>
            <w:tcW w:w="30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04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柜体要求：柜体采用低碳钢材制作，光洁无毛刺。柜体钢板厚度≧6mm，柜门碳素钢材厚度≧8mm、内侧碳素钢门板厚度≧2mm；抗拉强度须大于345MPA；左右双开门、每门≧5个门栓、共≧10门栓、内门铰、镀铬圆形拉手、高强度钢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2．柜体结构，箱体对角线误差小于4mm。外结构采用无缝对接，具有防钻、防电焊、防切割、防潮、防腐蚀等功能，柜门开启角度大于90度；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3．柜门开启采用双人双锁方式；柜门配置电控锁和机械2种开柜方式；当停电或电控锁具故障时，可用备用钥匙开启机械应急锁开柜。正常通电情况下采用双机械钥匙开锁系统会自动报警。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4. ▲柜门承重：柜门开启至90°或45°，在柜门把手垂直于地面方向施加20kg重物，保持5min。试验后柜门垂直方向最大变形应不大于2mm。（提供所投产品公安部相关检测机构出具符合要求的智能枪弹柜控制系统检测报告作为佐证材料，并提供国家认监委官网www.cnca.gov.cn查询报告截图)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5．柜门上显示屏与柜内具有物理隔离防护板保护，材料强度应达到与柜体同等防护级别，防止相关电路故障短路发热等影响枪支弹药安全。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 ▲隔板承重功能：隔板放置≧50kg的负载，保持≧5min，试验后隔板水平方向最大变形应小于2mm。（提供所投产品公安部相关检测机构出具符合要求的智能枪弹柜控制系统检测报告作为佐证材料，并提供国家认监委官网www.cnca.gov.cn查询报告截图)</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7．柜体规格：≧1800mm×1000mm×500mm±5mm（包含轮脚）；</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8．表面处理：磷化防锈、静电喷塑处理；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9．柜体容量：定制。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10．柜内配置嵌入式主机，采用嵌入式Linux操作系统，柜内嵌入式系统中安装嵌入式枪弹柜管理软件，并配置本柜数据库。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12寸工业触控屏、分辨率≧1024×786、具备人机操作界面、人机操作界面可以触摸屏操作；柜内配置嵌入式主机，采用嵌入式Linux操作系统，柜内嵌入式系统中安装嵌入式枪弹柜管理软件，并配置本柜数据库。本柜管理软件应具备枪柜内部系统管理、支持本柜运行信息记录、网络监测、电源检测、系统维护、紧急取枪等功能，并支持断网单柜独立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12．触摸屏功能检验：触摸屏采用电容屏、支持多点触控。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13．节能功能检验:控制终端可在长时间无操作情况下自动黑屏，并在点击触摸屏或检测到人员接近 时自动点亮触摸屏，以便节约能源消耗</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14．具备温度检测功能、湿度检测功能，并显示相关信息。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 温湿度模块产品符合国家：GB/T 14048.1-2023及GB/T 5169.21-2017标准。提供第三方国家认可检测机构出具的（报告封面须带有 CMA标识）温湿度模块检验报告参数佐证，并提供国家认监委官网www.cnca.gov.cn查询报告截图一起提交核查。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16．抓拍功能：领用枪支或有报警产生后，智能柜内置摄像头应能自动进行抓拍，查看日志记录时可显示相应的抓拍图片，抓拍图片分辨率（像素数）为≧1920×1080；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17．动态二维码：智能柜与服务器断开网络连接线后操作人员可通过柜体的摄像头扫描有效期内的二维码进行验证开柜，有效期过后二维码失效。</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18．故障诊断界面：智能柜设有故障诊断界面，可通过该界面对系统摄像头，指纹仪，枪锁，子弹抽屉等进行检验，具有权限的人员才能进入故障诊断界面。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19．柜体自带酒精探测模块，当智能柜内置酒精检测模块检测到的酒精浓度超过20mg/100ml时，触摸式液晶显示屏上软件界面应由枪支领取界面自动返回至主界面。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20．酒精检测方式功能检验；采用吹气式方式，吹气要求持续吹气 3 秒以上；传感器类型电化学型传感器。使用次数不低于2000 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21．电容式指纹：用活体指纹识别技术，容量≥500枚，认假率（FAR）0.0001%；拒真率（FRR）0.01%；通讯协议标准UART串口、接口电平TTL、通讯波特率57600bps/115200bps；每人可保存≧10枚指纹，每次开柜双人以上指纹验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22．枪弹领用时间设置检验：当通过平台软件进行枪支／弹药领用时，领用时间可选择默认时长，也可进行手动调整。</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23．每人可保存多枚指纹，每次开柜双人以上指纹验证。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24．智能计数子弹抽屉：可以适应枪支型号的需求，根据实际使用的子弹种类、数量、保存方式设置数量及功能，正常取、还弹药时指定子弹抽屉自动弹开；当取还指定子弹抽屉时，其他子弹抽屉应处于闭锁状态，违规操作将启动报警功能；紧急情况或特殊状态下，一键开启或可用钥匙机械开启子弹抽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25．枪弹领用表单功能检验：可通过平台软件设置并导出枪弹领用表单，内容包括：领用人、审批人、领用任务、实际领取时间、枪支信息、子弹信息，以及领用人和枪管员的签字位置。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26．紧急任务下，可使用“管理员+领导”指纹方式进行一次性全部打开枪锁弹锁。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27．延时还枪：通过平台软件还枪时可申请延时还枪，延时1次为24h，且需授权人员进行审批，同一还枪任务最多延时2次。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28．子弹过期提醒设置检验：可通过主控器触摸显示屏设置子弹到期时间，并可查看智能柜内存放子弹的到期时间。</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29．须同时具备指纹识别、人脸识别、电子密码、机械等开启方式。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30．柜门紧急处理机械开启方式：双机械钥匙锁应急开锁。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31．语音播报：当管理员、枪管员或用枪员身份验证通过后。</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32．脱机日志记录，保存不少于20000条的最新运行信息记录；所有记录不能人工修改或删除。运行信息存储区记录满后能自动覆盖循环。断电时，系统的基本信息和记录的运行信息不能丢失，保存在控制板中的FLASH存储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33. 嵌入式采集EMU</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①采用ARM芯片+LINUX操作系统，接入能力：智能通讯口≧4个，模拟量/开关量输入≧4路，继电器输出≧4路；通讯接口：RS485；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②符合GB/T 5169.21-2017标准；提供第三方国家认可检测机构出具的（报告封面须带有 CMA 标识）嵌入式采集EMU检验报告参数佐证，并提供国家认监委官网www.cnca.gov.cn查询报告截图一起提交核查。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③检验电压：1500v  50Hz；施压时间≧5s；提供第三方国家认可检测机构出具的（报告封面须带有 CMA 标识）嵌入式采集EMU检验报告参数佐证，并提供国家认监委官网www.cnca.gov.cn查询报告截图一起提交核查。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34. 数据巡检功能：符合GB/T5169.11-2017；检验电压：1500v  50Hz；施压时间≧5s；提供第三方国家认可检测机构出具的（报告封面须带有 CMA 标识）数据巡检检验报告参数佐证，并提供国家认监委官网www.cnca.gov.cn查询报告截图一起提交核查。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35．电机锁锁具须使用电机驱动，在额定电压下，锁具启闭瞬间冲击电流应小于或等于5A；锁具持续通电电流应小于或等于500mA；电控枪锁连续通电7s不应损坏；电控锁外壳温度应小于或等于65℃。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36．电机锁锁闭功能应在断电时应保持锁闭状态。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37．电机锁的主锁舌再承受大于5000N的侧向静压力后，电机锁应能正常工作。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38. ▲锁具防护要求：在锁具安装部位以锁孔为中心，在半径≤100mm的范围内应安装防护钢板。（提供所投产品公安部相关检测机构出具符合要求的检测报告作为佐证材料，并提供国家认监委官网www.cnca.gov.cn查询报告截图)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39.▲锁栓防撞功能：当智能柜柜门开启且柜门锁栓均处于回落状态时，旋转柜门把手，所有锁栓不应推出，关闭柜门时锁栓与柜体不应发生碰撞。（提供所投产品公安部相关检测机构出具符合要求的检测报告作为佐证材料，并提供国家认监委官网www.cnca.gov.cn查询报告截图)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40．报警功能：采用声光报警器，非正常开启柜门报警、断网报警，机械锁开锁报警，智能柜断电报警；关门超时报警，柜门未关好报警。以上报警均要求启动现场声音报警，系统记录报警信息并上传到服务器。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41．具备远程联网能力，智能枪弹柜应具有自动校时功能；离线状态下，如有未完成的操作业务可顺利完成操作业务，如没有未完成操作业务，可使用“管理员+领导”指纹方式进行应急开锁，该项操作要求记录日志并待联网后自动上传后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42．柜内配置备用电源和市电监测模块，在市电断电时，可即时自动转换备用电源供电，并通过网络报警提示。应能支持系统在市电断开情况下工作8小时。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43．智能柜功效检验：待机≤10w（黑屏、非充电）；正常≤ 20w；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44．电源线应采用保护装置，柜体漏电自动断电。</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45. 电源控制保护功能：符合国家GB/T14048.1-2023标准；①冲击耐电要求：1.2/50μs；②电气间隙：≧5mm；③爬电距离：≧5mm；④施压时间：≧50S；提供第三方国家认可检测机构出具的（报告封面须带有 CMA 标识）电源控制保护器检验报告参数佐证，并提供国家认监委官网www.cnca.gov.cn查询报告截图一起提交核查。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46. 外部接口：一路标准网络接口（TCP/IP通信，每台柜分配一个独立IP地址），一路电源220V接口（三插口），一路485通讯控制接口。）</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C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29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054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1D03918A">
        <w:tblPrEx>
          <w:tblCellMar>
            <w:top w:w="0" w:type="dxa"/>
            <w:left w:w="108" w:type="dxa"/>
            <w:bottom w:w="0" w:type="dxa"/>
            <w:right w:w="108" w:type="dxa"/>
          </w:tblCellMar>
        </w:tblPrEx>
        <w:trPr>
          <w:trHeight w:val="624"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4B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96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c>
          <w:tcPr>
            <w:tcW w:w="30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1A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C4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1A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46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596FCA5">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9B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43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智能枪弹库门</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51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1.门框尺寸：按实际规格(订作尺寸)</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2.材质：门主体采用≧5mm碳化钢板制作；门体内部焊接≧3mm厚高折弯成 型框体；门铰链采用钢材质，配高碳结构铰链轴芯，使门体达到开关灵活</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3.结构牢固，防切割防破坏能力极强的特点。</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4.库门框体部分采用≧5mm 碳化钢板；框体与门体通过铰链装配好后，用暗藏 时膨胀螺栓与墙体固定。四个方向加装防盗钢柱门栓。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5.控制器触摸屏为≧10寸屏。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6.人机显示界面能实时显示日期、时间、电源状态、网络连接、自检状态、 数据下载状态等。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7.备用电源支持正常工作≧8个小时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8.具有指纹识别生物特征识别技术，电控锁具有机械钥匙应急开门方式。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9.指纹采集器、摄像头集成在终端控制器中，安装在枪弹柜门表面，联动控 制器安装在库房内安全、隐蔽、便于维修的位置。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10.控制器可直接联网，能够与控制器同步用户数据。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11.控制器可记录开门日志，本地能保存≧20000条，日志可同步到平台。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12.非法开门可报警，能够联动报警系统。</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13.未关门、开门时间过长有告警提示。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14.可设置单人验证模式或双人验证模式，开启双人验证模式后，须两个人完成验证方可开启枪弹库。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15.报警信息及开门信息同时图像抓拍。</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16.硬件保护功能：自动复位保护器；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①▲符合国家GB/T14048.5-2017标准；工作电压：≧AC220V；②过电压动作保护值≧AC270v；③欠压保护复位时间：≦60s；④工频耐压要求：主电路≧1890v；施压时间：≧60s。（提供第三方国家认可机构出具的（报告封面带CMA、CNAS标识）自动复位保护器检验报告作为佐证材料，并提供国家认监委官网www.cnca.gov.cn查询报告截图）</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22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88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樘</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0B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安装于枪弹库室</w:t>
            </w:r>
          </w:p>
        </w:tc>
      </w:tr>
      <w:tr w14:paraId="651C505B">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22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32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智能枪弹柜综合管理系统</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0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1.智能枪柜管理系统须具有完整的网络管理模式，实现与公安网、枪弹管理系统对接和集成。符合公安部《GA1051-2013》枪支弹药专用保险柜标准。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智能管理软件要包括三个方面的内容：一是Web应用服务层，二是前台监控中心，三是数据库服务。登录要求认证，数据传输要求加密。系统要建立在公安网的载体上，可分为前台管理系统、数据维护管理系统和监控后台管理系统、应用服务器、数据服务器。警员与枪弹资料管理，用户权限管理，枪械使用审批管理等智能化管理的二级管控平台.管理系统包括的基本功能模块有：警员基本信息管理、警员持枪管理、在线领枪申请、在线领枪审批、超时还枪信息管理、枪弹基本信息管理、枪弹使用信息查询、枪弹维护保养管理、枪弹库存信息统计、枪弹使用信息统计、枪弹维护保养统计、枪弹信息管理、系统日志管理、部门信息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3.可以在柜子终端或者联网的电脑WEB申请、审批和查看。</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4.人员权限可以自定义分配。上一级部门的管理员可以查看和修改下一级的部门，下一级部门的人员不可以逆向访问上一级。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5.具有枪柜异常声光电报警。报警可以分三级权限，按等级依次报警。报警需要有权限的人才能解除。</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6.软件具有登录和拿枪、取枪时抓拍功能，抓拍的图像可以导出来查询。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7.人员的操作日记也可以导出来备份和查询。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8.保养提醒设置检验：当智能柜中的枪支超过三个月无领用记录时，可通过平台软件向特定人员推送保养提醒信息。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9.报警信息统计功能检验：可通过客服端软件对报警信息进行统计，并以柱状图、饼状图形式显示统计结果。</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30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2B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C6C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验收时，可与广东省高级人民法院枪弹管理平台对接，数据信息能实时上传。</w:t>
            </w:r>
          </w:p>
        </w:tc>
      </w:tr>
      <w:tr w14:paraId="18A6520A">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16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E3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管理平台主机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27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1.包含国产数据库软件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（1）支持混合负载应用场景，既支持事务处理，也支持分析处理。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（2）内置半结构化json、jsonb数据类型，支持半结构化数据类型xml，支持XPath访问XML数据，支领灵活的XML Schema的变更和校验，支持XQuery与SQL的混合查询，支持XML高效索引的创建与存取。</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（3）具备对数据分区管理能力，支持对表进行范围分区、列表分区、哈希分区等分区机制。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（4）统计分析功能：支持常规的count、sum、avg、max、min 等以及个性化的统计分析函数，并支持聚合函数的并行查询，数据预排序等。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具备全量、增量、差异、归档等备份/恢复功能；具备对库级、用户级、表级的备份/恢复功能；支持数据库、表及操作层面的数据恢复，可对单库、全库、表进行恢复；具备连续归档功能，支持恢复到某个时间点的操作；支持块修复功能；支持闪回功能；支持同城双活/异地容灾的解决方案。</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（6）数据库存储模式支持：本地存储、共享存储、分布式存储。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（7）支持高可用模式的数据库集群，可在线管理集群节点（增删改）；支持应用程序的透明访问能力，在数据库节点发生故障时，可自动切换到其它节点。</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（8）支持集群模式下分布式存储及多副本机制，在不中断业务的情况下，可实现集群存储的横向扩容、弹性伸缩、自动容错、无限扩展的能力。</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 支持集群模式下的读写分离、负载均衡、数据实时复制等功能；支持客户端应用程序直接调用JDBC Wrapper的功能，直接访问分布式数据的能力。</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（10）支持对中文及多语种进行全文检索、支持全文索引的增量更新。支持数据行列混合存储及数据压缩功能。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（11）数据库可提供身份鉴别、自主访问控制、标记、强制访问控制、安全审计、用户数据完整性、用户数据保密性等安全功能。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（12）提供基于数据库、SCHEMA、数据和访问的多租户功能，保障数据访问和操作控制的安全性。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（13）支持行列级访问控制，根据用户权限来进行数据访问控制。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（14）提供数据迁移工具，支持以图形化和命令行方式，实现对数据库一键迁移工作，数据源涵盖国内外主流数据库及CSV、TXT、XLS等标准化数据文件。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（15）支持国产操作系统：统信UOS、麒麟系列等主流操作系统。</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（16）支持MIPS系列（龙芯）、ARM系列(飞腾、鲲鹏)、Alpha系列（申威）、X86系列（兆芯、海光、Intel、AMD）等。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（17）支持Tomcat、Weblogic及信创平台认证的东方通、金蝶、中创……等中间件。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（18）支持Java、C/C++、.NET、Node.js、PHP、Python、Perl、Tcl、Go等程序开发语言或工具。</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（19）支持JDBC、ODBC、Node.js、C API、OLEDB、OCI等多种开发接口。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（20）提供多种过程语言包括：PL/Perl、PL/Python、PL/Tcl、PL/JAVA等。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（21）兼容大部分Oracle、MySQL等常用语法。</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2.处理器：支持单颗国产化高性能CPU，主频2.2GHz，64核64线程，集成32MB二级cache；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3.内存：配置≥8个内存插槽，配置32GB 内存，内存保护支持ECC、SEC/DED、SDDC、Patrol scrubbing功能；设备制造商具备内存加固技术，可增强服务器主板与内存的接触，防止内存松动和接触不良，提升产品稳定性；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4.硬盘：配置3*4000GB SATA 硬盘；</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5.8个热插拔盘位：设备制造商具备服务器硬盘固定架技术，有效地固定硬盘，防止硬盘在运行时产生振动和碰撞等情况，从而提高硬盘的使用寿命</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6.网卡：板载4个千兆网卡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7.PCIE插槽：最大支持7个PCIE插槽，其中1个PCIe 3.0 x16、2个PCIe 3.0 x8(in x16)、4个PCIe 3.0 x8；</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8.阵列卡：配置1GB高速缓存阵列卡，RAID 级别：0、1、5、6、10、50 和 60，可选数据保护 BBU或者超级电容；</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w:t>
            </w: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操作系统：支持UOS、麒麟服务器操作系统</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10.电源：配置800W交流100-240V电源，可选配1+1冗余电源</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w:t>
            </w: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其他接口：1*串口、1*VGA接口、2*USB3.0（前置）、4*USB3.0（后置）、1*专用远程管理口、1*BMC RESET按键、1*UID 按键+定位灯</w:t>
            </w:r>
            <w:r>
              <w:rPr>
                <w:rFonts w:hint="eastAsia" w:ascii="宋体" w:hAnsi="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12.产品保护性：设备制造商具备快速安装与拆卸的保护面罩技术，遮挡保护，可以一定程度上防止灰尘进入机箱，起到保护安全运行作用；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 xml:space="preserve">13.管理功能：配置管理网口/管理软件，支持IP KVM；            </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14.含国产化正版系统永久授权（普通版）</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73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0DE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A29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72218B06">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E2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4C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网络交换机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5E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1.提供≥16个10/100/1000 Mbps自适应以太网端口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2.交换容量：≥32 Gbps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3.包转发率：≥23.81 Mpps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4.符合IEEE 802.3、IEEE 802.3u、IEEE 802.3x标准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5.支持全线速无阻塞转发</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6.可提供6 KV的端口防浪涌保护</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7.支持–5 °C~50 °C宽温范围</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9F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42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74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1909709D">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04C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6E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验枪桶</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EA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1.验枪桶的作用：金融银行、从事武装押运、局反恐防暴等单位，其人员在领用、归还机械的过程中，为了安全起见，需要进行检验枪械中是否留有的操作。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w:t>
            </w: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验枪桶的使用：以塑料拉手打开验枪桶桶盖，可在桶内装上适量沙子等物。民警执勤结束后，可把配枪内上膛的子弹对着验枪桶进行退弹操作，点清子弹数量，保证机械安全。检验完成后，便可关上桶盖。</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w:t>
            </w:r>
            <w:r>
              <w:rPr>
                <w:rFonts w:hint="eastAsia" w:ascii="宋体" w:hAnsi="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技术参数，总高：≧700 MM，材料：钢板，桶深：≧540MM ，壁厚：≧5MM，桶盖直径：≧500MM，总重：≧50KG，桶体直径：≧450MM</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A5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61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A4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C9B165B">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FC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F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擦枪台</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71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1.不锈钢定制擦枪台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2.规格：1500*600*750mm（定制）</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93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3B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张</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E7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B048A78">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03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8D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领枪台</w:t>
            </w:r>
          </w:p>
        </w:tc>
        <w:tc>
          <w:tcPr>
            <w:tcW w:w="3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0B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1.材质：E1级防火板桌面，环保，耐高温，耐腐蚀，耐划伤，韧性好，高强度冷轧钢桌体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2.台面厚度：&gt;25mm，前鸭嘴设计，减少磕碰。桌面进行横梁加固，增加承重能力。</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 桌体选用1-1.2mm厚高强度冷轧钢，经过酸洗，磷化，防腐，除锈化处理厚静电喷涂。</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4.H750xL1200xD600mm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5.含椅子1把。</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5BB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EB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2C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56D675A2">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7C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智能一体机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BA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1.CPU 处理器：四核，频率不小于1.8GHz；内存 ≥1GB DDR4；</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2.配置独立百兆千兆自适应网卡，适应不同网络环境，设置独立IP接口。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3.19寸高清电容屏，灵敏触控。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4.友好的人机操作界面，显示日期、时间、网络连接状态和数据下载状态，通过触摸屏实现操作。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5.高清红外夜视监控，配置高清微型红外夜视摄像头，摄像头分辨率大于等于200万像素。</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6.分级权限管理功能，用户管理添加人员信息区分角色为用枪员、枪管、领导。</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7.酒精检测功能，当检测模块检测到酒精浓度超过设定的阈值时，领用界面自动返回至主界面，无法完成取枪操作。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8.日志查看功能，远程平台查看领用归还、操作、报警日志功能。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9.远程联网功能，能将运行信息（操作信息和异常信息）和枪支/弹药使用状态信息上传到联网管理平台。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10.具备报警功能，超时未还、断网等报警。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11.校时功能，未联网运行的智能柜应具备手动校时功能；联网运行的智能柜应具备自动校时功能，时钟与北京时间的偏差应小于或等于20s。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12.自动休眠点亮功能，系统到设定时间息屏休眠能点亮。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13.专人专弹设置功能，用户管理可设置人员专属枪弹。</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14.系统最大连接枪柜数目为64台。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15.离线人脸可配置功能，控制器支持离线人脸注册，人脸比对成功实现开柜开锁功能。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16.采用电容指纹仪，指纹识别错误率为0.001%，错误拒绝率为≦0.9%。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A9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AB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A5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7CC2679">
        <w:tblPrEx>
          <w:tblCellMar>
            <w:top w:w="0" w:type="dxa"/>
            <w:left w:w="108" w:type="dxa"/>
            <w:bottom w:w="0" w:type="dxa"/>
            <w:right w:w="108" w:type="dxa"/>
          </w:tblCellMar>
        </w:tblPrEx>
        <w:trPr>
          <w:trHeight w:val="90" w:hRule="atLeast"/>
        </w:trPr>
        <w:tc>
          <w:tcPr>
            <w:tcW w:w="42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EF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（二）枪弹库安防报警配套设备（二级库）</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5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2D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029C3B12">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59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4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网络摄像机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8D8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1.400万定焦智能筒型网络摄像机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2.采用深度学习硬件及算法，支持越界侦测，区域入侵侦测，进入区域侦测和离开区域侦测，支持联动声音报警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3.人脸抓拍：支持对不同目标进行检测、抓拍，最多同时检测10张</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4.最高分辨率可达2560 × 1440 @25 fps，在该分辨率下可输出实时图像</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5.支持背光补偿，强光抑制，3D数字降噪，数字宽动态，适应不同环境</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6.支持Smart265/264编码，可根据场景情况自适应调整码率分配，有效节省存储成本</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7.支持萤石平台，海康互联接入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8.1个内置麦克风，1个内置扬声器，支持双向语音对讲</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9.支持最大256 GB Micro SD/Micro SDHC/Micro SDXC卡本地存储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10.智能补光，支持暖光/红外双补光，红外光最远可达30 m，暖光最远可达20 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11.符合IP66防尘防水设计，可靠性高</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12.传感器类型：1/2.7" Progressive Scan CMOS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13.最低照度：彩色：0.005 Lux @（F1.2，AGC ON），0 Lux with Light</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14.最大图像尺寸：2560 × 1440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15.宽动态：数字宽动态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16.焦距&amp;视场角：8 mm，水平视场角：43.4°，垂直视场角：23.8°，对角视场角：50.4°</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17.补光灯类型：智能补光，可切换白光灯、红外灯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18.补光距离：红外光最远可达30 m，白光最远可达20 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19.防补光过曝：支持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20.红外波长范围：850 nm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21.视频压缩标准：主码流：H.265/H.264</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22.子码流：H.265/H.264/MJPEG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23.网络：1个RJ45 10 M/100 M自适应以太网口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24.SD卡扩展：内置MicroSD/MicroSDHC/MicroSDXC 插槽，最大支持256 GB</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25.音频：1个内置麦克风，1个内置扬声器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26.1路输入（Line in）：2芯端子，最大输入幅值：3.3 Vpp，输入阻抗：2.2 kΩ，接口类型：非平衡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27.1路输出（Line out）：2芯端子，最大输出幅值：3.3 Vpp，输出阻抗：100 Ω，接口类型：非平衡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28.复位：支持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29.产品尺寸：171.7 × 83.7 × 80.7 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30.恢复出厂设置：支持RESET按键，客户端或浏览器恢复</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31.包装尺寸：216 × 121 × 118 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32.设备重量：450 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33.带包装重量：600 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34.存储温湿度：-30 ℃~60 ℃，湿度小于95%（无凝结）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35.启动及工作温湿度：-30 ℃~60 ℃，湿度小于95%（无凝结）</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36.电流及功耗：DC：12V, 0.71A, 最大功耗：8.5W；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37.POE：IEEE 802.3af class 3，最大功耗：10W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38.供电方式：DC：12 V ± 25%，支持防反接保护</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39.PoE：IEEE 802.3af，Class 3</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40.电源接口类型：Ø5.5 mm圆口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41.防护：IP66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3F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4.00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6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E78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2B8A532A">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05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2D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网络交换机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2E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1.提供8个千兆PoE电口、2个千兆光口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2.交换容量：20 Gbps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3.包转发率：14.88 Mpps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4.支持IEEE 802.3at/af标准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5.端口最大供电功率：30 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6.整机最大供电功率：110 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7.支持PoE看门狗</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8.支持6 KV防浪涌（PoE口）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9.支持IEEE 802.3、IEEE 802.3u、IEEE 802.3x、IEEE 802.3ab、IEEE 802.3z标准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10.支持管理平台管理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11.支持手机APP管理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12.支持安防网络拓扑管理、链路聚合、端口管理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13.支持远程升级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14.支持PoE输出功率管理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15.支持VLAN</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16.支持SNMPv1/v2c协议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17.支持DHCP Snooping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18.支持终端安全防护</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19.坚固式高强度金属外壳</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20.无风扇设计，高可靠性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21.安装方式：桌面式可壁挂</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27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2.00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30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E9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57DC975">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9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E5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硬盘录像机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44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1.2U机架式8盘位嵌入式网络硬盘录像机，采用短机箱设计，搭载高性能ATX电源</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2.存储接口：8个SATA接口，可满配8TB硬盘</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3.视频接口：2×HDMI，2×VGA</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4.网络接口：2×RJ45 10/100/1000Mbps自适应以太网口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5.报警接口：16路报警输入，4路报警输出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6.串行接口：1路RS-232接口，1路半双工RS-485接口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7.USB接口：2×USB 2.0，1×USB 3.0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8.输入带宽：320Mbps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9.输出带宽：160Mbps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10.接入能力：64路H.264、H.265格式高清码流接入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11.解码能力：最大支持12×1080P</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12.显示能力：最大支持4K+1080P异源输出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F1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7D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9D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68B07E80">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7E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AA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监控硬盘</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0B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1.最大持续传输速率（写）：230MB/s±5%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2.7200rpm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3.运行功耗≤9.0W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4.闲置功耗≤5W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5.待机功耗≤0.4W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6.休眠功耗≤0.4W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7.正前方0.5m处，运行时最大声级≤34dBA</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8.冲击加速度为686m/s²，脉冲持续时间为2ms，在X、Y、Z三轴向各试验三次，处于非工作状态，试验后能正常工作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9.频率范围5~500Hz：频率范围5~350Hz时，加速度4.9m/s²；频率范围350~500Hz时，加速度2.45m/s²。扫频速率0.5oct/min，轴向数目3，扫频周期的数目1，处于非工作状态，试验后能正常工作 10.8TB容量，3.5英寸 SATA 3.0接口</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0A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2.00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A9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9B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18FC9EB2">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CA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A5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22U机柜</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63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1.22U，网孔门，落地 空机柜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2.承重：静态800KG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3.前后门材质：前单开网孔门，后双开网孔门，冷轧板 T=1.5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4.门敞开百分比：前门78%，后门77.2%</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5.侧门材质：冷轧板 T=1.0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6.门框左右立柱材质：冷轧板 T=2.0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7.左右支架：冷轧板 T=1.5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8.横梁：冷轧板 T=1.5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9.层板：1个，承重60KG，宽470*深350*高48 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10.L型隔条/支架：1对，承重30KG，长350*宽38*高38 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11.PDU：1个，8口PDU，输入10A，带2M线</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12.滚轮：支持，4个</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13.脚撑：支持，4个</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14.风扇：不含</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15.辅件：50套安装螺丝，前/后侧门钥匙各两把</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16.净重：约62KG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17.尺寸（宽*深*高）：600*600*1200 mm</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E6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DA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82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7EE7147F">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52C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1C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声光报警器</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0B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1.支持关闭报警声音输出，实现声光报警模式和光闪模式切换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2.报警音量: 105dB at 30cm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3.防护等级：IP54，室外防水</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4.内置水平仪，便于辅助安装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5.工作湿度：10％～90％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6.工作温度：-20℃～＋60℃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7.功耗：静态功耗: 0.96W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8.报警功耗：2.7W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9.电源：DC 8~16V 0.22A Max</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10.IP等级：IP54（可用于室外）</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11.颜色：红白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12.外壳材质：PC+ABS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13.重量：130g</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14.尺寸(宽x高x深)：140*134*33mm</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F3B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 xml:space="preserve">1.00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1F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F5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0CAEF85B">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6C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B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红外微波三鉴探测器</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4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【技术参数】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1.设备类型：有线双鉴探测器（壁挂）</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2.使用环境：室内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3.探测距离：12米</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4.探测角度：90°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5.探测速度：0.2-3m/s</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6.报警输出：IO输出（常闭NC），支持防拆报警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7.安装方式：壁挂安装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8.安装高度：1.8-2.4米</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9.工作电源：DC12V/17mA（宽压9-16V DC）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10.工作温度：-10°C 至55°C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11.工作湿度：10%至90%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12.产品尺寸：65.7mm×103.8mm×45.5mm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【产品功能】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1.探测技术：采用被动红外（PIR）+微波+智能算法探测技术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2.智能算法：不受环境温度变化影响（温度补偿及灵敏度自适应）</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3.灵敏度配置：支持手动配置灵敏度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4.光学密封设计：防飞虫或爬虫进入探测器引起误报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5.下视窗保护：支持下视窗防护，避免近距离探测死角</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6.防宠能力：支持开启宠物过滤模式（30Kg及以下）</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7.板载线尾阻：含板载电阻，防止探测器线路被短路或开路而失效，提升系统安全性</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67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7E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8C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5E421133">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F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E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振动探测器</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31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【技术参数】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1.设备类型：振动探测器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2.外壳材质：ABS防火材料</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3.报警输出：IO输出（常闭NC），支持防拆报警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4.探测距离：半径2-7m(视安装平面材质变化)，常规3m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5.使用环境：室内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6.安装方式：表面安装（螺丝固定或背胶安装）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7.工作电源：DC12V/17mA（宽压9-16VDC）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8.工作温度：-10°C至55°C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9.工作湿度：10%至90%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10.产品尺寸：87mm*33mm*20mm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【产品功能】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1.探测技术：采用压电陶瓷感应技术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2.智能降噪：不受环境噪声变化影响（智能噪声适应）</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3.振动探测：支持铁锤、凿子、冲击钻等破坏工具敲击或炸药爆炸引起的振动变化，产生报警输出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4.位移探测：支持防护设备整体搬走或防护墙体倒塌移动，产生报警输出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5.温升探测：支持气割、氧气喷枪、砂轮、激光等切割工具对防护设备进行破坏导致的快速温度变化，产生报警输出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6.灵敏度配置：支持手动配置灵敏度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62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4.00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21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B4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7C3A969">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A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FF9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烟感探测器</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29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【技术参数】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1.设备类型：烟感探测器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2.外壳材质：塑料</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3.耐压耐流：耐压24VDC、耐流:3A</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4.报警输出：IO输出（常闭NC/常开NO可选），支持防拆报警</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5.使用环境：室内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6.安装方式：吸顶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7.工作电源：DC12V/10mA（宽压9-30V DC）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8.工作温度：-10°C至55°C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9.工作湿度：10%至90%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10.产品尺寸：φ102*43mm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【产品功能】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1.探测技术：采用光电感应原理，经过微处理器分析判断火灾产生时的烟雾，输出报警信息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2.消防认证：满足CCCF消防认证</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3.声光报警：内置声光报警器，烟雾不散，声光不消</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4.防虫防干扰：采用光学迷宫设计，防尘、防虫、抗光线干扰、避免误报</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60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2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EC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2005676">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73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E5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紧急按钮</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7F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【技术参数】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1.设备类型：紧急按钮（86盒）</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2.外壳材质：防火ABS，环保</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3.耐压耐流：耐压:125VAC、耐流:2A</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4.报警输出：IO输出（常闭NC/常开NO可选）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5.使用环境：室内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6.安装方式：86盒安装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7.工作电源：无需供电</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8.工作温度：-10°C至55°C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9.工作湿度：10%至90%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10.产品尺寸：86mm*86mm*22mm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【产品功能】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1.报警功能：按钮触发报警（按钮内嵌设计，防止误触发）</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2.自锁设计：报警触发后，必须通过专用钥匙人工复位</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A2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AB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EF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CAA080B">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B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8A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报警主机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A0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【技术参数】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1.操作系统：嵌入式Linux操作系统</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2.防区数量：板载8路（探测器100m以内），可通过防区模块扩展至256路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3.继电器数量：板载4路（距离50m以内），可通过继电器模块扩展至256路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4.日志容量：4万条</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5.传输距离：双总线，每条总线最长支持2.4Km（每条总线可增加2个中继器扩展至7.2km，总共支持14.4km）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6.硬件接口：RS485*1、MBUS*2、RJ45*1，PSTN*1，4G*1，RS232*1（可接报警打印机）</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7.安装方式：壁挂安装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8.供电方式：AC220V（自带电源适配器）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9.设备功耗：裸机功耗≤5W，满载功耗≤60W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10.工作温度：–10℃～+55℃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11.工作湿度：10％--90％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12.使用环境：室内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13.产品尺寸：370*320*86mm（长*宽*厚）</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【功能特性】</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1.防区报警：支持探测器/紧急报警装置触发信号接收，进行入侵/紧急报警事件管理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2.断电报警：当市电断电时，设备可通过蓄电池正常工作8小时以上（需选配蓄电池），并将断电事件进行通知上报</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3.外接键盘：支持32个报警键盘接入，包括1个全局键盘和31个子系统键盘</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4.报警管理：支持报警键盘、客户端软件、中心平台进行报警管理操作</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5.报警指示：支持报警键盘、警号、继电器联动、中心平台上报等报警事件指示功能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6.联动控制：支持报警事件联动，平台控制继电器输出，实现场景化联动输出，实现个性化管理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7.事件上传：支持断网续传功能，设备离线状态下产生事件在与平台连接后会重新上传</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8.子系统管理：支持8个子系统，实现对防区进行分区管理，支持外出布防、在家布防、撤防、消警、旁路等功能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9.防区设置：支持即时防区、延时防区、紧急防区、超时防区等场景化防区类型设置</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10.配置管理：支持配置文件导出和导入功能，实现参数备份和快速移机</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EE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2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19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报警系统应当与公安机关联网。</w:t>
            </w:r>
          </w:p>
        </w:tc>
      </w:tr>
      <w:tr w14:paraId="7B2F49C8">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1A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BA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温湿度计</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D0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【技术参数】</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1.设备类型：温湿度探测器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2.外壳材质：塑料</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3.报警输出：IO输出（常闭NC/常开NO可选）</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4.探测面积：10-20㎡/只</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5.使用环境：室内</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6.安装方式：室内墙面安装，天花板吸顶</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7.工作电源：DC12V/2mA或Micro USB 5V/6mA</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8.工作温度：-10°C至55°C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9.工作湿度：10%至90%</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10.产品尺寸：120×115×32mm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【产品功能】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1.探测技术：采用二代传感器探头，经过微处理器分析判断，输出报警信息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2.温湿度检测：支持温湿度实时检测，支持设置高温报警、高湿报警、低温报警、低湿报警，温度检测范围-20至80℃，分辨率0.1℃，湿度检测范围0至100%，分辨率1%RH</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3.屏幕显示：标配LCD显示屏，屏幕尺寸85*66.8*2mm</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4.声光报警：支持声光报警输出，声压分贝≥75dB（正前方1米处）</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5.超低功耗：平均功耗小于0.03W</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B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2A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B0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13383521">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7B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BF7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除湿器</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FC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1.湿度调节范围：10%~90%</w:t>
            </w:r>
          </w:p>
          <w:p w14:paraId="465B3F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2.除湿原理：压缩机式</w:t>
            </w:r>
          </w:p>
          <w:p w14:paraId="75A115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3.控湿精度：±3%</w:t>
            </w:r>
          </w:p>
          <w:p w14:paraId="4150D8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4.除湿量：110L/天</w:t>
            </w:r>
          </w:p>
          <w:p w14:paraId="6C4A35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5.排水方式：下排水</w:t>
            </w:r>
          </w:p>
          <w:p w14:paraId="390AE9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6.噪音：≤52dB</w:t>
            </w:r>
          </w:p>
          <w:p w14:paraId="66B8F0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7.最大除湿量：150L/D（35°CRH90%）</w:t>
            </w:r>
          </w:p>
          <w:p w14:paraId="34E8A00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8.适用面积:100-300㎡</w:t>
            </w:r>
          </w:p>
          <w:p w14:paraId="732DE2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9.硬件保护：智慧用电安全监控器；</w:t>
            </w:r>
          </w:p>
          <w:p w14:paraId="0A6DCF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①模块支持手动或远程操作实现负载的通电与断电操作，须具合分指示装置。任何情况下，指示装置应与实际的触头状态一致。如触头熔焊或粘连，即使进行了断电操作，指示装置应指示在合闸通电状态，不能给出错误的分闸断电指示。</w:t>
            </w:r>
          </w:p>
          <w:p w14:paraId="1B9D0A8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②▲分别用手动或远程控制模块的合闸信号与分闸信号，指示装置显示应正确。提供第三方国家认可机构出具的（报告封面带CMA、CNAS标识）智慧用电安全监控器检验报告作为佐证材料，并提供国家认监委官网www.cnca.gov.cn查询报告截图。</w:t>
            </w:r>
          </w:p>
          <w:p w14:paraId="555A385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③用外力固定载流件的动静触头（模拟触头熔焊粘连），给出分闸信号后，指示装置仍显示在合闸状态。</w:t>
            </w:r>
          </w:p>
          <w:p w14:paraId="7BEE810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④▲在分闸位置，载流部件动静触头的电气间隙应不小于5.5mm。提供第三方国家认可机构出具的（报告封面带CMA、CNAS标识）智慧用电安全监控器检验报告作为佐证材料，并提供国家认监委官网www.cnca.gov.cn查询报告截图。</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4A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C2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6B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6D48197A">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41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6B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电源管理主机</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F3C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1.产品容量:3KVA/2700W</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2.电压范围:110-300VAC</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3.输入功因:&gt;0.99@100%负载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4.输出电压:220VAC土2%</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5.输入频率:50士HZ</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6.输出频率:50HZ+0.25</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7.输出波形:纯正弦波</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8.使用噪音:少于40DBA@1米</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61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D6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31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50F02D34">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D6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96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电池</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EF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12V/100AH</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34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16.00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A5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节</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49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C314605">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1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FD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电池箱</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B2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满足使用要求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12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70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AF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461D71D9">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77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1F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辅材</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C2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套装内物料：</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1.连接线缆：</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规格:不低于ZR-BVR-6方 100米</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2.绝缘帽：</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数量：≥18</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3.铜鼻子：</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数量（套）：≥20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0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46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55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5C16D380">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1F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CC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线材</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24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六类非屏蔽双绞线</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A8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39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B7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E1A07B5">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98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19</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7A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线材</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D48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信号线控制线AVVR，8X0.3mm²</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2A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3D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EEF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0B70926A">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AE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BF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电源线</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A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电源线RVVP电线电缆国标纯铜环保RVV3*2.5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F3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E8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B4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38B7CF25">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2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82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PVC管</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F1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白色线管A管DN25，3.8米/条</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ED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200.00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2C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米</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2D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6D471351">
        <w:tblPrEx>
          <w:tblCellMar>
            <w:top w:w="0" w:type="dxa"/>
            <w:left w:w="108" w:type="dxa"/>
            <w:bottom w:w="0" w:type="dxa"/>
            <w:right w:w="108" w:type="dxa"/>
          </w:tblCellMar>
        </w:tblPrEx>
        <w:trPr>
          <w:trHeight w:val="90" w:hRule="atLeast"/>
        </w:trPr>
        <w:tc>
          <w:tcPr>
            <w:tcW w:w="42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39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（三）装修部分</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CF5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0B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6E53C961">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918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44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切墙及玻璃隔断</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EF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1.新增两幅隔墙厚度240mm的墙体，每面墙体长3.55m*高5m，总面积为8.52㎡；</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2.值班室墙体上做玻璃隔断，玻璃隔断采用1.2m*1.2m防弹玻璃，面积为1.44㎡，预留20cm*20cm领枪口</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3.详见设计图纸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1EF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15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1F6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门利用原来装修配套的防爆门</w:t>
            </w:r>
          </w:p>
        </w:tc>
      </w:tr>
      <w:tr w14:paraId="431651D4">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4D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12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墙面加钢板</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27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1.枪弹库内四面墙面加钢板，方通做架，总面积为62.8㎡。含材料及人工费用。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2.详见设计图纸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1C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B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4A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5C7B52D3">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672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2B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墙面钢板加铝塑</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99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1.枪弹库内四面墙面钢板表面贴铝塑板，总面积为62.8㎡。含材料，人工费用。</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2.详见设计图纸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79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07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D3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231EFD47">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AD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4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防爆灯</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45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1.产品名称:LED防爆灯</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2.防爆标识:ExdemblC/T6.Gb</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3.产品光源:LED3030光源</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4.产品材质:压铸铝合金+钢化玻璃</w:t>
            </w:r>
            <w:r>
              <w:rPr>
                <w:rFonts w:hint="eastAsia" w:ascii="宋体" w:hAnsi="宋体" w:eastAsia="宋体" w:cs="宋体"/>
                <w:color w:val="000000" w:themeColor="text1"/>
                <w:kern w:val="0"/>
                <w:sz w:val="21"/>
                <w:szCs w:val="21"/>
                <w:highlight w:val="none"/>
              </w:rPr>
              <w:br w:type="textWrapping"/>
            </w:r>
            <w:r>
              <w:rPr>
                <w:rFonts w:hint="eastAsia" w:ascii="宋体" w:hAnsi="宋体" w:eastAsia="宋体" w:cs="宋体"/>
                <w:color w:val="000000" w:themeColor="text1"/>
                <w:kern w:val="0"/>
                <w:sz w:val="21"/>
                <w:szCs w:val="21"/>
                <w:highlight w:val="none"/>
              </w:rPr>
              <w:t>5.电压电流:85-277V</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D7F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2.00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E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56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5C7C2516">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8D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A5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辅材</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7F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大功率电线、网线、消防线管、水晶头、电源插座等辅助材料</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40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9D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7A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r w14:paraId="7903E1CD">
        <w:tblPrEx>
          <w:tblCellMar>
            <w:top w:w="0" w:type="dxa"/>
            <w:left w:w="108" w:type="dxa"/>
            <w:bottom w:w="0" w:type="dxa"/>
            <w:right w:w="108" w:type="dxa"/>
          </w:tblCellMar>
        </w:tblPrEx>
        <w:trPr>
          <w:trHeight w:val="9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56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AB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系统调试及安装</w:t>
            </w:r>
          </w:p>
        </w:tc>
        <w:tc>
          <w:tcPr>
            <w:tcW w:w="30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63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必须依照文件的要求和承诺，将设备、系统安装并调试至正常运行的最佳状态。在确保系统和器材正常运行时，要有专业人员对使用人员进行针对性的专业培训。</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2B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99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9F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rPr>
            </w:pPr>
          </w:p>
        </w:tc>
      </w:tr>
    </w:tbl>
    <w:p w14:paraId="2A1D304C">
      <w:pPr>
        <w:pStyle w:val="18"/>
        <w:rPr>
          <w:rFonts w:hint="eastAsia"/>
          <w:color w:val="000000" w:themeColor="text1"/>
          <w:highlight w:val="none"/>
        </w:rPr>
      </w:pPr>
    </w:p>
    <w:p w14:paraId="705B1AC8">
      <w:pPr>
        <w:rPr>
          <w:rFonts w:hint="eastAsia"/>
          <w:color w:val="000000" w:themeColor="text1"/>
          <w:highlight w:val="none"/>
        </w:rPr>
      </w:pPr>
    </w:p>
    <w:p w14:paraId="5814FF81">
      <w:pPr>
        <w:rPr>
          <w:rFonts w:hint="eastAsia"/>
          <w:color w:val="000000" w:themeColor="text1"/>
          <w:highlight w:val="none"/>
        </w:rPr>
      </w:pPr>
      <w:r>
        <w:rPr>
          <w:rFonts w:hint="eastAsia"/>
          <w:color w:val="000000" w:themeColor="text1"/>
          <w:highlight w:val="none"/>
        </w:rPr>
        <w:br w:type="page"/>
      </w:r>
    </w:p>
    <w:p w14:paraId="5FEA8C10">
      <w:pPr>
        <w:pStyle w:val="2"/>
        <w:numPr>
          <w:ilvl w:val="0"/>
          <w:numId w:val="0"/>
        </w:numPr>
        <w:spacing w:beforeLines="0" w:line="240" w:lineRule="auto"/>
        <w:rPr>
          <w:color w:val="000000" w:themeColor="text1"/>
          <w:highlight w:val="none"/>
        </w:rPr>
      </w:pPr>
      <w:bookmarkStart w:id="121" w:name="_Toc26706"/>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1"/>
    </w:p>
    <w:p w14:paraId="27B45DC0">
      <w:pPr>
        <w:pStyle w:val="3"/>
        <w:numPr>
          <w:ilvl w:val="0"/>
          <w:numId w:val="0"/>
        </w:numPr>
        <w:rPr>
          <w:color w:val="000000" w:themeColor="text1"/>
          <w:szCs w:val="21"/>
          <w:highlight w:val="none"/>
        </w:rPr>
      </w:pPr>
      <w:bookmarkStart w:id="122" w:name="_Toc20364"/>
      <w:bookmarkStart w:id="123" w:name="_Toc456648358"/>
      <w:bookmarkStart w:id="124" w:name="_Toc456272919"/>
      <w:bookmarkStart w:id="125" w:name="_Toc434832495"/>
      <w:r>
        <w:rPr>
          <w:rFonts w:hint="eastAsia"/>
          <w:color w:val="000000" w:themeColor="text1"/>
          <w:szCs w:val="21"/>
          <w:highlight w:val="none"/>
        </w:rPr>
        <w:t>投标人须知前附表</w:t>
      </w:r>
      <w:bookmarkEnd w:id="122"/>
      <w:bookmarkEnd w:id="123"/>
      <w:bookmarkEnd w:id="124"/>
      <w:bookmarkEnd w:id="125"/>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3763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726188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6" w:name="_Hlt21938668"/>
            <w:bookmarkEnd w:id="126"/>
            <w:bookmarkStart w:id="127" w:name="_Hlt21938665"/>
            <w:bookmarkEnd w:id="127"/>
            <w:bookmarkStart w:id="128" w:name="_Toc332270314"/>
            <w:bookmarkStart w:id="129" w:name="_Toc350756418"/>
            <w:bookmarkStart w:id="130" w:name="_Toc339362268"/>
            <w:bookmarkStart w:id="131" w:name="_Toc349143557"/>
            <w:bookmarkStart w:id="132" w:name="_Toc341348306"/>
            <w:bookmarkStart w:id="133" w:name="_Toc345513835"/>
            <w:bookmarkStart w:id="134" w:name="_Toc350438717"/>
            <w:bookmarkStart w:id="135" w:name="_Toc331684006"/>
            <w:bookmarkStart w:id="136" w:name="_Toc336681903"/>
            <w:bookmarkStart w:id="137" w:name="_Toc339441055"/>
            <w:bookmarkStart w:id="138" w:name="_Toc339020201"/>
            <w:bookmarkStart w:id="139" w:name="_Toc366072496"/>
            <w:bookmarkStart w:id="140" w:name="_Toc497224194"/>
            <w:bookmarkStart w:id="141" w:name="_Toc333238601"/>
            <w:bookmarkStart w:id="142" w:name="_Toc339019857"/>
            <w:bookmarkStart w:id="143" w:name="_Toc333935655"/>
            <w:bookmarkStart w:id="144" w:name="_Toc330459953"/>
            <w:bookmarkStart w:id="145" w:name="_Toc342296728"/>
            <w:bookmarkStart w:id="146" w:name="_Toc365967041"/>
            <w:bookmarkStart w:id="147" w:name="_Toc340672837"/>
            <w:bookmarkStart w:id="148" w:name="_Toc340677038"/>
            <w:bookmarkStart w:id="149" w:name="_Toc342060342"/>
            <w:bookmarkStart w:id="150" w:name="_Toc339019983"/>
            <w:bookmarkStart w:id="151" w:name="_Toc333237645"/>
            <w:bookmarkStart w:id="152" w:name="_Toc340507410"/>
            <w:bookmarkStart w:id="153" w:name="_Toc333237756"/>
            <w:bookmarkStart w:id="154" w:name="_Toc365985147"/>
            <w:bookmarkStart w:id="155" w:name="_Toc333935314"/>
            <w:bookmarkStart w:id="156" w:name="_Toc503785396"/>
            <w:bookmarkStart w:id="157" w:name="_Toc349127594"/>
            <w:bookmarkStart w:id="158" w:name="_Toc336681548"/>
            <w:bookmarkStart w:id="159" w:name="_Toc332206676"/>
            <w:bookmarkStart w:id="160" w:name="_Toc339020063"/>
            <w:bookmarkStart w:id="161" w:name="_Toc337632326"/>
            <w:bookmarkStart w:id="162" w:name="_Toc331512866"/>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FAF15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0AA3D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EBD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5CED81B6">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9143C1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47AABDE">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4496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BA6A02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15B4354">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506228F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1BF41FA8">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p>
          <w:p w14:paraId="3137EF1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972EED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208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475D346">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C3149E6">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5B6A49A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D7724B5">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A4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2FD2D5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B73B04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B3F8F2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48F2E40">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61FF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5064F54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4703BD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34BE92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C614E1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426A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2832AD2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F0AA6D7">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6BF261">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5E74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3268B5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0CB2CCE">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8052A4">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0954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308DFD2">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5F2C29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26BEAC">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E41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5212365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1E0060C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9EBD16F">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4645A2B2">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642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restart"/>
            <w:tcBorders>
              <w:top w:val="single" w:color="auto" w:sz="4" w:space="0"/>
              <w:left w:val="single" w:color="auto" w:sz="4" w:space="0"/>
              <w:right w:val="single" w:color="auto" w:sz="4" w:space="0"/>
            </w:tcBorders>
            <w:vAlign w:val="center"/>
          </w:tcPr>
          <w:p w14:paraId="46ED6CB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21A00EA8">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4D2BA427">
            <w:pPr>
              <w:spacing w:line="400" w:lineRule="exact"/>
              <w:rPr>
                <w:rFonts w:hint="eastAsia"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4DC8B736">
            <w:pPr>
              <w:spacing w:line="400" w:lineRule="exact"/>
              <w:rPr>
                <w:rFonts w:hint="eastAsia" w:ascii="Times New Roman" w:hAnsi="Times New Roman" w:eastAsia="宋体" w:cs="Times New Roman"/>
                <w:b/>
                <w:color w:val="000000" w:themeColor="text1"/>
                <w:kern w:val="2"/>
                <w:sz w:val="21"/>
                <w:szCs w:val="21"/>
                <w:highlight w:val="none"/>
                <w:lang w:val="en-US" w:eastAsia="zh-CN" w:bidi="ar-SA"/>
              </w:rPr>
            </w:pPr>
            <w:r>
              <w:rPr>
                <w:rFonts w:ascii="宋体" w:hAnsi="宋体"/>
                <w:color w:val="000000" w:themeColor="text1"/>
                <w:szCs w:val="21"/>
                <w:highlight w:val="none"/>
              </w:rPr>
              <w:t>http://www.ccgp.gov.cn/</w:t>
            </w:r>
          </w:p>
        </w:tc>
      </w:tr>
      <w:tr w14:paraId="11B4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vMerge w:val="continue"/>
            <w:tcBorders>
              <w:left w:val="single" w:color="auto" w:sz="4" w:space="0"/>
              <w:right w:val="single" w:color="auto" w:sz="4" w:space="0"/>
            </w:tcBorders>
            <w:vAlign w:val="center"/>
          </w:tcPr>
          <w:p w14:paraId="51F64DC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21836B7D">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3418" w:type="dxa"/>
            <w:gridSpan w:val="2"/>
            <w:vMerge w:val="restart"/>
            <w:tcBorders>
              <w:left w:val="single" w:color="auto" w:sz="4" w:space="0"/>
              <w:right w:val="single" w:color="auto" w:sz="4" w:space="0"/>
            </w:tcBorders>
            <w:vAlign w:val="center"/>
          </w:tcPr>
          <w:p w14:paraId="3734CF5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0C18FFF7">
            <w:pPr>
              <w:keepNext w:val="0"/>
              <w:keepLines w:val="0"/>
              <w:pageBreakBefore w:val="0"/>
              <w:kinsoku/>
              <w:wordWrap/>
              <w:overflowPunct/>
              <w:topLinePunct w:val="0"/>
              <w:bidi w:val="0"/>
              <w:snapToGrid/>
              <w:spacing w:line="400" w:lineRule="exact"/>
              <w:rPr>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6B0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1A116D4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D6A575C">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07D71C46">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27A05E0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523A63F">
      <w:pPr>
        <w:pStyle w:val="6"/>
        <w:ind w:left="0" w:leftChars="0" w:firstLine="0" w:firstLineChars="0"/>
        <w:rPr>
          <w:color w:val="000000" w:themeColor="text1"/>
          <w:highlight w:val="none"/>
        </w:rPr>
      </w:pPr>
    </w:p>
    <w:p w14:paraId="73690151">
      <w:pPr>
        <w:pStyle w:val="6"/>
        <w:rPr>
          <w:color w:val="000000" w:themeColor="text1"/>
          <w:highlight w:val="none"/>
        </w:rPr>
      </w:pPr>
    </w:p>
    <w:p w14:paraId="2B3784B5">
      <w:pPr>
        <w:pStyle w:val="6"/>
        <w:rPr>
          <w:color w:val="000000" w:themeColor="text1"/>
          <w:highlight w:val="none"/>
        </w:rPr>
      </w:pPr>
    </w:p>
    <w:p w14:paraId="19C536BE">
      <w:pPr>
        <w:pStyle w:val="3"/>
        <w:numPr>
          <w:ilvl w:val="0"/>
          <w:numId w:val="0"/>
        </w:numPr>
        <w:rPr>
          <w:color w:val="000000" w:themeColor="text1"/>
          <w:sz w:val="24"/>
          <w:highlight w:val="none"/>
        </w:rPr>
      </w:pPr>
      <w:bookmarkStart w:id="163" w:name="_Toc7149"/>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657FF3D">
      <w:pPr>
        <w:pStyle w:val="4"/>
        <w:numPr>
          <w:ilvl w:val="4"/>
          <w:numId w:val="25"/>
        </w:numPr>
        <w:tabs>
          <w:tab w:val="left" w:pos="720"/>
        </w:tabs>
        <w:spacing w:before="240" w:after="120"/>
        <w:ind w:left="2432" w:hanging="2432"/>
        <w:rPr>
          <w:color w:val="000000" w:themeColor="text1"/>
          <w:highlight w:val="none"/>
        </w:rPr>
      </w:pPr>
      <w:bookmarkStart w:id="164" w:name="_Toc503785397"/>
      <w:bookmarkStart w:id="165" w:name="_Toc497224195"/>
      <w:bookmarkStart w:id="166" w:name="_Toc336681904"/>
      <w:bookmarkStart w:id="167" w:name="_Toc339020064"/>
      <w:bookmarkStart w:id="168" w:name="_Toc339362269"/>
      <w:bookmarkStart w:id="169" w:name="_Toc340677039"/>
      <w:bookmarkStart w:id="170" w:name="_Toc340672838"/>
      <w:bookmarkStart w:id="171" w:name="_Toc336681549"/>
      <w:bookmarkStart w:id="172" w:name="_Toc350756419"/>
      <w:bookmarkStart w:id="173" w:name="_Toc333238602"/>
      <w:bookmarkStart w:id="174" w:name="_Toc342060343"/>
      <w:bookmarkStart w:id="175" w:name="_Toc341348307"/>
      <w:bookmarkStart w:id="176" w:name="_Toc330459954"/>
      <w:bookmarkStart w:id="177" w:name="_Toc18068"/>
      <w:bookmarkStart w:id="178" w:name="_Toc365985148"/>
      <w:bookmarkStart w:id="179" w:name="_Toc339441056"/>
      <w:bookmarkStart w:id="180" w:name="_Toc339019984"/>
      <w:bookmarkStart w:id="181" w:name="_Toc349127595"/>
      <w:bookmarkStart w:id="182" w:name="_Toc337632327"/>
      <w:bookmarkStart w:id="183" w:name="_Toc332206677"/>
      <w:bookmarkStart w:id="184" w:name="_Toc331684007"/>
      <w:bookmarkStart w:id="185" w:name="_Toc340507411"/>
      <w:bookmarkStart w:id="186" w:name="_Toc332270315"/>
      <w:bookmarkStart w:id="187" w:name="_Toc339020202"/>
      <w:bookmarkStart w:id="188" w:name="_Toc333237757"/>
      <w:bookmarkStart w:id="189" w:name="_Toc339019858"/>
      <w:bookmarkStart w:id="190" w:name="_Toc350438718"/>
      <w:bookmarkStart w:id="191" w:name="_Toc365967042"/>
      <w:bookmarkStart w:id="192" w:name="_Toc333935656"/>
      <w:bookmarkStart w:id="193" w:name="_Toc331512867"/>
      <w:bookmarkStart w:id="194" w:name="_Toc333237646"/>
      <w:bookmarkStart w:id="195" w:name="_Toc333935315"/>
      <w:bookmarkStart w:id="196" w:name="_Toc366072497"/>
      <w:bookmarkStart w:id="197" w:name="_Toc342296729"/>
      <w:bookmarkStart w:id="198" w:name="_Toc345513836"/>
      <w:bookmarkStart w:id="199" w:name="_Toc349143558"/>
      <w:r>
        <w:rPr>
          <w:rFonts w:hint="eastAsia"/>
          <w:color w:val="000000" w:themeColor="text1"/>
          <w:highlight w:val="none"/>
        </w:rPr>
        <w:t>适用范围</w:t>
      </w:r>
      <w:bookmarkEnd w:id="164"/>
      <w:bookmarkEnd w:id="165"/>
      <w:r>
        <w:rPr>
          <w:rFonts w:hint="eastAsia"/>
          <w:color w:val="000000" w:themeColor="text1"/>
          <w:highlight w:val="none"/>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893F09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00" w:name="_Toc350756420"/>
      <w:bookmarkStart w:id="201" w:name="_Toc340507412"/>
      <w:bookmarkStart w:id="202" w:name="_Toc333237758"/>
      <w:bookmarkStart w:id="203" w:name="_Toc342296730"/>
      <w:bookmarkStart w:id="204" w:name="_Toc365985149"/>
      <w:bookmarkStart w:id="205" w:name="_Toc349127596"/>
      <w:bookmarkStart w:id="206" w:name="_Toc336681550"/>
      <w:bookmarkStart w:id="207" w:name="_Toc340672839"/>
      <w:bookmarkStart w:id="208" w:name="_Toc330459955"/>
      <w:bookmarkStart w:id="209" w:name="_Toc366072498"/>
      <w:bookmarkStart w:id="210" w:name="_Toc350438719"/>
      <w:bookmarkStart w:id="211" w:name="_Toc333935316"/>
      <w:bookmarkStart w:id="212" w:name="_Toc331512868"/>
      <w:bookmarkStart w:id="213" w:name="_Toc374454571"/>
      <w:bookmarkStart w:id="214" w:name="_Toc342060344"/>
      <w:bookmarkStart w:id="215" w:name="_Toc339020065"/>
      <w:bookmarkStart w:id="216" w:name="_Toc339020203"/>
      <w:bookmarkStart w:id="217" w:name="_Toc331684008"/>
      <w:bookmarkStart w:id="218" w:name="_Toc365967043"/>
      <w:bookmarkStart w:id="219" w:name="_Toc336681905"/>
      <w:bookmarkStart w:id="220" w:name="_Toc333935657"/>
      <w:bookmarkStart w:id="221" w:name="_Toc341348308"/>
      <w:bookmarkStart w:id="222" w:name="_Toc337632328"/>
      <w:bookmarkStart w:id="223" w:name="_Toc339362270"/>
      <w:bookmarkStart w:id="224" w:name="_Toc339019859"/>
      <w:bookmarkStart w:id="225" w:name="_Toc332270316"/>
      <w:bookmarkStart w:id="226" w:name="_Toc340677040"/>
      <w:bookmarkStart w:id="227" w:name="_Toc339441057"/>
      <w:bookmarkStart w:id="228" w:name="_Toc333238603"/>
      <w:bookmarkStart w:id="229" w:name="_Toc503785398"/>
      <w:bookmarkStart w:id="230" w:name="_Toc497224196"/>
      <w:bookmarkStart w:id="231" w:name="_Toc339019985"/>
      <w:bookmarkStart w:id="232" w:name="_Toc345513837"/>
      <w:bookmarkStart w:id="233" w:name="_Toc333237647"/>
      <w:bookmarkStart w:id="234" w:name="_Toc332206678"/>
      <w:bookmarkStart w:id="235" w:name="_Toc34914355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40DF696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57D15EDD">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25F43114">
      <w:pPr>
        <w:pStyle w:val="4"/>
        <w:numPr>
          <w:ilvl w:val="4"/>
          <w:numId w:val="25"/>
        </w:numPr>
        <w:tabs>
          <w:tab w:val="left" w:pos="720"/>
        </w:tabs>
        <w:spacing w:before="240" w:after="120"/>
        <w:ind w:left="2432" w:hanging="2432"/>
        <w:rPr>
          <w:color w:val="000000" w:themeColor="text1"/>
          <w:highlight w:val="none"/>
        </w:rPr>
      </w:pPr>
      <w:bookmarkStart w:id="236" w:name="_Toc5489"/>
      <w:r>
        <w:rPr>
          <w:rFonts w:hint="eastAsia"/>
          <w:color w:val="000000" w:themeColor="text1"/>
          <w:highlight w:val="none"/>
        </w:rPr>
        <w:t>定义</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4DA188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564D7CC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729EFEA1">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阳江市江城区人民法院</w:t>
      </w:r>
      <w:r>
        <w:rPr>
          <w:rFonts w:hint="eastAsia" w:ascii="宋体"/>
          <w:bCs/>
          <w:color w:val="000000" w:themeColor="text1"/>
          <w:highlight w:val="none"/>
        </w:rPr>
        <w:t>，即项目采购用户方。</w:t>
      </w:r>
    </w:p>
    <w:p w14:paraId="70C24F7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1D6F83C1">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12AACB5D">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330E33D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7D50B242">
      <w:pPr>
        <w:pStyle w:val="4"/>
        <w:numPr>
          <w:ilvl w:val="4"/>
          <w:numId w:val="25"/>
        </w:numPr>
        <w:tabs>
          <w:tab w:val="left" w:pos="720"/>
        </w:tabs>
        <w:spacing w:before="240" w:after="120"/>
        <w:ind w:left="2432" w:hanging="2432"/>
        <w:rPr>
          <w:color w:val="000000" w:themeColor="text1"/>
          <w:highlight w:val="none"/>
        </w:rPr>
      </w:pPr>
      <w:bookmarkStart w:id="237" w:name="_Toc497224197"/>
      <w:bookmarkStart w:id="238" w:name="_Toc503785399"/>
      <w:bookmarkStart w:id="239" w:name="_Toc336681551"/>
      <w:bookmarkStart w:id="240" w:name="_Toc339019986"/>
      <w:bookmarkStart w:id="241" w:name="_Toc374454572"/>
      <w:bookmarkStart w:id="242" w:name="_Toc350438720"/>
      <w:bookmarkStart w:id="243" w:name="_Toc349143560"/>
      <w:bookmarkStart w:id="244" w:name="_Toc333238604"/>
      <w:bookmarkStart w:id="245" w:name="_Toc332270317"/>
      <w:bookmarkStart w:id="246" w:name="_Toc331684009"/>
      <w:bookmarkStart w:id="247" w:name="_Toc336681906"/>
      <w:bookmarkStart w:id="248" w:name="_Toc333935658"/>
      <w:bookmarkStart w:id="249" w:name="_Toc333935317"/>
      <w:bookmarkStart w:id="250" w:name="_Toc339020066"/>
      <w:bookmarkStart w:id="251" w:name="_Toc464"/>
      <w:bookmarkStart w:id="252" w:name="_Toc339441058"/>
      <w:bookmarkStart w:id="253" w:name="_Toc349127597"/>
      <w:bookmarkStart w:id="254" w:name="_Toc331512869"/>
      <w:bookmarkStart w:id="255" w:name="_Toc365967044"/>
      <w:bookmarkStart w:id="256" w:name="_Toc330459956"/>
      <w:bookmarkStart w:id="257" w:name="_Toc339020204"/>
      <w:bookmarkStart w:id="258" w:name="_Toc365985150"/>
      <w:bookmarkStart w:id="259" w:name="_Toc339362271"/>
      <w:bookmarkStart w:id="260" w:name="_Toc340672840"/>
      <w:bookmarkStart w:id="261" w:name="_Toc333237759"/>
      <w:bookmarkStart w:id="262" w:name="_Toc339019860"/>
      <w:bookmarkStart w:id="263" w:name="_Toc333237648"/>
      <w:bookmarkStart w:id="264" w:name="_Toc337632329"/>
      <w:bookmarkStart w:id="265" w:name="_Toc350756421"/>
      <w:bookmarkStart w:id="266" w:name="_Toc366072499"/>
      <w:bookmarkStart w:id="267" w:name="_Toc342296731"/>
      <w:bookmarkStart w:id="268" w:name="_Toc340507413"/>
      <w:bookmarkStart w:id="269" w:name="_Toc342060345"/>
      <w:bookmarkStart w:id="270" w:name="_Toc332206679"/>
      <w:bookmarkStart w:id="271" w:name="_Toc340677041"/>
      <w:bookmarkStart w:id="272" w:name="_Toc345513838"/>
      <w:bookmarkStart w:id="273" w:name="_Toc341348309"/>
      <w:r>
        <w:rPr>
          <w:rFonts w:hint="eastAsia"/>
          <w:color w:val="000000" w:themeColor="text1"/>
          <w:highlight w:val="none"/>
        </w:rPr>
        <w:t>合格的</w:t>
      </w:r>
      <w:bookmarkEnd w:id="237"/>
      <w:bookmarkEnd w:id="238"/>
      <w:r>
        <w:rPr>
          <w:rFonts w:hint="eastAsia"/>
          <w:color w:val="000000" w:themeColor="text1"/>
          <w:highlight w:val="none"/>
        </w:rPr>
        <w:t>投标人</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25908AC">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549D151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1A6B25A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7985AFC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419E9DF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5F903D1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3.6    专门面向中小微企业采购的项目，只能由中小企业或微型企业参加。</w:t>
      </w:r>
    </w:p>
    <w:p w14:paraId="0377B64C">
      <w:pPr>
        <w:pStyle w:val="4"/>
        <w:numPr>
          <w:ilvl w:val="4"/>
          <w:numId w:val="25"/>
        </w:numPr>
        <w:tabs>
          <w:tab w:val="left" w:pos="720"/>
        </w:tabs>
        <w:spacing w:before="240" w:after="120"/>
        <w:ind w:left="2432" w:hanging="2432"/>
        <w:rPr>
          <w:color w:val="000000" w:themeColor="text1"/>
          <w:highlight w:val="none"/>
        </w:rPr>
      </w:pPr>
      <w:bookmarkStart w:id="274" w:name="_Toc336681552"/>
      <w:bookmarkStart w:id="275" w:name="_Toc333935659"/>
      <w:bookmarkStart w:id="276" w:name="_Toc339441059"/>
      <w:bookmarkStart w:id="277" w:name="_Toc333935318"/>
      <w:bookmarkStart w:id="278" w:name="_Toc330459957"/>
      <w:bookmarkStart w:id="279" w:name="_Toc349143561"/>
      <w:bookmarkStart w:id="280" w:name="_Toc332270318"/>
      <w:bookmarkStart w:id="281" w:name="_Toc333237649"/>
      <w:bookmarkStart w:id="282" w:name="_Toc503785400"/>
      <w:bookmarkStart w:id="283" w:name="_Toc332206680"/>
      <w:bookmarkStart w:id="284" w:name="_Toc339020067"/>
      <w:bookmarkStart w:id="285" w:name="_Toc497224198"/>
      <w:bookmarkStart w:id="286" w:name="_Toc350438721"/>
      <w:bookmarkStart w:id="287" w:name="_Toc339019861"/>
      <w:bookmarkStart w:id="288" w:name="_Toc366072500"/>
      <w:bookmarkStart w:id="289" w:name="_Toc337632330"/>
      <w:bookmarkStart w:id="290" w:name="_Toc345513839"/>
      <w:bookmarkStart w:id="291" w:name="_Toc331684010"/>
      <w:bookmarkStart w:id="292" w:name="_Toc342296732"/>
      <w:bookmarkStart w:id="293" w:name="_Toc340677042"/>
      <w:bookmarkStart w:id="294" w:name="_Toc341348310"/>
      <w:bookmarkStart w:id="295" w:name="_Toc336681907"/>
      <w:bookmarkStart w:id="296" w:name="_Toc349127598"/>
      <w:bookmarkStart w:id="297" w:name="_Toc331512870"/>
      <w:bookmarkStart w:id="298" w:name="_Toc339362272"/>
      <w:bookmarkStart w:id="299" w:name="_Toc374454573"/>
      <w:bookmarkStart w:id="300" w:name="_Toc8570"/>
      <w:bookmarkStart w:id="301" w:name="_Toc340507414"/>
      <w:bookmarkStart w:id="302" w:name="_Toc339020205"/>
      <w:bookmarkStart w:id="303" w:name="_Toc350756422"/>
      <w:bookmarkStart w:id="304" w:name="_Toc333238605"/>
      <w:bookmarkStart w:id="305" w:name="_Toc340672841"/>
      <w:bookmarkStart w:id="306" w:name="_Toc342060346"/>
      <w:bookmarkStart w:id="307" w:name="_Toc365967045"/>
      <w:bookmarkStart w:id="308" w:name="_Toc339019987"/>
      <w:bookmarkStart w:id="309" w:name="_Toc365985151"/>
      <w:bookmarkStart w:id="310" w:name="_Toc333237760"/>
      <w:r>
        <w:rPr>
          <w:rFonts w:hint="eastAsia"/>
          <w:color w:val="000000" w:themeColor="text1"/>
          <w:highlight w:val="none"/>
        </w:rPr>
        <w:t>投标费用</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1EF35B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11" w:name="_Toc339020068"/>
      <w:bookmarkStart w:id="312" w:name="_Toc332270319"/>
      <w:bookmarkStart w:id="313" w:name="_Toc497224199"/>
      <w:bookmarkStart w:id="314" w:name="_Toc339020206"/>
      <w:bookmarkStart w:id="315" w:name="_Toc374454574"/>
      <w:bookmarkStart w:id="316" w:name="_Toc339019862"/>
      <w:bookmarkStart w:id="317" w:name="_Toc342060347"/>
      <w:bookmarkStart w:id="318" w:name="_Toc340507415"/>
      <w:bookmarkStart w:id="319" w:name="_Toc345513840"/>
      <w:bookmarkStart w:id="320" w:name="_Toc333935660"/>
      <w:bookmarkStart w:id="321" w:name="_Toc365967046"/>
      <w:bookmarkStart w:id="322" w:name="_Toc337632331"/>
      <w:bookmarkStart w:id="323" w:name="_Toc339362273"/>
      <w:bookmarkStart w:id="324" w:name="_Toc333237761"/>
      <w:bookmarkStart w:id="325" w:name="_Toc503785401"/>
      <w:bookmarkStart w:id="326" w:name="_Toc331512871"/>
      <w:bookmarkStart w:id="327" w:name="_Toc340672842"/>
      <w:bookmarkStart w:id="328" w:name="_Toc366072501"/>
      <w:bookmarkStart w:id="329" w:name="_Toc349143562"/>
      <w:bookmarkStart w:id="330" w:name="_Toc342296733"/>
      <w:bookmarkStart w:id="331" w:name="_Toc333237650"/>
      <w:bookmarkStart w:id="332" w:name="_Toc332206681"/>
      <w:bookmarkStart w:id="333" w:name="_Toc339019988"/>
      <w:bookmarkStart w:id="334" w:name="_Toc333935319"/>
      <w:bookmarkStart w:id="335" w:name="_Toc365985152"/>
      <w:bookmarkStart w:id="336" w:name="_Toc333238606"/>
      <w:bookmarkStart w:id="337" w:name="_Toc350756423"/>
      <w:bookmarkStart w:id="338" w:name="_Toc339441060"/>
      <w:bookmarkStart w:id="339" w:name="_Toc340677043"/>
      <w:bookmarkStart w:id="340" w:name="_Toc330459958"/>
      <w:bookmarkStart w:id="341" w:name="_Toc350438722"/>
      <w:bookmarkStart w:id="342" w:name="_Toc331684011"/>
      <w:bookmarkStart w:id="343" w:name="_Toc349127599"/>
      <w:bookmarkStart w:id="344" w:name="_Toc336681908"/>
      <w:bookmarkStart w:id="345" w:name="_Toc336681553"/>
      <w:bookmarkStart w:id="346" w:name="_Toc341348311"/>
    </w:p>
    <w:p w14:paraId="6701D2D4">
      <w:pPr>
        <w:pStyle w:val="3"/>
        <w:numPr>
          <w:ilvl w:val="0"/>
          <w:numId w:val="0"/>
        </w:numPr>
        <w:rPr>
          <w:color w:val="000000" w:themeColor="text1"/>
          <w:sz w:val="24"/>
          <w:highlight w:val="none"/>
        </w:rPr>
      </w:pPr>
      <w:bookmarkStart w:id="347" w:name="_Toc1302"/>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563DC63">
      <w:pPr>
        <w:pStyle w:val="4"/>
        <w:numPr>
          <w:ilvl w:val="4"/>
          <w:numId w:val="25"/>
        </w:numPr>
        <w:tabs>
          <w:tab w:val="left" w:pos="720"/>
        </w:tabs>
        <w:spacing w:before="240" w:after="120"/>
        <w:ind w:left="2432" w:hanging="2432"/>
        <w:rPr>
          <w:color w:val="000000" w:themeColor="text1"/>
          <w:highlight w:val="none"/>
        </w:rPr>
      </w:pPr>
      <w:bookmarkStart w:id="348" w:name="_Toc339362274"/>
      <w:bookmarkStart w:id="349" w:name="_Toc333935661"/>
      <w:bookmarkStart w:id="350" w:name="_Toc331684012"/>
      <w:bookmarkStart w:id="351" w:name="_Toc340677044"/>
      <w:bookmarkStart w:id="352" w:name="_Toc350438723"/>
      <w:bookmarkStart w:id="353" w:name="_Toc345513841"/>
      <w:bookmarkStart w:id="354" w:name="_Toc336681554"/>
      <w:bookmarkStart w:id="355" w:name="_Toc330459959"/>
      <w:bookmarkStart w:id="356" w:name="_Toc336681909"/>
      <w:bookmarkStart w:id="357" w:name="_Toc331512872"/>
      <w:bookmarkStart w:id="358" w:name="_Toc339019863"/>
      <w:bookmarkStart w:id="359" w:name="_Toc349143563"/>
      <w:bookmarkStart w:id="360" w:name="_Toc503785402"/>
      <w:bookmarkStart w:id="361" w:name="_Toc340672843"/>
      <w:bookmarkStart w:id="362" w:name="_Toc342060348"/>
      <w:bookmarkStart w:id="363" w:name="_Toc365985153"/>
      <w:bookmarkStart w:id="364" w:name="_Toc333237762"/>
      <w:bookmarkStart w:id="365" w:name="_Toc332206682"/>
      <w:bookmarkStart w:id="366" w:name="_Toc350756424"/>
      <w:bookmarkStart w:id="367" w:name="_Toc333237651"/>
      <w:bookmarkStart w:id="368" w:name="_Toc339020069"/>
      <w:bookmarkStart w:id="369" w:name="_Toc340507416"/>
      <w:bookmarkStart w:id="370" w:name="_Toc332270320"/>
      <w:bookmarkStart w:id="371" w:name="_Toc342296734"/>
      <w:bookmarkStart w:id="372" w:name="_Toc333935320"/>
      <w:bookmarkStart w:id="373" w:name="_Toc366072502"/>
      <w:bookmarkStart w:id="374" w:name="_Toc365967047"/>
      <w:bookmarkStart w:id="375" w:name="_Toc339019989"/>
      <w:bookmarkStart w:id="376" w:name="_Toc339441061"/>
      <w:bookmarkStart w:id="377" w:name="_Toc374454575"/>
      <w:bookmarkStart w:id="378" w:name="_Toc32678"/>
      <w:bookmarkStart w:id="379" w:name="_Toc349127600"/>
      <w:bookmarkStart w:id="380" w:name="_Toc497224200"/>
      <w:bookmarkStart w:id="381" w:name="_Toc337632332"/>
      <w:bookmarkStart w:id="382" w:name="_Toc339020207"/>
      <w:bookmarkStart w:id="383" w:name="_Toc341348312"/>
      <w:bookmarkStart w:id="384" w:name="_Toc333238607"/>
      <w:r>
        <w:rPr>
          <w:rFonts w:hint="eastAsia"/>
          <w:color w:val="000000" w:themeColor="text1"/>
          <w:highlight w:val="none"/>
        </w:rPr>
        <w:t>招标文件的构成</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14FDE9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1559BE3D">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5F7382BA">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59E6637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16AEC8E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EE4CF4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115A98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01822478">
      <w:pPr>
        <w:pStyle w:val="4"/>
        <w:numPr>
          <w:ilvl w:val="4"/>
          <w:numId w:val="25"/>
        </w:numPr>
        <w:tabs>
          <w:tab w:val="left" w:pos="720"/>
        </w:tabs>
        <w:spacing w:before="240" w:after="120"/>
        <w:ind w:left="2432" w:hanging="2432"/>
        <w:rPr>
          <w:color w:val="000000" w:themeColor="text1"/>
          <w:highlight w:val="none"/>
        </w:rPr>
      </w:pPr>
      <w:bookmarkStart w:id="385" w:name="_Toc340507417"/>
      <w:bookmarkStart w:id="386" w:name="_Toc333238608"/>
      <w:bookmarkStart w:id="387" w:name="_Toc330459960"/>
      <w:bookmarkStart w:id="388" w:name="_Toc350438724"/>
      <w:bookmarkStart w:id="389" w:name="_Toc332270321"/>
      <w:bookmarkStart w:id="390" w:name="_Toc339019864"/>
      <w:bookmarkStart w:id="391" w:name="_Toc339441062"/>
      <w:bookmarkStart w:id="392" w:name="_Toc339019990"/>
      <w:bookmarkStart w:id="393" w:name="_Toc333237652"/>
      <w:bookmarkStart w:id="394" w:name="_Toc337632333"/>
      <w:bookmarkStart w:id="395" w:name="_Toc339020070"/>
      <w:bookmarkStart w:id="396" w:name="_Toc340672844"/>
      <w:bookmarkStart w:id="397" w:name="_Toc336681910"/>
      <w:bookmarkStart w:id="398" w:name="_Toc331512873"/>
      <w:bookmarkStart w:id="399" w:name="_Toc370388389"/>
      <w:bookmarkStart w:id="400" w:name="_Toc342296735"/>
      <w:bookmarkStart w:id="401" w:name="_Toc340677045"/>
      <w:bookmarkStart w:id="402" w:name="_Toc336681555"/>
      <w:bookmarkStart w:id="403" w:name="_Toc365967048"/>
      <w:bookmarkStart w:id="404" w:name="_Toc497224201"/>
      <w:bookmarkStart w:id="405" w:name="_Toc332206683"/>
      <w:bookmarkStart w:id="406" w:name="_Toc349143564"/>
      <w:bookmarkStart w:id="407" w:name="_Toc350756425"/>
      <w:bookmarkStart w:id="408" w:name="_Toc341348313"/>
      <w:bookmarkStart w:id="409" w:name="_Toc503785403"/>
      <w:bookmarkStart w:id="410" w:name="_Toc331684013"/>
      <w:bookmarkStart w:id="411" w:name="_Toc333935321"/>
      <w:bookmarkStart w:id="412" w:name="_Toc365985154"/>
      <w:bookmarkStart w:id="413" w:name="_Toc333237763"/>
      <w:bookmarkStart w:id="414" w:name="_Toc342060349"/>
      <w:bookmarkStart w:id="415" w:name="_Toc345513842"/>
      <w:bookmarkStart w:id="416" w:name="_Toc333935662"/>
      <w:bookmarkStart w:id="417" w:name="_Toc339362275"/>
      <w:bookmarkStart w:id="418" w:name="_Toc349127601"/>
      <w:bookmarkStart w:id="419" w:name="_Toc339020208"/>
      <w:bookmarkStart w:id="420" w:name="_Toc374454576"/>
      <w:bookmarkStart w:id="421" w:name="_Toc6205"/>
      <w:bookmarkStart w:id="422" w:name="_Toc503785405"/>
      <w:bookmarkStart w:id="423" w:name="_Toc497224203"/>
      <w:bookmarkStart w:id="424" w:name="_Toc337632335"/>
      <w:bookmarkStart w:id="425" w:name="_Toc345513844"/>
      <w:bookmarkStart w:id="426" w:name="_Toc342060351"/>
      <w:bookmarkStart w:id="427" w:name="_Toc332206685"/>
      <w:bookmarkStart w:id="428" w:name="_Toc350438726"/>
      <w:bookmarkStart w:id="429" w:name="_Toc349143566"/>
      <w:bookmarkStart w:id="430" w:name="_Toc365967050"/>
      <w:bookmarkStart w:id="431" w:name="_Toc331684015"/>
      <w:bookmarkStart w:id="432" w:name="_Toc333238610"/>
      <w:bookmarkStart w:id="433" w:name="_Toc333237765"/>
      <w:bookmarkStart w:id="434" w:name="_Toc339019992"/>
      <w:bookmarkStart w:id="435" w:name="_Toc333935323"/>
      <w:bookmarkStart w:id="436" w:name="_Toc332270323"/>
      <w:bookmarkStart w:id="437" w:name="_Toc330459962"/>
      <w:bookmarkStart w:id="438" w:name="_Toc336681557"/>
      <w:bookmarkStart w:id="439" w:name="_Toc340507419"/>
      <w:bookmarkStart w:id="440" w:name="_Toc339441064"/>
      <w:bookmarkStart w:id="441" w:name="_Toc339019866"/>
      <w:bookmarkStart w:id="442" w:name="_Toc339362277"/>
      <w:bookmarkStart w:id="443" w:name="_Toc366072505"/>
      <w:bookmarkStart w:id="444" w:name="_Toc333935664"/>
      <w:bookmarkStart w:id="445" w:name="_Toc340677047"/>
      <w:bookmarkStart w:id="446" w:name="_Toc349127603"/>
      <w:bookmarkStart w:id="447" w:name="_Toc350756427"/>
      <w:bookmarkStart w:id="448" w:name="_Toc331512875"/>
      <w:bookmarkStart w:id="449" w:name="_Toc340672846"/>
      <w:bookmarkStart w:id="450" w:name="_Toc342296737"/>
      <w:bookmarkStart w:id="451" w:name="_Toc333237654"/>
      <w:bookmarkStart w:id="452" w:name="_Toc339020210"/>
      <w:bookmarkStart w:id="453" w:name="_Toc336681912"/>
      <w:bookmarkStart w:id="454" w:name="_Toc339020072"/>
      <w:bookmarkStart w:id="455" w:name="_Toc341348315"/>
      <w:bookmarkStart w:id="456" w:name="_Toc365985156"/>
      <w:r>
        <w:rPr>
          <w:rFonts w:hint="eastAsia"/>
          <w:color w:val="000000" w:themeColor="text1"/>
          <w:highlight w:val="none"/>
        </w:rPr>
        <w:t>招标文件的澄清</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hint="eastAsia"/>
          <w:color w:val="000000" w:themeColor="text1"/>
          <w:highlight w:val="none"/>
        </w:rPr>
        <w:t>、修改</w:t>
      </w:r>
      <w:bookmarkEnd w:id="420"/>
      <w:bookmarkEnd w:id="421"/>
    </w:p>
    <w:p w14:paraId="76E2EE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1D52BB71">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028CE534">
      <w:pPr>
        <w:pStyle w:val="3"/>
        <w:numPr>
          <w:ilvl w:val="0"/>
          <w:numId w:val="0"/>
        </w:numPr>
        <w:rPr>
          <w:color w:val="000000" w:themeColor="text1"/>
          <w:sz w:val="24"/>
          <w:highlight w:val="none"/>
        </w:rPr>
      </w:pPr>
      <w:bookmarkStart w:id="457" w:name="_Toc374454577"/>
      <w:r>
        <w:rPr>
          <w:color w:val="000000" w:themeColor="text1"/>
          <w:sz w:val="24"/>
          <w:highlight w:val="none"/>
        </w:rPr>
        <w:br w:type="page"/>
      </w:r>
      <w:bookmarkStart w:id="458" w:name="_Toc3158"/>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22"/>
      <w:bookmarkEnd w:id="423"/>
      <w:r>
        <w:rPr>
          <w:rFonts w:hint="eastAsia"/>
          <w:color w:val="000000" w:themeColor="text1"/>
          <w:sz w:val="24"/>
          <w:highlight w:val="none"/>
        </w:rPr>
        <w:t>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03F76317">
      <w:pPr>
        <w:pStyle w:val="4"/>
        <w:numPr>
          <w:ilvl w:val="4"/>
          <w:numId w:val="25"/>
        </w:numPr>
        <w:tabs>
          <w:tab w:val="left" w:pos="720"/>
        </w:tabs>
        <w:spacing w:before="240" w:after="120"/>
        <w:ind w:left="2432" w:hanging="2432"/>
        <w:rPr>
          <w:color w:val="000000" w:themeColor="text1"/>
          <w:highlight w:val="none"/>
        </w:rPr>
      </w:pPr>
      <w:bookmarkStart w:id="459" w:name="_Toc336681558"/>
      <w:bookmarkStart w:id="460" w:name="_Toc339362278"/>
      <w:bookmarkStart w:id="461" w:name="_Toc332206686"/>
      <w:bookmarkStart w:id="462" w:name="_Toc339019993"/>
      <w:bookmarkStart w:id="463" w:name="_Toc337632336"/>
      <w:bookmarkStart w:id="464" w:name="_Toc333237766"/>
      <w:bookmarkStart w:id="465" w:name="_Toc333935324"/>
      <w:bookmarkStart w:id="466" w:name="_Toc374454578"/>
      <w:bookmarkStart w:id="467" w:name="_Toc365985157"/>
      <w:bookmarkStart w:id="468" w:name="_Toc350438727"/>
      <w:bookmarkStart w:id="469" w:name="_Toc330459963"/>
      <w:bookmarkStart w:id="470" w:name="_Toc345513845"/>
      <w:bookmarkStart w:id="471" w:name="_Toc331684016"/>
      <w:bookmarkStart w:id="472" w:name="_Toc336681913"/>
      <w:bookmarkStart w:id="473" w:name="_Toc342060352"/>
      <w:bookmarkStart w:id="474" w:name="_Toc366072506"/>
      <w:bookmarkStart w:id="475" w:name="_Toc503785406"/>
      <w:bookmarkStart w:id="476" w:name="_Toc350756428"/>
      <w:bookmarkStart w:id="477" w:name="_Toc332270324"/>
      <w:bookmarkStart w:id="478" w:name="_Toc331512876"/>
      <w:bookmarkStart w:id="479" w:name="_Toc497224204"/>
      <w:bookmarkStart w:id="480" w:name="_Toc339020073"/>
      <w:bookmarkStart w:id="481" w:name="_Toc340677048"/>
      <w:bookmarkStart w:id="482" w:name="_Toc365967051"/>
      <w:bookmarkStart w:id="483" w:name="_Toc340507420"/>
      <w:bookmarkStart w:id="484" w:name="_Toc349143567"/>
      <w:bookmarkStart w:id="485" w:name="_Toc342296738"/>
      <w:bookmarkStart w:id="486" w:name="_Toc340672847"/>
      <w:bookmarkStart w:id="487" w:name="_Toc349127604"/>
      <w:bookmarkStart w:id="488" w:name="_Toc339441065"/>
      <w:bookmarkStart w:id="489" w:name="_Toc341348316"/>
      <w:bookmarkStart w:id="490" w:name="_Toc333237655"/>
      <w:bookmarkStart w:id="491" w:name="_Toc333935665"/>
      <w:bookmarkStart w:id="492" w:name="_Toc333238611"/>
      <w:bookmarkStart w:id="493" w:name="_Toc339020211"/>
      <w:bookmarkStart w:id="494" w:name="_Toc12896"/>
      <w:bookmarkStart w:id="495" w:name="_Toc339019867"/>
      <w:r>
        <w:rPr>
          <w:rFonts w:hint="eastAsia"/>
          <w:color w:val="000000" w:themeColor="text1"/>
          <w:highlight w:val="none"/>
        </w:rPr>
        <w:t>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786637D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0BB445A">
      <w:pPr>
        <w:pStyle w:val="4"/>
        <w:numPr>
          <w:ilvl w:val="4"/>
          <w:numId w:val="25"/>
        </w:numPr>
        <w:tabs>
          <w:tab w:val="left" w:pos="720"/>
        </w:tabs>
        <w:spacing w:before="240" w:after="120"/>
        <w:ind w:left="2432" w:hanging="2432"/>
        <w:rPr>
          <w:color w:val="000000" w:themeColor="text1"/>
          <w:highlight w:val="none"/>
        </w:rPr>
      </w:pPr>
      <w:bookmarkStart w:id="496" w:name="_Toc330459964"/>
      <w:bookmarkStart w:id="497" w:name="_Toc332270325"/>
      <w:bookmarkStart w:id="498" w:name="_Toc365967052"/>
      <w:bookmarkStart w:id="499" w:name="_Toc340672848"/>
      <w:bookmarkStart w:id="500" w:name="_Toc339019868"/>
      <w:bookmarkStart w:id="501" w:name="_Toc336681914"/>
      <w:bookmarkStart w:id="502" w:name="_Toc331512877"/>
      <w:bookmarkStart w:id="503" w:name="_Toc339020074"/>
      <w:bookmarkStart w:id="504" w:name="_Toc366072507"/>
      <w:bookmarkStart w:id="505" w:name="_Toc336681559"/>
      <w:bookmarkStart w:id="506" w:name="_Toc503785407"/>
      <w:bookmarkStart w:id="507" w:name="_Toc340507421"/>
      <w:bookmarkStart w:id="508" w:name="_Toc333237767"/>
      <w:bookmarkStart w:id="509" w:name="_Toc337632337"/>
      <w:bookmarkStart w:id="510" w:name="_Toc342296739"/>
      <w:bookmarkStart w:id="511" w:name="_Toc331684017"/>
      <w:bookmarkStart w:id="512" w:name="_Toc342060353"/>
      <w:bookmarkStart w:id="513" w:name="_Toc333935666"/>
      <w:bookmarkStart w:id="514" w:name="_Toc333238612"/>
      <w:bookmarkStart w:id="515" w:name="_Toc374454579"/>
      <w:bookmarkStart w:id="516" w:name="_Toc17778"/>
      <w:bookmarkStart w:id="517" w:name="_Toc333237656"/>
      <w:bookmarkStart w:id="518" w:name="_Toc339019994"/>
      <w:bookmarkStart w:id="519" w:name="_Toc332206687"/>
      <w:bookmarkStart w:id="520" w:name="_Toc339362279"/>
      <w:bookmarkStart w:id="521" w:name="_Toc349143568"/>
      <w:bookmarkStart w:id="522" w:name="_Toc350438728"/>
      <w:bookmarkStart w:id="523" w:name="_Toc349127605"/>
      <w:bookmarkStart w:id="524" w:name="_Toc345513846"/>
      <w:bookmarkStart w:id="525" w:name="_Toc341348317"/>
      <w:bookmarkStart w:id="526" w:name="_Toc333935325"/>
      <w:bookmarkStart w:id="527" w:name="_Toc339441066"/>
      <w:bookmarkStart w:id="528" w:name="_Toc340677049"/>
      <w:bookmarkStart w:id="529" w:name="_Toc339020212"/>
      <w:bookmarkStart w:id="530" w:name="_Toc365985158"/>
      <w:bookmarkStart w:id="531" w:name="_Toc497224205"/>
      <w:bookmarkStart w:id="532" w:name="_Toc350756429"/>
      <w:r>
        <w:rPr>
          <w:rFonts w:hint="eastAsia"/>
          <w:color w:val="000000" w:themeColor="text1"/>
          <w:highlight w:val="none"/>
        </w:rPr>
        <w:t>投标语言及计量单位</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D3BB81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6478925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64A222A4">
      <w:pPr>
        <w:pStyle w:val="4"/>
        <w:numPr>
          <w:ilvl w:val="4"/>
          <w:numId w:val="25"/>
        </w:numPr>
        <w:tabs>
          <w:tab w:val="left" w:pos="720"/>
        </w:tabs>
        <w:spacing w:before="240" w:after="120"/>
        <w:ind w:left="2432" w:hanging="2432"/>
        <w:rPr>
          <w:color w:val="000000" w:themeColor="text1"/>
          <w:highlight w:val="none"/>
        </w:rPr>
      </w:pPr>
      <w:bookmarkStart w:id="533" w:name="_Toc342296740"/>
      <w:bookmarkStart w:id="534" w:name="_Toc339019869"/>
      <w:bookmarkStart w:id="535" w:name="_Toc337632338"/>
      <w:bookmarkStart w:id="536" w:name="_Toc333237768"/>
      <w:bookmarkStart w:id="537" w:name="_Toc333935667"/>
      <w:bookmarkStart w:id="538" w:name="_Toc374454580"/>
      <w:bookmarkStart w:id="539" w:name="_Toc503785408"/>
      <w:bookmarkStart w:id="540" w:name="_Toc365967053"/>
      <w:bookmarkStart w:id="541" w:name="_Toc339441067"/>
      <w:bookmarkStart w:id="542" w:name="_Toc331684018"/>
      <w:bookmarkStart w:id="543" w:name="_Toc340677050"/>
      <w:bookmarkStart w:id="544" w:name="_Toc336681560"/>
      <w:bookmarkStart w:id="545" w:name="_Toc345513847"/>
      <w:bookmarkStart w:id="546" w:name="_Toc333237657"/>
      <w:bookmarkStart w:id="547" w:name="_Toc350438729"/>
      <w:bookmarkStart w:id="548" w:name="_Toc339020075"/>
      <w:bookmarkStart w:id="549" w:name="_Toc333935326"/>
      <w:bookmarkStart w:id="550" w:name="_Toc366072508"/>
      <w:bookmarkStart w:id="551" w:name="_Toc330459965"/>
      <w:bookmarkStart w:id="552" w:name="_Toc339020213"/>
      <w:bookmarkStart w:id="553" w:name="_Toc349143569"/>
      <w:bookmarkStart w:id="554" w:name="_Toc365985159"/>
      <w:bookmarkStart w:id="555" w:name="_Toc340672849"/>
      <w:bookmarkStart w:id="556" w:name="_Toc342060354"/>
      <w:bookmarkStart w:id="557" w:name="_Toc6171"/>
      <w:bookmarkStart w:id="558" w:name="_Toc497224206"/>
      <w:bookmarkStart w:id="559" w:name="_Toc333238613"/>
      <w:bookmarkStart w:id="560" w:name="_Toc332270326"/>
      <w:bookmarkStart w:id="561" w:name="_Toc332206688"/>
      <w:bookmarkStart w:id="562" w:name="_Toc331512878"/>
      <w:bookmarkStart w:id="563" w:name="_Toc339019995"/>
      <w:bookmarkStart w:id="564" w:name="_Toc340507422"/>
      <w:bookmarkStart w:id="565" w:name="_Toc350756430"/>
      <w:bookmarkStart w:id="566" w:name="_Toc349127606"/>
      <w:bookmarkStart w:id="567" w:name="_Toc336681915"/>
      <w:bookmarkStart w:id="568" w:name="_Toc341348318"/>
      <w:bookmarkStart w:id="569" w:name="_Toc339362280"/>
      <w:r>
        <w:rPr>
          <w:rFonts w:hint="eastAsia"/>
          <w:color w:val="000000" w:themeColor="text1"/>
          <w:highlight w:val="none"/>
        </w:rPr>
        <w:t>投标文件的构成</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178FDA04">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079C00C6">
      <w:pPr>
        <w:widowControl/>
        <w:adjustRightInd w:val="0"/>
        <w:snapToGrid w:val="0"/>
        <w:spacing w:line="360" w:lineRule="auto"/>
        <w:ind w:left="734"/>
        <w:rPr>
          <w:rFonts w:ascii="宋体" w:hAnsi="宋体"/>
          <w:bCs/>
          <w:color w:val="000000" w:themeColor="text1"/>
          <w:highlight w:val="none"/>
        </w:rPr>
      </w:pPr>
      <w:bookmarkStart w:id="570" w:name="_Toc503785409"/>
      <w:bookmarkStart w:id="571" w:name="_Toc497224207"/>
      <w:r>
        <w:rPr>
          <w:rFonts w:hint="eastAsia" w:ascii="宋体" w:hAnsi="宋体"/>
          <w:bCs/>
          <w:color w:val="000000" w:themeColor="text1"/>
          <w:highlight w:val="none"/>
        </w:rPr>
        <w:t>第一章 资格审查文件（含附件）</w:t>
      </w:r>
    </w:p>
    <w:p w14:paraId="5C7146CE">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2050074D">
      <w:pPr>
        <w:pStyle w:val="4"/>
        <w:numPr>
          <w:ilvl w:val="4"/>
          <w:numId w:val="25"/>
        </w:numPr>
        <w:tabs>
          <w:tab w:val="left" w:pos="720"/>
        </w:tabs>
        <w:spacing w:before="240" w:after="120"/>
        <w:ind w:left="2432" w:hanging="2432"/>
        <w:rPr>
          <w:color w:val="000000" w:themeColor="text1"/>
          <w:highlight w:val="none"/>
        </w:rPr>
      </w:pPr>
      <w:bookmarkStart w:id="572" w:name="_Toc333238614"/>
      <w:bookmarkStart w:id="573" w:name="_Toc333935668"/>
      <w:bookmarkStart w:id="574" w:name="_Toc333237658"/>
      <w:bookmarkStart w:id="575" w:name="_Toc331684019"/>
      <w:bookmarkStart w:id="576" w:name="_Toc339441068"/>
      <w:bookmarkStart w:id="577" w:name="_Toc27185"/>
      <w:bookmarkStart w:id="578" w:name="_Toc336681561"/>
      <w:bookmarkStart w:id="579" w:name="_Toc330459966"/>
      <w:bookmarkStart w:id="580" w:name="_Toc350438730"/>
      <w:bookmarkStart w:id="581" w:name="_Toc331512879"/>
      <w:bookmarkStart w:id="582" w:name="_Toc333935327"/>
      <w:bookmarkStart w:id="583" w:name="_Toc342296741"/>
      <w:bookmarkStart w:id="584" w:name="_Toc349127607"/>
      <w:bookmarkStart w:id="585" w:name="_Toc341348319"/>
      <w:bookmarkStart w:id="586" w:name="_Toc339020076"/>
      <w:bookmarkStart w:id="587" w:name="_Toc345513848"/>
      <w:bookmarkStart w:id="588" w:name="_Toc332206689"/>
      <w:bookmarkStart w:id="589" w:name="_Toc340677051"/>
      <w:bookmarkStart w:id="590" w:name="_Toc342060355"/>
      <w:bookmarkStart w:id="591" w:name="_Toc332270327"/>
      <w:bookmarkStart w:id="592" w:name="_Toc337632339"/>
      <w:bookmarkStart w:id="593" w:name="_Toc340507423"/>
      <w:bookmarkStart w:id="594" w:name="_Toc333237769"/>
      <w:bookmarkStart w:id="595" w:name="_Toc339362281"/>
      <w:bookmarkStart w:id="596" w:name="_Toc340672850"/>
      <w:bookmarkStart w:id="597" w:name="_Toc365967054"/>
      <w:bookmarkStart w:id="598" w:name="_Toc374454581"/>
      <w:bookmarkStart w:id="599" w:name="_Toc339020214"/>
      <w:bookmarkStart w:id="600" w:name="_Toc336681916"/>
      <w:bookmarkStart w:id="601" w:name="_Toc339019996"/>
      <w:bookmarkStart w:id="602" w:name="_Toc349143570"/>
      <w:bookmarkStart w:id="603" w:name="_Toc366072509"/>
      <w:bookmarkStart w:id="604" w:name="_Toc339019870"/>
      <w:bookmarkStart w:id="605" w:name="_Toc350756431"/>
      <w:bookmarkStart w:id="606" w:name="_Toc365985160"/>
      <w:r>
        <w:rPr>
          <w:rFonts w:hint="eastAsia"/>
          <w:color w:val="000000" w:themeColor="text1"/>
          <w:highlight w:val="none"/>
        </w:rPr>
        <w:t>投标文件格式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44EE2B0B">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2C85E66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77D86130">
      <w:pPr>
        <w:pStyle w:val="4"/>
        <w:numPr>
          <w:ilvl w:val="4"/>
          <w:numId w:val="25"/>
        </w:numPr>
        <w:tabs>
          <w:tab w:val="left" w:pos="720"/>
        </w:tabs>
        <w:spacing w:before="240" w:after="120"/>
        <w:ind w:left="2432" w:hanging="2432"/>
        <w:rPr>
          <w:color w:val="000000" w:themeColor="text1"/>
          <w:highlight w:val="none"/>
        </w:rPr>
      </w:pPr>
      <w:bookmarkStart w:id="607" w:name="_Toc350438731"/>
      <w:bookmarkStart w:id="608" w:name="_Toc340507424"/>
      <w:bookmarkStart w:id="609" w:name="_Toc330459967"/>
      <w:bookmarkStart w:id="610" w:name="_Toc333238615"/>
      <w:bookmarkStart w:id="611" w:name="_Toc365985161"/>
      <w:bookmarkStart w:id="612" w:name="_Toc331684020"/>
      <w:bookmarkStart w:id="613" w:name="_Toc374454582"/>
      <w:bookmarkStart w:id="614" w:name="_Toc332270328"/>
      <w:bookmarkStart w:id="615" w:name="_Toc336681917"/>
      <w:bookmarkStart w:id="616" w:name="_Toc339020215"/>
      <w:bookmarkStart w:id="617" w:name="_Toc365967055"/>
      <w:bookmarkStart w:id="618" w:name="_Toc337632340"/>
      <w:bookmarkStart w:id="619" w:name="_Toc333935328"/>
      <w:bookmarkStart w:id="620" w:name="_Toc341348320"/>
      <w:bookmarkStart w:id="621" w:name="_Toc339019997"/>
      <w:bookmarkStart w:id="622" w:name="_Toc345513849"/>
      <w:bookmarkStart w:id="623" w:name="_Toc333237659"/>
      <w:bookmarkStart w:id="624" w:name="_Toc349143571"/>
      <w:bookmarkStart w:id="625" w:name="_Toc339019871"/>
      <w:bookmarkStart w:id="626" w:name="_Toc350756432"/>
      <w:bookmarkStart w:id="627" w:name="_Toc333237770"/>
      <w:bookmarkStart w:id="628" w:name="_Toc339441069"/>
      <w:bookmarkStart w:id="629" w:name="_Toc333935669"/>
      <w:bookmarkStart w:id="630" w:name="_Toc339362282"/>
      <w:bookmarkStart w:id="631" w:name="_Toc5003680"/>
      <w:bookmarkStart w:id="632" w:name="_Toc336681562"/>
      <w:bookmarkStart w:id="633" w:name="_Toc342296742"/>
      <w:bookmarkStart w:id="634" w:name="_Toc332206690"/>
      <w:bookmarkStart w:id="635" w:name="_Toc342060356"/>
      <w:bookmarkStart w:id="636" w:name="_Toc366072510"/>
      <w:bookmarkStart w:id="637" w:name="_Toc3244"/>
      <w:bookmarkStart w:id="638" w:name="_Toc339020077"/>
      <w:bookmarkStart w:id="639" w:name="_Toc349127608"/>
      <w:bookmarkStart w:id="640" w:name="_Toc340677052"/>
      <w:bookmarkStart w:id="641" w:name="_Toc340672851"/>
      <w:bookmarkStart w:id="642" w:name="_Toc331512880"/>
      <w:r>
        <w:rPr>
          <w:rFonts w:hint="eastAsia"/>
          <w:color w:val="000000" w:themeColor="text1"/>
          <w:highlight w:val="none"/>
        </w:rPr>
        <w:t>资格证明文件</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2A7A98F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5666E474">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7D12FB19">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0E6A5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4E74E5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7934511E">
      <w:pPr>
        <w:pStyle w:val="4"/>
        <w:numPr>
          <w:ilvl w:val="4"/>
          <w:numId w:val="25"/>
        </w:numPr>
        <w:tabs>
          <w:tab w:val="left" w:pos="720"/>
        </w:tabs>
        <w:spacing w:before="240" w:after="120"/>
        <w:ind w:left="2432" w:hanging="2432"/>
        <w:rPr>
          <w:color w:val="000000" w:themeColor="text1"/>
          <w:highlight w:val="none"/>
        </w:rPr>
      </w:pPr>
      <w:bookmarkStart w:id="643" w:name="_Toc340677053"/>
      <w:bookmarkStart w:id="644" w:name="_Toc365967056"/>
      <w:bookmarkStart w:id="645" w:name="_Toc336681918"/>
      <w:bookmarkStart w:id="646" w:name="_Toc336681563"/>
      <w:bookmarkStart w:id="647" w:name="_Toc339020078"/>
      <w:bookmarkStart w:id="648" w:name="_Toc333935329"/>
      <w:bookmarkStart w:id="649" w:name="_Toc13876"/>
      <w:bookmarkStart w:id="650" w:name="_Toc5003681"/>
      <w:bookmarkStart w:id="651" w:name="_Toc332270329"/>
      <w:bookmarkStart w:id="652" w:name="_Toc339019998"/>
      <w:bookmarkStart w:id="653" w:name="_Toc366072511"/>
      <w:bookmarkStart w:id="654" w:name="_Toc339019872"/>
      <w:bookmarkStart w:id="655" w:name="_Toc333935670"/>
      <w:bookmarkStart w:id="656" w:name="_Toc374454583"/>
      <w:bookmarkStart w:id="657" w:name="_Toc342060357"/>
      <w:bookmarkStart w:id="658" w:name="_Toc339441070"/>
      <w:bookmarkStart w:id="659" w:name="_Toc331684021"/>
      <w:bookmarkStart w:id="660" w:name="_Toc331512881"/>
      <w:bookmarkStart w:id="661" w:name="_Toc333238616"/>
      <w:bookmarkStart w:id="662" w:name="_Toc333237660"/>
      <w:bookmarkStart w:id="663" w:name="_Toc330459968"/>
      <w:bookmarkStart w:id="664" w:name="_Toc333237771"/>
      <w:bookmarkStart w:id="665" w:name="_Toc365985162"/>
      <w:bookmarkStart w:id="666" w:name="_Toc332206691"/>
      <w:bookmarkStart w:id="667" w:name="_Toc350756433"/>
      <w:bookmarkStart w:id="668" w:name="_Toc339362283"/>
      <w:bookmarkStart w:id="669" w:name="_Toc349143572"/>
      <w:bookmarkStart w:id="670" w:name="_Toc341348321"/>
      <w:bookmarkStart w:id="671" w:name="_Toc345513850"/>
      <w:bookmarkStart w:id="672" w:name="_Toc337632341"/>
      <w:bookmarkStart w:id="673" w:name="_Toc340507425"/>
      <w:bookmarkStart w:id="674" w:name="_Toc350438732"/>
      <w:bookmarkStart w:id="675" w:name="_Toc339020216"/>
      <w:bookmarkStart w:id="676" w:name="_Toc342296743"/>
      <w:bookmarkStart w:id="677" w:name="_Toc349127609"/>
      <w:bookmarkStart w:id="678" w:name="_Toc340672852"/>
      <w:r>
        <w:rPr>
          <w:rFonts w:hint="eastAsia"/>
          <w:color w:val="000000" w:themeColor="text1"/>
          <w:highlight w:val="none"/>
        </w:rPr>
        <w:t>货物和服务的证明文件</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D7A95A6">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3392113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124D80F1">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70EBD20F">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B23D3BD">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BA102C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C839E87">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59B98B2B">
      <w:pPr>
        <w:pStyle w:val="4"/>
        <w:numPr>
          <w:ilvl w:val="4"/>
          <w:numId w:val="25"/>
        </w:numPr>
        <w:tabs>
          <w:tab w:val="left" w:pos="720"/>
        </w:tabs>
        <w:spacing w:before="240" w:after="120"/>
        <w:ind w:left="2432" w:hanging="2432"/>
        <w:rPr>
          <w:color w:val="000000" w:themeColor="text1"/>
          <w:highlight w:val="none"/>
        </w:rPr>
      </w:pPr>
      <w:bookmarkStart w:id="679" w:name="_Toc331684022"/>
      <w:bookmarkStart w:id="680" w:name="_Toc342060358"/>
      <w:bookmarkStart w:id="681" w:name="_Toc342296744"/>
      <w:bookmarkStart w:id="682" w:name="_Toc331512882"/>
      <w:bookmarkStart w:id="683" w:name="_Toc333935671"/>
      <w:bookmarkStart w:id="684" w:name="_Toc341348322"/>
      <w:bookmarkStart w:id="685" w:name="_Toc333935330"/>
      <w:bookmarkStart w:id="686" w:name="_Toc336681919"/>
      <w:bookmarkStart w:id="687" w:name="_Toc350756434"/>
      <w:bookmarkStart w:id="688" w:name="_Toc333238617"/>
      <w:bookmarkStart w:id="689" w:name="_Toc332206692"/>
      <w:bookmarkStart w:id="690" w:name="_Toc340677054"/>
      <w:bookmarkStart w:id="691" w:name="_Toc365985163"/>
      <w:bookmarkStart w:id="692" w:name="_Toc333237772"/>
      <w:bookmarkStart w:id="693" w:name="_Toc345513851"/>
      <w:bookmarkStart w:id="694" w:name="_Toc340507426"/>
      <w:bookmarkStart w:id="695" w:name="_Toc333237661"/>
      <w:bookmarkStart w:id="696" w:name="_Toc340672853"/>
      <w:bookmarkStart w:id="697" w:name="_Toc497224209"/>
      <w:bookmarkStart w:id="698" w:name="_Toc366072512"/>
      <w:bookmarkStart w:id="699" w:name="_Toc13601"/>
      <w:bookmarkStart w:id="700" w:name="_Toc339019873"/>
      <w:bookmarkStart w:id="701" w:name="_Toc350438733"/>
      <w:bookmarkStart w:id="702" w:name="_Toc339441071"/>
      <w:bookmarkStart w:id="703" w:name="_Toc339020079"/>
      <w:bookmarkStart w:id="704" w:name="_Toc365967057"/>
      <w:bookmarkStart w:id="705" w:name="_Toc337632342"/>
      <w:bookmarkStart w:id="706" w:name="_Toc339020217"/>
      <w:bookmarkStart w:id="707" w:name="_Toc503785411"/>
      <w:bookmarkStart w:id="708" w:name="_Toc332270330"/>
      <w:bookmarkStart w:id="709" w:name="_Toc336681564"/>
      <w:bookmarkStart w:id="710" w:name="_Toc339362284"/>
      <w:bookmarkStart w:id="711" w:name="_Toc339019999"/>
      <w:bookmarkStart w:id="712" w:name="_Toc349143573"/>
      <w:bookmarkStart w:id="713" w:name="_Toc349127610"/>
      <w:bookmarkStart w:id="714" w:name="_Toc374454584"/>
      <w:bookmarkStart w:id="715" w:name="_Toc330459969"/>
      <w:r>
        <w:rPr>
          <w:rFonts w:hint="eastAsia"/>
          <w:color w:val="000000" w:themeColor="text1"/>
          <w:highlight w:val="none"/>
        </w:rPr>
        <w:t>投标报价与投标货币</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FD9DCD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2C7B663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777D89A6">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71FF160">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5423C001">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2519907E">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326E8DAA">
      <w:pPr>
        <w:pStyle w:val="4"/>
        <w:numPr>
          <w:ilvl w:val="4"/>
          <w:numId w:val="25"/>
        </w:numPr>
        <w:tabs>
          <w:tab w:val="left" w:pos="720"/>
        </w:tabs>
        <w:spacing w:before="240" w:after="120"/>
        <w:ind w:left="2432" w:hanging="2432"/>
        <w:rPr>
          <w:color w:val="000000" w:themeColor="text1"/>
          <w:highlight w:val="none"/>
        </w:rPr>
      </w:pPr>
      <w:bookmarkStart w:id="716" w:name="_Toc365985164"/>
      <w:bookmarkStart w:id="717" w:name="_Toc333237662"/>
      <w:bookmarkStart w:id="718" w:name="_Toc339020218"/>
      <w:bookmarkStart w:id="719" w:name="_Toc336681565"/>
      <w:bookmarkStart w:id="720" w:name="_Toc350438734"/>
      <w:bookmarkStart w:id="721" w:name="_Toc342296745"/>
      <w:bookmarkStart w:id="722" w:name="_Toc497224212"/>
      <w:bookmarkStart w:id="723" w:name="_Toc331684023"/>
      <w:bookmarkStart w:id="724" w:name="_Toc349143574"/>
      <w:bookmarkStart w:id="725" w:name="_Toc31356"/>
      <w:bookmarkStart w:id="726" w:name="_Toc339441072"/>
      <w:bookmarkStart w:id="727" w:name="_Toc330459970"/>
      <w:bookmarkStart w:id="728" w:name="_Toc339019874"/>
      <w:bookmarkStart w:id="729" w:name="_Toc340507427"/>
      <w:bookmarkStart w:id="730" w:name="_Toc337632343"/>
      <w:bookmarkStart w:id="731" w:name="_Toc332270331"/>
      <w:bookmarkStart w:id="732" w:name="_Toc332206693"/>
      <w:bookmarkStart w:id="733" w:name="_Toc331512883"/>
      <w:bookmarkStart w:id="734" w:name="_Toc374454585"/>
      <w:bookmarkStart w:id="735" w:name="_Toc345513852"/>
      <w:bookmarkStart w:id="736" w:name="_Toc339020080"/>
      <w:bookmarkStart w:id="737" w:name="_Toc336681920"/>
      <w:bookmarkStart w:id="738" w:name="_Toc333935672"/>
      <w:bookmarkStart w:id="739" w:name="_Toc333238618"/>
      <w:bookmarkStart w:id="740" w:name="_Toc339020000"/>
      <w:bookmarkStart w:id="741" w:name="_Toc340672854"/>
      <w:bookmarkStart w:id="742" w:name="_Toc339362285"/>
      <w:bookmarkStart w:id="743" w:name="_Toc333237773"/>
      <w:bookmarkStart w:id="744" w:name="_Toc342060359"/>
      <w:bookmarkStart w:id="745" w:name="_Toc349127611"/>
      <w:bookmarkStart w:id="746" w:name="_Toc365967058"/>
      <w:bookmarkStart w:id="747" w:name="_Toc350756435"/>
      <w:bookmarkStart w:id="748" w:name="_Toc366072513"/>
      <w:bookmarkStart w:id="749" w:name="_Toc341348323"/>
      <w:bookmarkStart w:id="750" w:name="_Toc333935331"/>
      <w:bookmarkStart w:id="751" w:name="_Toc340677055"/>
      <w:bookmarkStart w:id="752" w:name="_Toc503785414"/>
      <w:r>
        <w:rPr>
          <w:rFonts w:hint="eastAsia"/>
          <w:color w:val="000000" w:themeColor="text1"/>
          <w:highlight w:val="none"/>
        </w:rPr>
        <w:t>投标保证金</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79234F9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2E87E09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865D37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4BA0F02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6F7D404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41F6F2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3C3E750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5CA166BF">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0A22050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0829C07B">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1CD0D4A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304C132A">
      <w:pPr>
        <w:pStyle w:val="4"/>
        <w:numPr>
          <w:ilvl w:val="4"/>
          <w:numId w:val="25"/>
        </w:numPr>
        <w:tabs>
          <w:tab w:val="left" w:pos="720"/>
        </w:tabs>
        <w:spacing w:before="240" w:after="120"/>
        <w:ind w:left="2432" w:hanging="2432"/>
        <w:rPr>
          <w:color w:val="000000" w:themeColor="text1"/>
          <w:highlight w:val="none"/>
        </w:rPr>
      </w:pPr>
      <w:bookmarkStart w:id="753" w:name="_Toc339019875"/>
      <w:bookmarkStart w:id="754" w:name="_Toc333237663"/>
      <w:bookmarkStart w:id="755" w:name="_Toc332270332"/>
      <w:bookmarkStart w:id="756" w:name="_Toc333238619"/>
      <w:bookmarkStart w:id="757" w:name="_Toc349127612"/>
      <w:bookmarkStart w:id="758" w:name="_Toc503785415"/>
      <w:bookmarkStart w:id="759" w:name="_Toc345513853"/>
      <w:bookmarkStart w:id="760" w:name="_Toc339020001"/>
      <w:bookmarkStart w:id="761" w:name="_Toc365967059"/>
      <w:bookmarkStart w:id="762" w:name="_Toc339441073"/>
      <w:bookmarkStart w:id="763" w:name="_Toc331512884"/>
      <w:bookmarkStart w:id="764" w:name="_Toc333237774"/>
      <w:bookmarkStart w:id="765" w:name="_Toc333935673"/>
      <w:bookmarkStart w:id="766" w:name="_Toc340672855"/>
      <w:bookmarkStart w:id="767" w:name="_Toc365985165"/>
      <w:bookmarkStart w:id="768" w:name="_Toc342296746"/>
      <w:bookmarkStart w:id="769" w:name="_Toc336681921"/>
      <w:bookmarkStart w:id="770" w:name="_Toc330459971"/>
      <w:bookmarkStart w:id="771" w:name="_Toc339020081"/>
      <w:bookmarkStart w:id="772" w:name="_Toc333935332"/>
      <w:bookmarkStart w:id="773" w:name="_Toc1531"/>
      <w:bookmarkStart w:id="774" w:name="_Toc374454586"/>
      <w:bookmarkStart w:id="775" w:name="_Toc339020219"/>
      <w:bookmarkStart w:id="776" w:name="_Toc350756436"/>
      <w:bookmarkStart w:id="777" w:name="_Toc349143575"/>
      <w:bookmarkStart w:id="778" w:name="_Toc366072514"/>
      <w:bookmarkStart w:id="779" w:name="_Toc350438735"/>
      <w:bookmarkStart w:id="780" w:name="_Toc339362286"/>
      <w:bookmarkStart w:id="781" w:name="_Toc331684024"/>
      <w:bookmarkStart w:id="782" w:name="_Toc340677056"/>
      <w:bookmarkStart w:id="783" w:name="_Toc332206694"/>
      <w:bookmarkStart w:id="784" w:name="_Toc336681566"/>
      <w:bookmarkStart w:id="785" w:name="_Toc340507428"/>
      <w:bookmarkStart w:id="786" w:name="_Toc342060360"/>
      <w:bookmarkStart w:id="787" w:name="_Toc337632344"/>
      <w:bookmarkStart w:id="788" w:name="_Toc497224213"/>
      <w:bookmarkStart w:id="789" w:name="_Toc341348324"/>
      <w:r>
        <w:rPr>
          <w:rFonts w:hint="eastAsia"/>
          <w:color w:val="000000" w:themeColor="text1"/>
          <w:highlight w:val="none"/>
        </w:rPr>
        <w:t>投标有效期</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3EA89F6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14:paraId="1480885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37A8EE58">
      <w:pPr>
        <w:pStyle w:val="4"/>
        <w:numPr>
          <w:ilvl w:val="4"/>
          <w:numId w:val="25"/>
        </w:numPr>
        <w:tabs>
          <w:tab w:val="left" w:pos="720"/>
        </w:tabs>
        <w:spacing w:before="240" w:after="120"/>
        <w:ind w:left="2432" w:hanging="2432"/>
        <w:rPr>
          <w:color w:val="000000" w:themeColor="text1"/>
          <w:highlight w:val="none"/>
        </w:rPr>
      </w:pPr>
      <w:bookmarkStart w:id="790" w:name="_Toc111534389"/>
      <w:bookmarkStart w:id="791" w:name="_Toc349143576"/>
      <w:bookmarkStart w:id="792" w:name="_Toc340507429"/>
      <w:bookmarkStart w:id="793" w:name="_Toc332270333"/>
      <w:bookmarkStart w:id="794" w:name="_Toc342296747"/>
      <w:bookmarkStart w:id="795" w:name="_Toc330459972"/>
      <w:bookmarkStart w:id="796" w:name="_Toc365967060"/>
      <w:bookmarkStart w:id="797" w:name="_Toc332206695"/>
      <w:bookmarkStart w:id="798" w:name="_Toc339020082"/>
      <w:bookmarkStart w:id="799" w:name="_Toc345513854"/>
      <w:bookmarkStart w:id="800" w:name="_Toc365985166"/>
      <w:bookmarkStart w:id="801" w:name="_Toc497224214"/>
      <w:bookmarkStart w:id="802" w:name="_Toc331684025"/>
      <w:bookmarkStart w:id="803" w:name="_Toc374454587"/>
      <w:bookmarkStart w:id="804" w:name="_Toc339362287"/>
      <w:bookmarkStart w:id="805" w:name="_Toc333238620"/>
      <w:bookmarkStart w:id="806" w:name="_Toc11003"/>
      <w:bookmarkStart w:id="807" w:name="_Toc333237664"/>
      <w:bookmarkStart w:id="808" w:name="_Toc341348325"/>
      <w:bookmarkStart w:id="809" w:name="_Toc337632345"/>
      <w:bookmarkStart w:id="810" w:name="_Toc366072515"/>
      <w:bookmarkStart w:id="811" w:name="_Toc503785416"/>
      <w:bookmarkStart w:id="812" w:name="_Toc339020220"/>
      <w:bookmarkStart w:id="813" w:name="_Toc349127613"/>
      <w:bookmarkStart w:id="814" w:name="_Toc339019876"/>
      <w:bookmarkStart w:id="815" w:name="_Toc339441074"/>
      <w:bookmarkStart w:id="816" w:name="_Toc339020002"/>
      <w:bookmarkStart w:id="817" w:name="_Toc333935674"/>
      <w:bookmarkStart w:id="818" w:name="_Toc350756437"/>
      <w:bookmarkStart w:id="819" w:name="_Toc333935333"/>
      <w:bookmarkStart w:id="820" w:name="_Toc336681567"/>
      <w:bookmarkStart w:id="821" w:name="_Toc340677057"/>
      <w:bookmarkStart w:id="822" w:name="_Toc340672856"/>
      <w:bookmarkStart w:id="823" w:name="_Toc333237775"/>
      <w:bookmarkStart w:id="824" w:name="_Toc342060361"/>
      <w:bookmarkStart w:id="825" w:name="_Toc350438736"/>
      <w:bookmarkStart w:id="826" w:name="_Toc331512885"/>
      <w:bookmarkStart w:id="827" w:name="_Toc336681922"/>
      <w:r>
        <w:rPr>
          <w:rFonts w:hint="eastAsia"/>
          <w:color w:val="000000" w:themeColor="text1"/>
          <w:highlight w:val="none"/>
        </w:rPr>
        <w:t>投标文件的签署及规定</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09DEB6A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758C7A6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00F2B6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45DCC088">
      <w:pPr>
        <w:pStyle w:val="3"/>
        <w:numPr>
          <w:ilvl w:val="0"/>
          <w:numId w:val="0"/>
        </w:numPr>
        <w:rPr>
          <w:color w:val="000000" w:themeColor="text1"/>
          <w:sz w:val="24"/>
          <w:highlight w:val="none"/>
        </w:rPr>
      </w:pPr>
      <w:bookmarkStart w:id="828" w:name="_Toc339019877"/>
      <w:bookmarkStart w:id="829" w:name="_Toc342060362"/>
      <w:bookmarkStart w:id="830" w:name="_Toc341348326"/>
      <w:bookmarkStart w:id="831" w:name="_Toc350438737"/>
      <w:bookmarkStart w:id="832" w:name="_Toc340677058"/>
      <w:bookmarkStart w:id="833" w:name="_Toc333237776"/>
      <w:bookmarkStart w:id="834" w:name="_Toc497224215"/>
      <w:bookmarkStart w:id="835" w:name="_Toc336681568"/>
      <w:bookmarkStart w:id="836" w:name="_Toc333935334"/>
      <w:bookmarkStart w:id="837" w:name="_Toc340507430"/>
      <w:bookmarkStart w:id="838" w:name="_Toc339020221"/>
      <w:bookmarkStart w:id="839" w:name="_Toc330459973"/>
      <w:bookmarkStart w:id="840" w:name="_Toc332270334"/>
      <w:bookmarkStart w:id="841" w:name="_Toc350756438"/>
      <w:bookmarkStart w:id="842" w:name="_Toc503785417"/>
      <w:bookmarkStart w:id="843" w:name="_Toc349127614"/>
      <w:bookmarkStart w:id="844" w:name="_Toc345513855"/>
      <w:bookmarkStart w:id="845" w:name="_Toc339441075"/>
      <w:bookmarkStart w:id="846" w:name="_Toc339362288"/>
      <w:bookmarkStart w:id="847" w:name="_Toc342296748"/>
      <w:bookmarkStart w:id="848" w:name="_Toc331684026"/>
      <w:bookmarkStart w:id="849" w:name="_Toc365985167"/>
      <w:bookmarkStart w:id="850" w:name="_Toc349143577"/>
      <w:bookmarkStart w:id="851" w:name="_Toc333237665"/>
      <w:bookmarkStart w:id="852" w:name="_Toc374454588"/>
      <w:bookmarkStart w:id="853" w:name="_Toc339020083"/>
      <w:bookmarkStart w:id="854" w:name="_Toc336681923"/>
      <w:bookmarkStart w:id="855" w:name="_Toc333935675"/>
      <w:bookmarkStart w:id="856" w:name="_Toc337632346"/>
      <w:bookmarkStart w:id="857" w:name="_Toc366072516"/>
      <w:bookmarkStart w:id="858" w:name="_Toc365967061"/>
      <w:bookmarkStart w:id="859" w:name="_Toc340672857"/>
      <w:bookmarkStart w:id="860" w:name="_Toc333238621"/>
      <w:bookmarkStart w:id="861" w:name="_Toc331512886"/>
      <w:bookmarkStart w:id="862" w:name="_Toc332206696"/>
      <w:bookmarkStart w:id="863" w:name="_Toc339020003"/>
      <w:bookmarkStart w:id="864" w:name="_Toc111534390"/>
      <w:r>
        <w:rPr>
          <w:color w:val="000000" w:themeColor="text1"/>
          <w:sz w:val="24"/>
          <w:highlight w:val="none"/>
        </w:rPr>
        <w:br w:type="page"/>
      </w:r>
      <w:bookmarkStart w:id="865" w:name="_Toc5874"/>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7ED7510B">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6" w:name="_Toc333237777"/>
      <w:bookmarkStart w:id="867" w:name="_Toc340672858"/>
      <w:bookmarkStart w:id="868" w:name="_Toc365985168"/>
      <w:bookmarkStart w:id="869" w:name="_Toc333238622"/>
      <w:bookmarkStart w:id="870" w:name="_Toc349143578"/>
      <w:bookmarkStart w:id="871" w:name="_Toc350756439"/>
      <w:bookmarkStart w:id="872" w:name="_Toc333237666"/>
      <w:bookmarkStart w:id="873" w:name="_Toc345513856"/>
      <w:bookmarkStart w:id="874" w:name="_Toc339441076"/>
      <w:bookmarkStart w:id="875" w:name="_Toc336681569"/>
      <w:bookmarkStart w:id="876" w:name="_Toc342296749"/>
      <w:bookmarkStart w:id="877" w:name="_Toc497224216"/>
      <w:bookmarkStart w:id="878" w:name="_Toc339020084"/>
      <w:bookmarkStart w:id="879" w:name="_Toc341348327"/>
      <w:bookmarkStart w:id="880" w:name="_Toc339020222"/>
      <w:bookmarkStart w:id="881" w:name="_Toc331512887"/>
      <w:bookmarkStart w:id="882" w:name="_Toc332270335"/>
      <w:bookmarkStart w:id="883" w:name="_Toc111534391"/>
      <w:bookmarkStart w:id="884" w:name="_Toc342060363"/>
      <w:bookmarkStart w:id="885" w:name="_Toc331684027"/>
      <w:bookmarkStart w:id="886" w:name="_Toc330459974"/>
      <w:bookmarkStart w:id="887" w:name="_Toc336681924"/>
      <w:bookmarkStart w:id="888" w:name="_Toc349127615"/>
      <w:bookmarkStart w:id="889" w:name="_Toc333935676"/>
      <w:bookmarkStart w:id="890" w:name="_Toc339019878"/>
      <w:bookmarkStart w:id="891" w:name="_Toc374454589"/>
      <w:bookmarkStart w:id="892" w:name="_Toc350438738"/>
      <w:bookmarkStart w:id="893" w:name="_Toc340677059"/>
      <w:bookmarkStart w:id="894" w:name="_Toc339362289"/>
      <w:bookmarkStart w:id="895" w:name="_Toc366072517"/>
      <w:bookmarkStart w:id="896" w:name="_Toc333935335"/>
      <w:bookmarkStart w:id="897" w:name="_Toc337632347"/>
      <w:bookmarkStart w:id="898" w:name="_Toc365967062"/>
      <w:bookmarkStart w:id="899" w:name="_Toc332206697"/>
      <w:bookmarkStart w:id="900" w:name="_Toc503785418"/>
      <w:bookmarkStart w:id="901" w:name="_Toc339020004"/>
      <w:bookmarkStart w:id="902" w:name="_Toc340507431"/>
      <w:r>
        <w:rPr>
          <w:color w:val="000000" w:themeColor="text1"/>
          <w:highlight w:val="none"/>
        </w:rPr>
        <w:t xml:space="preserve"> </w:t>
      </w:r>
      <w:bookmarkStart w:id="903" w:name="_Toc28120"/>
      <w:r>
        <w:rPr>
          <w:rFonts w:hint="eastAsia"/>
          <w:color w:val="000000" w:themeColor="text1"/>
          <w:highlight w:val="none"/>
        </w:rPr>
        <w:t>投标文件的密封和标记</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5D0E5DE6">
      <w:pPr>
        <w:pStyle w:val="6"/>
        <w:rPr>
          <w:color w:val="000000" w:themeColor="text1"/>
          <w:highlight w:val="none"/>
        </w:rPr>
      </w:pPr>
      <w:bookmarkStart w:id="904"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w:t>
      </w:r>
      <w:r>
        <w:rPr>
          <w:rFonts w:hint="eastAsia" w:ascii="黑体" w:eastAsia="黑体"/>
          <w:bCs/>
          <w:color w:val="000000" w:themeColor="text1"/>
          <w:kern w:val="2"/>
          <w:sz w:val="21"/>
          <w:szCs w:val="24"/>
          <w:highlight w:val="none"/>
          <w:lang w:eastAsia="zh-CN"/>
        </w:rPr>
        <w:t>部分</w:t>
      </w:r>
      <w:r>
        <w:rPr>
          <w:rFonts w:hint="eastAsia" w:ascii="黑体" w:eastAsia="黑体"/>
          <w:bCs/>
          <w:color w:val="000000" w:themeColor="text1"/>
          <w:kern w:val="2"/>
          <w:sz w:val="21"/>
          <w:szCs w:val="24"/>
          <w:highlight w:val="none"/>
        </w:rPr>
        <w:t>《投标人须知〈投标人须知前附表〉》</w:t>
      </w:r>
      <w:bookmarkEnd w:id="904"/>
      <w:r>
        <w:rPr>
          <w:rFonts w:hint="eastAsia" w:ascii="黑体" w:eastAsia="黑体"/>
          <w:bCs/>
          <w:color w:val="000000" w:themeColor="text1"/>
          <w:kern w:val="2"/>
          <w:sz w:val="21"/>
          <w:szCs w:val="24"/>
          <w:highlight w:val="none"/>
        </w:rPr>
        <w:t>。</w:t>
      </w:r>
    </w:p>
    <w:p w14:paraId="7C2ADCE6">
      <w:pPr>
        <w:pStyle w:val="4"/>
        <w:numPr>
          <w:ilvl w:val="4"/>
          <w:numId w:val="25"/>
        </w:numPr>
        <w:tabs>
          <w:tab w:val="left" w:pos="720"/>
        </w:tabs>
        <w:spacing w:before="240" w:after="120"/>
        <w:ind w:left="2432" w:hanging="2432"/>
        <w:rPr>
          <w:color w:val="000000" w:themeColor="text1"/>
          <w:highlight w:val="none"/>
        </w:rPr>
      </w:pPr>
      <w:bookmarkStart w:id="905" w:name="_Toc331512888"/>
      <w:bookmarkStart w:id="906" w:name="_Toc339020005"/>
      <w:bookmarkStart w:id="907" w:name="_Toc337632348"/>
      <w:bookmarkStart w:id="908" w:name="_Toc503785419"/>
      <w:bookmarkStart w:id="909" w:name="_Toc365967063"/>
      <w:bookmarkStart w:id="910" w:name="_Toc111534392"/>
      <w:bookmarkStart w:id="911" w:name="_Toc339362290"/>
      <w:bookmarkStart w:id="912" w:name="_Toc340672859"/>
      <w:bookmarkStart w:id="913" w:name="_Toc333237778"/>
      <w:bookmarkStart w:id="914" w:name="_Toc350438739"/>
      <w:bookmarkStart w:id="915" w:name="_Toc349127616"/>
      <w:bookmarkStart w:id="916" w:name="_Toc333935336"/>
      <w:bookmarkStart w:id="917" w:name="_Toc336681570"/>
      <w:bookmarkStart w:id="918" w:name="_Toc342296750"/>
      <w:bookmarkStart w:id="919" w:name="_Toc336681925"/>
      <w:bookmarkStart w:id="920" w:name="_Toc497224217"/>
      <w:bookmarkStart w:id="921" w:name="_Toc339019879"/>
      <w:bookmarkStart w:id="922" w:name="_Toc345513857"/>
      <w:bookmarkStart w:id="923" w:name="_Toc332270336"/>
      <w:bookmarkStart w:id="924" w:name="_Toc331684028"/>
      <w:bookmarkStart w:id="925" w:name="_Toc350756440"/>
      <w:bookmarkStart w:id="926" w:name="_Toc330459975"/>
      <w:bookmarkStart w:id="927" w:name="_Toc21943"/>
      <w:bookmarkStart w:id="928" w:name="_Toc333238623"/>
      <w:bookmarkStart w:id="929" w:name="_Toc333237667"/>
      <w:bookmarkStart w:id="930" w:name="_Toc341348328"/>
      <w:bookmarkStart w:id="931" w:name="_Toc374454590"/>
      <w:bookmarkStart w:id="932" w:name="_Toc349143579"/>
      <w:bookmarkStart w:id="933" w:name="_Toc339020223"/>
      <w:bookmarkStart w:id="934" w:name="_Toc365985169"/>
      <w:bookmarkStart w:id="935" w:name="_Toc340507432"/>
      <w:bookmarkStart w:id="936" w:name="_Toc340677060"/>
      <w:bookmarkStart w:id="937" w:name="_Toc339020085"/>
      <w:bookmarkStart w:id="938" w:name="_Toc333935677"/>
      <w:bookmarkStart w:id="939" w:name="_Toc366072518"/>
      <w:bookmarkStart w:id="940" w:name="_Toc339441077"/>
      <w:bookmarkStart w:id="941" w:name="_Toc332206698"/>
      <w:bookmarkStart w:id="942" w:name="_Toc342060364"/>
      <w:r>
        <w:rPr>
          <w:rFonts w:hint="eastAsia"/>
          <w:color w:val="000000" w:themeColor="text1"/>
          <w:highlight w:val="none"/>
        </w:rPr>
        <w:t>递交投标文件的时间、地点及截止时间</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40540E80">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3A190A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4C101F8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43" w:name="_Toc336681926"/>
      <w:bookmarkStart w:id="944" w:name="_Toc333237668"/>
      <w:bookmarkStart w:id="945" w:name="_Toc350756441"/>
      <w:bookmarkStart w:id="946" w:name="_Toc374454591"/>
      <w:bookmarkStart w:id="947" w:name="_Toc349143580"/>
      <w:bookmarkStart w:id="948" w:name="_Toc341348329"/>
      <w:bookmarkStart w:id="949" w:name="_Toc331684029"/>
      <w:bookmarkStart w:id="950" w:name="_Toc339019880"/>
      <w:bookmarkStart w:id="951" w:name="_Toc497224218"/>
      <w:bookmarkStart w:id="952" w:name="_Toc340672860"/>
      <w:bookmarkStart w:id="953" w:name="_Toc339020086"/>
      <w:bookmarkStart w:id="954" w:name="_Toc503785420"/>
      <w:bookmarkStart w:id="955" w:name="_Toc337632349"/>
      <w:bookmarkStart w:id="956" w:name="_Toc350438740"/>
      <w:bookmarkStart w:id="957" w:name="_Toc342296751"/>
      <w:bookmarkStart w:id="958" w:name="_Toc333935678"/>
      <w:bookmarkStart w:id="959" w:name="_Toc339441078"/>
      <w:bookmarkStart w:id="960" w:name="_Toc333237779"/>
      <w:bookmarkStart w:id="961" w:name="_Toc365967064"/>
      <w:bookmarkStart w:id="962" w:name="_Toc333935337"/>
      <w:bookmarkStart w:id="963" w:name="_Toc339020224"/>
      <w:bookmarkStart w:id="964" w:name="_Toc342060365"/>
      <w:bookmarkStart w:id="965" w:name="_Toc332270337"/>
      <w:bookmarkStart w:id="966" w:name="_Toc340507433"/>
      <w:bookmarkStart w:id="967" w:name="_Toc339020006"/>
      <w:bookmarkStart w:id="968" w:name="_Toc330459976"/>
      <w:bookmarkStart w:id="969" w:name="_Toc336681571"/>
      <w:bookmarkStart w:id="970" w:name="_Toc333238624"/>
      <w:bookmarkStart w:id="971" w:name="_Toc332206699"/>
      <w:bookmarkStart w:id="972" w:name="_Toc366072519"/>
      <w:bookmarkStart w:id="973" w:name="_Toc349127617"/>
      <w:bookmarkStart w:id="974" w:name="_Toc331512889"/>
      <w:bookmarkStart w:id="975" w:name="_Toc365985170"/>
      <w:bookmarkStart w:id="976" w:name="_Toc345513858"/>
      <w:bookmarkStart w:id="977" w:name="_Toc339362291"/>
      <w:bookmarkStart w:id="978" w:name="_Toc34067706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7434D853">
      <w:pPr>
        <w:pStyle w:val="4"/>
        <w:numPr>
          <w:ilvl w:val="4"/>
          <w:numId w:val="25"/>
        </w:numPr>
        <w:tabs>
          <w:tab w:val="left" w:pos="720"/>
        </w:tabs>
        <w:spacing w:before="240" w:after="120"/>
        <w:ind w:left="2432" w:hanging="2432"/>
        <w:rPr>
          <w:color w:val="000000" w:themeColor="text1"/>
          <w:highlight w:val="none"/>
        </w:rPr>
      </w:pPr>
      <w:bookmarkStart w:id="979" w:name="_Toc24985"/>
      <w:r>
        <w:rPr>
          <w:rFonts w:hint="eastAsia"/>
          <w:color w:val="000000" w:themeColor="text1"/>
          <w:highlight w:val="none"/>
        </w:rPr>
        <w:t>迟交的投标文件</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11BA9866">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2FD0ECA5">
      <w:pPr>
        <w:pStyle w:val="4"/>
        <w:numPr>
          <w:ilvl w:val="4"/>
          <w:numId w:val="25"/>
        </w:numPr>
        <w:tabs>
          <w:tab w:val="left" w:pos="720"/>
        </w:tabs>
        <w:spacing w:before="240" w:after="120"/>
        <w:ind w:left="2432" w:hanging="2432"/>
        <w:rPr>
          <w:color w:val="000000" w:themeColor="text1"/>
          <w:highlight w:val="none"/>
        </w:rPr>
      </w:pPr>
      <w:bookmarkStart w:id="980" w:name="_Toc503785421"/>
      <w:bookmarkStart w:id="981" w:name="_Toc497224219"/>
      <w:bookmarkStart w:id="982" w:name="_Toc340507434"/>
      <w:bookmarkStart w:id="983" w:name="_Toc339441079"/>
      <w:bookmarkStart w:id="984" w:name="_Toc333238625"/>
      <w:bookmarkStart w:id="985" w:name="_Toc340677062"/>
      <w:bookmarkStart w:id="986" w:name="_Toc341348330"/>
      <w:bookmarkStart w:id="987" w:name="_Toc331684030"/>
      <w:bookmarkStart w:id="988" w:name="_Toc342296752"/>
      <w:bookmarkStart w:id="989" w:name="_Toc349127618"/>
      <w:bookmarkStart w:id="990" w:name="_Toc330459977"/>
      <w:bookmarkStart w:id="991" w:name="_Toc365985171"/>
      <w:bookmarkStart w:id="992" w:name="_Toc365967065"/>
      <w:bookmarkStart w:id="993" w:name="_Toc345513859"/>
      <w:bookmarkStart w:id="994" w:name="_Toc339020007"/>
      <w:bookmarkStart w:id="995" w:name="_Toc374454592"/>
      <w:bookmarkStart w:id="996" w:name="_Toc366072520"/>
      <w:bookmarkStart w:id="997" w:name="_Toc332270338"/>
      <w:bookmarkStart w:id="998" w:name="_Toc339019881"/>
      <w:bookmarkStart w:id="999" w:name="_Toc332206700"/>
      <w:bookmarkStart w:id="1000" w:name="_Toc339020087"/>
      <w:bookmarkStart w:id="1001" w:name="_Toc349143581"/>
      <w:bookmarkStart w:id="1002" w:name="_Toc6119"/>
      <w:bookmarkStart w:id="1003" w:name="_Toc337632350"/>
      <w:bookmarkStart w:id="1004" w:name="_Toc333935338"/>
      <w:bookmarkStart w:id="1005" w:name="_Toc333237669"/>
      <w:bookmarkStart w:id="1006" w:name="_Toc342060366"/>
      <w:bookmarkStart w:id="1007" w:name="_Toc333935679"/>
      <w:bookmarkStart w:id="1008" w:name="_Toc350438741"/>
      <w:bookmarkStart w:id="1009" w:name="_Toc340672861"/>
      <w:bookmarkStart w:id="1010" w:name="_Toc336681572"/>
      <w:bookmarkStart w:id="1011" w:name="_Toc331512890"/>
      <w:bookmarkStart w:id="1012" w:name="_Toc333237780"/>
      <w:bookmarkStart w:id="1013" w:name="_Toc350756442"/>
      <w:bookmarkStart w:id="1014" w:name="_Toc339020225"/>
      <w:bookmarkStart w:id="1015" w:name="_Toc339362292"/>
      <w:bookmarkStart w:id="1016" w:name="_Toc336681927"/>
      <w:r>
        <w:rPr>
          <w:rFonts w:hint="eastAsia"/>
          <w:color w:val="000000" w:themeColor="text1"/>
          <w:highlight w:val="none"/>
        </w:rPr>
        <w:t>投标文件的修改和撤</w:t>
      </w:r>
      <w:bookmarkEnd w:id="980"/>
      <w:bookmarkEnd w:id="981"/>
      <w:r>
        <w:rPr>
          <w:rFonts w:hint="eastAsia"/>
          <w:color w:val="000000" w:themeColor="text1"/>
          <w:highlight w:val="none"/>
        </w:rPr>
        <w:t>回</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2D25E70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11D9F2F5">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06050AB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242C0B8E">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6BF51A48">
      <w:pPr>
        <w:pStyle w:val="3"/>
        <w:numPr>
          <w:ilvl w:val="0"/>
          <w:numId w:val="0"/>
        </w:numPr>
        <w:rPr>
          <w:color w:val="000000" w:themeColor="text1"/>
          <w:sz w:val="24"/>
          <w:highlight w:val="none"/>
        </w:rPr>
      </w:pPr>
      <w:bookmarkStart w:id="1017" w:name="_Toc365967066"/>
      <w:bookmarkStart w:id="1018" w:name="_Toc333935339"/>
      <w:bookmarkStart w:id="1019" w:name="_Toc339441080"/>
      <w:bookmarkStart w:id="1020" w:name="_Toc374454593"/>
      <w:bookmarkStart w:id="1021" w:name="_Toc341348331"/>
      <w:bookmarkStart w:id="1022" w:name="_Toc365985172"/>
      <w:bookmarkStart w:id="1023" w:name="_Toc350756443"/>
      <w:bookmarkStart w:id="1024" w:name="_Toc497224220"/>
      <w:bookmarkStart w:id="1025" w:name="_Toc339020226"/>
      <w:bookmarkStart w:id="1026" w:name="_Toc345513860"/>
      <w:bookmarkStart w:id="1027" w:name="_Toc333935680"/>
      <w:bookmarkStart w:id="1028" w:name="_Toc342060367"/>
      <w:bookmarkStart w:id="1029" w:name="_Toc332270339"/>
      <w:bookmarkStart w:id="1030" w:name="_Toc336681573"/>
      <w:bookmarkStart w:id="1031" w:name="_Toc350438742"/>
      <w:bookmarkStart w:id="1032" w:name="_Toc339019882"/>
      <w:bookmarkStart w:id="1033" w:name="_Toc337632351"/>
      <w:bookmarkStart w:id="1034" w:name="_Toc503785422"/>
      <w:bookmarkStart w:id="1035" w:name="_Toc336681928"/>
      <w:bookmarkStart w:id="1036" w:name="_Toc340507435"/>
      <w:bookmarkStart w:id="1037" w:name="_Toc342296753"/>
      <w:bookmarkStart w:id="1038" w:name="_Toc339020008"/>
      <w:bookmarkStart w:id="1039" w:name="_Toc340672862"/>
      <w:bookmarkStart w:id="1040" w:name="_Toc330459978"/>
      <w:bookmarkStart w:id="1041" w:name="_Toc332206701"/>
      <w:bookmarkStart w:id="1042" w:name="_Toc349127619"/>
      <w:bookmarkStart w:id="1043" w:name="_Toc331512891"/>
      <w:bookmarkStart w:id="1044" w:name="_Toc349143582"/>
      <w:bookmarkStart w:id="1045" w:name="_Toc339020088"/>
      <w:bookmarkStart w:id="1046" w:name="_Toc333238626"/>
      <w:bookmarkStart w:id="1047" w:name="_Toc366072521"/>
      <w:bookmarkStart w:id="1048" w:name="_Toc333237781"/>
      <w:bookmarkStart w:id="1049" w:name="_Toc339362293"/>
      <w:bookmarkStart w:id="1050" w:name="_Toc331684031"/>
      <w:bookmarkStart w:id="1051" w:name="_Toc340677063"/>
      <w:bookmarkStart w:id="1052" w:name="_Toc333237670"/>
      <w:r>
        <w:rPr>
          <w:color w:val="000000" w:themeColor="text1"/>
          <w:sz w:val="24"/>
          <w:highlight w:val="none"/>
        </w:rPr>
        <w:br w:type="page"/>
      </w:r>
      <w:bookmarkStart w:id="1053" w:name="_Toc14798"/>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1C420616">
      <w:pPr>
        <w:pStyle w:val="4"/>
        <w:numPr>
          <w:ilvl w:val="4"/>
          <w:numId w:val="25"/>
        </w:numPr>
        <w:tabs>
          <w:tab w:val="left" w:pos="720"/>
        </w:tabs>
        <w:spacing w:before="240" w:after="120"/>
        <w:ind w:left="2432" w:hanging="2432"/>
        <w:rPr>
          <w:color w:val="000000" w:themeColor="text1"/>
          <w:highlight w:val="none"/>
        </w:rPr>
      </w:pPr>
      <w:bookmarkStart w:id="1054" w:name="_Toc336681574"/>
      <w:bookmarkStart w:id="1055" w:name="_Toc333935681"/>
      <w:bookmarkStart w:id="1056" w:name="_Toc333237671"/>
      <w:bookmarkStart w:id="1057" w:name="_Toc366072522"/>
      <w:bookmarkStart w:id="1058" w:name="_Toc342060368"/>
      <w:bookmarkStart w:id="1059" w:name="_Toc365967067"/>
      <w:bookmarkStart w:id="1060" w:name="_Toc330459979"/>
      <w:bookmarkStart w:id="1061" w:name="_Toc332206702"/>
      <w:bookmarkStart w:id="1062" w:name="_Toc350756444"/>
      <w:bookmarkStart w:id="1063" w:name="_Toc345513861"/>
      <w:bookmarkStart w:id="1064" w:name="_Toc374454594"/>
      <w:bookmarkStart w:id="1065" w:name="_Toc333238627"/>
      <w:bookmarkStart w:id="1066" w:name="_Toc339362294"/>
      <w:bookmarkStart w:id="1067" w:name="_Toc342296754"/>
      <w:bookmarkStart w:id="1068" w:name="_Toc19862"/>
      <w:bookmarkStart w:id="1069" w:name="_Toc339020009"/>
      <w:bookmarkStart w:id="1070" w:name="_Toc337632352"/>
      <w:bookmarkStart w:id="1071" w:name="_Toc331512892"/>
      <w:bookmarkStart w:id="1072" w:name="_Toc497224221"/>
      <w:bookmarkStart w:id="1073" w:name="_Toc340672863"/>
      <w:bookmarkStart w:id="1074" w:name="_Toc349127620"/>
      <w:bookmarkStart w:id="1075" w:name="_Toc333237782"/>
      <w:bookmarkStart w:id="1076" w:name="_Toc339020227"/>
      <w:bookmarkStart w:id="1077" w:name="_Toc349143583"/>
      <w:bookmarkStart w:id="1078" w:name="_Toc333935340"/>
      <w:bookmarkStart w:id="1079" w:name="_Toc331684032"/>
      <w:bookmarkStart w:id="1080" w:name="_Toc503785423"/>
      <w:bookmarkStart w:id="1081" w:name="_Toc339441081"/>
      <w:bookmarkStart w:id="1082" w:name="_Toc340677064"/>
      <w:bookmarkStart w:id="1083" w:name="_Toc341348332"/>
      <w:bookmarkStart w:id="1084" w:name="_Toc339019883"/>
      <w:bookmarkStart w:id="1085" w:name="_Toc340507436"/>
      <w:bookmarkStart w:id="1086" w:name="_Toc350438743"/>
      <w:bookmarkStart w:id="1087" w:name="_Toc365985173"/>
      <w:bookmarkStart w:id="1088" w:name="_Toc332270340"/>
      <w:bookmarkStart w:id="1089" w:name="_Toc339020089"/>
      <w:bookmarkStart w:id="1090" w:name="_Toc336681929"/>
      <w:r>
        <w:rPr>
          <w:rFonts w:hint="eastAsia"/>
          <w:color w:val="000000" w:themeColor="text1"/>
          <w:highlight w:val="none"/>
        </w:rPr>
        <w:t>开标</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1DF941E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5AFF57E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882766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536B0F6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7A0A6C28">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91" w:name="_Toc345513862"/>
      <w:bookmarkStart w:id="1092" w:name="_Toc339020010"/>
      <w:bookmarkStart w:id="1093" w:name="_Toc331512893"/>
      <w:bookmarkStart w:id="1094" w:name="_Toc3577"/>
      <w:bookmarkStart w:id="1095" w:name="_Toc342296755"/>
      <w:bookmarkStart w:id="1096" w:name="_Toc332206703"/>
      <w:bookmarkStart w:id="1097" w:name="_Toc339441082"/>
      <w:bookmarkStart w:id="1098" w:name="_Toc333238628"/>
      <w:bookmarkStart w:id="1099" w:name="_Toc503785424"/>
      <w:bookmarkStart w:id="1100" w:name="_Toc336681575"/>
      <w:bookmarkStart w:id="1101" w:name="_Toc366072523"/>
      <w:bookmarkStart w:id="1102" w:name="_Toc339020090"/>
      <w:bookmarkStart w:id="1103" w:name="_Toc340507437"/>
      <w:bookmarkStart w:id="1104" w:name="_Toc339362295"/>
      <w:bookmarkStart w:id="1105" w:name="_Toc332270341"/>
      <w:bookmarkStart w:id="1106" w:name="_Toc330459980"/>
      <w:bookmarkStart w:id="1107" w:name="_Toc339019884"/>
      <w:bookmarkStart w:id="1108" w:name="_Toc333935682"/>
      <w:bookmarkStart w:id="1109" w:name="_Toc365967068"/>
      <w:bookmarkStart w:id="1110" w:name="_Toc337632353"/>
      <w:bookmarkStart w:id="1111" w:name="_Toc333237672"/>
      <w:bookmarkStart w:id="1112" w:name="_Toc341348333"/>
      <w:bookmarkStart w:id="1113" w:name="_Toc333935341"/>
      <w:bookmarkStart w:id="1114" w:name="_Toc331684033"/>
      <w:bookmarkStart w:id="1115" w:name="_Toc333237783"/>
      <w:bookmarkStart w:id="1116" w:name="_Toc349143584"/>
      <w:bookmarkStart w:id="1117" w:name="_Toc339020228"/>
      <w:bookmarkStart w:id="1118" w:name="_Toc336681930"/>
      <w:bookmarkStart w:id="1119" w:name="_Toc342060369"/>
      <w:bookmarkStart w:id="1120" w:name="_Toc365985174"/>
      <w:bookmarkStart w:id="1121" w:name="_Toc349127621"/>
      <w:bookmarkStart w:id="1122" w:name="_Toc350756445"/>
      <w:bookmarkStart w:id="1123" w:name="_Toc497224222"/>
      <w:bookmarkStart w:id="1124" w:name="_Toc340677065"/>
      <w:bookmarkStart w:id="1125" w:name="_Toc374454595"/>
      <w:bookmarkStart w:id="1126" w:name="_Toc350438744"/>
      <w:bookmarkStart w:id="1127" w:name="_Toc340672864"/>
      <w:r>
        <w:rPr>
          <w:rFonts w:hint="eastAsia"/>
          <w:color w:val="000000" w:themeColor="text1"/>
          <w:highlight w:val="none"/>
        </w:rPr>
        <w:t>评标委员会</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Pr>
          <w:rFonts w:hint="eastAsia" w:ascii="宋体" w:hAnsi="宋体"/>
          <w:color w:val="000000" w:themeColor="text1"/>
          <w:highlight w:val="none"/>
        </w:rPr>
        <w:t xml:space="preserve"> </w:t>
      </w:r>
    </w:p>
    <w:p w14:paraId="1255031F">
      <w:pPr>
        <w:pStyle w:val="6"/>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w:t>
      </w:r>
      <w:r>
        <w:rPr>
          <w:rFonts w:hint="eastAsia" w:ascii="黑体" w:eastAsia="黑体"/>
          <w:bCs/>
          <w:color w:val="000000" w:themeColor="text1"/>
          <w:kern w:val="2"/>
          <w:sz w:val="21"/>
          <w:szCs w:val="24"/>
          <w:highlight w:val="none"/>
          <w:lang w:eastAsia="zh-CN"/>
        </w:rPr>
        <w:t>部分</w:t>
      </w:r>
      <w:r>
        <w:rPr>
          <w:rFonts w:hint="eastAsia" w:ascii="黑体" w:eastAsia="黑体"/>
          <w:bCs/>
          <w:color w:val="000000" w:themeColor="text1"/>
          <w:kern w:val="2"/>
          <w:sz w:val="21"/>
          <w:szCs w:val="24"/>
          <w:highlight w:val="none"/>
        </w:rPr>
        <w:t>《投标人须知〈投标人须知前附表〉》。</w:t>
      </w:r>
    </w:p>
    <w:p w14:paraId="1206922C">
      <w:pPr>
        <w:pStyle w:val="4"/>
        <w:numPr>
          <w:ilvl w:val="4"/>
          <w:numId w:val="25"/>
        </w:numPr>
        <w:tabs>
          <w:tab w:val="left" w:pos="720"/>
        </w:tabs>
        <w:spacing w:before="240" w:after="120"/>
        <w:ind w:left="2432" w:hanging="2432"/>
        <w:rPr>
          <w:color w:val="000000" w:themeColor="text1"/>
          <w:highlight w:val="none"/>
        </w:rPr>
      </w:pPr>
      <w:bookmarkStart w:id="1128" w:name="_Toc339441083"/>
      <w:bookmarkStart w:id="1129" w:name="_Toc333935342"/>
      <w:bookmarkStart w:id="1130" w:name="_Toc365967069"/>
      <w:bookmarkStart w:id="1131" w:name="_Toc350756446"/>
      <w:bookmarkStart w:id="1132" w:name="_Toc350438745"/>
      <w:bookmarkStart w:id="1133" w:name="_Toc345513863"/>
      <w:bookmarkStart w:id="1134" w:name="_Toc349127622"/>
      <w:bookmarkStart w:id="1135" w:name="_Toc503785425"/>
      <w:bookmarkStart w:id="1136" w:name="_Toc342296756"/>
      <w:bookmarkStart w:id="1137" w:name="_Toc366072524"/>
      <w:bookmarkStart w:id="1138" w:name="_Toc339020011"/>
      <w:bookmarkStart w:id="1139" w:name="_Toc339019885"/>
      <w:bookmarkStart w:id="1140" w:name="_Toc340677066"/>
      <w:bookmarkStart w:id="1141" w:name="_Toc332206704"/>
      <w:bookmarkStart w:id="1142" w:name="_Toc497224223"/>
      <w:bookmarkStart w:id="1143" w:name="_Toc339362296"/>
      <w:bookmarkStart w:id="1144" w:name="_Toc339020091"/>
      <w:bookmarkStart w:id="1145" w:name="_Toc341348334"/>
      <w:bookmarkStart w:id="1146" w:name="_Toc340507438"/>
      <w:bookmarkStart w:id="1147" w:name="_Toc374454596"/>
      <w:bookmarkStart w:id="1148" w:name="_Toc336681576"/>
      <w:bookmarkStart w:id="1149" w:name="_Toc330459981"/>
      <w:bookmarkStart w:id="1150" w:name="_Toc339020229"/>
      <w:bookmarkStart w:id="1151" w:name="_Toc340672865"/>
      <w:bookmarkStart w:id="1152" w:name="_Toc24847"/>
      <w:bookmarkStart w:id="1153" w:name="_Toc336681931"/>
      <w:bookmarkStart w:id="1154" w:name="_Toc342060370"/>
      <w:bookmarkStart w:id="1155" w:name="_Toc331512894"/>
      <w:bookmarkStart w:id="1156" w:name="_Toc332270342"/>
      <w:bookmarkStart w:id="1157" w:name="_Toc337632354"/>
      <w:bookmarkStart w:id="1158" w:name="_Toc331684034"/>
      <w:bookmarkStart w:id="1159" w:name="_Toc333935683"/>
      <w:bookmarkStart w:id="1160" w:name="_Toc349143585"/>
      <w:bookmarkStart w:id="1161" w:name="_Toc333238629"/>
      <w:bookmarkStart w:id="1162" w:name="_Toc365985175"/>
      <w:bookmarkStart w:id="1163" w:name="_Toc333237784"/>
      <w:bookmarkStart w:id="1164" w:name="_Toc333237673"/>
      <w:r>
        <w:rPr>
          <w:rFonts w:hint="eastAsia"/>
          <w:color w:val="000000" w:themeColor="text1"/>
          <w:highlight w:val="none"/>
        </w:rPr>
        <w:t>对投标文件的初审和响应性的确定</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28BE6A8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3E5E70BF">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34557F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21729F7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34E83DE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844BD84">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08B9149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5CA7021D">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31F20BD8">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7279923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19A7041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580CDC05">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4F04A90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3FD591A8">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7F0FB4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692D7543">
      <w:pPr>
        <w:pStyle w:val="4"/>
        <w:numPr>
          <w:ilvl w:val="4"/>
          <w:numId w:val="25"/>
        </w:numPr>
        <w:tabs>
          <w:tab w:val="left" w:pos="720"/>
        </w:tabs>
        <w:spacing w:before="240" w:after="120"/>
        <w:ind w:left="2432" w:hanging="2432"/>
        <w:rPr>
          <w:color w:val="000000" w:themeColor="text1"/>
          <w:highlight w:val="none"/>
        </w:rPr>
      </w:pPr>
      <w:bookmarkStart w:id="1165" w:name="_Toc366072525"/>
      <w:bookmarkStart w:id="1166" w:name="_Toc336681577"/>
      <w:bookmarkStart w:id="1167" w:name="_Toc330459982"/>
      <w:bookmarkStart w:id="1168" w:name="_Toc342060371"/>
      <w:bookmarkStart w:id="1169" w:name="_Toc336681932"/>
      <w:bookmarkStart w:id="1170" w:name="_Toc333237785"/>
      <w:bookmarkStart w:id="1171" w:name="_Toc365985176"/>
      <w:bookmarkStart w:id="1172" w:name="_Toc350756447"/>
      <w:bookmarkStart w:id="1173" w:name="_Toc349143586"/>
      <w:bookmarkStart w:id="1174" w:name="_Toc340507439"/>
      <w:bookmarkStart w:id="1175" w:name="_Toc333238630"/>
      <w:bookmarkStart w:id="1176" w:name="_Toc374454597"/>
      <w:bookmarkStart w:id="1177" w:name="_Toc333935343"/>
      <w:bookmarkStart w:id="1178" w:name="_Toc339441084"/>
      <w:bookmarkStart w:id="1179" w:name="_Toc332206705"/>
      <w:bookmarkStart w:id="1180" w:name="_Toc21696"/>
      <w:bookmarkStart w:id="1181" w:name="_Toc337632355"/>
      <w:bookmarkStart w:id="1182" w:name="_Toc345513864"/>
      <w:bookmarkStart w:id="1183" w:name="_Toc365967070"/>
      <w:bookmarkStart w:id="1184" w:name="_Toc333237674"/>
      <w:bookmarkStart w:id="1185" w:name="_Toc339019886"/>
      <w:bookmarkStart w:id="1186" w:name="_Toc333935684"/>
      <w:bookmarkStart w:id="1187" w:name="_Toc342296757"/>
      <w:bookmarkStart w:id="1188" w:name="_Toc339020012"/>
      <w:bookmarkStart w:id="1189" w:name="_Toc340672866"/>
      <w:bookmarkStart w:id="1190" w:name="_Toc339020092"/>
      <w:bookmarkStart w:id="1191" w:name="_Toc332270343"/>
      <w:bookmarkStart w:id="1192" w:name="_Toc331684035"/>
      <w:bookmarkStart w:id="1193" w:name="_Toc341348335"/>
      <w:bookmarkStart w:id="1194" w:name="_Toc350438746"/>
      <w:bookmarkStart w:id="1195" w:name="_Toc339362297"/>
      <w:bookmarkStart w:id="1196" w:name="_Toc339020230"/>
      <w:bookmarkStart w:id="1197" w:name="_Toc331512895"/>
      <w:bookmarkStart w:id="1198" w:name="_Toc340677067"/>
      <w:bookmarkStart w:id="1199" w:name="_Toc349127623"/>
      <w:r>
        <w:rPr>
          <w:rFonts w:hint="eastAsia"/>
          <w:color w:val="000000" w:themeColor="text1"/>
          <w:highlight w:val="none"/>
        </w:rPr>
        <w:t>投标报价的审核</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7F0E25F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1DC529EF">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6D38D1B0">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42ABEE49">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244B901C">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1FAD0FEF">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1EABE70">
      <w:pPr>
        <w:pStyle w:val="4"/>
        <w:numPr>
          <w:ilvl w:val="4"/>
          <w:numId w:val="25"/>
        </w:numPr>
        <w:tabs>
          <w:tab w:val="left" w:pos="720"/>
        </w:tabs>
        <w:spacing w:before="240" w:after="120"/>
        <w:ind w:left="2432" w:hanging="2432"/>
        <w:rPr>
          <w:color w:val="000000" w:themeColor="text1"/>
          <w:highlight w:val="none"/>
        </w:rPr>
      </w:pPr>
      <w:bookmarkStart w:id="1200" w:name="_Toc333935344"/>
      <w:bookmarkStart w:id="1201" w:name="_Toc331684036"/>
      <w:bookmarkStart w:id="1202" w:name="_Toc340677068"/>
      <w:bookmarkStart w:id="1203" w:name="_Toc339020093"/>
      <w:bookmarkStart w:id="1204" w:name="_Toc350438747"/>
      <w:bookmarkStart w:id="1205" w:name="_Toc339441085"/>
      <w:bookmarkStart w:id="1206" w:name="_Toc349127624"/>
      <w:bookmarkStart w:id="1207" w:name="_Toc333238631"/>
      <w:bookmarkStart w:id="1208" w:name="_Toc330459983"/>
      <w:bookmarkStart w:id="1209" w:name="_Toc337632356"/>
      <w:bookmarkStart w:id="1210" w:name="_Toc332270344"/>
      <w:bookmarkStart w:id="1211" w:name="_Toc333237786"/>
      <w:bookmarkStart w:id="1212" w:name="_Toc349143587"/>
      <w:bookmarkStart w:id="1213" w:name="_Toc342060372"/>
      <w:bookmarkStart w:id="1214" w:name="_Toc336681933"/>
      <w:bookmarkStart w:id="1215" w:name="_Toc339362298"/>
      <w:bookmarkStart w:id="1216" w:name="_Toc366072526"/>
      <w:bookmarkStart w:id="1217" w:name="_Toc341348336"/>
      <w:bookmarkStart w:id="1218" w:name="_Toc345513865"/>
      <w:bookmarkStart w:id="1219" w:name="_Toc340507440"/>
      <w:bookmarkStart w:id="1220" w:name="_Toc339020231"/>
      <w:bookmarkStart w:id="1221" w:name="_Toc333237675"/>
      <w:bookmarkStart w:id="1222" w:name="_Toc339020013"/>
      <w:bookmarkStart w:id="1223" w:name="_Toc339019887"/>
      <w:bookmarkStart w:id="1224" w:name="_Toc336681578"/>
      <w:bookmarkStart w:id="1225" w:name="_Toc497224224"/>
      <w:bookmarkStart w:id="1226" w:name="_Toc332206706"/>
      <w:bookmarkStart w:id="1227" w:name="_Toc365967071"/>
      <w:bookmarkStart w:id="1228" w:name="_Toc374454598"/>
      <w:bookmarkStart w:id="1229" w:name="_Toc365985177"/>
      <w:bookmarkStart w:id="1230" w:name="_Toc331512896"/>
      <w:bookmarkStart w:id="1231" w:name="_Toc333935685"/>
      <w:bookmarkStart w:id="1232" w:name="_Toc350756448"/>
      <w:bookmarkStart w:id="1233" w:name="_Toc342296758"/>
      <w:bookmarkStart w:id="1234" w:name="_Toc340672867"/>
      <w:bookmarkStart w:id="1235" w:name="_Toc503785426"/>
      <w:bookmarkStart w:id="1236" w:name="_Toc30145"/>
      <w:r>
        <w:rPr>
          <w:rFonts w:hint="eastAsia"/>
          <w:color w:val="000000" w:themeColor="text1"/>
          <w:highlight w:val="none"/>
        </w:rPr>
        <w:t>询标及投标文件的澄清</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14:paraId="748BB95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4D5D52F4">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38148D9">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2506813">
      <w:pPr>
        <w:pStyle w:val="4"/>
        <w:numPr>
          <w:ilvl w:val="4"/>
          <w:numId w:val="25"/>
        </w:numPr>
        <w:tabs>
          <w:tab w:val="left" w:pos="720"/>
        </w:tabs>
        <w:spacing w:before="240" w:after="120"/>
        <w:ind w:left="2432" w:hanging="2432"/>
        <w:rPr>
          <w:color w:val="000000" w:themeColor="text1"/>
          <w:highlight w:val="none"/>
        </w:rPr>
      </w:pPr>
      <w:bookmarkStart w:id="1237" w:name="_Toc339020094"/>
      <w:bookmarkStart w:id="1238" w:name="_Toc339441086"/>
      <w:bookmarkStart w:id="1239" w:name="_Toc332270345"/>
      <w:bookmarkStart w:id="1240" w:name="_Toc333238632"/>
      <w:bookmarkStart w:id="1241" w:name="_Toc339020232"/>
      <w:bookmarkStart w:id="1242" w:name="_Toc333935345"/>
      <w:bookmarkStart w:id="1243" w:name="_Toc333237676"/>
      <w:bookmarkStart w:id="1244" w:name="_Toc331684037"/>
      <w:bookmarkStart w:id="1245" w:name="_Toc339020014"/>
      <w:bookmarkStart w:id="1246" w:name="_Toc349127625"/>
      <w:bookmarkStart w:id="1247" w:name="_Toc342296759"/>
      <w:bookmarkStart w:id="1248" w:name="_Toc333237787"/>
      <w:bookmarkStart w:id="1249" w:name="_Toc365985178"/>
      <w:bookmarkStart w:id="1250" w:name="_Toc345513866"/>
      <w:bookmarkStart w:id="1251" w:name="_Toc330459984"/>
      <w:bookmarkStart w:id="1252" w:name="_Toc366072527"/>
      <w:bookmarkStart w:id="1253" w:name="_Toc342060373"/>
      <w:bookmarkStart w:id="1254" w:name="_Toc339019888"/>
      <w:bookmarkStart w:id="1255" w:name="_Toc349143588"/>
      <w:bookmarkStart w:id="1256" w:name="_Toc350756449"/>
      <w:bookmarkStart w:id="1257" w:name="_Toc341348337"/>
      <w:bookmarkStart w:id="1258" w:name="_Toc336681934"/>
      <w:bookmarkStart w:id="1259" w:name="_Toc339362299"/>
      <w:bookmarkStart w:id="1260" w:name="_Toc333935686"/>
      <w:bookmarkStart w:id="1261" w:name="_Toc340677069"/>
      <w:bookmarkStart w:id="1262" w:name="_Toc336681579"/>
      <w:bookmarkStart w:id="1263" w:name="_Toc332206707"/>
      <w:bookmarkStart w:id="1264" w:name="_Toc365967072"/>
      <w:bookmarkStart w:id="1265" w:name="_Toc340672868"/>
      <w:bookmarkStart w:id="1266" w:name="_Toc5554"/>
      <w:bookmarkStart w:id="1267" w:name="_Toc337632357"/>
      <w:bookmarkStart w:id="1268" w:name="_Toc350438748"/>
      <w:bookmarkStart w:id="1269" w:name="_Toc374454599"/>
      <w:bookmarkStart w:id="1270" w:name="_Toc331512897"/>
      <w:bookmarkStart w:id="1271" w:name="_Toc340507441"/>
      <w:r>
        <w:rPr>
          <w:rFonts w:hint="eastAsia"/>
          <w:color w:val="000000" w:themeColor="text1"/>
          <w:highlight w:val="none"/>
        </w:rPr>
        <w:t>评标原则</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26F6B73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46FC765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399DC588">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106C16A2">
      <w:pPr>
        <w:pStyle w:val="4"/>
        <w:numPr>
          <w:ilvl w:val="4"/>
          <w:numId w:val="25"/>
        </w:numPr>
        <w:tabs>
          <w:tab w:val="left" w:pos="720"/>
        </w:tabs>
        <w:spacing w:before="240" w:after="120"/>
        <w:ind w:left="2432" w:hanging="2432"/>
        <w:rPr>
          <w:color w:val="000000" w:themeColor="text1"/>
          <w:highlight w:val="none"/>
        </w:rPr>
      </w:pPr>
      <w:bookmarkStart w:id="1272" w:name="_Toc339020095"/>
      <w:bookmarkStart w:id="1273" w:name="_Toc331684038"/>
      <w:bookmarkStart w:id="1274" w:name="_Toc339441087"/>
      <w:bookmarkStart w:id="1275" w:name="_Toc366072528"/>
      <w:bookmarkStart w:id="1276" w:name="_Toc332270346"/>
      <w:bookmarkStart w:id="1277" w:name="_Toc350438749"/>
      <w:bookmarkStart w:id="1278" w:name="_Toc333238633"/>
      <w:bookmarkStart w:id="1279" w:name="_Toc365967073"/>
      <w:bookmarkStart w:id="1280" w:name="_Toc339019889"/>
      <w:bookmarkStart w:id="1281" w:name="_Toc345513867"/>
      <w:bookmarkStart w:id="1282" w:name="_Toc339362300"/>
      <w:bookmarkStart w:id="1283" w:name="_Toc331512898"/>
      <w:bookmarkStart w:id="1284" w:name="_Toc1908"/>
      <w:bookmarkStart w:id="1285" w:name="_Toc336681935"/>
      <w:bookmarkStart w:id="1286" w:name="_Toc349127626"/>
      <w:bookmarkStart w:id="1287" w:name="_Toc332206708"/>
      <w:bookmarkStart w:id="1288" w:name="_Toc349143589"/>
      <w:bookmarkStart w:id="1289" w:name="_Toc374454600"/>
      <w:bookmarkStart w:id="1290" w:name="_Toc333935687"/>
      <w:bookmarkStart w:id="1291" w:name="_Toc341348338"/>
      <w:bookmarkStart w:id="1292" w:name="_Toc336681580"/>
      <w:bookmarkStart w:id="1293" w:name="_Toc350756450"/>
      <w:bookmarkStart w:id="1294" w:name="_Toc340507442"/>
      <w:bookmarkStart w:id="1295" w:name="_Toc339020233"/>
      <w:bookmarkStart w:id="1296" w:name="_Toc333237788"/>
      <w:bookmarkStart w:id="1297" w:name="_Toc340677070"/>
      <w:bookmarkStart w:id="1298" w:name="_Toc365985179"/>
      <w:bookmarkStart w:id="1299" w:name="_Toc340672869"/>
      <w:bookmarkStart w:id="1300" w:name="_Toc333935346"/>
      <w:bookmarkStart w:id="1301" w:name="_Toc342296760"/>
      <w:bookmarkStart w:id="1302" w:name="_Toc337632358"/>
      <w:bookmarkStart w:id="1303" w:name="_Toc339020015"/>
      <w:bookmarkStart w:id="1304" w:name="_Toc330459985"/>
      <w:bookmarkStart w:id="1305" w:name="_Toc342060374"/>
      <w:bookmarkStart w:id="1306" w:name="_Toc333237677"/>
      <w:r>
        <w:rPr>
          <w:rFonts w:hint="eastAsia"/>
          <w:color w:val="000000" w:themeColor="text1"/>
          <w:highlight w:val="none"/>
        </w:rPr>
        <w:t>评标标准和办法</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3ED4B8BD">
      <w:pPr>
        <w:pStyle w:val="24"/>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4A355546">
      <w:pPr>
        <w:pStyle w:val="24"/>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7" w:name="_Toc500953375"/>
      <w:bookmarkStart w:id="1308" w:name="_Toc497707712"/>
      <w:bookmarkStart w:id="1309"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7812A4D0">
      <w:pPr>
        <w:pStyle w:val="4"/>
        <w:numPr>
          <w:ilvl w:val="4"/>
          <w:numId w:val="25"/>
        </w:numPr>
        <w:tabs>
          <w:tab w:val="left" w:pos="720"/>
        </w:tabs>
        <w:spacing w:before="240" w:after="120"/>
        <w:ind w:left="2432" w:hanging="2432"/>
        <w:rPr>
          <w:color w:val="000000" w:themeColor="text1"/>
          <w:highlight w:val="none"/>
        </w:rPr>
      </w:pPr>
      <w:bookmarkStart w:id="1310" w:name="_Toc327368025"/>
      <w:bookmarkStart w:id="1311" w:name="_Toc366072529"/>
      <w:bookmarkStart w:id="1312" w:name="_Toc327367761"/>
      <w:bookmarkStart w:id="1313" w:name="_Toc28191"/>
      <w:bookmarkStart w:id="1314" w:name="_Toc333237789"/>
      <w:bookmarkStart w:id="1315" w:name="_Toc336681936"/>
      <w:bookmarkStart w:id="1316" w:name="_Toc342060375"/>
      <w:bookmarkStart w:id="1317" w:name="_Toc339020234"/>
      <w:bookmarkStart w:id="1318" w:name="_Toc333935347"/>
      <w:bookmarkStart w:id="1319" w:name="_Toc340507443"/>
      <w:bookmarkStart w:id="1320" w:name="_Toc332206709"/>
      <w:bookmarkStart w:id="1321" w:name="_Toc339019890"/>
      <w:bookmarkStart w:id="1322" w:name="_Toc333238634"/>
      <w:bookmarkStart w:id="1323" w:name="_Toc339020016"/>
      <w:bookmarkStart w:id="1324" w:name="_Toc331684039"/>
      <w:bookmarkStart w:id="1325" w:name="_Toc341348339"/>
      <w:bookmarkStart w:id="1326" w:name="_Toc330459986"/>
      <w:bookmarkStart w:id="1327" w:name="_Toc331512899"/>
      <w:bookmarkStart w:id="1328" w:name="_Toc333237678"/>
      <w:bookmarkStart w:id="1329" w:name="_Toc339441088"/>
      <w:bookmarkStart w:id="1330" w:name="_Toc339362301"/>
      <w:bookmarkStart w:id="1331" w:name="_Toc333935688"/>
      <w:bookmarkStart w:id="1332" w:name="_Toc339020096"/>
      <w:bookmarkStart w:id="1333" w:name="_Toc340677071"/>
      <w:bookmarkStart w:id="1334" w:name="_Toc337632359"/>
      <w:bookmarkStart w:id="1335" w:name="_Toc340672870"/>
      <w:bookmarkStart w:id="1336" w:name="_Toc342296761"/>
      <w:bookmarkStart w:id="1337" w:name="_Toc332270347"/>
      <w:bookmarkStart w:id="1338" w:name="_Toc336681581"/>
      <w:bookmarkStart w:id="1339" w:name="_Toc345513902"/>
      <w:r>
        <w:rPr>
          <w:rFonts w:hint="eastAsia"/>
          <w:color w:val="000000" w:themeColor="text1"/>
          <w:highlight w:val="none"/>
        </w:rPr>
        <w:t>评标注意事项</w:t>
      </w:r>
      <w:bookmarkEnd w:id="1310"/>
      <w:bookmarkEnd w:id="1311"/>
      <w:bookmarkEnd w:id="1312"/>
      <w:bookmarkEnd w:id="1313"/>
    </w:p>
    <w:bookmarkEnd w:id="35"/>
    <w:bookmarkEnd w:id="1307"/>
    <w:bookmarkEnd w:id="1308"/>
    <w:bookmarkEnd w:id="1309"/>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14:paraId="77870E5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40" w:name="_Toc500861027"/>
      <w:bookmarkStart w:id="1341" w:name="_Toc491658680"/>
      <w:bookmarkStart w:id="1342" w:name="_Toc6397151"/>
      <w:bookmarkStart w:id="1343" w:name="_Toc6727972"/>
      <w:bookmarkStart w:id="1344"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41DB497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0A50C2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74BBB0AE">
      <w:pPr>
        <w:pStyle w:val="4"/>
        <w:numPr>
          <w:ilvl w:val="4"/>
          <w:numId w:val="25"/>
        </w:numPr>
        <w:tabs>
          <w:tab w:val="left" w:pos="720"/>
        </w:tabs>
        <w:spacing w:before="240" w:after="120"/>
        <w:ind w:left="2432" w:hanging="2432"/>
        <w:rPr>
          <w:color w:val="000000" w:themeColor="text1"/>
          <w:highlight w:val="none"/>
        </w:rPr>
      </w:pPr>
      <w:bookmarkStart w:id="1345" w:name="_Toc350438751"/>
      <w:bookmarkStart w:id="1346" w:name="_Toc330459987"/>
      <w:bookmarkStart w:id="1347" w:name="_Toc342296762"/>
      <w:bookmarkStart w:id="1348" w:name="_Toc333935689"/>
      <w:bookmarkStart w:id="1349" w:name="_Toc339019891"/>
      <w:bookmarkStart w:id="1350" w:name="_Toc333237790"/>
      <w:bookmarkStart w:id="1351" w:name="_Toc332270348"/>
      <w:bookmarkStart w:id="1352" w:name="_Toc331512900"/>
      <w:bookmarkStart w:id="1353" w:name="_Toc340507444"/>
      <w:bookmarkStart w:id="1354" w:name="_Toc333238635"/>
      <w:bookmarkStart w:id="1355" w:name="_Toc336681937"/>
      <w:bookmarkStart w:id="1356" w:name="_Toc13366"/>
      <w:bookmarkStart w:id="1357" w:name="_Toc336681582"/>
      <w:bookmarkStart w:id="1358" w:name="_Toc333237679"/>
      <w:bookmarkStart w:id="1359" w:name="_Toc339020097"/>
      <w:bookmarkStart w:id="1360" w:name="_Toc350756452"/>
      <w:bookmarkStart w:id="1361" w:name="_Toc366072530"/>
      <w:bookmarkStart w:id="1362" w:name="_Toc349143591"/>
      <w:bookmarkStart w:id="1363" w:name="_Toc342060376"/>
      <w:bookmarkStart w:id="1364" w:name="_Toc331684040"/>
      <w:bookmarkStart w:id="1365" w:name="_Toc340672871"/>
      <w:bookmarkStart w:id="1366" w:name="_Toc365967074"/>
      <w:bookmarkStart w:id="1367" w:name="_Toc341348340"/>
      <w:bookmarkStart w:id="1368" w:name="_Toc337632360"/>
      <w:bookmarkStart w:id="1369" w:name="_Toc339020017"/>
      <w:bookmarkStart w:id="1370" w:name="_Toc333935348"/>
      <w:bookmarkStart w:id="1371" w:name="_Toc365985180"/>
      <w:bookmarkStart w:id="1372" w:name="_Toc349127628"/>
      <w:bookmarkStart w:id="1373" w:name="_Toc332206710"/>
      <w:bookmarkStart w:id="1374" w:name="_Toc345513903"/>
      <w:bookmarkStart w:id="1375" w:name="_Toc339441089"/>
      <w:bookmarkStart w:id="1376" w:name="_Toc340677072"/>
      <w:bookmarkStart w:id="1377" w:name="_Toc339020235"/>
      <w:bookmarkStart w:id="1378" w:name="_Toc339362302"/>
      <w:bookmarkStart w:id="1379" w:name="_Toc374454602"/>
      <w:r>
        <w:rPr>
          <w:rFonts w:hint="eastAsia"/>
          <w:color w:val="000000" w:themeColor="text1"/>
          <w:highlight w:val="none"/>
        </w:rPr>
        <w:t>接受和拒绝投标的权利</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0D440E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1E3C2E2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35FD994">
      <w:pPr>
        <w:pStyle w:val="4"/>
        <w:numPr>
          <w:ilvl w:val="4"/>
          <w:numId w:val="25"/>
        </w:numPr>
        <w:tabs>
          <w:tab w:val="left" w:pos="720"/>
        </w:tabs>
        <w:spacing w:before="240" w:after="120"/>
        <w:ind w:left="2432" w:hanging="2432"/>
        <w:rPr>
          <w:color w:val="000000" w:themeColor="text1"/>
          <w:highlight w:val="none"/>
        </w:rPr>
      </w:pPr>
      <w:bookmarkStart w:id="1380" w:name="_Toc374454603"/>
      <w:bookmarkStart w:id="1381" w:name="_Toc366072531"/>
      <w:bookmarkStart w:id="1382" w:name="_Toc10715"/>
      <w:r>
        <w:rPr>
          <w:rFonts w:hint="eastAsia"/>
          <w:color w:val="000000" w:themeColor="text1"/>
          <w:highlight w:val="none"/>
        </w:rPr>
        <w:t>发布中标结果公告和发放中标通知书</w:t>
      </w:r>
      <w:bookmarkEnd w:id="1380"/>
      <w:bookmarkEnd w:id="1381"/>
      <w:bookmarkEnd w:id="1382"/>
    </w:p>
    <w:p w14:paraId="0BBEE4B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3"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435A6AE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84" w:name="_Hlk499218799"/>
      <w:r>
        <w:rPr>
          <w:rFonts w:hint="eastAsia" w:ascii="宋体" w:hAnsi="宋体"/>
          <w:color w:val="000000" w:themeColor="text1"/>
          <w:szCs w:val="21"/>
          <w:highlight w:val="none"/>
        </w:rPr>
        <w:t>将于指定媒体上公告</w:t>
      </w:r>
      <w:bookmarkEnd w:id="1384"/>
      <w:r>
        <w:rPr>
          <w:rFonts w:hint="eastAsia" w:ascii="宋体" w:hAnsi="宋体"/>
          <w:color w:val="000000" w:themeColor="text1"/>
          <w:szCs w:val="21"/>
          <w:highlight w:val="none"/>
        </w:rPr>
        <w:t>(</w:t>
      </w:r>
      <w:r>
        <w:rPr>
          <w:rFonts w:hint="eastAsia" w:ascii="黑体" w:eastAsia="黑体"/>
          <w:bCs/>
          <w:color w:val="000000" w:themeColor="text1"/>
          <w:highlight w:val="none"/>
        </w:rPr>
        <w:t>详见第三</w:t>
      </w:r>
      <w:r>
        <w:rPr>
          <w:rFonts w:hint="eastAsia" w:ascii="黑体" w:eastAsia="黑体"/>
          <w:bCs/>
          <w:color w:val="000000" w:themeColor="text1"/>
          <w:highlight w:val="none"/>
          <w:lang w:eastAsia="zh-CN"/>
        </w:rPr>
        <w:t>部分</w:t>
      </w:r>
      <w:r>
        <w:rPr>
          <w:rFonts w:hint="eastAsia" w:ascii="黑体" w:eastAsia="黑体"/>
          <w:bCs/>
          <w:color w:val="000000" w:themeColor="text1"/>
          <w:highlight w:val="none"/>
        </w:rPr>
        <w:t>《投标人须知〈投标人须知前附表〉》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685285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10FB87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FC797DB">
      <w:pPr>
        <w:pStyle w:val="4"/>
        <w:numPr>
          <w:ilvl w:val="4"/>
          <w:numId w:val="25"/>
        </w:numPr>
        <w:tabs>
          <w:tab w:val="left" w:pos="720"/>
        </w:tabs>
        <w:spacing w:before="240" w:after="120"/>
        <w:ind w:left="2432" w:hanging="2432"/>
        <w:rPr>
          <w:color w:val="000000" w:themeColor="text1"/>
          <w:highlight w:val="none"/>
        </w:rPr>
      </w:pPr>
      <w:bookmarkStart w:id="1385" w:name="_Toc3744"/>
      <w:bookmarkStart w:id="1386" w:name="_Toc374454604"/>
      <w:r>
        <w:rPr>
          <w:rFonts w:hint="eastAsia"/>
          <w:color w:val="000000" w:themeColor="text1"/>
          <w:highlight w:val="none"/>
        </w:rPr>
        <w:t>投标人对中标结果的质疑、投诉</w:t>
      </w:r>
      <w:bookmarkEnd w:id="1383"/>
      <w:bookmarkEnd w:id="1385"/>
      <w:bookmarkEnd w:id="1386"/>
    </w:p>
    <w:p w14:paraId="1428C11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7" w:name="_Toc365985183"/>
      <w:bookmarkStart w:id="1388" w:name="_Toc350756455"/>
      <w:bookmarkStart w:id="1389" w:name="_Toc333237793"/>
      <w:bookmarkStart w:id="1390" w:name="_Toc336681585"/>
      <w:bookmarkStart w:id="1391" w:name="_Toc349127631"/>
      <w:bookmarkStart w:id="1392" w:name="_Toc339020100"/>
      <w:bookmarkStart w:id="1393" w:name="_Toc342296765"/>
      <w:bookmarkStart w:id="1394" w:name="_Toc331512903"/>
      <w:bookmarkStart w:id="1395" w:name="_Toc333238638"/>
      <w:bookmarkStart w:id="1396" w:name="_Toc341348343"/>
      <w:bookmarkStart w:id="1397" w:name="_Toc340672874"/>
      <w:bookmarkStart w:id="1398" w:name="_Toc340507447"/>
      <w:bookmarkStart w:id="1399" w:name="_Toc332270351"/>
      <w:bookmarkStart w:id="1400" w:name="_Toc342060379"/>
      <w:bookmarkStart w:id="1401" w:name="_Toc336681940"/>
      <w:bookmarkStart w:id="1402" w:name="_Toc339441092"/>
      <w:bookmarkStart w:id="1403" w:name="_Toc333935692"/>
      <w:bookmarkStart w:id="1404" w:name="_Toc339020238"/>
      <w:bookmarkStart w:id="1405" w:name="_Toc330459990"/>
      <w:bookmarkStart w:id="1406" w:name="_Toc340677075"/>
      <w:bookmarkStart w:id="1407" w:name="_Toc337632363"/>
      <w:bookmarkStart w:id="1408" w:name="_Toc339362305"/>
      <w:bookmarkStart w:id="1409" w:name="_Toc350438754"/>
      <w:bookmarkStart w:id="1410" w:name="_Toc333237682"/>
      <w:bookmarkStart w:id="1411" w:name="_Toc349143594"/>
      <w:bookmarkStart w:id="1412" w:name="_Toc332206713"/>
      <w:bookmarkStart w:id="1413" w:name="_Toc339020020"/>
      <w:bookmarkStart w:id="1414" w:name="_Toc345513906"/>
      <w:bookmarkStart w:id="1415" w:name="_Toc365967077"/>
      <w:bookmarkStart w:id="1416" w:name="_Toc331684043"/>
      <w:bookmarkStart w:id="1417" w:name="_Toc333935351"/>
      <w:bookmarkStart w:id="1418" w:name="_Toc339019894"/>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4638E6B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65715AD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3517461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074100F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1874CB4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3595DE7">
      <w:pPr>
        <w:pStyle w:val="3"/>
        <w:numPr>
          <w:ilvl w:val="0"/>
          <w:numId w:val="0"/>
        </w:numPr>
        <w:rPr>
          <w:color w:val="000000" w:themeColor="text1"/>
          <w:sz w:val="24"/>
          <w:highlight w:val="none"/>
        </w:rPr>
      </w:pPr>
      <w:bookmarkStart w:id="1419" w:name="_Toc374454605"/>
      <w:bookmarkStart w:id="1420" w:name="_Toc366072533"/>
      <w:r>
        <w:rPr>
          <w:color w:val="000000" w:themeColor="text1"/>
          <w:sz w:val="24"/>
          <w:highlight w:val="none"/>
        </w:rPr>
        <w:br w:type="page"/>
      </w:r>
      <w:bookmarkStart w:id="1421" w:name="_Toc30431"/>
      <w:r>
        <w:rPr>
          <w:rFonts w:hint="eastAsia"/>
          <w:color w:val="000000" w:themeColor="text1"/>
          <w:sz w:val="24"/>
          <w:highlight w:val="none"/>
        </w:rPr>
        <w:t>Ｆ  授予合同</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21D1883E">
      <w:pPr>
        <w:pStyle w:val="4"/>
        <w:numPr>
          <w:ilvl w:val="4"/>
          <w:numId w:val="25"/>
        </w:numPr>
        <w:tabs>
          <w:tab w:val="left" w:pos="720"/>
        </w:tabs>
        <w:spacing w:before="240" w:after="120"/>
        <w:ind w:left="2432" w:hanging="2432"/>
        <w:rPr>
          <w:color w:val="000000" w:themeColor="text1"/>
          <w:highlight w:val="none"/>
        </w:rPr>
      </w:pPr>
      <w:bookmarkStart w:id="1422" w:name="_Toc366072534"/>
      <w:bookmarkStart w:id="1423" w:name="_Toc339362306"/>
      <w:bookmarkStart w:id="1424" w:name="_Toc333935352"/>
      <w:bookmarkStart w:id="1425" w:name="_Toc339020021"/>
      <w:bookmarkStart w:id="1426" w:name="_Toc339020101"/>
      <w:bookmarkStart w:id="1427" w:name="_Toc332270352"/>
      <w:bookmarkStart w:id="1428" w:name="_Toc345513907"/>
      <w:bookmarkStart w:id="1429" w:name="_Toc333237794"/>
      <w:bookmarkStart w:id="1430" w:name="_Toc342060380"/>
      <w:bookmarkStart w:id="1431" w:name="_Toc491658670"/>
      <w:bookmarkStart w:id="1432" w:name="_Toc340677076"/>
      <w:bookmarkStart w:id="1433" w:name="_Toc333935693"/>
      <w:bookmarkStart w:id="1434" w:name="_Toc336681941"/>
      <w:bookmarkStart w:id="1435" w:name="_Toc350438755"/>
      <w:bookmarkStart w:id="1436" w:name="_Toc479991601"/>
      <w:bookmarkStart w:id="1437" w:name="_Toc340507448"/>
      <w:bookmarkStart w:id="1438" w:name="_Toc330459991"/>
      <w:bookmarkStart w:id="1439" w:name="_Toc339020239"/>
      <w:bookmarkStart w:id="1440" w:name="_Toc350756456"/>
      <w:bookmarkStart w:id="1441" w:name="_Toc332206714"/>
      <w:bookmarkStart w:id="1442" w:name="_Toc339441093"/>
      <w:bookmarkStart w:id="1443" w:name="_Toc480020276"/>
      <w:bookmarkStart w:id="1444" w:name="_Toc374454606"/>
      <w:bookmarkStart w:id="1445" w:name="_Toc340672875"/>
      <w:bookmarkStart w:id="1446" w:name="_Toc337632364"/>
      <w:bookmarkStart w:id="1447" w:name="_Toc342296766"/>
      <w:bookmarkStart w:id="1448" w:name="_Toc467987842"/>
      <w:bookmarkStart w:id="1449" w:name="_Toc349143595"/>
      <w:bookmarkStart w:id="1450" w:name="_Toc333237683"/>
      <w:bookmarkStart w:id="1451" w:name="_Toc365985184"/>
      <w:bookmarkStart w:id="1452" w:name="_Toc336681586"/>
      <w:bookmarkStart w:id="1453" w:name="_Toc339019895"/>
      <w:bookmarkStart w:id="1454" w:name="_Toc333238639"/>
      <w:bookmarkStart w:id="1455" w:name="_Toc341348344"/>
      <w:bookmarkStart w:id="1456" w:name="_Toc480021072"/>
      <w:bookmarkStart w:id="1457" w:name="_Toc349127632"/>
      <w:bookmarkStart w:id="1458" w:name="_Toc480010727"/>
      <w:bookmarkStart w:id="1459" w:name="_Toc468157555"/>
      <w:bookmarkStart w:id="1460" w:name="_Toc500861016"/>
      <w:bookmarkStart w:id="1461" w:name="_Toc468606048"/>
      <w:bookmarkStart w:id="1462" w:name="_Toc331684044"/>
      <w:bookmarkStart w:id="1463" w:name="_Toc467236759"/>
      <w:bookmarkStart w:id="1464" w:name="_Toc874"/>
      <w:bookmarkStart w:id="1465" w:name="_Toc331512904"/>
      <w:bookmarkStart w:id="1466" w:name="_Toc365967078"/>
      <w:bookmarkStart w:id="1467" w:name="_Toc458262633"/>
      <w:bookmarkStart w:id="1468" w:name="_Toc454701400"/>
      <w:r>
        <w:rPr>
          <w:rFonts w:hint="eastAsia"/>
          <w:color w:val="000000" w:themeColor="text1"/>
          <w:highlight w:val="none"/>
        </w:rPr>
        <w:t>合同授予标准</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1EB0DC24">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7"/>
    <w:bookmarkEnd w:id="1468"/>
    <w:p w14:paraId="190770C9">
      <w:pPr>
        <w:pStyle w:val="4"/>
        <w:numPr>
          <w:ilvl w:val="4"/>
          <w:numId w:val="25"/>
        </w:numPr>
        <w:tabs>
          <w:tab w:val="left" w:pos="720"/>
        </w:tabs>
        <w:spacing w:before="240" w:after="120"/>
        <w:ind w:left="2432" w:hanging="2432"/>
        <w:rPr>
          <w:color w:val="000000" w:themeColor="text1"/>
          <w:highlight w:val="none"/>
        </w:rPr>
      </w:pPr>
      <w:bookmarkStart w:id="1469" w:name="_Toc342060381"/>
      <w:bookmarkStart w:id="1470" w:name="_Toc468606052"/>
      <w:bookmarkStart w:id="1471" w:name="_Toc339362307"/>
      <w:bookmarkStart w:id="1472" w:name="_Toc365967079"/>
      <w:bookmarkStart w:id="1473" w:name="_Toc345513908"/>
      <w:bookmarkStart w:id="1474" w:name="_Toc340677077"/>
      <w:bookmarkStart w:id="1475" w:name="_Toc374454607"/>
      <w:bookmarkStart w:id="1476" w:name="_Toc350756457"/>
      <w:bookmarkStart w:id="1477" w:name="_Toc331512905"/>
      <w:bookmarkStart w:id="1478" w:name="_Toc340672876"/>
      <w:bookmarkStart w:id="1479" w:name="_Toc491658674"/>
      <w:bookmarkStart w:id="1480" w:name="_Toc336681587"/>
      <w:bookmarkStart w:id="1481" w:name="_Toc340507449"/>
      <w:bookmarkStart w:id="1482" w:name="_Toc342296767"/>
      <w:bookmarkStart w:id="1483" w:name="_Toc350438756"/>
      <w:bookmarkStart w:id="1484" w:name="_Toc467987846"/>
      <w:bookmarkStart w:id="1485" w:name="_Toc341348345"/>
      <w:bookmarkStart w:id="1486" w:name="_Toc467236763"/>
      <w:bookmarkStart w:id="1487" w:name="_Toc349127633"/>
      <w:bookmarkStart w:id="1488" w:name="_Toc468157559"/>
      <w:bookmarkStart w:id="1489" w:name="_Toc339020022"/>
      <w:bookmarkStart w:id="1490" w:name="_Toc339020102"/>
      <w:bookmarkStart w:id="1491" w:name="_Toc332206715"/>
      <w:bookmarkStart w:id="1492" w:name="_Toc339019896"/>
      <w:bookmarkStart w:id="1493" w:name="_Toc339441094"/>
      <w:bookmarkStart w:id="1494" w:name="_Toc349143596"/>
      <w:bookmarkStart w:id="1495" w:name="_Toc333935353"/>
      <w:bookmarkStart w:id="1496" w:name="_Toc500861020"/>
      <w:bookmarkStart w:id="1497" w:name="_Toc365985185"/>
      <w:bookmarkStart w:id="1498" w:name="_Toc13090"/>
      <w:bookmarkStart w:id="1499" w:name="_Toc480020280"/>
      <w:bookmarkStart w:id="1500" w:name="_Toc330459992"/>
      <w:bookmarkStart w:id="1501" w:name="_Toc333935694"/>
      <w:bookmarkStart w:id="1502" w:name="_Toc479991605"/>
      <w:bookmarkStart w:id="1503" w:name="_Toc333237684"/>
      <w:bookmarkStart w:id="1504" w:name="_Toc480010731"/>
      <w:bookmarkStart w:id="1505" w:name="_Toc332270353"/>
      <w:bookmarkStart w:id="1506" w:name="_Toc333237795"/>
      <w:bookmarkStart w:id="1507" w:name="_Toc366072535"/>
      <w:bookmarkStart w:id="1508" w:name="_Toc458262635"/>
      <w:bookmarkStart w:id="1509" w:name="_Toc337632365"/>
      <w:bookmarkStart w:id="1510" w:name="_Toc339020240"/>
      <w:bookmarkStart w:id="1511" w:name="_Toc480021076"/>
      <w:bookmarkStart w:id="1512" w:name="_Toc333238640"/>
      <w:bookmarkStart w:id="1513" w:name="_Toc454701402"/>
      <w:bookmarkStart w:id="1514" w:name="_Toc331684045"/>
      <w:bookmarkStart w:id="1515" w:name="_Toc336681942"/>
      <w:r>
        <w:rPr>
          <w:rFonts w:hint="eastAsia"/>
          <w:color w:val="000000" w:themeColor="text1"/>
          <w:highlight w:val="none"/>
        </w:rPr>
        <w:t>签订合同</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14:paraId="7F24B69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6" w:name="_Toc370983962"/>
      <w:bookmarkStart w:id="1517" w:name="_Toc372209289"/>
      <w:bookmarkStart w:id="1518" w:name="_Toc377129068"/>
      <w:bookmarkStart w:id="1519" w:name="_Toc373401413"/>
      <w:bookmarkStart w:id="1520" w:name="_Toc378261823"/>
      <w:bookmarkStart w:id="1521" w:name="_Toc374093632"/>
      <w:bookmarkStart w:id="1522" w:name="_Toc369700990"/>
      <w:bookmarkStart w:id="1523" w:name="_Toc383069738"/>
      <w:bookmarkStart w:id="1524" w:name="_Toc374454608"/>
      <w:bookmarkStart w:id="1525" w:name="_Toc367095382"/>
      <w:bookmarkStart w:id="1526" w:name="_Toc366681897"/>
      <w:bookmarkStart w:id="1527" w:name="_Toc370309169"/>
      <w:bookmarkStart w:id="1528" w:name="_Toc379896705"/>
      <w:bookmarkStart w:id="1529" w:name="_Toc366072536"/>
      <w:bookmarkStart w:id="1530" w:name="_Toc341348346"/>
      <w:bookmarkStart w:id="1531" w:name="_Toc332270354"/>
      <w:bookmarkStart w:id="1532" w:name="_Toc336681588"/>
      <w:bookmarkStart w:id="1533" w:name="_Toc333935354"/>
      <w:bookmarkStart w:id="1534" w:name="_Toc342060382"/>
      <w:bookmarkStart w:id="1535" w:name="_Toc330459993"/>
      <w:bookmarkStart w:id="1536" w:name="_Toc337632366"/>
      <w:bookmarkStart w:id="1537" w:name="_Toc340507450"/>
      <w:bookmarkStart w:id="1538" w:name="_Toc349143597"/>
      <w:bookmarkStart w:id="1539" w:name="_Toc350438757"/>
      <w:bookmarkStart w:id="1540" w:name="_Toc339362308"/>
      <w:bookmarkStart w:id="1541" w:name="_Toc333935695"/>
      <w:bookmarkStart w:id="1542" w:name="_Toc365967080"/>
      <w:bookmarkStart w:id="1543" w:name="_Toc333237796"/>
      <w:bookmarkStart w:id="1544" w:name="_Toc350756458"/>
      <w:bookmarkStart w:id="1545" w:name="_Toc339020241"/>
      <w:bookmarkStart w:id="1546" w:name="_Toc333237685"/>
      <w:bookmarkStart w:id="1547" w:name="_Toc339020103"/>
      <w:bookmarkStart w:id="1548" w:name="_Toc336681943"/>
      <w:bookmarkStart w:id="1549" w:name="_Toc342296768"/>
      <w:bookmarkStart w:id="1550" w:name="_Toc339019897"/>
      <w:bookmarkStart w:id="1551" w:name="_Toc331684046"/>
      <w:bookmarkStart w:id="1552" w:name="_Toc349127634"/>
      <w:bookmarkStart w:id="1553" w:name="_Toc340677078"/>
      <w:bookmarkStart w:id="1554" w:name="_Toc331512906"/>
      <w:bookmarkStart w:id="1555" w:name="_Toc365985186"/>
      <w:bookmarkStart w:id="1556" w:name="_Toc333238641"/>
      <w:bookmarkStart w:id="1557" w:name="_Toc339441095"/>
      <w:bookmarkStart w:id="1558" w:name="_Toc340672877"/>
      <w:bookmarkStart w:id="1559" w:name="_Toc332206716"/>
      <w:bookmarkStart w:id="1560" w:name="_Toc339020023"/>
      <w:bookmarkStart w:id="1561" w:name="_Toc345513909"/>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29D7F436">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48278F89">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48006853">
      <w:pPr>
        <w:widowControl/>
        <w:tabs>
          <w:tab w:val="left" w:pos="753"/>
        </w:tabs>
        <w:adjustRightInd w:val="0"/>
        <w:snapToGrid w:val="0"/>
        <w:spacing w:line="360" w:lineRule="auto"/>
        <w:ind w:left="753" w:hanging="753"/>
        <w:rPr>
          <w:rFonts w:ascii="宋体" w:hAnsi="宋体"/>
          <w:bCs/>
          <w:color w:val="000000" w:themeColor="text1"/>
          <w:highlight w:val="none"/>
        </w:rPr>
      </w:pPr>
    </w:p>
    <w:p w14:paraId="2C8A69BB">
      <w:pPr>
        <w:widowControl/>
        <w:tabs>
          <w:tab w:val="left" w:pos="753"/>
        </w:tabs>
        <w:adjustRightInd w:val="0"/>
        <w:snapToGrid w:val="0"/>
        <w:spacing w:line="360" w:lineRule="auto"/>
        <w:ind w:left="753" w:hanging="753"/>
        <w:rPr>
          <w:rFonts w:ascii="宋体" w:hAnsi="宋体"/>
          <w:bCs/>
          <w:color w:val="000000" w:themeColor="text1"/>
          <w:highlight w:val="none"/>
        </w:rPr>
      </w:pPr>
    </w:p>
    <w:p w14:paraId="1D1EB8E7">
      <w:pPr>
        <w:widowControl/>
        <w:tabs>
          <w:tab w:val="left" w:pos="753"/>
        </w:tabs>
        <w:adjustRightInd w:val="0"/>
        <w:snapToGrid w:val="0"/>
        <w:spacing w:line="360" w:lineRule="auto"/>
        <w:ind w:left="753" w:hanging="753"/>
        <w:rPr>
          <w:rFonts w:ascii="宋体" w:hAnsi="宋体"/>
          <w:bCs/>
          <w:color w:val="000000" w:themeColor="text1"/>
          <w:highlight w:val="none"/>
        </w:rPr>
      </w:pPr>
    </w:p>
    <w:p w14:paraId="404A9D39">
      <w:pPr>
        <w:widowControl/>
        <w:tabs>
          <w:tab w:val="left" w:pos="753"/>
        </w:tabs>
        <w:adjustRightInd w:val="0"/>
        <w:snapToGrid w:val="0"/>
        <w:spacing w:line="360" w:lineRule="auto"/>
        <w:ind w:left="753" w:hanging="753"/>
        <w:rPr>
          <w:rFonts w:ascii="宋体" w:hAnsi="宋体"/>
          <w:bCs/>
          <w:color w:val="000000" w:themeColor="text1"/>
          <w:highlight w:val="none"/>
        </w:rPr>
      </w:pPr>
    </w:p>
    <w:p w14:paraId="6550DDF6">
      <w:pPr>
        <w:widowControl/>
        <w:tabs>
          <w:tab w:val="left" w:pos="753"/>
        </w:tabs>
        <w:adjustRightInd w:val="0"/>
        <w:snapToGrid w:val="0"/>
        <w:spacing w:line="360" w:lineRule="auto"/>
        <w:ind w:left="753" w:hanging="753"/>
        <w:rPr>
          <w:rFonts w:ascii="宋体" w:hAnsi="宋体"/>
          <w:bCs/>
          <w:color w:val="000000" w:themeColor="text1"/>
          <w:highlight w:val="none"/>
        </w:rPr>
      </w:pPr>
    </w:p>
    <w:p w14:paraId="77B2E369">
      <w:pPr>
        <w:widowControl/>
        <w:tabs>
          <w:tab w:val="left" w:pos="753"/>
        </w:tabs>
        <w:adjustRightInd w:val="0"/>
        <w:snapToGrid w:val="0"/>
        <w:spacing w:line="360" w:lineRule="auto"/>
        <w:ind w:left="753" w:hanging="753"/>
        <w:rPr>
          <w:rFonts w:ascii="宋体" w:hAnsi="宋体"/>
          <w:bCs/>
          <w:color w:val="000000" w:themeColor="text1"/>
          <w:highlight w:val="none"/>
        </w:rPr>
      </w:pPr>
    </w:p>
    <w:p w14:paraId="46F4F450">
      <w:pPr>
        <w:widowControl/>
        <w:tabs>
          <w:tab w:val="left" w:pos="753"/>
        </w:tabs>
        <w:adjustRightInd w:val="0"/>
        <w:snapToGrid w:val="0"/>
        <w:spacing w:line="360" w:lineRule="auto"/>
        <w:ind w:left="753" w:hanging="753"/>
        <w:rPr>
          <w:rFonts w:ascii="宋体" w:hAnsi="宋体"/>
          <w:bCs/>
          <w:color w:val="000000" w:themeColor="text1"/>
          <w:highlight w:val="none"/>
        </w:rPr>
      </w:pPr>
    </w:p>
    <w:p w14:paraId="4FCDD8FF">
      <w:pPr>
        <w:widowControl/>
        <w:tabs>
          <w:tab w:val="left" w:pos="753"/>
        </w:tabs>
        <w:adjustRightInd w:val="0"/>
        <w:snapToGrid w:val="0"/>
        <w:spacing w:line="360" w:lineRule="auto"/>
        <w:ind w:left="753" w:hanging="753"/>
        <w:rPr>
          <w:rFonts w:ascii="宋体" w:hAnsi="宋体"/>
          <w:bCs/>
          <w:color w:val="000000" w:themeColor="text1"/>
          <w:highlight w:val="none"/>
        </w:rPr>
      </w:pPr>
    </w:p>
    <w:p w14:paraId="5649A0B6">
      <w:pPr>
        <w:widowControl/>
        <w:tabs>
          <w:tab w:val="left" w:pos="753"/>
        </w:tabs>
        <w:adjustRightInd w:val="0"/>
        <w:snapToGrid w:val="0"/>
        <w:spacing w:line="360" w:lineRule="auto"/>
        <w:ind w:left="753" w:hanging="753"/>
        <w:rPr>
          <w:rFonts w:ascii="宋体" w:hAnsi="宋体"/>
          <w:bCs/>
          <w:color w:val="000000" w:themeColor="text1"/>
          <w:highlight w:val="none"/>
        </w:rPr>
      </w:pPr>
    </w:p>
    <w:p w14:paraId="34EE7B7D">
      <w:pPr>
        <w:widowControl/>
        <w:tabs>
          <w:tab w:val="left" w:pos="753"/>
        </w:tabs>
        <w:adjustRightInd w:val="0"/>
        <w:snapToGrid w:val="0"/>
        <w:spacing w:line="360" w:lineRule="auto"/>
        <w:ind w:left="753" w:hanging="753"/>
        <w:rPr>
          <w:rFonts w:ascii="宋体" w:hAnsi="宋体"/>
          <w:bCs/>
          <w:color w:val="000000" w:themeColor="text1"/>
          <w:highlight w:val="none"/>
        </w:rPr>
      </w:pPr>
    </w:p>
    <w:p w14:paraId="594AA401">
      <w:pPr>
        <w:widowControl/>
        <w:tabs>
          <w:tab w:val="left" w:pos="753"/>
        </w:tabs>
        <w:adjustRightInd w:val="0"/>
        <w:snapToGrid w:val="0"/>
        <w:spacing w:line="360" w:lineRule="auto"/>
        <w:ind w:left="753" w:hanging="753"/>
        <w:rPr>
          <w:rFonts w:ascii="宋体" w:hAnsi="宋体"/>
          <w:bCs/>
          <w:color w:val="000000" w:themeColor="text1"/>
          <w:highlight w:val="none"/>
        </w:rPr>
      </w:pPr>
    </w:p>
    <w:p w14:paraId="70CC2C8D">
      <w:pPr>
        <w:widowControl/>
        <w:tabs>
          <w:tab w:val="left" w:pos="753"/>
        </w:tabs>
        <w:adjustRightInd w:val="0"/>
        <w:snapToGrid w:val="0"/>
        <w:spacing w:line="360" w:lineRule="auto"/>
        <w:ind w:left="753" w:hanging="753"/>
        <w:rPr>
          <w:rFonts w:ascii="宋体" w:hAnsi="宋体"/>
          <w:bCs/>
          <w:color w:val="000000" w:themeColor="text1"/>
          <w:highlight w:val="none"/>
        </w:rPr>
      </w:pPr>
    </w:p>
    <w:p w14:paraId="07D56ECA">
      <w:pPr>
        <w:widowControl/>
        <w:tabs>
          <w:tab w:val="left" w:pos="753"/>
        </w:tabs>
        <w:adjustRightInd w:val="0"/>
        <w:snapToGrid w:val="0"/>
        <w:spacing w:line="360" w:lineRule="auto"/>
        <w:ind w:left="753" w:hanging="753"/>
        <w:rPr>
          <w:rFonts w:ascii="宋体" w:hAnsi="宋体"/>
          <w:bCs/>
          <w:color w:val="000000" w:themeColor="text1"/>
          <w:highlight w:val="none"/>
        </w:rPr>
      </w:pPr>
    </w:p>
    <w:p w14:paraId="2F8113A7">
      <w:pPr>
        <w:widowControl/>
        <w:tabs>
          <w:tab w:val="left" w:pos="753"/>
        </w:tabs>
        <w:adjustRightInd w:val="0"/>
        <w:snapToGrid w:val="0"/>
        <w:spacing w:line="360" w:lineRule="auto"/>
        <w:ind w:left="753" w:hanging="753"/>
        <w:rPr>
          <w:rFonts w:ascii="宋体" w:hAnsi="宋体"/>
          <w:bCs/>
          <w:color w:val="000000" w:themeColor="text1"/>
          <w:highlight w:val="none"/>
        </w:rPr>
      </w:pPr>
    </w:p>
    <w:p w14:paraId="04507C9E">
      <w:pPr>
        <w:widowControl/>
        <w:tabs>
          <w:tab w:val="left" w:pos="753"/>
        </w:tabs>
        <w:adjustRightInd w:val="0"/>
        <w:snapToGrid w:val="0"/>
        <w:spacing w:line="360" w:lineRule="auto"/>
        <w:ind w:left="753" w:hanging="753"/>
        <w:rPr>
          <w:rFonts w:ascii="宋体" w:hAnsi="宋体"/>
          <w:bCs/>
          <w:color w:val="000000" w:themeColor="text1"/>
          <w:highlight w:val="none"/>
        </w:rPr>
      </w:pPr>
    </w:p>
    <w:p w14:paraId="2597AA1F">
      <w:pPr>
        <w:widowControl/>
        <w:tabs>
          <w:tab w:val="left" w:pos="753"/>
        </w:tabs>
        <w:adjustRightInd w:val="0"/>
        <w:snapToGrid w:val="0"/>
        <w:spacing w:line="360" w:lineRule="auto"/>
        <w:ind w:left="753" w:hanging="753"/>
        <w:rPr>
          <w:rFonts w:ascii="宋体" w:hAnsi="宋体"/>
          <w:bCs/>
          <w:color w:val="000000" w:themeColor="text1"/>
          <w:highlight w:val="none"/>
        </w:rPr>
      </w:pPr>
    </w:p>
    <w:p w14:paraId="58B823FD">
      <w:pPr>
        <w:widowControl/>
        <w:tabs>
          <w:tab w:val="left" w:pos="753"/>
        </w:tabs>
        <w:adjustRightInd w:val="0"/>
        <w:snapToGrid w:val="0"/>
        <w:spacing w:line="360" w:lineRule="auto"/>
        <w:ind w:left="753" w:hanging="753"/>
        <w:rPr>
          <w:rFonts w:ascii="宋体" w:hAnsi="宋体"/>
          <w:bCs/>
          <w:color w:val="000000" w:themeColor="text1"/>
          <w:highlight w:val="none"/>
        </w:rPr>
      </w:pPr>
    </w:p>
    <w:p w14:paraId="448F5C54">
      <w:pPr>
        <w:widowControl/>
        <w:tabs>
          <w:tab w:val="left" w:pos="753"/>
        </w:tabs>
        <w:adjustRightInd w:val="0"/>
        <w:snapToGrid w:val="0"/>
        <w:spacing w:line="360" w:lineRule="auto"/>
        <w:ind w:left="753" w:hanging="753"/>
        <w:rPr>
          <w:rFonts w:ascii="宋体" w:hAnsi="宋体"/>
          <w:bCs/>
          <w:color w:val="000000" w:themeColor="text1"/>
          <w:highlight w:val="none"/>
        </w:rPr>
      </w:pPr>
    </w:p>
    <w:p w14:paraId="705E6332">
      <w:pPr>
        <w:widowControl/>
        <w:tabs>
          <w:tab w:val="left" w:pos="753"/>
        </w:tabs>
        <w:adjustRightInd w:val="0"/>
        <w:snapToGrid w:val="0"/>
        <w:spacing w:line="360" w:lineRule="auto"/>
        <w:ind w:left="753" w:hanging="753"/>
        <w:rPr>
          <w:rFonts w:ascii="宋体" w:hAnsi="宋体"/>
          <w:bCs/>
          <w:color w:val="000000" w:themeColor="text1"/>
          <w:highlight w:val="none"/>
        </w:rPr>
      </w:pPr>
    </w:p>
    <w:p w14:paraId="32EE4707">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14:paraId="65441048">
      <w:pPr>
        <w:pStyle w:val="3"/>
        <w:numPr>
          <w:ilvl w:val="0"/>
          <w:numId w:val="0"/>
        </w:numPr>
        <w:rPr>
          <w:color w:val="000000" w:themeColor="text1"/>
          <w:sz w:val="24"/>
          <w:highlight w:val="none"/>
        </w:rPr>
      </w:pPr>
      <w:bookmarkStart w:id="1562" w:name="_Toc432682726"/>
      <w:bookmarkStart w:id="1563" w:name="_Toc430771059"/>
      <w:bookmarkStart w:id="1564" w:name="_Toc29792"/>
      <w:bookmarkStart w:id="1565" w:name="_Toc491658677"/>
      <w:bookmarkStart w:id="1566" w:name="_Toc479991608"/>
      <w:bookmarkStart w:id="1567" w:name="_Toc467987849"/>
      <w:bookmarkStart w:id="1568" w:name="_Toc468606055"/>
      <w:bookmarkStart w:id="1569" w:name="_Toc467236766"/>
      <w:bookmarkStart w:id="1570" w:name="_Toc468157562"/>
      <w:bookmarkStart w:id="1571" w:name="_Toc500861024"/>
      <w:bookmarkStart w:id="1572" w:name="_Toc480021079"/>
      <w:bookmarkStart w:id="1573" w:name="_Toc480020283"/>
      <w:bookmarkStart w:id="1574" w:name="_Toc480010734"/>
      <w:r>
        <w:rPr>
          <w:color w:val="000000" w:themeColor="text1"/>
          <w:sz w:val="24"/>
          <w:highlight w:val="none"/>
        </w:rPr>
        <w:t>G</w:t>
      </w:r>
      <w:r>
        <w:rPr>
          <w:rFonts w:hint="eastAsia"/>
          <w:color w:val="000000" w:themeColor="text1"/>
          <w:sz w:val="24"/>
          <w:highlight w:val="none"/>
        </w:rPr>
        <w:t>、政府采购政策</w:t>
      </w:r>
      <w:bookmarkEnd w:id="1562"/>
      <w:bookmarkEnd w:id="1563"/>
      <w:bookmarkEnd w:id="1564"/>
    </w:p>
    <w:p w14:paraId="7973A367">
      <w:pPr>
        <w:spacing w:line="360" w:lineRule="auto"/>
        <w:ind w:left="735" w:hanging="735" w:hangingChars="350"/>
        <w:rPr>
          <w:rFonts w:hint="eastAsia" w:ascii="宋体" w:hAnsi="宋体" w:eastAsia="宋体" w:cs="宋体"/>
          <w:color w:val="000000" w:themeColor="text1"/>
          <w:highlight w:val="none"/>
        </w:rPr>
      </w:pPr>
      <w:bookmarkStart w:id="1575" w:name="_Toc430771060"/>
      <w:bookmarkStart w:id="1576"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7"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5"/>
      <w:bookmarkEnd w:id="1576"/>
      <w:bookmarkEnd w:id="1577"/>
    </w:p>
    <w:p w14:paraId="380B0605">
      <w:pPr>
        <w:spacing w:line="360" w:lineRule="auto"/>
        <w:ind w:left="735" w:hanging="735" w:hangingChars="350"/>
        <w:rPr>
          <w:rFonts w:hint="eastAsia" w:ascii="宋体" w:hAnsi="宋体" w:eastAsia="宋体" w:cs="宋体"/>
          <w:color w:val="000000" w:themeColor="text1"/>
          <w:highlight w:val="none"/>
        </w:rPr>
      </w:pPr>
      <w:bookmarkStart w:id="1578" w:name="_Toc430185804"/>
      <w:bookmarkStart w:id="1579"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8"/>
      <w:bookmarkEnd w:id="1579"/>
    </w:p>
    <w:p w14:paraId="2710137D">
      <w:pPr>
        <w:spacing w:line="360" w:lineRule="auto"/>
        <w:ind w:left="735" w:hanging="735" w:hangingChars="350"/>
        <w:rPr>
          <w:rFonts w:hint="eastAsia" w:ascii="宋体" w:hAnsi="宋体" w:eastAsia="宋体" w:cs="宋体"/>
          <w:color w:val="000000" w:themeColor="text1"/>
          <w:highlight w:val="none"/>
        </w:rPr>
      </w:pPr>
      <w:bookmarkStart w:id="1580" w:name="_Toc430771062"/>
      <w:bookmarkStart w:id="1581"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80"/>
      <w:bookmarkEnd w:id="1581"/>
    </w:p>
    <w:p w14:paraId="6B9EC8B2">
      <w:pPr>
        <w:spacing w:line="360" w:lineRule="auto"/>
        <w:ind w:left="735" w:hanging="735" w:hangingChars="350"/>
        <w:rPr>
          <w:rFonts w:hint="eastAsia" w:ascii="宋体" w:hAnsi="宋体" w:eastAsia="宋体" w:cs="宋体"/>
          <w:color w:val="000000" w:themeColor="text1"/>
          <w:highlight w:val="none"/>
        </w:rPr>
      </w:pPr>
      <w:bookmarkStart w:id="1582" w:name="_Toc430185806"/>
      <w:bookmarkStart w:id="1583"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w:t>
      </w:r>
      <w:r>
        <w:rPr>
          <w:rFonts w:hint="eastAsia" w:ascii="宋体" w:hAnsi="宋体" w:cs="宋体"/>
          <w:color w:val="000000" w:themeColor="text1"/>
          <w:highlight w:val="none"/>
          <w:lang w:eastAsia="zh-CN"/>
        </w:rPr>
        <w:t>办法</w:t>
      </w:r>
      <w:r>
        <w:rPr>
          <w:rFonts w:hint="eastAsia" w:ascii="宋体" w:hAnsi="宋体" w:eastAsia="宋体" w:cs="宋体"/>
          <w:color w:val="000000" w:themeColor="text1"/>
          <w:highlight w:val="none"/>
        </w:rPr>
        <w:t>》的通知》（财库[2020]46号）的规定，投标人投标时需注意：</w:t>
      </w:r>
      <w:bookmarkEnd w:id="1582"/>
      <w:bookmarkEnd w:id="1583"/>
    </w:p>
    <w:p w14:paraId="4DA7DBD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7B546F2">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参加政府采购活动的中小企业投标时提供《中小企业声明函》</w:t>
      </w:r>
      <w:r>
        <w:rPr>
          <w:rFonts w:hint="eastAsia" w:ascii="宋体" w:hAnsi="宋体" w:cs="宋体"/>
          <w:bCs/>
          <w:color w:val="000000" w:themeColor="text1"/>
          <w:highlight w:val="none"/>
          <w:lang w:eastAsia="zh-CN"/>
        </w:rPr>
        <w:t>（如有）</w:t>
      </w:r>
      <w:r>
        <w:rPr>
          <w:rFonts w:hint="eastAsia" w:ascii="宋体" w:hAnsi="宋体" w:eastAsia="宋体" w:cs="宋体"/>
          <w:bCs/>
          <w:color w:val="000000" w:themeColor="text1"/>
          <w:highlight w:val="none"/>
        </w:rPr>
        <w:t>。否则不予认可。</w:t>
      </w:r>
    </w:p>
    <w:p w14:paraId="1139C43A">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BBC26AE">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B4E37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316770AF">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83C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A15FE1F">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73CD8EF">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35A51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D998CA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6F9A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927FB5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DEEADA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10DBDEC">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36378B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1E26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6D0B18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6BEE5A2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911817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099C364">
            <w:pPr>
              <w:rPr>
                <w:rFonts w:hint="eastAsia" w:ascii="宋体" w:hAnsi="宋体" w:eastAsia="宋体" w:cs="宋体"/>
                <w:color w:val="000000" w:themeColor="text1"/>
                <w:szCs w:val="21"/>
                <w:highlight w:val="none"/>
              </w:rPr>
            </w:pPr>
          </w:p>
        </w:tc>
      </w:tr>
      <w:tr w14:paraId="766B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3429D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5558A5D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1315123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77C9A6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527CF3BA">
      <w:pPr>
        <w:rPr>
          <w:rFonts w:ascii="宋体"/>
          <w:color w:val="000000" w:themeColor="text1"/>
          <w:szCs w:val="21"/>
          <w:highlight w:val="none"/>
        </w:rPr>
      </w:pPr>
    </w:p>
    <w:p w14:paraId="6EA49632">
      <w:pPr>
        <w:rPr>
          <w:rFonts w:ascii="宋体"/>
          <w:color w:val="000000" w:themeColor="text1"/>
          <w:szCs w:val="21"/>
          <w:highlight w:val="none"/>
        </w:rPr>
      </w:pPr>
    </w:p>
    <w:p w14:paraId="7FA98B85">
      <w:pPr>
        <w:rPr>
          <w:rFonts w:ascii="宋体"/>
          <w:color w:val="000000" w:themeColor="text1"/>
          <w:szCs w:val="21"/>
          <w:highlight w:val="none"/>
        </w:rPr>
      </w:pPr>
    </w:p>
    <w:p w14:paraId="605D7D6B">
      <w:pPr>
        <w:rPr>
          <w:rFonts w:ascii="宋体"/>
          <w:color w:val="000000" w:themeColor="text1"/>
          <w:szCs w:val="21"/>
          <w:highlight w:val="none"/>
        </w:rPr>
      </w:pPr>
    </w:p>
    <w:p w14:paraId="4A2D4091">
      <w:pPr>
        <w:rPr>
          <w:rFonts w:ascii="宋体"/>
          <w:color w:val="000000" w:themeColor="text1"/>
          <w:szCs w:val="21"/>
          <w:highlight w:val="none"/>
        </w:rPr>
      </w:pPr>
    </w:p>
    <w:p w14:paraId="14D14BF2">
      <w:pPr>
        <w:rPr>
          <w:rFonts w:ascii="宋体"/>
          <w:color w:val="000000" w:themeColor="text1"/>
          <w:szCs w:val="21"/>
          <w:highlight w:val="none"/>
        </w:rPr>
      </w:pPr>
    </w:p>
    <w:p w14:paraId="2A6818F7">
      <w:pPr>
        <w:rPr>
          <w:rFonts w:ascii="宋体"/>
          <w:color w:val="000000" w:themeColor="text1"/>
          <w:szCs w:val="21"/>
          <w:highlight w:val="none"/>
        </w:rPr>
      </w:pPr>
    </w:p>
    <w:p w14:paraId="65000F40">
      <w:pPr>
        <w:rPr>
          <w:rFonts w:ascii="宋体"/>
          <w:color w:val="000000" w:themeColor="text1"/>
          <w:szCs w:val="21"/>
          <w:highlight w:val="none"/>
        </w:rPr>
      </w:pPr>
    </w:p>
    <w:p w14:paraId="2CB7C5EA">
      <w:pPr>
        <w:rPr>
          <w:rFonts w:ascii="宋体"/>
          <w:color w:val="000000" w:themeColor="text1"/>
          <w:szCs w:val="21"/>
          <w:highlight w:val="none"/>
        </w:rPr>
      </w:pPr>
    </w:p>
    <w:p w14:paraId="1D80386C">
      <w:pPr>
        <w:rPr>
          <w:rFonts w:ascii="宋体"/>
          <w:color w:val="000000" w:themeColor="text1"/>
          <w:szCs w:val="21"/>
          <w:highlight w:val="none"/>
        </w:rPr>
      </w:pPr>
    </w:p>
    <w:p w14:paraId="53EF77FC">
      <w:pPr>
        <w:rPr>
          <w:rFonts w:ascii="宋体"/>
          <w:color w:val="000000" w:themeColor="text1"/>
          <w:szCs w:val="21"/>
          <w:highlight w:val="none"/>
        </w:rPr>
      </w:pPr>
    </w:p>
    <w:p w14:paraId="3CA37E24">
      <w:pPr>
        <w:rPr>
          <w:rFonts w:ascii="宋体"/>
          <w:color w:val="000000" w:themeColor="text1"/>
          <w:szCs w:val="21"/>
          <w:highlight w:val="none"/>
        </w:rPr>
      </w:pPr>
    </w:p>
    <w:p w14:paraId="2D512B07">
      <w:pPr>
        <w:rPr>
          <w:rFonts w:ascii="宋体"/>
          <w:color w:val="000000" w:themeColor="text1"/>
          <w:szCs w:val="21"/>
          <w:highlight w:val="none"/>
        </w:rPr>
      </w:pPr>
    </w:p>
    <w:p w14:paraId="36DC8BA7">
      <w:pPr>
        <w:rPr>
          <w:rFonts w:ascii="宋体"/>
          <w:color w:val="000000" w:themeColor="text1"/>
          <w:szCs w:val="21"/>
          <w:highlight w:val="none"/>
        </w:rPr>
      </w:pPr>
    </w:p>
    <w:p w14:paraId="55AA4DFD">
      <w:pPr>
        <w:rPr>
          <w:rFonts w:ascii="宋体"/>
          <w:color w:val="000000" w:themeColor="text1"/>
          <w:szCs w:val="21"/>
          <w:highlight w:val="none"/>
        </w:rPr>
      </w:pPr>
    </w:p>
    <w:p w14:paraId="2013B93C">
      <w:pPr>
        <w:rPr>
          <w:rFonts w:ascii="宋体"/>
          <w:color w:val="000000" w:themeColor="text1"/>
          <w:szCs w:val="21"/>
          <w:highlight w:val="none"/>
        </w:rPr>
      </w:pPr>
    </w:p>
    <w:p w14:paraId="2E3DD710">
      <w:pPr>
        <w:rPr>
          <w:rFonts w:ascii="宋体"/>
          <w:color w:val="000000" w:themeColor="text1"/>
          <w:szCs w:val="21"/>
          <w:highlight w:val="none"/>
        </w:rPr>
      </w:pPr>
    </w:p>
    <w:p w14:paraId="0A582552">
      <w:pPr>
        <w:rPr>
          <w:rFonts w:ascii="宋体"/>
          <w:color w:val="000000" w:themeColor="text1"/>
          <w:szCs w:val="21"/>
          <w:highlight w:val="none"/>
        </w:rPr>
      </w:pPr>
    </w:p>
    <w:p w14:paraId="435E63C8">
      <w:pPr>
        <w:rPr>
          <w:rFonts w:ascii="宋体"/>
          <w:color w:val="000000" w:themeColor="text1"/>
          <w:szCs w:val="21"/>
          <w:highlight w:val="none"/>
        </w:rPr>
      </w:pPr>
    </w:p>
    <w:p w14:paraId="05691354">
      <w:pPr>
        <w:rPr>
          <w:rFonts w:ascii="宋体"/>
          <w:color w:val="000000" w:themeColor="text1"/>
          <w:szCs w:val="21"/>
          <w:highlight w:val="none"/>
        </w:rPr>
      </w:pPr>
    </w:p>
    <w:p w14:paraId="19FAF36C">
      <w:pPr>
        <w:rPr>
          <w:rFonts w:ascii="宋体"/>
          <w:color w:val="000000" w:themeColor="text1"/>
          <w:szCs w:val="21"/>
          <w:highlight w:val="none"/>
        </w:rPr>
      </w:pPr>
    </w:p>
    <w:p w14:paraId="31E9A585">
      <w:pPr>
        <w:rPr>
          <w:rFonts w:ascii="宋体"/>
          <w:color w:val="000000" w:themeColor="text1"/>
          <w:szCs w:val="21"/>
          <w:highlight w:val="none"/>
        </w:rPr>
      </w:pPr>
    </w:p>
    <w:p w14:paraId="67B005FE">
      <w:pPr>
        <w:rPr>
          <w:rFonts w:ascii="宋体"/>
          <w:color w:val="000000" w:themeColor="text1"/>
          <w:szCs w:val="21"/>
          <w:highlight w:val="none"/>
        </w:rPr>
      </w:pPr>
    </w:p>
    <w:p w14:paraId="21B9FB97">
      <w:pPr>
        <w:rPr>
          <w:rFonts w:ascii="宋体"/>
          <w:color w:val="000000" w:themeColor="text1"/>
          <w:szCs w:val="21"/>
          <w:highlight w:val="none"/>
        </w:rPr>
      </w:pPr>
    </w:p>
    <w:p w14:paraId="701942BC">
      <w:pPr>
        <w:rPr>
          <w:rFonts w:ascii="宋体"/>
          <w:color w:val="000000" w:themeColor="text1"/>
          <w:szCs w:val="21"/>
          <w:highlight w:val="none"/>
        </w:rPr>
      </w:pPr>
    </w:p>
    <w:p w14:paraId="105598CE">
      <w:pPr>
        <w:rPr>
          <w:rFonts w:ascii="宋体"/>
          <w:color w:val="000000" w:themeColor="text1"/>
          <w:szCs w:val="21"/>
          <w:highlight w:val="none"/>
        </w:rPr>
      </w:pPr>
    </w:p>
    <w:p w14:paraId="09E68A43">
      <w:pPr>
        <w:rPr>
          <w:rFonts w:ascii="宋体"/>
          <w:color w:val="000000" w:themeColor="text1"/>
          <w:szCs w:val="21"/>
          <w:highlight w:val="none"/>
        </w:rPr>
      </w:pPr>
    </w:p>
    <w:p w14:paraId="72EF6FC3">
      <w:pPr>
        <w:rPr>
          <w:rFonts w:ascii="宋体"/>
          <w:color w:val="000000" w:themeColor="text1"/>
          <w:szCs w:val="21"/>
          <w:highlight w:val="none"/>
        </w:rPr>
      </w:pPr>
    </w:p>
    <w:p w14:paraId="4EDD78E8">
      <w:pPr>
        <w:pStyle w:val="3"/>
        <w:numPr>
          <w:ilvl w:val="0"/>
          <w:numId w:val="0"/>
        </w:numPr>
        <w:rPr>
          <w:color w:val="000000" w:themeColor="text1"/>
          <w:sz w:val="24"/>
          <w:highlight w:val="none"/>
        </w:rPr>
      </w:pPr>
      <w:bookmarkStart w:id="1584" w:name="_Toc3624"/>
      <w:r>
        <w:rPr>
          <w:rFonts w:hint="eastAsia"/>
          <w:color w:val="000000" w:themeColor="text1"/>
          <w:sz w:val="24"/>
          <w:highlight w:val="none"/>
        </w:rPr>
        <w:t>H、评标细则</w:t>
      </w:r>
      <w:bookmarkEnd w:id="1584"/>
    </w:p>
    <w:p w14:paraId="45F47599">
      <w:pPr>
        <w:pStyle w:val="24"/>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27AF88F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FD99BF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970B40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590AC9E4">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1014207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336BEAE4">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1A251C29">
      <w:pPr>
        <w:rPr>
          <w:color w:val="000000" w:themeColor="text1"/>
          <w:highlight w:val="none"/>
        </w:rPr>
      </w:pPr>
      <w:r>
        <w:rPr>
          <w:rFonts w:hint="eastAsia"/>
          <w:color w:val="000000" w:themeColor="text1"/>
          <w:highlight w:val="none"/>
        </w:rPr>
        <w:t>评价指标及权重：</w:t>
      </w:r>
    </w:p>
    <w:p w14:paraId="6E39C2DB">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7CE20BB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182742">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08E0D">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CB522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85642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848384E">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9D42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3F628">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53</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28A617">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17</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2A014F">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14:paraId="325714DD">
      <w:pPr>
        <w:rPr>
          <w:color w:val="000000" w:themeColor="text1"/>
          <w:highlight w:val="none"/>
        </w:rPr>
      </w:pPr>
    </w:p>
    <w:p w14:paraId="79B9FAAC">
      <w:pPr>
        <w:rPr>
          <w:color w:val="000000" w:themeColor="text1"/>
          <w:highlight w:val="none"/>
        </w:rPr>
      </w:pPr>
      <w:r>
        <w:rPr>
          <w:rFonts w:hint="eastAsia"/>
          <w:color w:val="000000" w:themeColor="text1"/>
          <w:highlight w:val="none"/>
        </w:rPr>
        <w:t>技术评分细则：</w:t>
      </w:r>
    </w:p>
    <w:tbl>
      <w:tblPr>
        <w:tblStyle w:val="47"/>
        <w:tblW w:w="9531" w:type="dxa"/>
        <w:tblInd w:w="108" w:type="dxa"/>
        <w:shd w:val="clear" w:color="auto" w:fill="FFFFFF"/>
        <w:tblLayout w:type="fixed"/>
        <w:tblCellMar>
          <w:top w:w="0" w:type="dxa"/>
          <w:left w:w="0" w:type="dxa"/>
          <w:bottom w:w="0" w:type="dxa"/>
          <w:right w:w="0" w:type="dxa"/>
        </w:tblCellMar>
      </w:tblPr>
      <w:tblGrid>
        <w:gridCol w:w="664"/>
        <w:gridCol w:w="1467"/>
        <w:gridCol w:w="767"/>
        <w:gridCol w:w="6633"/>
      </w:tblGrid>
      <w:tr w14:paraId="554C8645">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8F2846">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AC809A">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8D78DC">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587C23">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049037DB">
        <w:tblPrEx>
          <w:shd w:val="clear" w:color="auto" w:fill="FFFFFF"/>
          <w:tblCellMar>
            <w:top w:w="0" w:type="dxa"/>
            <w:left w:w="0" w:type="dxa"/>
            <w:bottom w:w="0" w:type="dxa"/>
            <w:right w:w="0" w:type="dxa"/>
          </w:tblCellMar>
        </w:tblPrEx>
        <w:trPr>
          <w:cantSplit/>
          <w:trHeight w:val="1184"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95E90E">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238E85">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技术参数响应程度</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DDE6B7">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32分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C1B1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投标人必须满足本项目</w:t>
            </w:r>
            <w:r>
              <w:rPr>
                <w:rFonts w:hint="eastAsia" w:ascii="宋体" w:hAnsi="宋体" w:eastAsia="宋体" w:cs="宋体"/>
                <w:color w:val="000000" w:themeColor="text1"/>
                <w:sz w:val="21"/>
                <w:szCs w:val="21"/>
                <w:highlight w:val="none"/>
                <w:lang w:val="en-US" w:eastAsia="zh-CN"/>
              </w:rPr>
              <w:t>带</w:t>
            </w:r>
            <w:r>
              <w:rPr>
                <w:rFonts w:hint="eastAsia" w:ascii="宋体" w:hAnsi="宋体" w:eastAsia="宋体" w:cs="宋体"/>
                <w:color w:val="000000" w:themeColor="text1"/>
                <w:sz w:val="21"/>
                <w:szCs w:val="21"/>
                <w:highlight w:val="none"/>
              </w:rPr>
              <w:t>“▲”的技术参数</w:t>
            </w:r>
            <w:r>
              <w:rPr>
                <w:rFonts w:hint="eastAsia" w:ascii="宋体" w:hAnsi="宋体" w:eastAsia="宋体" w:cs="宋体"/>
                <w:color w:val="000000" w:themeColor="text1"/>
                <w:sz w:val="21"/>
                <w:szCs w:val="21"/>
                <w:highlight w:val="none"/>
                <w:lang w:val="en-US" w:eastAsia="zh-CN"/>
              </w:rPr>
              <w:t>要</w:t>
            </w:r>
            <w:r>
              <w:rPr>
                <w:rFonts w:hint="eastAsia" w:ascii="宋体" w:hAnsi="宋体" w:eastAsia="宋体" w:cs="宋体"/>
                <w:color w:val="000000" w:themeColor="text1"/>
                <w:sz w:val="21"/>
                <w:szCs w:val="21"/>
                <w:highlight w:val="none"/>
              </w:rPr>
              <w:t>求，完全满足的得</w:t>
            </w:r>
            <w:r>
              <w:rPr>
                <w:rFonts w:hint="eastAsia" w:ascii="宋体" w:hAnsi="宋体" w:eastAsia="宋体" w:cs="宋体"/>
                <w:color w:val="000000" w:themeColor="text1"/>
                <w:sz w:val="21"/>
                <w:szCs w:val="21"/>
                <w:highlight w:val="none"/>
                <w:lang w:val="en-US" w:eastAsia="zh-CN"/>
              </w:rPr>
              <w:t>32</w:t>
            </w:r>
            <w:r>
              <w:rPr>
                <w:rFonts w:hint="eastAsia" w:ascii="宋体" w:hAnsi="宋体" w:eastAsia="宋体" w:cs="宋体"/>
                <w:color w:val="000000" w:themeColor="text1"/>
                <w:sz w:val="21"/>
                <w:szCs w:val="21"/>
                <w:highlight w:val="none"/>
              </w:rPr>
              <w:t>分，标注“▲”的技术参数每负偏离一项扣</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p w14:paraId="2D46EF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注：按文件要求提供证明材料，加盖投标人公章，不提供不得分。</w:t>
            </w:r>
          </w:p>
        </w:tc>
      </w:tr>
      <w:tr w14:paraId="033EDAAE">
        <w:tblPrEx>
          <w:shd w:val="clear" w:color="auto" w:fill="FFFFFF"/>
          <w:tblCellMar>
            <w:top w:w="0" w:type="dxa"/>
            <w:left w:w="0" w:type="dxa"/>
            <w:bottom w:w="0" w:type="dxa"/>
            <w:right w:w="0" w:type="dxa"/>
          </w:tblCellMar>
        </w:tblPrEx>
        <w:trPr>
          <w:cantSplit/>
          <w:trHeight w:val="1287"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AE258D">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8CFB25">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主要产品</w:t>
            </w:r>
            <w:r>
              <w:rPr>
                <w:rFonts w:hint="eastAsia" w:ascii="宋体" w:hAnsi="宋体" w:eastAsia="宋体" w:cs="宋体"/>
                <w:color w:val="000000" w:themeColor="text1"/>
                <w:sz w:val="21"/>
                <w:szCs w:val="21"/>
                <w:highlight w:val="none"/>
                <w:lang w:val="en-US"/>
              </w:rPr>
              <w:t>性能</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681962">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D8834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tl w:val="0"/>
                <w:lang w:val="en-US" w:eastAsia="zh-CN"/>
              </w:rPr>
            </w:pPr>
            <w:r>
              <w:rPr>
                <w:rFonts w:hint="eastAsia" w:ascii="宋体" w:hAnsi="宋体" w:eastAsia="宋体" w:cs="宋体"/>
                <w:color w:val="000000" w:themeColor="text1"/>
                <w:sz w:val="21"/>
                <w:szCs w:val="21"/>
                <w:highlight w:val="none"/>
                <w:rtl w:val="0"/>
                <w:lang w:val="en-US" w:eastAsia="zh-CN"/>
              </w:rPr>
              <w:t>1.主要产品制造商具有智能型弹药专用保险柜、智能型枪支专用保险柜产品防腐蚀认证证书，防腐蚀等级：户内 1 级（代码：F2，类型：户内防强腐蚀型），符合国家：GB/T 10125-2021标准；得1分。</w:t>
            </w:r>
          </w:p>
          <w:p w14:paraId="3F4AAC6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tl w:val="0"/>
                <w:lang w:val="en-US" w:eastAsia="zh-CN"/>
              </w:rPr>
            </w:pPr>
            <w:r>
              <w:rPr>
                <w:rFonts w:hint="eastAsia" w:ascii="宋体" w:hAnsi="宋体" w:eastAsia="宋体" w:cs="宋体"/>
                <w:color w:val="000000" w:themeColor="text1"/>
                <w:sz w:val="21"/>
                <w:szCs w:val="21"/>
                <w:highlight w:val="none"/>
                <w:rtl w:val="0"/>
                <w:lang w:val="en-US" w:eastAsia="zh-CN"/>
              </w:rPr>
              <w:t>2.主要产品制造商具有智能型弹药专用保险柜、智能型枪支专用保险柜产品阻燃认证证书，阻燃等级：A（A1），符合国家：GB 8624-2012标准；得2分。</w:t>
            </w:r>
          </w:p>
          <w:p w14:paraId="60DA6B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tl w:val="0"/>
                <w:lang w:val="en-US" w:eastAsia="zh-CN"/>
              </w:rPr>
            </w:pPr>
            <w:r>
              <w:rPr>
                <w:rFonts w:hint="eastAsia" w:ascii="宋体" w:hAnsi="宋体" w:eastAsia="宋体" w:cs="宋体"/>
                <w:color w:val="000000" w:themeColor="text1"/>
                <w:sz w:val="21"/>
                <w:szCs w:val="21"/>
                <w:highlight w:val="none"/>
                <w:rtl w:val="0"/>
                <w:lang w:val="en-US" w:eastAsia="zh-CN"/>
              </w:rPr>
              <w:t>3.主要产品制造商具有智能型弹药专用保险柜、智能型枪支专用保险柜产品防霉认证证书，防霉等级：防霉0级，不生长，符合国家：GB/T 1741-2020标准；得2分。</w:t>
            </w:r>
          </w:p>
          <w:p w14:paraId="4ABE9DB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tl w:val="0"/>
                <w:lang w:val="en-US" w:eastAsia="zh-CN"/>
              </w:rPr>
            </w:pPr>
            <w:r>
              <w:rPr>
                <w:rFonts w:hint="eastAsia" w:ascii="宋体" w:hAnsi="宋体" w:eastAsia="宋体" w:cs="宋体"/>
                <w:color w:val="000000" w:themeColor="text1"/>
                <w:sz w:val="21"/>
                <w:szCs w:val="21"/>
                <w:highlight w:val="none"/>
                <w:rtl w:val="0"/>
                <w:lang w:val="en-US" w:eastAsia="zh-CN"/>
              </w:rPr>
              <w:t>4.主要产品制造商具有智能型弹药专用保险柜、智能型枪支专用保险柜产品抗菌认证证书，抗菌等级：1级，符合国家：QB/T 4371-2012标准；得1分。</w:t>
            </w:r>
          </w:p>
          <w:p w14:paraId="245A95F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tl w:val="0"/>
                <w:lang w:val="en-US" w:eastAsia="zh-CN"/>
              </w:rPr>
              <w:t>注</w:t>
            </w:r>
            <w:r>
              <w:rPr>
                <w:rFonts w:hint="eastAsia" w:ascii="宋体" w:hAnsi="宋体" w:eastAsia="宋体" w:cs="宋体"/>
                <w:color w:val="000000" w:themeColor="text1"/>
                <w:sz w:val="21"/>
                <w:szCs w:val="21"/>
                <w:highlight w:val="none"/>
                <w:rtl w:val="0"/>
                <w:lang w:val="zh-CN" w:eastAsia="zh-CN"/>
              </w:rPr>
              <w:t>：提供</w:t>
            </w:r>
            <w:r>
              <w:rPr>
                <w:rFonts w:hint="eastAsia" w:ascii="宋体" w:hAnsi="宋体" w:eastAsia="宋体" w:cs="宋体"/>
                <w:color w:val="000000" w:themeColor="text1"/>
                <w:sz w:val="21"/>
                <w:szCs w:val="21"/>
                <w:highlight w:val="none"/>
                <w:rtl w:val="0"/>
                <w:lang w:val="en-US" w:eastAsia="zh-CN"/>
              </w:rPr>
              <w:t>相关证书复印件</w:t>
            </w:r>
            <w:r>
              <w:rPr>
                <w:rFonts w:hint="eastAsia" w:ascii="宋体" w:hAnsi="宋体" w:eastAsia="宋体" w:cs="宋体"/>
                <w:color w:val="000000" w:themeColor="text1"/>
                <w:sz w:val="21"/>
                <w:szCs w:val="21"/>
                <w:highlight w:val="none"/>
                <w:rtl w:val="0"/>
                <w:lang w:val="zh-CN" w:eastAsia="zh-CN"/>
              </w:rPr>
              <w:t>，并同时提供</w:t>
            </w:r>
            <w:r>
              <w:rPr>
                <w:rFonts w:hint="eastAsia" w:ascii="宋体" w:hAnsi="宋体" w:eastAsia="宋体" w:cs="宋体"/>
                <w:color w:val="000000" w:themeColor="text1"/>
                <w:sz w:val="21"/>
                <w:szCs w:val="21"/>
                <w:highlight w:val="none"/>
                <w:rtl w:val="0"/>
                <w:lang w:val="en-US" w:eastAsia="zh-CN"/>
              </w:rPr>
              <w:t>国家认监委官网www.cnca.gov.cn查询结果截图</w:t>
            </w:r>
            <w:r>
              <w:rPr>
                <w:rFonts w:hint="eastAsia" w:ascii="宋体" w:hAnsi="宋体" w:eastAsia="宋体" w:cs="宋体"/>
                <w:color w:val="000000" w:themeColor="text1"/>
                <w:sz w:val="21"/>
                <w:szCs w:val="21"/>
                <w:highlight w:val="none"/>
                <w:rtl w:val="0"/>
                <w:lang w:val="zh-CN" w:eastAsia="zh-CN"/>
              </w:rPr>
              <w:t>加盖投标人单位公章，不提供不得分。</w:t>
            </w:r>
          </w:p>
        </w:tc>
      </w:tr>
      <w:tr w14:paraId="0AE8C1A6">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0CED6A">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32DDF0">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zh-CN"/>
              </w:rPr>
              <w:t>项目实施方案</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2D74CB">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0DA5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1.实施方案内容框架完整，目标实现路径清晰，工作安排、工作内容科学合理、亮点多、针对性强，跟踪服务承诺细致、可操作性强，服务响应快捷，优于或满足采购需求，得5分；</w:t>
            </w:r>
          </w:p>
          <w:p w14:paraId="2B7F2E2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2.总体服务实施方案内容框架较完整，有目标实现的方法，工作安排、工作内容基本合理、完善，跟踪服务承诺较合理，服务响应较及时，基本满足采购需求，得3分；</w:t>
            </w:r>
          </w:p>
          <w:p w14:paraId="66BAD3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3.有总体服务实施方案但内容不够完整，工作安排、工作内容考虑欠缺，跟踪服务承诺不够合理，服务响应不够及时，部分满足采购需求，得1分；</w:t>
            </w:r>
          </w:p>
          <w:p w14:paraId="2ADEF89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不提供不得分。</w:t>
            </w:r>
          </w:p>
        </w:tc>
      </w:tr>
      <w:tr w14:paraId="6EABEED4">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EC6193">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4E0152">
            <w:pPr>
              <w:jc w:val="center"/>
              <w:rPr>
                <w:rFonts w:hint="eastAsia" w:ascii="宋体" w:hAnsi="宋体" w:eastAsia="宋体" w:cs="宋体"/>
                <w:color w:val="000000" w:themeColor="text1"/>
                <w:sz w:val="21"/>
                <w:szCs w:val="21"/>
                <w:highlight w:val="none"/>
                <w:lang w:val="zh-CN" w:eastAsia="zh-CN"/>
              </w:rPr>
            </w:pPr>
            <w:r>
              <w:rPr>
                <w:rFonts w:hint="eastAsia" w:ascii="宋体" w:hAnsi="宋体" w:eastAsia="宋体" w:cs="宋体"/>
                <w:color w:val="000000" w:themeColor="text1"/>
                <w:sz w:val="21"/>
                <w:szCs w:val="21"/>
                <w:highlight w:val="none"/>
                <w:lang w:val="zh-CN"/>
              </w:rPr>
              <w:t>供货期保证措施</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7979D0">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E88C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eastAsia="zh-CN"/>
              </w:rPr>
            </w:pPr>
            <w:r>
              <w:rPr>
                <w:rFonts w:hint="eastAsia" w:ascii="宋体" w:hAnsi="宋体" w:eastAsia="宋体" w:cs="宋体"/>
                <w:color w:val="000000" w:themeColor="text1"/>
                <w:sz w:val="21"/>
                <w:szCs w:val="21"/>
                <w:highlight w:val="none"/>
                <w:lang w:val="zh-CN" w:eastAsia="zh-CN"/>
              </w:rPr>
              <w:t>1.供货期保证措施详细、具体，具有可实施性，</w:t>
            </w:r>
            <w:r>
              <w:rPr>
                <w:rFonts w:hint="eastAsia" w:ascii="宋体" w:hAnsi="宋体" w:eastAsia="宋体" w:cs="宋体"/>
                <w:color w:val="000000" w:themeColor="text1"/>
                <w:sz w:val="21"/>
                <w:szCs w:val="21"/>
                <w:highlight w:val="none"/>
                <w:lang w:val="en-US" w:eastAsia="zh-CN"/>
              </w:rPr>
              <w:t>优于或</w:t>
            </w:r>
            <w:r>
              <w:rPr>
                <w:rFonts w:hint="eastAsia" w:ascii="宋体" w:hAnsi="宋体" w:eastAsia="宋体" w:cs="宋体"/>
                <w:color w:val="000000" w:themeColor="text1"/>
                <w:sz w:val="21"/>
                <w:szCs w:val="21"/>
                <w:highlight w:val="none"/>
                <w:lang w:val="zh-CN" w:eastAsia="zh-CN"/>
              </w:rPr>
              <w:t>满足采购</w:t>
            </w:r>
            <w:r>
              <w:rPr>
                <w:rFonts w:hint="eastAsia" w:ascii="宋体" w:hAnsi="宋体" w:eastAsia="宋体" w:cs="宋体"/>
                <w:color w:val="000000" w:themeColor="text1"/>
                <w:sz w:val="21"/>
                <w:szCs w:val="21"/>
                <w:highlight w:val="none"/>
                <w:lang w:val="en-US" w:eastAsia="zh-CN"/>
              </w:rPr>
              <w:t>需求</w:t>
            </w:r>
            <w:r>
              <w:rPr>
                <w:rFonts w:hint="eastAsia" w:ascii="宋体" w:hAnsi="宋体" w:eastAsia="宋体" w:cs="宋体"/>
                <w:color w:val="000000" w:themeColor="text1"/>
                <w:sz w:val="21"/>
                <w:szCs w:val="21"/>
                <w:highlight w:val="none"/>
                <w:lang w:val="zh-CN" w:eastAsia="zh-CN"/>
              </w:rPr>
              <w:t>，措施安排科学合理，得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zh-CN" w:eastAsia="zh-CN"/>
              </w:rPr>
              <w:t>分；</w:t>
            </w:r>
          </w:p>
          <w:p w14:paraId="6562FD4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val="zh-CN" w:eastAsia="zh-CN"/>
              </w:rPr>
              <w:t>供货期保证措施较为详细、具体，有可实施性，</w:t>
            </w:r>
            <w:r>
              <w:rPr>
                <w:rFonts w:hint="eastAsia" w:ascii="宋体" w:hAnsi="宋体" w:eastAsia="宋体" w:cs="宋体"/>
                <w:color w:val="000000" w:themeColor="text1"/>
                <w:sz w:val="21"/>
                <w:szCs w:val="21"/>
                <w:highlight w:val="none"/>
                <w:lang w:val="en-US" w:eastAsia="zh-CN"/>
              </w:rPr>
              <w:t>基本</w:t>
            </w:r>
            <w:r>
              <w:rPr>
                <w:rFonts w:hint="eastAsia" w:ascii="宋体" w:hAnsi="宋体" w:eastAsia="宋体" w:cs="宋体"/>
                <w:color w:val="000000" w:themeColor="text1"/>
                <w:sz w:val="21"/>
                <w:szCs w:val="21"/>
                <w:highlight w:val="none"/>
                <w:lang w:val="zh-CN" w:eastAsia="zh-CN"/>
              </w:rPr>
              <w:t>满足采购</w:t>
            </w:r>
            <w:r>
              <w:rPr>
                <w:rFonts w:hint="eastAsia" w:ascii="宋体" w:hAnsi="宋体" w:eastAsia="宋体" w:cs="宋体"/>
                <w:color w:val="000000" w:themeColor="text1"/>
                <w:sz w:val="21"/>
                <w:szCs w:val="21"/>
                <w:highlight w:val="none"/>
                <w:lang w:val="en-US" w:eastAsia="zh-CN"/>
              </w:rPr>
              <w:t>需求</w:t>
            </w:r>
            <w:r>
              <w:rPr>
                <w:rFonts w:hint="eastAsia" w:ascii="宋体" w:hAnsi="宋体" w:eastAsia="宋体" w:cs="宋体"/>
                <w:color w:val="000000" w:themeColor="text1"/>
                <w:sz w:val="21"/>
                <w:szCs w:val="21"/>
                <w:highlight w:val="none"/>
                <w:lang w:val="zh-CN" w:eastAsia="zh-CN"/>
              </w:rPr>
              <w:t>，措施安排较为合理，得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val="zh-CN" w:eastAsia="zh-CN"/>
              </w:rPr>
              <w:t>分；</w:t>
            </w:r>
          </w:p>
          <w:p w14:paraId="4E3285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val="zh-CN" w:eastAsia="zh-CN"/>
              </w:rPr>
              <w:t>供货期保证措施</w:t>
            </w:r>
            <w:r>
              <w:rPr>
                <w:rFonts w:hint="eastAsia" w:ascii="宋体" w:hAnsi="宋体" w:eastAsia="宋体" w:cs="宋体"/>
                <w:color w:val="000000" w:themeColor="text1"/>
                <w:sz w:val="21"/>
                <w:szCs w:val="21"/>
                <w:highlight w:val="none"/>
                <w:lang w:val="en-US" w:eastAsia="zh-CN"/>
              </w:rPr>
              <w:t>不</w:t>
            </w:r>
            <w:r>
              <w:rPr>
                <w:rFonts w:hint="eastAsia" w:ascii="宋体" w:hAnsi="宋体" w:eastAsia="宋体" w:cs="宋体"/>
                <w:color w:val="000000" w:themeColor="text1"/>
                <w:sz w:val="21"/>
                <w:szCs w:val="21"/>
                <w:highlight w:val="none"/>
                <w:lang w:val="zh-CN" w:eastAsia="zh-CN"/>
              </w:rPr>
              <w:t>具体，部分满足采购需求，有进度安排，但内容一般，得1分；</w:t>
            </w:r>
          </w:p>
          <w:p w14:paraId="663D0B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zh-CN" w:eastAsia="zh-CN"/>
              </w:rPr>
              <w:t>不提供不得分。</w:t>
            </w:r>
          </w:p>
        </w:tc>
      </w:tr>
      <w:tr w14:paraId="1D68BF74">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D42859">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4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9336AE">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zh-CN"/>
              </w:rPr>
              <w:t>质量保证方案</w:t>
            </w:r>
          </w:p>
        </w:tc>
        <w:tc>
          <w:tcPr>
            <w:tcW w:w="7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93BB66">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2C02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根据投标人提供质量保证服务方案及承诺评审评分：质量保证服务方案内容、详细，承诺响应、措施的合理性、可行性、完整性等综合评价并酌情给分。</w:t>
            </w:r>
          </w:p>
          <w:p w14:paraId="0C8063D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1.方案完整、科学，安排合理、措施得力，优于或</w:t>
            </w:r>
            <w:r>
              <w:rPr>
                <w:rFonts w:hint="eastAsia" w:ascii="宋体" w:hAnsi="宋体" w:eastAsia="宋体" w:cs="宋体"/>
                <w:color w:val="000000" w:themeColor="text1"/>
                <w:sz w:val="21"/>
                <w:szCs w:val="21"/>
                <w:highlight w:val="none"/>
                <w:lang w:val="zh-CN" w:eastAsia="zh-CN"/>
              </w:rPr>
              <w:t>满足采购</w:t>
            </w:r>
            <w:r>
              <w:rPr>
                <w:rFonts w:hint="eastAsia" w:ascii="宋体" w:hAnsi="宋体" w:eastAsia="宋体" w:cs="宋体"/>
                <w:color w:val="000000" w:themeColor="text1"/>
                <w:sz w:val="21"/>
                <w:szCs w:val="21"/>
                <w:highlight w:val="none"/>
                <w:lang w:val="en-US" w:eastAsia="zh-CN"/>
              </w:rPr>
              <w:t>需求</w:t>
            </w:r>
            <w:r>
              <w:rPr>
                <w:rFonts w:hint="eastAsia" w:ascii="宋体" w:hAnsi="宋体" w:eastAsia="宋体" w:cs="宋体"/>
                <w:color w:val="000000" w:themeColor="text1"/>
                <w:sz w:val="21"/>
                <w:szCs w:val="21"/>
                <w:highlight w:val="none"/>
                <w:lang w:val="zh-CN" w:eastAsia="zh-CN"/>
              </w:rPr>
              <w:t>，</w:t>
            </w:r>
            <w:r>
              <w:rPr>
                <w:rFonts w:hint="eastAsia" w:ascii="宋体" w:hAnsi="宋体" w:eastAsia="宋体" w:cs="宋体"/>
                <w:color w:val="000000" w:themeColor="text1"/>
                <w:sz w:val="21"/>
                <w:szCs w:val="21"/>
                <w:highlight w:val="none"/>
                <w:lang w:val="en-US" w:eastAsia="zh-CN"/>
              </w:rPr>
              <w:t>得5分</w:t>
            </w:r>
          </w:p>
          <w:p w14:paraId="03AB1D9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2.方案较完整、较科学，安排较合理、措施较得力，基本</w:t>
            </w:r>
            <w:r>
              <w:rPr>
                <w:rFonts w:hint="eastAsia" w:ascii="宋体" w:hAnsi="宋体" w:eastAsia="宋体" w:cs="宋体"/>
                <w:color w:val="000000" w:themeColor="text1"/>
                <w:sz w:val="21"/>
                <w:szCs w:val="21"/>
                <w:highlight w:val="none"/>
                <w:lang w:val="zh-CN" w:eastAsia="zh-CN"/>
              </w:rPr>
              <w:t>满足采购</w:t>
            </w:r>
            <w:r>
              <w:rPr>
                <w:rFonts w:hint="eastAsia" w:ascii="宋体" w:hAnsi="宋体" w:eastAsia="宋体" w:cs="宋体"/>
                <w:color w:val="000000" w:themeColor="text1"/>
                <w:sz w:val="21"/>
                <w:szCs w:val="21"/>
                <w:highlight w:val="none"/>
                <w:lang w:val="en-US" w:eastAsia="zh-CN"/>
              </w:rPr>
              <w:t>需求</w:t>
            </w:r>
            <w:r>
              <w:rPr>
                <w:rFonts w:hint="eastAsia" w:ascii="宋体" w:hAnsi="宋体" w:eastAsia="宋体" w:cs="宋体"/>
                <w:color w:val="000000" w:themeColor="text1"/>
                <w:sz w:val="21"/>
                <w:szCs w:val="21"/>
                <w:highlight w:val="none"/>
                <w:lang w:val="zh-CN" w:eastAsia="zh-CN"/>
              </w:rPr>
              <w:t>，</w:t>
            </w:r>
            <w:r>
              <w:rPr>
                <w:rFonts w:hint="eastAsia" w:ascii="宋体" w:hAnsi="宋体" w:eastAsia="宋体" w:cs="宋体"/>
                <w:color w:val="000000" w:themeColor="text1"/>
                <w:sz w:val="21"/>
                <w:szCs w:val="21"/>
                <w:highlight w:val="none"/>
                <w:lang w:val="en-US" w:eastAsia="zh-CN"/>
              </w:rPr>
              <w:t>得3分；</w:t>
            </w:r>
          </w:p>
          <w:p w14:paraId="2B90D3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3.方案不完整、不科学、安排不合理、措施不得力，</w:t>
            </w:r>
            <w:r>
              <w:rPr>
                <w:rFonts w:hint="eastAsia" w:ascii="宋体" w:hAnsi="宋体" w:eastAsia="宋体" w:cs="宋体"/>
                <w:color w:val="000000" w:themeColor="text1"/>
                <w:sz w:val="21"/>
                <w:szCs w:val="21"/>
                <w:highlight w:val="none"/>
                <w:lang w:val="zh-CN" w:eastAsia="zh-CN"/>
              </w:rPr>
              <w:t>部分满足采购需求，</w:t>
            </w:r>
            <w:r>
              <w:rPr>
                <w:rFonts w:hint="eastAsia" w:ascii="宋体" w:hAnsi="宋体" w:eastAsia="宋体" w:cs="宋体"/>
                <w:color w:val="000000" w:themeColor="text1"/>
                <w:sz w:val="21"/>
                <w:szCs w:val="21"/>
                <w:highlight w:val="none"/>
                <w:lang w:val="en-US" w:eastAsia="zh-CN"/>
              </w:rPr>
              <w:t>得1分；</w:t>
            </w:r>
          </w:p>
          <w:p w14:paraId="2B9336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zh-CN" w:eastAsia="zh-CN"/>
              </w:rPr>
              <w:t>不提供不得分。</w:t>
            </w:r>
          </w:p>
        </w:tc>
      </w:tr>
      <w:tr w14:paraId="58784536">
        <w:tblPrEx>
          <w:shd w:val="clear" w:color="auto" w:fill="FFFFFF"/>
          <w:tblCellMar>
            <w:top w:w="0" w:type="dxa"/>
            <w:left w:w="0" w:type="dxa"/>
            <w:bottom w:w="0" w:type="dxa"/>
            <w:right w:w="0" w:type="dxa"/>
          </w:tblCellMar>
        </w:tblPrEx>
        <w:trPr>
          <w:cantSplit/>
          <w:trHeight w:val="488" w:hRule="atLeast"/>
        </w:trPr>
        <w:tc>
          <w:tcPr>
            <w:tcW w:w="213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5A18FD6">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B3AA59">
            <w:pPr>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53</w:t>
            </w:r>
            <w:r>
              <w:rPr>
                <w:rFonts w:hint="eastAsia" w:ascii="宋体" w:hAnsi="宋体" w:eastAsia="宋体" w:cs="宋体"/>
                <w:color w:val="000000" w:themeColor="text1"/>
                <w:sz w:val="21"/>
                <w:szCs w:val="21"/>
                <w:highlight w:val="none"/>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F9C5F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p>
        </w:tc>
      </w:tr>
    </w:tbl>
    <w:p w14:paraId="4045EB35">
      <w:pPr>
        <w:rPr>
          <w:color w:val="000000" w:themeColor="text1"/>
          <w:highlight w:val="none"/>
        </w:rPr>
      </w:pPr>
    </w:p>
    <w:p w14:paraId="774C0EF2">
      <w:pPr>
        <w:rPr>
          <w:color w:val="000000" w:themeColor="text1"/>
          <w:highlight w:val="none"/>
        </w:rPr>
      </w:pPr>
    </w:p>
    <w:p w14:paraId="2DFDFE61">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1"/>
        <w:gridCol w:w="1466"/>
        <w:gridCol w:w="767"/>
        <w:gridCol w:w="6593"/>
      </w:tblGrid>
      <w:tr w14:paraId="506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1" w:type="dxa"/>
            <w:tcMar>
              <w:top w:w="0" w:type="dxa"/>
              <w:left w:w="108" w:type="dxa"/>
              <w:bottom w:w="0" w:type="dxa"/>
              <w:right w:w="108" w:type="dxa"/>
            </w:tcMar>
            <w:vAlign w:val="center"/>
          </w:tcPr>
          <w:p w14:paraId="539E8ED5">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序号</w:t>
            </w:r>
          </w:p>
        </w:tc>
        <w:tc>
          <w:tcPr>
            <w:tcW w:w="1466" w:type="dxa"/>
            <w:tcMar>
              <w:top w:w="0" w:type="dxa"/>
              <w:left w:w="108" w:type="dxa"/>
              <w:bottom w:w="0" w:type="dxa"/>
              <w:right w:w="108" w:type="dxa"/>
            </w:tcMar>
            <w:vAlign w:val="center"/>
          </w:tcPr>
          <w:p w14:paraId="19D7619D">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评审内容</w:t>
            </w:r>
          </w:p>
        </w:tc>
        <w:tc>
          <w:tcPr>
            <w:tcW w:w="767" w:type="dxa"/>
            <w:tcMar>
              <w:top w:w="0" w:type="dxa"/>
              <w:left w:w="108" w:type="dxa"/>
              <w:bottom w:w="0" w:type="dxa"/>
              <w:right w:w="108" w:type="dxa"/>
            </w:tcMar>
            <w:vAlign w:val="center"/>
          </w:tcPr>
          <w:p w14:paraId="7BDA0D30">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分值</w:t>
            </w:r>
          </w:p>
        </w:tc>
        <w:tc>
          <w:tcPr>
            <w:tcW w:w="6593" w:type="dxa"/>
            <w:tcMar>
              <w:top w:w="0" w:type="dxa"/>
              <w:left w:w="108" w:type="dxa"/>
              <w:bottom w:w="0" w:type="dxa"/>
              <w:right w:w="108" w:type="dxa"/>
            </w:tcMar>
            <w:vAlign w:val="center"/>
          </w:tcPr>
          <w:p w14:paraId="1D2DE3C6">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评审标准</w:t>
            </w:r>
          </w:p>
        </w:tc>
      </w:tr>
      <w:tr w14:paraId="2481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711" w:type="dxa"/>
            <w:tcMar>
              <w:top w:w="0" w:type="dxa"/>
              <w:left w:w="108" w:type="dxa"/>
              <w:bottom w:w="0" w:type="dxa"/>
              <w:right w:w="108" w:type="dxa"/>
            </w:tcMar>
            <w:vAlign w:val="center"/>
          </w:tcPr>
          <w:p w14:paraId="4E8599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eastAsia="zh-CN"/>
              </w:rPr>
            </w:pPr>
            <w:r>
              <w:rPr>
                <w:rFonts w:hint="eastAsia" w:ascii="宋体" w:hAnsi="宋体" w:eastAsia="宋体" w:cs="宋体"/>
                <w:b w:val="0"/>
                <w:bCs w:val="0"/>
                <w:color w:val="000000" w:themeColor="text1"/>
                <w:sz w:val="21"/>
                <w:szCs w:val="21"/>
                <w:highlight w:val="none"/>
                <w:lang w:val="en-US" w:eastAsia="zh-CN"/>
              </w:rPr>
              <w:t>1</w:t>
            </w:r>
          </w:p>
        </w:tc>
        <w:tc>
          <w:tcPr>
            <w:tcW w:w="1466" w:type="dxa"/>
            <w:shd w:val="clear" w:color="auto" w:fill="auto"/>
            <w:tcMar>
              <w:top w:w="0" w:type="dxa"/>
              <w:left w:w="108" w:type="dxa"/>
              <w:bottom w:w="0" w:type="dxa"/>
              <w:right w:w="108" w:type="dxa"/>
            </w:tcMar>
            <w:vAlign w:val="center"/>
          </w:tcPr>
          <w:p w14:paraId="07F1F419">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宋体" w:hAnsi="宋体" w:eastAsia="宋体" w:cs="宋体"/>
                <w:b w:val="0"/>
                <w:bCs w:val="0"/>
                <w:color w:val="000000" w:themeColor="text1"/>
                <w:kern w:val="0"/>
                <w:sz w:val="21"/>
                <w:szCs w:val="21"/>
                <w:highlight w:val="none"/>
                <w:lang w:val="en-US" w:eastAsia="zh-CN" w:bidi="zh-CN"/>
              </w:rPr>
            </w:pPr>
            <w:r>
              <w:rPr>
                <w:rFonts w:hint="eastAsia" w:ascii="宋体" w:hAnsi="宋体" w:cs="宋体"/>
                <w:b w:val="0"/>
                <w:bCs w:val="0"/>
                <w:color w:val="000000" w:themeColor="text1"/>
                <w:kern w:val="0"/>
                <w:sz w:val="21"/>
                <w:szCs w:val="21"/>
                <w:highlight w:val="none"/>
                <w:lang w:val="en-US" w:bidi="zh-CN"/>
              </w:rPr>
              <w:t>综合实力</w:t>
            </w:r>
          </w:p>
        </w:tc>
        <w:tc>
          <w:tcPr>
            <w:tcW w:w="767" w:type="dxa"/>
            <w:tcMar>
              <w:top w:w="0" w:type="dxa"/>
              <w:left w:w="108" w:type="dxa"/>
              <w:bottom w:w="0" w:type="dxa"/>
              <w:right w:w="108" w:type="dxa"/>
            </w:tcMar>
            <w:vAlign w:val="center"/>
          </w:tcPr>
          <w:p w14:paraId="0B8C0A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cs="宋体"/>
                <w:b w:val="0"/>
                <w:bCs w:val="0"/>
                <w:color w:val="000000" w:themeColor="text1"/>
                <w:kern w:val="0"/>
                <w:sz w:val="21"/>
                <w:szCs w:val="21"/>
                <w:highlight w:val="none"/>
                <w:lang w:val="en-US" w:eastAsia="zh-CN"/>
              </w:rPr>
              <w:t>3</w:t>
            </w:r>
            <w:r>
              <w:rPr>
                <w:rFonts w:hint="eastAsia" w:ascii="宋体" w:hAnsi="宋体" w:eastAsia="宋体" w:cs="宋体"/>
                <w:b w:val="0"/>
                <w:bCs w:val="0"/>
                <w:color w:val="000000" w:themeColor="text1"/>
                <w:kern w:val="0"/>
                <w:sz w:val="21"/>
                <w:szCs w:val="21"/>
                <w:highlight w:val="none"/>
              </w:rPr>
              <w:t>分</w:t>
            </w:r>
          </w:p>
        </w:tc>
        <w:tc>
          <w:tcPr>
            <w:tcW w:w="6593" w:type="dxa"/>
            <w:shd w:val="clear" w:color="auto" w:fill="auto"/>
            <w:tcMar>
              <w:top w:w="0" w:type="dxa"/>
              <w:left w:w="108" w:type="dxa"/>
              <w:bottom w:w="0" w:type="dxa"/>
              <w:right w:w="108" w:type="dxa"/>
            </w:tcMar>
            <w:vAlign w:val="center"/>
          </w:tcPr>
          <w:p w14:paraId="73799A5A">
            <w:pPr>
              <w:keepNext w:val="0"/>
              <w:keepLines w:val="0"/>
              <w:pageBreakBefore w:val="0"/>
              <w:numPr>
                <w:ilvl w:val="0"/>
                <w:numId w:val="0"/>
              </w:numPr>
              <w:kinsoku/>
              <w:wordWrap/>
              <w:overflowPunct/>
              <w:topLinePunct w:val="0"/>
              <w:autoSpaceDE w:val="0"/>
              <w:autoSpaceDN w:val="0"/>
              <w:bidi w:val="0"/>
              <w:adjustRightInd/>
              <w:snapToGrid/>
              <w:spacing w:line="320" w:lineRule="exact"/>
              <w:jc w:val="left"/>
              <w:textAlignment w:val="auto"/>
              <w:rPr>
                <w:rFonts w:hint="eastAsia" w:ascii="宋体" w:hAnsi="宋体" w:eastAsia="宋体" w:cs="宋体"/>
                <w:b w:val="0"/>
                <w:bCs w:val="0"/>
                <w:color w:val="000000" w:themeColor="text1"/>
                <w:kern w:val="0"/>
                <w:sz w:val="21"/>
                <w:szCs w:val="21"/>
                <w:highlight w:val="none"/>
                <w:lang w:bidi="zh-CN"/>
              </w:rPr>
            </w:pPr>
            <w:r>
              <w:rPr>
                <w:rFonts w:hint="eastAsia" w:ascii="宋体" w:hAnsi="宋体" w:cs="宋体"/>
                <w:b w:val="0"/>
                <w:bCs w:val="0"/>
                <w:color w:val="000000" w:themeColor="text1"/>
                <w:kern w:val="0"/>
                <w:sz w:val="21"/>
                <w:szCs w:val="21"/>
                <w:highlight w:val="none"/>
                <w:lang w:val="en-US" w:eastAsia="zh-CN" w:bidi="zh-CN"/>
              </w:rPr>
              <w:t>1</w:t>
            </w:r>
            <w:r>
              <w:rPr>
                <w:rFonts w:hint="eastAsia" w:ascii="宋体" w:hAnsi="宋体" w:eastAsia="宋体" w:cs="宋体"/>
                <w:b w:val="0"/>
                <w:bCs w:val="0"/>
                <w:color w:val="000000" w:themeColor="text1"/>
                <w:kern w:val="0"/>
                <w:sz w:val="21"/>
                <w:szCs w:val="21"/>
                <w:highlight w:val="none"/>
                <w:lang w:val="en-US" w:eastAsia="zh-CN" w:bidi="zh-CN"/>
              </w:rPr>
              <w:t>.</w:t>
            </w:r>
            <w:r>
              <w:rPr>
                <w:rFonts w:hint="eastAsia" w:ascii="宋体" w:hAnsi="宋体" w:eastAsia="宋体" w:cs="宋体"/>
                <w:b w:val="0"/>
                <w:bCs w:val="0"/>
                <w:color w:val="000000" w:themeColor="text1"/>
                <w:kern w:val="0"/>
                <w:sz w:val="21"/>
                <w:szCs w:val="21"/>
                <w:highlight w:val="none"/>
                <w:lang w:bidi="ar"/>
              </w:rPr>
              <w:t>投标人具有质量管理体系认证证书，</w:t>
            </w:r>
            <w:r>
              <w:rPr>
                <w:rFonts w:hint="eastAsia" w:ascii="宋体" w:hAnsi="宋体" w:eastAsia="宋体" w:cs="宋体"/>
                <w:b w:val="0"/>
                <w:bCs w:val="0"/>
                <w:color w:val="000000" w:themeColor="text1"/>
                <w:sz w:val="21"/>
                <w:szCs w:val="21"/>
                <w:highlight w:val="none"/>
                <w:lang w:bidi="zh-CN"/>
              </w:rPr>
              <w:t>得1分</w:t>
            </w:r>
            <w:r>
              <w:rPr>
                <w:rFonts w:hint="eastAsia" w:ascii="宋体" w:hAnsi="宋体" w:eastAsia="宋体" w:cs="宋体"/>
                <w:b w:val="0"/>
                <w:bCs w:val="0"/>
                <w:color w:val="000000" w:themeColor="text1"/>
                <w:kern w:val="0"/>
                <w:sz w:val="21"/>
                <w:szCs w:val="21"/>
                <w:highlight w:val="none"/>
                <w:lang w:eastAsia="zh-CN" w:bidi="ar"/>
              </w:rPr>
              <w:t>；</w:t>
            </w:r>
          </w:p>
          <w:p w14:paraId="6A3FE4D9">
            <w:pPr>
              <w:keepNext w:val="0"/>
              <w:keepLines w:val="0"/>
              <w:pageBreakBefore w:val="0"/>
              <w:numPr>
                <w:ilvl w:val="0"/>
                <w:numId w:val="0"/>
              </w:numPr>
              <w:kinsoku/>
              <w:wordWrap/>
              <w:overflowPunct/>
              <w:topLinePunct w:val="0"/>
              <w:autoSpaceDE w:val="0"/>
              <w:autoSpaceDN w:val="0"/>
              <w:bidi w:val="0"/>
              <w:adjustRightInd/>
              <w:snapToGrid/>
              <w:spacing w:line="320" w:lineRule="exact"/>
              <w:jc w:val="left"/>
              <w:textAlignment w:val="auto"/>
              <w:rPr>
                <w:rFonts w:hint="eastAsia" w:ascii="宋体" w:hAnsi="宋体" w:eastAsia="宋体" w:cs="宋体"/>
                <w:b w:val="0"/>
                <w:bCs w:val="0"/>
                <w:color w:val="000000" w:themeColor="text1"/>
                <w:kern w:val="0"/>
                <w:sz w:val="21"/>
                <w:szCs w:val="21"/>
                <w:highlight w:val="none"/>
                <w:lang w:bidi="zh-CN"/>
              </w:rPr>
            </w:pPr>
            <w:r>
              <w:rPr>
                <w:rFonts w:hint="eastAsia" w:ascii="宋体" w:hAnsi="宋体" w:cs="宋体"/>
                <w:b w:val="0"/>
                <w:bCs w:val="0"/>
                <w:color w:val="000000" w:themeColor="text1"/>
                <w:kern w:val="0"/>
                <w:sz w:val="21"/>
                <w:szCs w:val="21"/>
                <w:highlight w:val="none"/>
                <w:lang w:val="en-US" w:eastAsia="zh-CN" w:bidi="zh-CN"/>
              </w:rPr>
              <w:t>2</w:t>
            </w:r>
            <w:r>
              <w:rPr>
                <w:rFonts w:hint="eastAsia" w:ascii="宋体" w:hAnsi="宋体" w:eastAsia="宋体" w:cs="宋体"/>
                <w:b w:val="0"/>
                <w:bCs w:val="0"/>
                <w:color w:val="000000" w:themeColor="text1"/>
                <w:kern w:val="0"/>
                <w:sz w:val="21"/>
                <w:szCs w:val="21"/>
                <w:highlight w:val="none"/>
                <w:lang w:val="en-US" w:eastAsia="zh-CN" w:bidi="zh-CN"/>
              </w:rPr>
              <w:t>.</w:t>
            </w:r>
            <w:r>
              <w:rPr>
                <w:rFonts w:hint="eastAsia" w:ascii="宋体" w:hAnsi="宋体" w:eastAsia="宋体" w:cs="宋体"/>
                <w:b w:val="0"/>
                <w:bCs w:val="0"/>
                <w:color w:val="000000" w:themeColor="text1"/>
                <w:kern w:val="0"/>
                <w:sz w:val="21"/>
                <w:szCs w:val="21"/>
                <w:highlight w:val="none"/>
                <w:lang w:bidi="ar"/>
              </w:rPr>
              <w:t>投标人具有职业健康安全管理体系认证证书，</w:t>
            </w:r>
            <w:r>
              <w:rPr>
                <w:rFonts w:hint="eastAsia" w:ascii="宋体" w:hAnsi="宋体" w:eastAsia="宋体" w:cs="宋体"/>
                <w:b w:val="0"/>
                <w:bCs w:val="0"/>
                <w:color w:val="000000" w:themeColor="text1"/>
                <w:sz w:val="21"/>
                <w:szCs w:val="21"/>
                <w:highlight w:val="none"/>
                <w:lang w:bidi="zh-CN"/>
              </w:rPr>
              <w:t>得1分；</w:t>
            </w:r>
          </w:p>
          <w:p w14:paraId="2225B79E">
            <w:pPr>
              <w:keepNext w:val="0"/>
              <w:keepLines w:val="0"/>
              <w:pageBreakBefore w:val="0"/>
              <w:numPr>
                <w:ilvl w:val="0"/>
                <w:numId w:val="0"/>
              </w:numPr>
              <w:kinsoku/>
              <w:wordWrap/>
              <w:overflowPunct/>
              <w:topLinePunct w:val="0"/>
              <w:autoSpaceDE w:val="0"/>
              <w:autoSpaceDN w:val="0"/>
              <w:bidi w:val="0"/>
              <w:adjustRightInd/>
              <w:snapToGrid/>
              <w:spacing w:line="320" w:lineRule="exact"/>
              <w:jc w:val="left"/>
              <w:textAlignment w:val="auto"/>
              <w:rPr>
                <w:rFonts w:hint="eastAsia" w:ascii="宋体" w:hAnsi="宋体" w:eastAsia="宋体" w:cs="宋体"/>
                <w:b w:val="0"/>
                <w:bCs w:val="0"/>
                <w:color w:val="000000" w:themeColor="text1"/>
                <w:kern w:val="0"/>
                <w:sz w:val="21"/>
                <w:szCs w:val="21"/>
                <w:highlight w:val="none"/>
                <w:lang w:bidi="zh-CN"/>
              </w:rPr>
            </w:pPr>
            <w:r>
              <w:rPr>
                <w:rFonts w:hint="eastAsia" w:ascii="宋体" w:hAnsi="宋体" w:cs="宋体"/>
                <w:b w:val="0"/>
                <w:bCs w:val="0"/>
                <w:color w:val="000000" w:themeColor="text1"/>
                <w:kern w:val="0"/>
                <w:sz w:val="21"/>
                <w:szCs w:val="21"/>
                <w:highlight w:val="none"/>
                <w:lang w:val="en-US" w:eastAsia="zh-CN" w:bidi="zh-CN"/>
              </w:rPr>
              <w:t>3</w:t>
            </w:r>
            <w:r>
              <w:rPr>
                <w:rFonts w:hint="eastAsia" w:ascii="宋体" w:hAnsi="宋体" w:eastAsia="宋体" w:cs="宋体"/>
                <w:b w:val="0"/>
                <w:bCs w:val="0"/>
                <w:color w:val="000000" w:themeColor="text1"/>
                <w:kern w:val="0"/>
                <w:sz w:val="21"/>
                <w:szCs w:val="21"/>
                <w:highlight w:val="none"/>
                <w:lang w:val="en-US" w:eastAsia="zh-CN" w:bidi="zh-CN"/>
              </w:rPr>
              <w:t>.</w:t>
            </w:r>
            <w:r>
              <w:rPr>
                <w:rFonts w:hint="eastAsia" w:ascii="宋体" w:hAnsi="宋体" w:eastAsia="宋体" w:cs="宋体"/>
                <w:b w:val="0"/>
                <w:bCs w:val="0"/>
                <w:color w:val="000000" w:themeColor="text1"/>
                <w:kern w:val="0"/>
                <w:sz w:val="21"/>
                <w:szCs w:val="21"/>
                <w:highlight w:val="none"/>
                <w:lang w:bidi="ar"/>
              </w:rPr>
              <w:t>投标人具有环境管理体系认证证书，</w:t>
            </w:r>
            <w:r>
              <w:rPr>
                <w:rFonts w:hint="eastAsia" w:ascii="宋体" w:hAnsi="宋体" w:eastAsia="宋体" w:cs="宋体"/>
                <w:b w:val="0"/>
                <w:bCs w:val="0"/>
                <w:color w:val="000000" w:themeColor="text1"/>
                <w:sz w:val="21"/>
                <w:szCs w:val="21"/>
                <w:highlight w:val="none"/>
                <w:lang w:bidi="zh-CN"/>
              </w:rPr>
              <w:t>得1分。</w:t>
            </w:r>
          </w:p>
          <w:p w14:paraId="40963CCB">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en-US" w:eastAsia="zh-CN" w:bidi="zh-CN"/>
              </w:rPr>
            </w:pPr>
            <w:r>
              <w:rPr>
                <w:rFonts w:hint="eastAsia" w:ascii="宋体" w:hAnsi="宋体" w:eastAsia="宋体" w:cs="宋体"/>
                <w:b/>
                <w:bCs/>
                <w:color w:val="000000" w:themeColor="text1"/>
                <w:szCs w:val="21"/>
                <w:highlight w:val="none"/>
                <w:lang w:val="en-US" w:eastAsia="zh-CN"/>
              </w:rPr>
              <w:t>注：</w:t>
            </w:r>
            <w:r>
              <w:rPr>
                <w:rFonts w:hint="eastAsia" w:ascii="宋体" w:hAnsi="宋体" w:eastAsia="宋体" w:cs="宋体"/>
                <w:b/>
                <w:bCs/>
                <w:color w:val="000000" w:themeColor="text1"/>
                <w:szCs w:val="21"/>
                <w:highlight w:val="none"/>
              </w:rPr>
              <w:t>提供</w:t>
            </w:r>
            <w:r>
              <w:rPr>
                <w:rFonts w:hint="eastAsia" w:ascii="宋体" w:hAnsi="宋体" w:eastAsia="宋体" w:cs="宋体"/>
                <w:b/>
                <w:bCs/>
                <w:color w:val="000000" w:themeColor="text1"/>
                <w:szCs w:val="21"/>
                <w:highlight w:val="none"/>
                <w:lang w:val="en-US" w:eastAsia="zh-CN"/>
              </w:rPr>
              <w:t>有效</w:t>
            </w:r>
            <w:r>
              <w:rPr>
                <w:rFonts w:hint="eastAsia" w:ascii="宋体" w:hAnsi="宋体" w:eastAsia="宋体" w:cs="宋体"/>
                <w:b/>
                <w:bCs/>
                <w:color w:val="000000" w:themeColor="text1"/>
                <w:szCs w:val="21"/>
                <w:highlight w:val="none"/>
              </w:rPr>
              <w:t>证书复印件</w:t>
            </w:r>
            <w:r>
              <w:rPr>
                <w:rFonts w:hint="eastAsia" w:ascii="宋体" w:hAnsi="宋体" w:eastAsia="宋体" w:cs="宋体"/>
                <w:b/>
                <w:bCs/>
                <w:color w:val="000000" w:themeColor="text1"/>
                <w:szCs w:val="21"/>
                <w:highlight w:val="none"/>
                <w:lang w:val="en-US" w:eastAsia="zh-CN"/>
              </w:rPr>
              <w:t>加盖投标人公章</w:t>
            </w:r>
            <w:r>
              <w:rPr>
                <w:rFonts w:hint="eastAsia" w:ascii="宋体" w:hAnsi="宋体" w:eastAsia="宋体" w:cs="宋体"/>
                <w:b/>
                <w:bCs/>
                <w:color w:val="000000" w:themeColor="text1"/>
                <w:szCs w:val="21"/>
                <w:highlight w:val="none"/>
              </w:rPr>
              <w:t>，不提供不得分</w:t>
            </w:r>
            <w:r>
              <w:rPr>
                <w:rFonts w:hint="eastAsia" w:ascii="宋体" w:hAnsi="宋体" w:eastAsia="宋体" w:cs="宋体"/>
                <w:b/>
                <w:bCs/>
                <w:color w:val="000000" w:themeColor="text1"/>
                <w:szCs w:val="21"/>
                <w:highlight w:val="none"/>
                <w:lang w:val="en-US" w:eastAsia="zh-CN"/>
              </w:rPr>
              <w:t>。</w:t>
            </w:r>
            <w:r>
              <w:rPr>
                <w:rFonts w:hint="eastAsia" w:ascii="宋体" w:hAnsi="宋体" w:eastAsia="宋体" w:cs="宋体"/>
                <w:color w:val="000000" w:themeColor="text1"/>
                <w:sz w:val="21"/>
                <w:szCs w:val="21"/>
                <w:highlight w:val="none"/>
                <w:vertAlign w:val="baseline"/>
                <w:lang w:val="en-US" w:eastAsia="zh-CN"/>
              </w:rPr>
              <w:t>如因投标人成立时间</w:t>
            </w:r>
            <w:r>
              <w:rPr>
                <w:rFonts w:hint="eastAsia" w:ascii="宋体" w:hAnsi="宋体" w:eastAsia="宋体" w:cs="宋体"/>
                <w:color w:val="000000" w:themeColor="text1"/>
                <w:szCs w:val="21"/>
                <w:highlight w:val="none"/>
              </w:rPr>
              <w:t>不足三个月</w:t>
            </w:r>
            <w:r>
              <w:rPr>
                <w:rFonts w:hint="eastAsia" w:ascii="宋体" w:hAnsi="宋体" w:eastAsia="宋体" w:cs="宋体"/>
                <w:color w:val="000000" w:themeColor="text1"/>
                <w:sz w:val="21"/>
                <w:szCs w:val="21"/>
                <w:highlight w:val="none"/>
                <w:vertAlign w:val="baseline"/>
                <w:lang w:val="en-US" w:eastAsia="zh-CN"/>
              </w:rPr>
              <w:t>，</w:t>
            </w:r>
            <w:r>
              <w:rPr>
                <w:rFonts w:hint="eastAsia" w:ascii="宋体" w:hAnsi="宋体" w:eastAsia="宋体" w:cs="宋体"/>
                <w:color w:val="000000" w:themeColor="text1"/>
                <w:szCs w:val="21"/>
                <w:highlight w:val="none"/>
              </w:rPr>
              <w:t>导致未能取得相关认证且提供书面说明的，可获得对应证书的分值</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不提供不得分</w:t>
            </w:r>
            <w:r>
              <w:rPr>
                <w:rFonts w:hint="eastAsia" w:ascii="宋体" w:hAnsi="宋体" w:eastAsia="宋体" w:cs="宋体"/>
                <w:color w:val="000000" w:themeColor="text1"/>
                <w:szCs w:val="21"/>
                <w:highlight w:val="none"/>
              </w:rPr>
              <w:t>。</w:t>
            </w:r>
          </w:p>
        </w:tc>
      </w:tr>
      <w:tr w14:paraId="7E0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8" w:hRule="atLeast"/>
          <w:jc w:val="center"/>
        </w:trPr>
        <w:tc>
          <w:tcPr>
            <w:tcW w:w="711" w:type="dxa"/>
            <w:tcMar>
              <w:top w:w="0" w:type="dxa"/>
              <w:left w:w="108" w:type="dxa"/>
              <w:bottom w:w="0" w:type="dxa"/>
              <w:right w:w="108" w:type="dxa"/>
            </w:tcMar>
            <w:vAlign w:val="center"/>
          </w:tcPr>
          <w:p w14:paraId="6C1180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w:t>
            </w:r>
          </w:p>
        </w:tc>
        <w:tc>
          <w:tcPr>
            <w:tcW w:w="1466" w:type="dxa"/>
            <w:shd w:val="clear" w:color="auto" w:fill="auto"/>
            <w:tcMar>
              <w:top w:w="0" w:type="dxa"/>
              <w:left w:w="108" w:type="dxa"/>
              <w:bottom w:w="0" w:type="dxa"/>
              <w:right w:w="108" w:type="dxa"/>
            </w:tcMar>
            <w:vAlign w:val="center"/>
          </w:tcPr>
          <w:p w14:paraId="5182D983">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eastAsia" w:ascii="宋体" w:hAnsi="宋体" w:eastAsia="宋体" w:cs="宋体"/>
                <w:b w:val="0"/>
                <w:bCs w:val="0"/>
                <w:color w:val="000000" w:themeColor="text1"/>
                <w:kern w:val="0"/>
                <w:sz w:val="21"/>
                <w:szCs w:val="21"/>
                <w:highlight w:val="none"/>
                <w:lang w:val="zh-CN" w:eastAsia="zh-CN" w:bidi="zh-CN"/>
              </w:rPr>
            </w:pPr>
            <w:r>
              <w:rPr>
                <w:rFonts w:hint="eastAsia" w:ascii="宋体" w:hAnsi="宋体" w:cs="宋体"/>
                <w:b w:val="0"/>
                <w:bCs w:val="0"/>
                <w:color w:val="000000" w:themeColor="text1"/>
                <w:kern w:val="0"/>
                <w:sz w:val="21"/>
                <w:szCs w:val="21"/>
                <w:highlight w:val="none"/>
                <w:lang w:val="en-US" w:bidi="zh-CN"/>
              </w:rPr>
              <w:t>同类项目</w:t>
            </w:r>
            <w:r>
              <w:rPr>
                <w:rFonts w:hint="eastAsia" w:ascii="宋体" w:hAnsi="宋体" w:eastAsia="宋体" w:cs="宋体"/>
                <w:b w:val="0"/>
                <w:bCs w:val="0"/>
                <w:color w:val="000000" w:themeColor="text1"/>
                <w:kern w:val="0"/>
                <w:sz w:val="21"/>
                <w:szCs w:val="21"/>
                <w:highlight w:val="none"/>
                <w:lang w:val="zh-CN" w:bidi="zh-CN"/>
              </w:rPr>
              <w:t>业绩</w:t>
            </w:r>
          </w:p>
        </w:tc>
        <w:tc>
          <w:tcPr>
            <w:tcW w:w="767" w:type="dxa"/>
            <w:tcMar>
              <w:top w:w="0" w:type="dxa"/>
              <w:left w:w="108" w:type="dxa"/>
              <w:bottom w:w="0" w:type="dxa"/>
              <w:right w:w="108" w:type="dxa"/>
            </w:tcMar>
            <w:vAlign w:val="center"/>
          </w:tcPr>
          <w:p w14:paraId="6986D9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0"/>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rPr>
              <w:t>2分</w:t>
            </w:r>
          </w:p>
        </w:tc>
        <w:tc>
          <w:tcPr>
            <w:tcW w:w="6593" w:type="dxa"/>
            <w:shd w:val="clear" w:color="auto" w:fill="auto"/>
            <w:tcMar>
              <w:top w:w="0" w:type="dxa"/>
              <w:left w:w="108" w:type="dxa"/>
              <w:bottom w:w="0" w:type="dxa"/>
              <w:right w:w="108" w:type="dxa"/>
            </w:tcMar>
            <w:vAlign w:val="center"/>
          </w:tcPr>
          <w:p w14:paraId="254391C9">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zh-CN" w:bidi="zh-CN"/>
              </w:rPr>
            </w:pPr>
            <w:r>
              <w:rPr>
                <w:rFonts w:hint="eastAsia" w:ascii="宋体" w:hAnsi="宋体" w:eastAsia="宋体" w:cs="宋体"/>
                <w:b w:val="0"/>
                <w:bCs w:val="0"/>
                <w:color w:val="000000" w:themeColor="text1"/>
                <w:kern w:val="0"/>
                <w:sz w:val="21"/>
                <w:szCs w:val="21"/>
                <w:highlight w:val="none"/>
                <w:lang w:val="zh-CN" w:bidi="zh-CN"/>
              </w:rPr>
              <w:t>投标人在202</w:t>
            </w:r>
            <w:r>
              <w:rPr>
                <w:rFonts w:hint="eastAsia" w:ascii="宋体" w:hAnsi="宋体" w:eastAsia="宋体" w:cs="宋体"/>
                <w:b w:val="0"/>
                <w:bCs w:val="0"/>
                <w:color w:val="000000" w:themeColor="text1"/>
                <w:kern w:val="0"/>
                <w:sz w:val="21"/>
                <w:szCs w:val="21"/>
                <w:highlight w:val="none"/>
                <w:lang w:val="en-US" w:bidi="zh-CN"/>
              </w:rPr>
              <w:t>1</w:t>
            </w:r>
            <w:r>
              <w:rPr>
                <w:rFonts w:hint="eastAsia" w:ascii="宋体" w:hAnsi="宋体" w:eastAsia="宋体" w:cs="宋体"/>
                <w:b w:val="0"/>
                <w:bCs w:val="0"/>
                <w:color w:val="000000" w:themeColor="text1"/>
                <w:kern w:val="0"/>
                <w:sz w:val="21"/>
                <w:szCs w:val="21"/>
                <w:highlight w:val="none"/>
                <w:lang w:val="zh-CN" w:bidi="zh-CN"/>
              </w:rPr>
              <w:t>年</w:t>
            </w:r>
            <w:r>
              <w:rPr>
                <w:rFonts w:hint="eastAsia" w:ascii="宋体" w:hAnsi="宋体" w:eastAsia="宋体" w:cs="宋体"/>
                <w:b w:val="0"/>
                <w:bCs w:val="0"/>
                <w:color w:val="000000" w:themeColor="text1"/>
                <w:kern w:val="0"/>
                <w:sz w:val="21"/>
                <w:szCs w:val="21"/>
                <w:highlight w:val="none"/>
                <w:lang w:val="en-US" w:bidi="zh-CN"/>
              </w:rPr>
              <w:t>1月1日</w:t>
            </w:r>
            <w:r>
              <w:rPr>
                <w:rFonts w:hint="eastAsia" w:ascii="宋体" w:hAnsi="宋体" w:eastAsia="宋体" w:cs="宋体"/>
                <w:b w:val="0"/>
                <w:bCs w:val="0"/>
                <w:color w:val="000000" w:themeColor="text1"/>
                <w:kern w:val="0"/>
                <w:sz w:val="21"/>
                <w:szCs w:val="21"/>
                <w:highlight w:val="none"/>
                <w:lang w:val="zh-CN" w:bidi="zh-CN"/>
              </w:rPr>
              <w:t>以来</w:t>
            </w:r>
            <w:r>
              <w:rPr>
                <w:rFonts w:hint="eastAsia" w:ascii="宋体" w:hAnsi="宋体" w:eastAsia="宋体" w:cs="宋体"/>
                <w:color w:val="000000" w:themeColor="text1"/>
                <w:sz w:val="21"/>
                <w:szCs w:val="21"/>
                <w:highlight w:val="none"/>
                <w:lang w:val="en-US" w:eastAsia="zh-CN"/>
              </w:rPr>
              <w:t>（以合同签订时间为准）</w:t>
            </w:r>
            <w:r>
              <w:rPr>
                <w:rFonts w:hint="eastAsia" w:ascii="宋体" w:hAnsi="宋体" w:eastAsia="宋体" w:cs="宋体"/>
                <w:b w:val="0"/>
                <w:bCs w:val="0"/>
                <w:color w:val="000000" w:themeColor="text1"/>
                <w:kern w:val="0"/>
                <w:sz w:val="21"/>
                <w:szCs w:val="21"/>
                <w:highlight w:val="none"/>
                <w:lang w:val="zh-CN" w:bidi="zh-CN"/>
              </w:rPr>
              <w:t>完成过同类</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指含有本次采购</w:t>
            </w:r>
            <w:r>
              <w:rPr>
                <w:rFonts w:hint="eastAsia" w:ascii="宋体" w:hAnsi="宋体" w:eastAsia="宋体" w:cs="宋体"/>
                <w:color w:val="000000" w:themeColor="text1"/>
                <w:szCs w:val="21"/>
                <w:highlight w:val="none"/>
                <w:lang w:val="en-US" w:eastAsia="zh-CN"/>
              </w:rPr>
              <w:t>设备同类的设备</w:t>
            </w:r>
            <w:r>
              <w:rPr>
                <w:rFonts w:hint="eastAsia" w:ascii="宋体" w:hAnsi="宋体" w:eastAsia="宋体" w:cs="宋体"/>
                <w:color w:val="000000" w:themeColor="text1"/>
                <w:szCs w:val="21"/>
                <w:highlight w:val="none"/>
                <w:lang w:eastAsia="zh-CN"/>
              </w:rPr>
              <w:t>）</w:t>
            </w:r>
            <w:r>
              <w:rPr>
                <w:rFonts w:hint="eastAsia" w:ascii="宋体" w:hAnsi="宋体" w:eastAsia="宋体" w:cs="宋体"/>
                <w:b w:val="0"/>
                <w:bCs w:val="0"/>
                <w:color w:val="000000" w:themeColor="text1"/>
                <w:kern w:val="0"/>
                <w:sz w:val="21"/>
                <w:szCs w:val="21"/>
                <w:highlight w:val="none"/>
                <w:lang w:val="zh-CN" w:bidi="zh-CN"/>
              </w:rPr>
              <w:t>项目合同，每</w:t>
            </w:r>
            <w:r>
              <w:rPr>
                <w:rFonts w:hint="eastAsia" w:ascii="宋体" w:hAnsi="宋体" w:eastAsia="宋体" w:cs="宋体"/>
                <w:b w:val="0"/>
                <w:bCs w:val="0"/>
                <w:color w:val="000000" w:themeColor="text1"/>
                <w:kern w:val="0"/>
                <w:sz w:val="21"/>
                <w:szCs w:val="21"/>
                <w:highlight w:val="none"/>
                <w:lang w:val="en-US" w:bidi="zh-CN"/>
              </w:rPr>
              <w:t>提供一个</w:t>
            </w:r>
            <w:r>
              <w:rPr>
                <w:rFonts w:hint="eastAsia" w:ascii="宋体" w:hAnsi="宋体" w:eastAsia="宋体" w:cs="宋体"/>
                <w:b w:val="0"/>
                <w:bCs w:val="0"/>
                <w:color w:val="000000" w:themeColor="text1"/>
                <w:kern w:val="0"/>
                <w:sz w:val="21"/>
                <w:szCs w:val="21"/>
                <w:highlight w:val="none"/>
                <w:lang w:val="zh-CN" w:bidi="zh-CN"/>
              </w:rPr>
              <w:t>得</w:t>
            </w:r>
            <w:r>
              <w:rPr>
                <w:rFonts w:hint="eastAsia" w:ascii="宋体" w:hAnsi="宋体" w:eastAsia="宋体" w:cs="宋体"/>
                <w:b w:val="0"/>
                <w:bCs w:val="0"/>
                <w:color w:val="000000" w:themeColor="text1"/>
                <w:kern w:val="0"/>
                <w:sz w:val="21"/>
                <w:szCs w:val="21"/>
                <w:highlight w:val="none"/>
                <w:lang w:val="en-US" w:bidi="zh-CN"/>
              </w:rPr>
              <w:t>0.5</w:t>
            </w:r>
            <w:r>
              <w:rPr>
                <w:rFonts w:hint="eastAsia" w:ascii="宋体" w:hAnsi="宋体" w:eastAsia="宋体" w:cs="宋体"/>
                <w:b w:val="0"/>
                <w:bCs w:val="0"/>
                <w:color w:val="000000" w:themeColor="text1"/>
                <w:kern w:val="0"/>
                <w:sz w:val="21"/>
                <w:szCs w:val="21"/>
                <w:highlight w:val="none"/>
                <w:lang w:val="zh-CN" w:bidi="zh-CN"/>
              </w:rPr>
              <w:t>分，最高得</w:t>
            </w:r>
            <w:r>
              <w:rPr>
                <w:rFonts w:hint="eastAsia" w:ascii="宋体" w:hAnsi="宋体" w:eastAsia="宋体" w:cs="宋体"/>
                <w:b w:val="0"/>
                <w:bCs w:val="0"/>
                <w:color w:val="000000" w:themeColor="text1"/>
                <w:kern w:val="0"/>
                <w:sz w:val="21"/>
                <w:szCs w:val="21"/>
                <w:highlight w:val="none"/>
                <w:lang w:val="en-US" w:bidi="zh-CN"/>
              </w:rPr>
              <w:t>2</w:t>
            </w:r>
            <w:r>
              <w:rPr>
                <w:rFonts w:hint="eastAsia" w:ascii="宋体" w:hAnsi="宋体" w:eastAsia="宋体" w:cs="宋体"/>
                <w:b w:val="0"/>
                <w:bCs w:val="0"/>
                <w:color w:val="000000" w:themeColor="text1"/>
                <w:kern w:val="0"/>
                <w:sz w:val="21"/>
                <w:szCs w:val="21"/>
                <w:highlight w:val="none"/>
                <w:lang w:val="zh-CN" w:bidi="zh-CN"/>
              </w:rPr>
              <w:t>分</w:t>
            </w:r>
            <w:r>
              <w:rPr>
                <w:rFonts w:hint="eastAsia" w:ascii="宋体" w:hAnsi="宋体" w:cs="宋体"/>
                <w:b w:val="0"/>
                <w:bCs w:val="0"/>
                <w:color w:val="000000" w:themeColor="text1"/>
                <w:kern w:val="0"/>
                <w:sz w:val="21"/>
                <w:szCs w:val="21"/>
                <w:highlight w:val="none"/>
                <w:lang w:val="zh-CN" w:bidi="zh-CN"/>
              </w:rPr>
              <w:t>。</w:t>
            </w:r>
          </w:p>
          <w:p w14:paraId="694602AB">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zh-CN" w:eastAsia="zh-CN" w:bidi="zh-CN"/>
              </w:rPr>
            </w:pPr>
            <w:r>
              <w:rPr>
                <w:rFonts w:hint="eastAsia" w:ascii="宋体" w:hAnsi="宋体" w:eastAsia="宋体" w:cs="宋体"/>
                <w:b w:val="0"/>
                <w:bCs w:val="0"/>
                <w:color w:val="000000" w:themeColor="text1"/>
                <w:kern w:val="0"/>
                <w:sz w:val="21"/>
                <w:szCs w:val="21"/>
                <w:highlight w:val="none"/>
                <w:lang w:val="en-US" w:bidi="zh-CN"/>
              </w:rPr>
              <w:t>注：</w:t>
            </w:r>
            <w:r>
              <w:rPr>
                <w:rFonts w:hint="eastAsia" w:ascii="宋体" w:hAnsi="宋体" w:eastAsia="宋体" w:cs="宋体"/>
                <w:b w:val="0"/>
                <w:bCs w:val="0"/>
                <w:color w:val="000000" w:themeColor="text1"/>
                <w:kern w:val="0"/>
                <w:sz w:val="21"/>
                <w:szCs w:val="21"/>
                <w:highlight w:val="none"/>
                <w:lang w:val="zh-CN" w:bidi="zh-CN"/>
              </w:rPr>
              <w:t>提供合同复印件加盖</w:t>
            </w:r>
            <w:r>
              <w:rPr>
                <w:rFonts w:hint="eastAsia" w:ascii="宋体" w:hAnsi="宋体" w:eastAsia="宋体" w:cs="宋体"/>
                <w:b w:val="0"/>
                <w:bCs w:val="0"/>
                <w:color w:val="000000" w:themeColor="text1"/>
                <w:kern w:val="0"/>
                <w:sz w:val="21"/>
                <w:szCs w:val="21"/>
                <w:highlight w:val="none"/>
                <w:lang w:val="zh-CN" w:eastAsia="zh-CN" w:bidi="zh-CN"/>
              </w:rPr>
              <w:t>投标人公章</w:t>
            </w:r>
            <w:r>
              <w:rPr>
                <w:rFonts w:hint="eastAsia" w:ascii="宋体" w:hAnsi="宋体" w:eastAsia="宋体" w:cs="宋体"/>
                <w:b w:val="0"/>
                <w:bCs w:val="0"/>
                <w:color w:val="000000" w:themeColor="text1"/>
                <w:kern w:val="0"/>
                <w:sz w:val="21"/>
                <w:szCs w:val="21"/>
                <w:highlight w:val="none"/>
                <w:lang w:val="zh-CN" w:bidi="zh-CN"/>
              </w:rPr>
              <w:t>，</w:t>
            </w:r>
            <w:r>
              <w:rPr>
                <w:rFonts w:hint="eastAsia" w:ascii="宋体" w:hAnsi="宋体" w:eastAsia="宋体" w:cs="宋体"/>
                <w:b w:val="0"/>
                <w:bCs w:val="0"/>
                <w:color w:val="000000" w:themeColor="text1"/>
                <w:kern w:val="0"/>
                <w:sz w:val="21"/>
                <w:szCs w:val="21"/>
                <w:highlight w:val="none"/>
                <w:lang w:val="en-US" w:bidi="zh-CN"/>
              </w:rPr>
              <w:t>不提供不得分</w:t>
            </w:r>
            <w:r>
              <w:rPr>
                <w:rFonts w:hint="eastAsia" w:ascii="宋体" w:hAnsi="宋体" w:eastAsia="宋体" w:cs="宋体"/>
                <w:b w:val="0"/>
                <w:bCs w:val="0"/>
                <w:color w:val="000000" w:themeColor="text1"/>
                <w:kern w:val="0"/>
                <w:sz w:val="21"/>
                <w:szCs w:val="21"/>
                <w:highlight w:val="none"/>
                <w:lang w:val="zh-CN" w:bidi="zh-CN"/>
              </w:rPr>
              <w:t>。</w:t>
            </w:r>
          </w:p>
        </w:tc>
      </w:tr>
      <w:tr w14:paraId="7475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9" w:hRule="atLeast"/>
          <w:jc w:val="center"/>
        </w:trPr>
        <w:tc>
          <w:tcPr>
            <w:tcW w:w="711" w:type="dxa"/>
            <w:tcMar>
              <w:top w:w="0" w:type="dxa"/>
              <w:left w:w="108" w:type="dxa"/>
              <w:bottom w:w="0" w:type="dxa"/>
              <w:right w:w="108" w:type="dxa"/>
            </w:tcMar>
            <w:vAlign w:val="center"/>
          </w:tcPr>
          <w:p w14:paraId="67B99D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w:t>
            </w:r>
          </w:p>
        </w:tc>
        <w:tc>
          <w:tcPr>
            <w:tcW w:w="1466" w:type="dxa"/>
            <w:shd w:val="clear" w:color="auto" w:fill="auto"/>
            <w:tcMar>
              <w:top w:w="0" w:type="dxa"/>
              <w:left w:w="108" w:type="dxa"/>
              <w:bottom w:w="0" w:type="dxa"/>
              <w:right w:w="108" w:type="dxa"/>
            </w:tcMar>
            <w:vAlign w:val="center"/>
          </w:tcPr>
          <w:p w14:paraId="1933AE0C">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eastAsia" w:ascii="宋体" w:hAnsi="宋体" w:eastAsia="宋体" w:cs="宋体"/>
                <w:b w:val="0"/>
                <w:bCs w:val="0"/>
                <w:color w:val="000000" w:themeColor="text1"/>
                <w:kern w:val="0"/>
                <w:sz w:val="21"/>
                <w:szCs w:val="21"/>
                <w:highlight w:val="none"/>
                <w:lang w:val="en-US" w:eastAsia="zh-CN" w:bidi="zh-CN"/>
              </w:rPr>
            </w:pPr>
            <w:r>
              <w:rPr>
                <w:rFonts w:hint="eastAsia" w:ascii="宋体" w:hAnsi="宋体" w:eastAsia="宋体" w:cs="宋体"/>
                <w:b w:val="0"/>
                <w:bCs w:val="0"/>
                <w:color w:val="000000" w:themeColor="text1"/>
                <w:kern w:val="0"/>
                <w:sz w:val="21"/>
                <w:szCs w:val="21"/>
                <w:highlight w:val="none"/>
                <w:lang w:val="zh-CN" w:bidi="zh-CN"/>
              </w:rPr>
              <w:t>售后服务</w:t>
            </w:r>
          </w:p>
        </w:tc>
        <w:tc>
          <w:tcPr>
            <w:tcW w:w="767" w:type="dxa"/>
            <w:tcMar>
              <w:top w:w="0" w:type="dxa"/>
              <w:left w:w="108" w:type="dxa"/>
              <w:bottom w:w="0" w:type="dxa"/>
              <w:right w:w="108" w:type="dxa"/>
            </w:tcMar>
            <w:vAlign w:val="center"/>
          </w:tcPr>
          <w:p w14:paraId="2975377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0"/>
                <w:sz w:val="21"/>
                <w:szCs w:val="21"/>
                <w:highlight w:val="none"/>
                <w:lang w:val="en-US" w:eastAsia="zh-CN" w:bidi="ar-SA"/>
              </w:rPr>
            </w:pPr>
            <w:r>
              <w:rPr>
                <w:rFonts w:hint="eastAsia" w:ascii="宋体" w:hAnsi="宋体" w:eastAsia="宋体" w:cs="宋体"/>
                <w:b w:val="0"/>
                <w:bCs w:val="0"/>
                <w:color w:val="000000" w:themeColor="text1"/>
                <w:kern w:val="0"/>
                <w:sz w:val="21"/>
                <w:szCs w:val="21"/>
                <w:highlight w:val="none"/>
                <w:lang w:val="en-US" w:eastAsia="zh-CN"/>
              </w:rPr>
              <w:t>6</w:t>
            </w:r>
            <w:r>
              <w:rPr>
                <w:rFonts w:hint="eastAsia" w:ascii="宋体" w:hAnsi="宋体" w:eastAsia="宋体" w:cs="宋体"/>
                <w:b w:val="0"/>
                <w:bCs w:val="0"/>
                <w:color w:val="000000" w:themeColor="text1"/>
                <w:kern w:val="0"/>
                <w:sz w:val="21"/>
                <w:szCs w:val="21"/>
                <w:highlight w:val="none"/>
              </w:rPr>
              <w:t>分</w:t>
            </w:r>
          </w:p>
        </w:tc>
        <w:tc>
          <w:tcPr>
            <w:tcW w:w="6593" w:type="dxa"/>
            <w:shd w:val="clear" w:color="auto" w:fill="auto"/>
            <w:tcMar>
              <w:top w:w="0" w:type="dxa"/>
              <w:left w:w="108" w:type="dxa"/>
              <w:bottom w:w="0" w:type="dxa"/>
              <w:right w:w="108" w:type="dxa"/>
            </w:tcMar>
            <w:vAlign w:val="center"/>
          </w:tcPr>
          <w:p w14:paraId="475929CE">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zh-CN" w:bidi="zh-CN"/>
              </w:rPr>
            </w:pPr>
            <w:r>
              <w:rPr>
                <w:rFonts w:hint="eastAsia" w:ascii="宋体" w:hAnsi="宋体" w:eastAsia="宋体" w:cs="宋体"/>
                <w:b w:val="0"/>
                <w:bCs w:val="0"/>
                <w:color w:val="000000" w:themeColor="text1"/>
                <w:kern w:val="0"/>
                <w:sz w:val="21"/>
                <w:szCs w:val="21"/>
                <w:highlight w:val="none"/>
                <w:lang w:val="zh-CN" w:bidi="zh-CN"/>
              </w:rPr>
              <w:t>对投标人提供的售后服务计划及故障响应方案进行综合评审：</w:t>
            </w:r>
          </w:p>
          <w:p w14:paraId="31D2CCE9">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zh-CN" w:bidi="zh-CN"/>
              </w:rPr>
            </w:pPr>
            <w:r>
              <w:rPr>
                <w:rFonts w:hint="eastAsia" w:ascii="宋体" w:hAnsi="宋体" w:cs="宋体"/>
                <w:b w:val="0"/>
                <w:bCs w:val="0"/>
                <w:color w:val="000000" w:themeColor="text1"/>
                <w:kern w:val="0"/>
                <w:sz w:val="21"/>
                <w:szCs w:val="21"/>
                <w:highlight w:val="none"/>
                <w:lang w:val="en-US" w:bidi="zh-CN"/>
              </w:rPr>
              <w:t>1.</w:t>
            </w:r>
            <w:r>
              <w:rPr>
                <w:rFonts w:hint="eastAsia" w:ascii="宋体" w:hAnsi="宋体" w:eastAsia="宋体" w:cs="宋体"/>
                <w:b w:val="0"/>
                <w:bCs w:val="0"/>
                <w:color w:val="000000" w:themeColor="text1"/>
                <w:kern w:val="0"/>
                <w:sz w:val="21"/>
                <w:szCs w:val="21"/>
                <w:highlight w:val="none"/>
                <w:lang w:val="zh-CN" w:bidi="zh-CN"/>
              </w:rPr>
              <w:t>方案计划完善详尽、科学可行，响应速度快，质量服务承诺可靠，</w:t>
            </w:r>
            <w:r>
              <w:rPr>
                <w:rFonts w:hint="eastAsia" w:ascii="宋体" w:hAnsi="宋体" w:eastAsia="宋体" w:cs="宋体"/>
                <w:b w:val="0"/>
                <w:bCs w:val="0"/>
                <w:color w:val="000000" w:themeColor="text1"/>
                <w:kern w:val="0"/>
                <w:sz w:val="21"/>
                <w:szCs w:val="21"/>
                <w:highlight w:val="none"/>
                <w:lang w:val="en-US" w:bidi="zh-CN"/>
              </w:rPr>
              <w:t>优于或</w:t>
            </w:r>
            <w:r>
              <w:rPr>
                <w:rFonts w:hint="eastAsia" w:ascii="宋体" w:hAnsi="宋体" w:eastAsia="宋体" w:cs="宋体"/>
                <w:b w:val="0"/>
                <w:bCs w:val="0"/>
                <w:color w:val="000000" w:themeColor="text1"/>
                <w:kern w:val="0"/>
                <w:sz w:val="21"/>
                <w:szCs w:val="21"/>
                <w:highlight w:val="none"/>
                <w:lang w:val="zh-CN" w:bidi="zh-CN"/>
              </w:rPr>
              <w:t>满足采购需求，得</w:t>
            </w:r>
            <w:r>
              <w:rPr>
                <w:rFonts w:hint="eastAsia" w:ascii="宋体" w:hAnsi="宋体" w:cs="宋体"/>
                <w:b w:val="0"/>
                <w:bCs w:val="0"/>
                <w:color w:val="000000" w:themeColor="text1"/>
                <w:kern w:val="0"/>
                <w:sz w:val="21"/>
                <w:szCs w:val="21"/>
                <w:highlight w:val="none"/>
                <w:lang w:val="en-US" w:eastAsia="zh-CN" w:bidi="zh-CN"/>
              </w:rPr>
              <w:t>6</w:t>
            </w:r>
            <w:r>
              <w:rPr>
                <w:rFonts w:hint="eastAsia" w:ascii="宋体" w:hAnsi="宋体" w:eastAsia="宋体" w:cs="宋体"/>
                <w:b w:val="0"/>
                <w:bCs w:val="0"/>
                <w:color w:val="000000" w:themeColor="text1"/>
                <w:kern w:val="0"/>
                <w:sz w:val="21"/>
                <w:szCs w:val="21"/>
                <w:highlight w:val="none"/>
                <w:lang w:val="zh-CN" w:bidi="zh-CN"/>
              </w:rPr>
              <w:t>分；</w:t>
            </w:r>
          </w:p>
          <w:p w14:paraId="125019B1">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zh-CN" w:bidi="zh-CN"/>
              </w:rPr>
            </w:pPr>
            <w:r>
              <w:rPr>
                <w:rFonts w:hint="eastAsia" w:ascii="宋体" w:hAnsi="宋体" w:cs="宋体"/>
                <w:b w:val="0"/>
                <w:bCs w:val="0"/>
                <w:color w:val="000000" w:themeColor="text1"/>
                <w:kern w:val="0"/>
                <w:sz w:val="21"/>
                <w:szCs w:val="21"/>
                <w:highlight w:val="none"/>
                <w:lang w:val="en-US" w:bidi="zh-CN"/>
              </w:rPr>
              <w:t>2.</w:t>
            </w:r>
            <w:r>
              <w:rPr>
                <w:rFonts w:hint="eastAsia" w:ascii="宋体" w:hAnsi="宋体" w:eastAsia="宋体" w:cs="宋体"/>
                <w:b w:val="0"/>
                <w:bCs w:val="0"/>
                <w:color w:val="000000" w:themeColor="text1"/>
                <w:kern w:val="0"/>
                <w:sz w:val="21"/>
                <w:szCs w:val="21"/>
                <w:highlight w:val="none"/>
                <w:lang w:val="zh-CN" w:bidi="zh-CN"/>
              </w:rPr>
              <w:t>方案计划基本完整、可行性较好，响应速度较快，质量服务承诺比较可靠，基本满足采购需求，得</w:t>
            </w:r>
            <w:r>
              <w:rPr>
                <w:rFonts w:hint="eastAsia" w:ascii="宋体" w:hAnsi="宋体" w:eastAsia="宋体" w:cs="宋体"/>
                <w:b w:val="0"/>
                <w:bCs w:val="0"/>
                <w:color w:val="000000" w:themeColor="text1"/>
                <w:kern w:val="0"/>
                <w:sz w:val="21"/>
                <w:szCs w:val="21"/>
                <w:highlight w:val="none"/>
                <w:lang w:val="en-US" w:eastAsia="zh-CN" w:bidi="zh-CN"/>
              </w:rPr>
              <w:t>3</w:t>
            </w:r>
            <w:r>
              <w:rPr>
                <w:rFonts w:hint="eastAsia" w:ascii="宋体" w:hAnsi="宋体" w:eastAsia="宋体" w:cs="宋体"/>
                <w:b w:val="0"/>
                <w:bCs w:val="0"/>
                <w:color w:val="000000" w:themeColor="text1"/>
                <w:kern w:val="0"/>
                <w:sz w:val="21"/>
                <w:szCs w:val="21"/>
                <w:highlight w:val="none"/>
                <w:lang w:val="zh-CN" w:bidi="zh-CN"/>
              </w:rPr>
              <w:t xml:space="preserve">分； </w:t>
            </w:r>
          </w:p>
          <w:p w14:paraId="4BE7D56C">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0"/>
                <w:sz w:val="21"/>
                <w:szCs w:val="21"/>
                <w:highlight w:val="none"/>
                <w:lang w:val="zh-CN" w:bidi="zh-CN"/>
              </w:rPr>
            </w:pPr>
            <w:r>
              <w:rPr>
                <w:rFonts w:hint="eastAsia" w:ascii="宋体" w:hAnsi="宋体" w:cs="宋体"/>
                <w:b w:val="0"/>
                <w:bCs w:val="0"/>
                <w:color w:val="000000" w:themeColor="text1"/>
                <w:kern w:val="0"/>
                <w:sz w:val="21"/>
                <w:szCs w:val="21"/>
                <w:highlight w:val="none"/>
                <w:lang w:val="en-US" w:bidi="zh-CN"/>
              </w:rPr>
              <w:t>3.</w:t>
            </w:r>
            <w:r>
              <w:rPr>
                <w:rFonts w:hint="eastAsia" w:ascii="宋体" w:hAnsi="宋体" w:eastAsia="宋体" w:cs="宋体"/>
                <w:b w:val="0"/>
                <w:bCs w:val="0"/>
                <w:color w:val="000000" w:themeColor="text1"/>
                <w:kern w:val="0"/>
                <w:sz w:val="21"/>
                <w:szCs w:val="21"/>
                <w:highlight w:val="none"/>
                <w:lang w:val="zh-CN" w:bidi="zh-CN"/>
              </w:rPr>
              <w:t>方案计划不完整、可行性不行，响应速度慢，质量服务承诺一般</w:t>
            </w:r>
            <w:r>
              <w:rPr>
                <w:rFonts w:hint="eastAsia" w:ascii="宋体" w:hAnsi="宋体" w:eastAsia="宋体" w:cs="宋体"/>
                <w:b w:val="0"/>
                <w:bCs w:val="0"/>
                <w:color w:val="000000" w:themeColor="text1"/>
                <w:sz w:val="21"/>
                <w:szCs w:val="21"/>
                <w:highlight w:val="none"/>
                <w:lang w:val="en-US" w:eastAsia="zh-CN"/>
              </w:rPr>
              <w:t>部分满足采购需求，得1分；</w:t>
            </w:r>
          </w:p>
          <w:p w14:paraId="3C448EB4">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不提供不得分。</w:t>
            </w:r>
          </w:p>
        </w:tc>
      </w:tr>
      <w:tr w14:paraId="71F3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9" w:hRule="atLeast"/>
          <w:jc w:val="center"/>
        </w:trPr>
        <w:tc>
          <w:tcPr>
            <w:tcW w:w="711" w:type="dxa"/>
            <w:tcMar>
              <w:top w:w="0" w:type="dxa"/>
              <w:left w:w="108" w:type="dxa"/>
              <w:bottom w:w="0" w:type="dxa"/>
              <w:right w:w="108" w:type="dxa"/>
            </w:tcMar>
            <w:vAlign w:val="center"/>
          </w:tcPr>
          <w:p w14:paraId="15DD42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4</w:t>
            </w:r>
          </w:p>
        </w:tc>
        <w:tc>
          <w:tcPr>
            <w:tcW w:w="1466" w:type="dxa"/>
            <w:shd w:val="clear" w:color="auto" w:fill="auto"/>
            <w:tcMar>
              <w:top w:w="0" w:type="dxa"/>
              <w:left w:w="108" w:type="dxa"/>
              <w:bottom w:w="0" w:type="dxa"/>
              <w:right w:w="108" w:type="dxa"/>
            </w:tcMar>
            <w:vAlign w:val="center"/>
          </w:tcPr>
          <w:p w14:paraId="450A1EFB">
            <w:pPr>
              <w:keepNext w:val="0"/>
              <w:keepLines w:val="0"/>
              <w:pageBreakBefore w:val="0"/>
              <w:kinsoku/>
              <w:wordWrap/>
              <w:overflowPunct/>
              <w:topLinePunct w:val="0"/>
              <w:bidi w:val="0"/>
              <w:adjustRightInd/>
              <w:snapToGrid/>
              <w:spacing w:line="320" w:lineRule="exact"/>
              <w:ind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rPr>
              <w:t>培训方案</w:t>
            </w:r>
          </w:p>
        </w:tc>
        <w:tc>
          <w:tcPr>
            <w:tcW w:w="767" w:type="dxa"/>
            <w:tcMar>
              <w:top w:w="0" w:type="dxa"/>
              <w:left w:w="108" w:type="dxa"/>
              <w:bottom w:w="0" w:type="dxa"/>
              <w:right w:w="108" w:type="dxa"/>
            </w:tcMar>
            <w:vAlign w:val="center"/>
          </w:tcPr>
          <w:p w14:paraId="0DC185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kern w:val="0"/>
                <w:sz w:val="21"/>
                <w:szCs w:val="21"/>
                <w:highlight w:val="none"/>
                <w:lang w:val="en-US" w:eastAsia="zh-CN"/>
              </w:rPr>
            </w:pPr>
            <w:r>
              <w:rPr>
                <w:rFonts w:hint="eastAsia" w:ascii="宋体" w:hAnsi="宋体" w:cs="宋体"/>
                <w:b w:val="0"/>
                <w:bCs w:val="0"/>
                <w:color w:val="000000" w:themeColor="text1"/>
                <w:kern w:val="0"/>
                <w:sz w:val="21"/>
                <w:szCs w:val="21"/>
                <w:highlight w:val="none"/>
                <w:lang w:val="en-US" w:eastAsia="zh-CN"/>
              </w:rPr>
              <w:t>6</w:t>
            </w:r>
            <w:r>
              <w:rPr>
                <w:rFonts w:hint="eastAsia" w:ascii="宋体" w:hAnsi="宋体" w:eastAsia="宋体" w:cs="宋体"/>
                <w:b w:val="0"/>
                <w:bCs w:val="0"/>
                <w:color w:val="000000" w:themeColor="text1"/>
                <w:kern w:val="0"/>
                <w:sz w:val="21"/>
                <w:szCs w:val="21"/>
                <w:highlight w:val="none"/>
                <w:lang w:val="en-US" w:eastAsia="zh-CN"/>
              </w:rPr>
              <w:t>分</w:t>
            </w:r>
          </w:p>
        </w:tc>
        <w:tc>
          <w:tcPr>
            <w:tcW w:w="6593" w:type="dxa"/>
            <w:tcMar>
              <w:top w:w="0" w:type="dxa"/>
              <w:left w:w="108" w:type="dxa"/>
              <w:bottom w:w="0" w:type="dxa"/>
              <w:right w:w="108" w:type="dxa"/>
            </w:tcMar>
            <w:vAlign w:val="center"/>
          </w:tcPr>
          <w:p w14:paraId="7BE78CC0">
            <w:pPr>
              <w:keepNext w:val="0"/>
              <w:keepLines w:val="0"/>
              <w:pageBreakBefore w:val="0"/>
              <w:kinsoku/>
              <w:wordWrap/>
              <w:overflowPunct/>
              <w:topLinePunct w:val="0"/>
              <w:bidi w:val="0"/>
              <w:adjustRightInd/>
              <w:snapToGri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对投标</w:t>
            </w:r>
            <w:r>
              <w:rPr>
                <w:rFonts w:hint="eastAsia" w:ascii="宋体" w:hAnsi="宋体" w:eastAsia="宋体" w:cs="宋体"/>
                <w:b w:val="0"/>
                <w:bCs w:val="0"/>
                <w:color w:val="000000" w:themeColor="text1"/>
                <w:kern w:val="0"/>
                <w:sz w:val="21"/>
                <w:szCs w:val="21"/>
                <w:highlight w:val="none"/>
                <w:lang w:val="zh-CN" w:bidi="zh-CN"/>
              </w:rPr>
              <w:t>人</w:t>
            </w:r>
            <w:r>
              <w:rPr>
                <w:rFonts w:hint="eastAsia" w:ascii="宋体" w:hAnsi="宋体" w:eastAsia="宋体" w:cs="宋体"/>
                <w:b w:val="0"/>
                <w:bCs w:val="0"/>
                <w:color w:val="000000" w:themeColor="text1"/>
                <w:sz w:val="21"/>
                <w:szCs w:val="21"/>
                <w:highlight w:val="none"/>
                <w:lang w:val="en-US" w:eastAsia="zh-CN"/>
              </w:rPr>
              <w:t>提供的技术培训方案进行综合评审：</w:t>
            </w:r>
          </w:p>
          <w:p w14:paraId="7E1A3C54">
            <w:pPr>
              <w:keepNext w:val="0"/>
              <w:keepLines w:val="0"/>
              <w:pageBreakBefore w:val="0"/>
              <w:kinsoku/>
              <w:wordWrap/>
              <w:overflowPunct/>
              <w:topLinePunct w:val="0"/>
              <w:bidi w:val="0"/>
              <w:adjustRightInd/>
              <w:snapToGri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1.技术培训方案完善详尽，可行性高，优于或满足采购需求，得</w:t>
            </w:r>
            <w:r>
              <w:rPr>
                <w:rFonts w:hint="eastAsia" w:ascii="宋体" w:hAnsi="宋体" w:cs="宋体"/>
                <w:b w:val="0"/>
                <w:bCs w:val="0"/>
                <w:color w:val="000000" w:themeColor="text1"/>
                <w:sz w:val="21"/>
                <w:szCs w:val="21"/>
                <w:highlight w:val="none"/>
                <w:lang w:val="en-US" w:eastAsia="zh-CN"/>
              </w:rPr>
              <w:t>6</w:t>
            </w:r>
            <w:r>
              <w:rPr>
                <w:rFonts w:hint="eastAsia" w:ascii="宋体" w:hAnsi="宋体" w:eastAsia="宋体" w:cs="宋体"/>
                <w:b w:val="0"/>
                <w:bCs w:val="0"/>
                <w:color w:val="000000" w:themeColor="text1"/>
                <w:sz w:val="21"/>
                <w:szCs w:val="21"/>
                <w:highlight w:val="none"/>
                <w:lang w:val="en-US" w:eastAsia="zh-CN"/>
              </w:rPr>
              <w:t xml:space="preserve">分； </w:t>
            </w:r>
          </w:p>
          <w:p w14:paraId="19D0B8E1">
            <w:pPr>
              <w:keepNext w:val="0"/>
              <w:keepLines w:val="0"/>
              <w:pageBreakBefore w:val="0"/>
              <w:kinsoku/>
              <w:wordWrap/>
              <w:overflowPunct/>
              <w:topLinePunct w:val="0"/>
              <w:bidi w:val="0"/>
              <w:adjustRightInd/>
              <w:snapToGri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 xml:space="preserve">2.技术培训方案基本完整、可行性较好，基本满足采购需求，得3分； </w:t>
            </w:r>
          </w:p>
          <w:p w14:paraId="4A8DE023">
            <w:pPr>
              <w:keepNext w:val="0"/>
              <w:keepLines w:val="0"/>
              <w:pageBreakBefore w:val="0"/>
              <w:kinsoku/>
              <w:wordWrap/>
              <w:overflowPunct/>
              <w:topLinePunct w:val="0"/>
              <w:bidi w:val="0"/>
              <w:adjustRightInd/>
              <w:snapToGrid/>
              <w:spacing w:line="320" w:lineRule="exact"/>
              <w:ind w:left="0" w:leftChars="0" w:firstLine="0" w:firstLineChars="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 xml:space="preserve">3.技术培训方案不完整、可行性一般，部分满足采购需求，得1分； </w:t>
            </w:r>
          </w:p>
          <w:p w14:paraId="742ABF9F">
            <w:pPr>
              <w:keepNext w:val="0"/>
              <w:keepLines w:val="0"/>
              <w:pageBreakBefore w:val="0"/>
              <w:kinsoku/>
              <w:wordWrap/>
              <w:overflowPunct/>
              <w:topLinePunct w:val="0"/>
              <w:bidi w:val="0"/>
              <w:adjustRightInd/>
              <w:snapToGrid/>
              <w:spacing w:line="32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rPr>
              <w:t>不提供不得分。</w:t>
            </w:r>
          </w:p>
        </w:tc>
      </w:tr>
      <w:tr w14:paraId="6023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177" w:type="dxa"/>
            <w:gridSpan w:val="2"/>
            <w:vAlign w:val="center"/>
          </w:tcPr>
          <w:p w14:paraId="59F7072F">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合计</w:t>
            </w:r>
          </w:p>
        </w:tc>
        <w:tc>
          <w:tcPr>
            <w:tcW w:w="767" w:type="dxa"/>
            <w:tcMar>
              <w:top w:w="0" w:type="dxa"/>
              <w:left w:w="108" w:type="dxa"/>
              <w:bottom w:w="0" w:type="dxa"/>
              <w:right w:w="108" w:type="dxa"/>
            </w:tcMar>
            <w:vAlign w:val="center"/>
          </w:tcPr>
          <w:p w14:paraId="448DC1BD">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17</w:t>
            </w:r>
            <w:r>
              <w:rPr>
                <w:rFonts w:hint="eastAsia" w:ascii="宋体" w:hAnsi="宋体" w:eastAsia="宋体" w:cs="宋体"/>
                <w:b w:val="0"/>
                <w:bCs w:val="0"/>
                <w:color w:val="000000" w:themeColor="text1"/>
                <w:sz w:val="21"/>
                <w:szCs w:val="21"/>
                <w:highlight w:val="none"/>
              </w:rPr>
              <w:t>分</w:t>
            </w:r>
          </w:p>
        </w:tc>
        <w:tc>
          <w:tcPr>
            <w:tcW w:w="6593" w:type="dxa"/>
            <w:tcMar>
              <w:top w:w="0" w:type="dxa"/>
              <w:left w:w="108" w:type="dxa"/>
              <w:bottom w:w="0" w:type="dxa"/>
              <w:right w:w="108" w:type="dxa"/>
            </w:tcMar>
            <w:vAlign w:val="center"/>
          </w:tcPr>
          <w:p w14:paraId="45B7F4F7">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rPr>
            </w:pPr>
          </w:p>
        </w:tc>
      </w:tr>
    </w:tbl>
    <w:p w14:paraId="4A0C0FB0">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3B58A903">
      <w:pPr>
        <w:rPr>
          <w:rFonts w:ascii="宋体"/>
          <w:color w:val="000000" w:themeColor="text1"/>
          <w:szCs w:val="21"/>
          <w:highlight w:val="none"/>
        </w:rPr>
      </w:pPr>
    </w:p>
    <w:p w14:paraId="4EBBCE31">
      <w:pPr>
        <w:rPr>
          <w:rFonts w:ascii="宋体"/>
          <w:color w:val="000000" w:themeColor="text1"/>
          <w:szCs w:val="21"/>
          <w:highlight w:val="none"/>
        </w:rPr>
      </w:pPr>
    </w:p>
    <w:p w14:paraId="31A4E47F">
      <w:pPr>
        <w:rPr>
          <w:rFonts w:ascii="宋体"/>
          <w:color w:val="000000" w:themeColor="text1"/>
          <w:szCs w:val="21"/>
          <w:highlight w:val="none"/>
        </w:rPr>
      </w:pPr>
    </w:p>
    <w:p w14:paraId="543EC8B0">
      <w:pPr>
        <w:rPr>
          <w:rFonts w:ascii="宋体"/>
          <w:color w:val="000000" w:themeColor="text1"/>
          <w:szCs w:val="21"/>
          <w:highlight w:val="none"/>
        </w:rPr>
      </w:pPr>
    </w:p>
    <w:p w14:paraId="08C59F75">
      <w:pPr>
        <w:rPr>
          <w:rFonts w:ascii="宋体"/>
          <w:color w:val="000000" w:themeColor="text1"/>
          <w:szCs w:val="21"/>
          <w:highlight w:val="none"/>
        </w:rPr>
      </w:pPr>
    </w:p>
    <w:p w14:paraId="57AB1EFF">
      <w:pPr>
        <w:rPr>
          <w:rFonts w:ascii="宋体"/>
          <w:color w:val="000000" w:themeColor="text1"/>
          <w:szCs w:val="21"/>
          <w:highlight w:val="none"/>
        </w:rPr>
      </w:pPr>
    </w:p>
    <w:p w14:paraId="502027E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5"/>
    <w:bookmarkEnd w:id="1566"/>
    <w:bookmarkEnd w:id="1567"/>
    <w:bookmarkEnd w:id="1568"/>
    <w:bookmarkEnd w:id="1569"/>
    <w:bookmarkEnd w:id="1570"/>
    <w:bookmarkEnd w:id="1571"/>
    <w:bookmarkEnd w:id="1572"/>
    <w:bookmarkEnd w:id="1573"/>
    <w:bookmarkEnd w:id="1574"/>
    <w:p w14:paraId="3E911DBF">
      <w:pPr>
        <w:pStyle w:val="2"/>
        <w:numPr>
          <w:ilvl w:val="0"/>
          <w:numId w:val="0"/>
        </w:numPr>
        <w:spacing w:beforeLines="0"/>
        <w:rPr>
          <w:color w:val="000000" w:themeColor="text1"/>
          <w:highlight w:val="none"/>
        </w:rPr>
      </w:pPr>
      <w:bookmarkStart w:id="1585" w:name="_Hlt21939000"/>
      <w:bookmarkEnd w:id="1585"/>
      <w:bookmarkStart w:id="1586" w:name="_Toc333237797"/>
      <w:bookmarkStart w:id="1587" w:name="_Toc350756459"/>
      <w:bookmarkStart w:id="1588" w:name="_Toc342060383"/>
      <w:bookmarkStart w:id="1589" w:name="_Toc339441096"/>
      <w:bookmarkStart w:id="1590" w:name="_Toc337632367"/>
      <w:bookmarkStart w:id="1591" w:name="_Toc339020242"/>
      <w:bookmarkStart w:id="1592" w:name="_Toc333935696"/>
      <w:bookmarkStart w:id="1593" w:name="_Toc336681589"/>
      <w:bookmarkStart w:id="1594" w:name="_Toc340672878"/>
      <w:bookmarkStart w:id="1595" w:name="_Toc339020024"/>
      <w:bookmarkStart w:id="1596" w:name="_Toc332270355"/>
      <w:bookmarkStart w:id="1597" w:name="_Toc331684047"/>
      <w:bookmarkStart w:id="1598" w:name="_Toc374454610"/>
      <w:bookmarkStart w:id="1599" w:name="_Toc339362309"/>
      <w:bookmarkStart w:id="1600" w:name="_Toc350438758"/>
      <w:bookmarkStart w:id="1601" w:name="_Toc342296769"/>
      <w:bookmarkStart w:id="1602" w:name="_Toc349127635"/>
      <w:bookmarkStart w:id="1603" w:name="_Toc365967081"/>
      <w:bookmarkStart w:id="1604" w:name="_Toc365985187"/>
      <w:bookmarkStart w:id="1605" w:name="_Toc349143598"/>
      <w:bookmarkStart w:id="1606" w:name="_Toc330459994"/>
      <w:bookmarkStart w:id="1607" w:name="_Toc340677079"/>
      <w:bookmarkStart w:id="1608" w:name="_Toc331512907"/>
      <w:bookmarkStart w:id="1609" w:name="_Toc333237686"/>
      <w:bookmarkStart w:id="1610" w:name="_Toc339019898"/>
      <w:bookmarkStart w:id="1611" w:name="_Toc332206717"/>
      <w:bookmarkStart w:id="1612" w:name="_Toc339020104"/>
      <w:bookmarkStart w:id="1613" w:name="_Toc366072538"/>
      <w:bookmarkStart w:id="1614" w:name="_Toc336681944"/>
      <w:bookmarkStart w:id="1615" w:name="_Toc333238642"/>
      <w:bookmarkStart w:id="1616" w:name="_Toc333935355"/>
      <w:bookmarkStart w:id="1617" w:name="_Toc345513910"/>
      <w:bookmarkStart w:id="1618" w:name="_Toc341348347"/>
      <w:bookmarkStart w:id="1619" w:name="_Toc340507451"/>
      <w:bookmarkStart w:id="1620" w:name="_Toc31795"/>
      <w:r>
        <w:rPr>
          <w:rFonts w:hint="eastAsia"/>
          <w:color w:val="000000" w:themeColor="text1"/>
          <w:highlight w:val="none"/>
        </w:rPr>
        <w:t xml:space="preserve">第四部分  </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Start w:id="1621" w:name="_Hlt97188170"/>
      <w:bookmarkEnd w:id="1621"/>
      <w:r>
        <w:rPr>
          <w:rFonts w:hint="eastAsia"/>
          <w:color w:val="000000" w:themeColor="text1"/>
          <w:highlight w:val="none"/>
        </w:rPr>
        <w:t>采购项目合同（参考范本）</w:t>
      </w:r>
      <w:bookmarkEnd w:id="1620"/>
    </w:p>
    <w:p w14:paraId="5CF2EBC2">
      <w:pPr>
        <w:rPr>
          <w:bCs/>
          <w:color w:val="000000" w:themeColor="text1"/>
          <w:highlight w:val="none"/>
        </w:rPr>
      </w:pPr>
    </w:p>
    <w:p w14:paraId="58F78304">
      <w:pPr>
        <w:jc w:val="center"/>
        <w:rPr>
          <w:rFonts w:hint="eastAsia" w:ascii="宋体" w:hAnsi="宋体"/>
          <w:b/>
          <w:color w:val="000000" w:themeColor="text1"/>
          <w:sz w:val="30"/>
          <w:szCs w:val="30"/>
          <w:highlight w:val="none"/>
        </w:rPr>
      </w:pPr>
    </w:p>
    <w:p w14:paraId="3977D7A1">
      <w:pPr>
        <w:jc w:val="center"/>
        <w:rPr>
          <w:rFonts w:hint="eastAsia" w:ascii="宋体" w:hAnsi="宋体"/>
          <w:b/>
          <w:color w:val="000000" w:themeColor="text1"/>
          <w:sz w:val="36"/>
          <w:szCs w:val="36"/>
          <w:highlight w:val="none"/>
        </w:rPr>
      </w:pPr>
    </w:p>
    <w:p w14:paraId="2C756701">
      <w:pPr>
        <w:pStyle w:val="54"/>
        <w:rPr>
          <w:rFonts w:hint="eastAsia" w:ascii="宋体" w:hAnsi="宋体"/>
          <w:b/>
          <w:color w:val="000000" w:themeColor="text1"/>
          <w:sz w:val="36"/>
          <w:szCs w:val="36"/>
          <w:highlight w:val="none"/>
        </w:rPr>
      </w:pPr>
    </w:p>
    <w:p w14:paraId="30230485">
      <w:pPr>
        <w:pStyle w:val="54"/>
        <w:rPr>
          <w:rFonts w:hint="eastAsia" w:ascii="宋体" w:hAnsi="宋体"/>
          <w:b/>
          <w:color w:val="000000" w:themeColor="text1"/>
          <w:sz w:val="36"/>
          <w:szCs w:val="36"/>
          <w:highlight w:val="none"/>
        </w:rPr>
      </w:pPr>
    </w:p>
    <w:p w14:paraId="58F24FE1">
      <w:pPr>
        <w:pStyle w:val="54"/>
        <w:rPr>
          <w:rFonts w:hint="eastAsia" w:ascii="宋体" w:hAnsi="宋体"/>
          <w:b/>
          <w:color w:val="000000" w:themeColor="text1"/>
          <w:sz w:val="36"/>
          <w:szCs w:val="36"/>
          <w:highlight w:val="none"/>
        </w:rPr>
      </w:pPr>
    </w:p>
    <w:p w14:paraId="3D1C0007">
      <w:pPr>
        <w:pStyle w:val="54"/>
        <w:rPr>
          <w:rFonts w:hint="eastAsia" w:ascii="宋体" w:hAnsi="宋体"/>
          <w:b/>
          <w:color w:val="000000" w:themeColor="text1"/>
          <w:sz w:val="36"/>
          <w:szCs w:val="36"/>
          <w:highlight w:val="none"/>
        </w:rPr>
      </w:pPr>
    </w:p>
    <w:p w14:paraId="55EA46DB">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1CA4242C">
      <w:pPr>
        <w:jc w:val="center"/>
        <w:rPr>
          <w:rFonts w:hint="eastAsia" w:ascii="宋体" w:hAnsi="宋体"/>
          <w:b/>
          <w:color w:val="000000" w:themeColor="text1"/>
          <w:sz w:val="28"/>
          <w:szCs w:val="28"/>
          <w:highlight w:val="none"/>
        </w:rPr>
      </w:pPr>
    </w:p>
    <w:p w14:paraId="3080AF7A">
      <w:pPr>
        <w:jc w:val="center"/>
        <w:rPr>
          <w:rFonts w:hint="eastAsia" w:ascii="宋体" w:hAnsi="宋体"/>
          <w:b/>
          <w:color w:val="000000" w:themeColor="text1"/>
          <w:sz w:val="28"/>
          <w:szCs w:val="28"/>
          <w:highlight w:val="none"/>
        </w:rPr>
      </w:pPr>
    </w:p>
    <w:p w14:paraId="5A675354">
      <w:pPr>
        <w:jc w:val="center"/>
        <w:rPr>
          <w:rFonts w:hint="eastAsia" w:ascii="宋体" w:hAnsi="宋体"/>
          <w:b/>
          <w:color w:val="000000" w:themeColor="text1"/>
          <w:sz w:val="28"/>
          <w:szCs w:val="28"/>
          <w:highlight w:val="none"/>
        </w:rPr>
      </w:pPr>
    </w:p>
    <w:p w14:paraId="37B28EE6">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5C4BF2E4">
      <w:pPr>
        <w:rPr>
          <w:rFonts w:hint="eastAsia" w:ascii="宋体" w:hAnsi="宋体"/>
          <w:b/>
          <w:color w:val="000000" w:themeColor="text1"/>
          <w:sz w:val="28"/>
          <w:szCs w:val="28"/>
          <w:highlight w:val="none"/>
        </w:rPr>
      </w:pPr>
    </w:p>
    <w:p w14:paraId="283E6202">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B7FF107">
      <w:pPr>
        <w:rPr>
          <w:rFonts w:hint="eastAsia" w:ascii="宋体" w:hAnsi="宋体"/>
          <w:b/>
          <w:color w:val="000000" w:themeColor="text1"/>
          <w:sz w:val="28"/>
          <w:szCs w:val="28"/>
          <w:highlight w:val="none"/>
        </w:rPr>
      </w:pPr>
    </w:p>
    <w:p w14:paraId="4A888E76">
      <w:pPr>
        <w:rPr>
          <w:rFonts w:hint="eastAsia" w:ascii="宋体" w:hAnsi="宋体"/>
          <w:b/>
          <w:color w:val="000000" w:themeColor="text1"/>
          <w:sz w:val="28"/>
          <w:szCs w:val="28"/>
          <w:highlight w:val="none"/>
        </w:rPr>
      </w:pPr>
    </w:p>
    <w:p w14:paraId="295D7737">
      <w:pPr>
        <w:rPr>
          <w:rFonts w:hint="eastAsia" w:ascii="宋体" w:hAnsi="宋体"/>
          <w:b/>
          <w:color w:val="000000" w:themeColor="text1"/>
          <w:sz w:val="28"/>
          <w:szCs w:val="28"/>
          <w:highlight w:val="none"/>
        </w:rPr>
      </w:pPr>
    </w:p>
    <w:p w14:paraId="39D1AC0E">
      <w:pPr>
        <w:rPr>
          <w:rFonts w:hint="eastAsia" w:ascii="宋体" w:hAnsi="宋体"/>
          <w:b/>
          <w:color w:val="000000" w:themeColor="text1"/>
          <w:sz w:val="28"/>
          <w:szCs w:val="28"/>
          <w:highlight w:val="none"/>
        </w:rPr>
      </w:pPr>
    </w:p>
    <w:p w14:paraId="3212E671">
      <w:pPr>
        <w:rPr>
          <w:rFonts w:hint="eastAsia" w:ascii="宋体" w:hAnsi="宋体"/>
          <w:b/>
          <w:color w:val="000000" w:themeColor="text1"/>
          <w:sz w:val="28"/>
          <w:szCs w:val="28"/>
          <w:highlight w:val="none"/>
        </w:rPr>
      </w:pPr>
    </w:p>
    <w:p w14:paraId="417C7037">
      <w:pPr>
        <w:rPr>
          <w:rFonts w:hint="eastAsia" w:ascii="宋体" w:hAnsi="宋体"/>
          <w:b/>
          <w:color w:val="000000" w:themeColor="text1"/>
          <w:sz w:val="28"/>
          <w:szCs w:val="28"/>
          <w:highlight w:val="none"/>
        </w:rPr>
      </w:pPr>
    </w:p>
    <w:p w14:paraId="468A4D9C">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1E1C2021">
      <w:pPr>
        <w:ind w:firstLine="5670" w:firstLineChars="2700"/>
        <w:rPr>
          <w:rFonts w:hint="eastAsia" w:ascii="宋体" w:hAnsi="宋体"/>
          <w:color w:val="000000" w:themeColor="text1"/>
          <w:szCs w:val="21"/>
          <w:highlight w:val="none"/>
        </w:rPr>
      </w:pPr>
    </w:p>
    <w:p w14:paraId="3CD79962">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14:paraId="098DA16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2C6B9FE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14:paraId="2E13917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3B7A2246">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377750C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3A5255E6">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4CF9D001">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A96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A32C333">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40F82B0F">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13BC453F">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70970B2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D9D80C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091251C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57E02C5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14:paraId="1830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59D276A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78FEEC7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094BC2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0F95CC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313BABC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4770280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066C752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162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22C64B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7C0D164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42CECC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4D72691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75BD67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7F697A6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48FC306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37E5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3748AC6E">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16DC5C7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0CE35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4EE9E5D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BCCA80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5F42291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72AD6A5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46F8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75D6FC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3B82F08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3A9807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2D818A9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1BD720D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6AA82F2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07BC9B8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03C1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7B60321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634917F4">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4D9D5310">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110C10C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14:paraId="712ECE39">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14:paraId="60E5708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14:paraId="07050DF0">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417B9D2">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526C682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045B327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488279D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6C7F7D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14:paraId="654A722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9AFC02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3C5DFA2">
      <w:pPr>
        <w:keepNext w:val="0"/>
        <w:keepLines w:val="0"/>
        <w:widowControl w:val="0"/>
        <w:kinsoku/>
        <w:wordWrap/>
        <w:overflowPunct/>
        <w:topLinePunct w:val="0"/>
        <w:autoSpaceDE/>
        <w:autoSpaceDN/>
        <w:bidi w:val="0"/>
        <w:adjustRightInd/>
        <w:snapToGrid/>
        <w:spacing w:line="360" w:lineRule="auto"/>
        <w:ind w:left="210" w:hanging="211" w:hangingChars="100"/>
        <w:textAlignment w:val="auto"/>
        <w:rPr>
          <w:rFonts w:hint="eastAsia" w:ascii="宋体" w:hAnsi="宋体" w:cs="Tahoma"/>
          <w:color w:val="000000" w:themeColor="text1"/>
          <w:szCs w:val="21"/>
          <w:highlight w:val="none"/>
        </w:rPr>
      </w:pPr>
      <w:r>
        <w:rPr>
          <w:rFonts w:hint="eastAsia" w:ascii="宋体" w:hAnsi="宋体"/>
          <w:b/>
          <w:color w:val="000000" w:themeColor="text1"/>
          <w:szCs w:val="21"/>
          <w:highlight w:val="none"/>
        </w:rPr>
        <w:t>六、质保期及售后服务要求</w:t>
      </w:r>
    </w:p>
    <w:p w14:paraId="1B812BC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14:paraId="62E803BC">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33934EB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69E7792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70C40992">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344EB1CD">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0C94EFF1">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3B39B9B0">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8EE194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2102A3E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529308C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5D5030E4">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14:paraId="15CE5BD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3B248FB4">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37C974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3D3DDD45">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04D6F97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14:paraId="71B33C3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0A0A878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43221255">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725A5A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5410ABD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2DF6B2F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790804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14:paraId="7FAB22E6">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7563891D">
      <w:pPr>
        <w:pStyle w:val="54"/>
        <w:rPr>
          <w:rFonts w:ascii="宋体" w:hAnsi="宋体"/>
          <w:bCs/>
          <w:color w:val="000000" w:themeColor="text1"/>
          <w:szCs w:val="21"/>
          <w:highlight w:val="none"/>
        </w:rPr>
      </w:pPr>
    </w:p>
    <w:p w14:paraId="33B2A64D">
      <w:pPr>
        <w:pStyle w:val="54"/>
        <w:rPr>
          <w:rFonts w:ascii="宋体" w:hAnsi="宋体"/>
          <w:bCs/>
          <w:color w:val="000000" w:themeColor="text1"/>
          <w:szCs w:val="21"/>
          <w:highlight w:val="none"/>
        </w:rPr>
      </w:pPr>
    </w:p>
    <w:p w14:paraId="547168CB">
      <w:pPr>
        <w:pStyle w:val="54"/>
        <w:rPr>
          <w:rFonts w:hint="eastAsia"/>
          <w:color w:val="000000" w:themeColor="text1"/>
          <w:highlight w:val="none"/>
        </w:rPr>
      </w:pPr>
    </w:p>
    <w:p w14:paraId="3D1ABA8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3174E0F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12F8274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7DD40F5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14:paraId="4522FE3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745AF2C2">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14:paraId="4D260487">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14:paraId="397CEFA8">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14:paraId="09E8079F">
      <w:pPr>
        <w:tabs>
          <w:tab w:val="left" w:pos="1004"/>
        </w:tabs>
        <w:spacing w:line="440" w:lineRule="exact"/>
        <w:rPr>
          <w:rFonts w:ascii="宋体" w:hAnsi="宋体"/>
          <w:bCs/>
          <w:color w:val="000000" w:themeColor="text1"/>
          <w:szCs w:val="21"/>
          <w:highlight w:val="none"/>
        </w:rPr>
      </w:pPr>
    </w:p>
    <w:p w14:paraId="77E26C67">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14:paraId="463C9112">
      <w:pPr>
        <w:pStyle w:val="2"/>
        <w:numPr>
          <w:ilvl w:val="0"/>
          <w:numId w:val="0"/>
        </w:numPr>
        <w:spacing w:beforeLines="0"/>
        <w:rPr>
          <w:color w:val="000000" w:themeColor="text1"/>
          <w:highlight w:val="none"/>
        </w:rPr>
      </w:pPr>
      <w:bookmarkStart w:id="1622" w:name="_Toc349143599"/>
      <w:bookmarkStart w:id="1623" w:name="_Toc339020025"/>
      <w:bookmarkStart w:id="1624" w:name="_Toc339020243"/>
      <w:bookmarkStart w:id="1625" w:name="_Toc333237798"/>
      <w:bookmarkStart w:id="1626" w:name="_Toc350438759"/>
      <w:bookmarkStart w:id="1627" w:name="_Toc332206718"/>
      <w:bookmarkStart w:id="1628" w:name="_Toc345513911"/>
      <w:bookmarkStart w:id="1629" w:name="_Toc333238643"/>
      <w:bookmarkStart w:id="1630" w:name="_Toc342296770"/>
      <w:bookmarkStart w:id="1631" w:name="_Toc17432"/>
      <w:bookmarkStart w:id="1632" w:name="_Toc349127636"/>
      <w:bookmarkStart w:id="1633" w:name="_Toc350756460"/>
      <w:bookmarkStart w:id="1634" w:name="_Toc333935356"/>
      <w:bookmarkStart w:id="1635" w:name="_Toc491658678"/>
      <w:bookmarkStart w:id="1636" w:name="_Toc366072539"/>
      <w:bookmarkStart w:id="1637" w:name="_Toc336681945"/>
      <w:bookmarkStart w:id="1638" w:name="_Toc341348348"/>
      <w:bookmarkStart w:id="1639" w:name="_Toc500861025"/>
      <w:bookmarkStart w:id="1640" w:name="_Toc336681590"/>
      <w:bookmarkStart w:id="1641" w:name="_Toc365985188"/>
      <w:bookmarkStart w:id="1642" w:name="_Toc340507452"/>
      <w:bookmarkStart w:id="1643" w:name="_Toc333237687"/>
      <w:bookmarkStart w:id="1644" w:name="_Toc339019899"/>
      <w:bookmarkStart w:id="1645" w:name="_Toc331512908"/>
      <w:bookmarkStart w:id="1646" w:name="_Toc339020105"/>
      <w:bookmarkStart w:id="1647" w:name="_Toc340672879"/>
      <w:bookmarkStart w:id="1648" w:name="_Toc333935697"/>
      <w:bookmarkStart w:id="1649" w:name="_Toc339441097"/>
      <w:bookmarkStart w:id="1650" w:name="_Toc331684048"/>
      <w:bookmarkStart w:id="1651" w:name="_Toc339362310"/>
      <w:bookmarkStart w:id="1652" w:name="_Toc330459995"/>
      <w:bookmarkStart w:id="1653" w:name="_Toc332270356"/>
      <w:bookmarkStart w:id="1654" w:name="_Toc337632368"/>
      <w:bookmarkStart w:id="1655" w:name="_Toc340677080"/>
      <w:bookmarkStart w:id="1656" w:name="_Toc365967082"/>
      <w:bookmarkStart w:id="1657" w:name="_Toc342060384"/>
      <w:r>
        <w:rPr>
          <w:rFonts w:hint="eastAsia"/>
          <w:color w:val="000000" w:themeColor="text1"/>
          <w:highlight w:val="none"/>
        </w:rPr>
        <w:t>第五部分</w:t>
      </w:r>
      <w:bookmarkStart w:id="1658" w:name="_Hlt97188172"/>
      <w:bookmarkEnd w:id="1658"/>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Start w:id="1659" w:name="_Hlt21938933"/>
      <w:bookmarkEnd w:id="1659"/>
    </w:p>
    <w:p w14:paraId="6535248A">
      <w:pPr>
        <w:pStyle w:val="3"/>
        <w:numPr>
          <w:ilvl w:val="0"/>
          <w:numId w:val="0"/>
        </w:numPr>
        <w:rPr>
          <w:color w:val="000000" w:themeColor="text1"/>
          <w:sz w:val="24"/>
          <w:highlight w:val="none"/>
        </w:rPr>
      </w:pPr>
      <w:bookmarkStart w:id="1660" w:name="_Toc350438760"/>
      <w:bookmarkStart w:id="1661" w:name="_Toc10696"/>
      <w:bookmarkStart w:id="1662" w:name="_Toc332206719"/>
      <w:bookmarkStart w:id="1663" w:name="_Toc333238644"/>
      <w:bookmarkStart w:id="1664" w:name="_Toc342060385"/>
      <w:bookmarkStart w:id="1665" w:name="_Toc333935698"/>
      <w:bookmarkStart w:id="1666" w:name="_Toc339020026"/>
      <w:bookmarkStart w:id="1667" w:name="_Toc345513912"/>
      <w:bookmarkStart w:id="1668" w:name="_Toc350756461"/>
      <w:bookmarkStart w:id="1669" w:name="_Toc340677081"/>
      <w:bookmarkStart w:id="1670" w:name="_Toc333237688"/>
      <w:bookmarkStart w:id="1671" w:name="_Toc336681946"/>
      <w:bookmarkStart w:id="1672" w:name="_Toc339362311"/>
      <w:bookmarkStart w:id="1673" w:name="_Toc331684049"/>
      <w:bookmarkStart w:id="1674" w:name="_Toc331512909"/>
      <w:bookmarkStart w:id="1675" w:name="_Toc339020106"/>
      <w:bookmarkStart w:id="1676" w:name="_Toc339441098"/>
      <w:bookmarkStart w:id="1677" w:name="_Toc366072540"/>
      <w:bookmarkStart w:id="1678" w:name="_Toc337632369"/>
      <w:bookmarkStart w:id="1679" w:name="_Toc365985189"/>
      <w:bookmarkStart w:id="1680" w:name="_Toc365967083"/>
      <w:bookmarkStart w:id="1681" w:name="_Toc342296771"/>
      <w:bookmarkStart w:id="1682" w:name="_Toc333237799"/>
      <w:bookmarkStart w:id="1683" w:name="_Toc333935357"/>
      <w:bookmarkStart w:id="1684" w:name="_Toc332270357"/>
      <w:bookmarkStart w:id="1685" w:name="_Toc330459996"/>
      <w:bookmarkStart w:id="1686" w:name="_Toc341348349"/>
      <w:bookmarkStart w:id="1687" w:name="_Toc340672880"/>
      <w:bookmarkStart w:id="1688" w:name="_Toc349143600"/>
      <w:bookmarkStart w:id="1689" w:name="_Toc339020244"/>
      <w:bookmarkStart w:id="1690" w:name="_Toc340507453"/>
      <w:bookmarkStart w:id="1691" w:name="_Toc339019900"/>
      <w:bookmarkStart w:id="1692" w:name="_Toc349127637"/>
      <w:bookmarkStart w:id="1693" w:name="_Toc336681591"/>
      <w:bookmarkStart w:id="1694" w:name="_Hlk534184453"/>
      <w:r>
        <w:rPr>
          <w:rFonts w:hint="eastAsia"/>
          <w:color w:val="000000" w:themeColor="text1"/>
          <w:sz w:val="24"/>
          <w:highlight w:val="none"/>
        </w:rPr>
        <w:t>资格审查封面格式</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63E30077">
      <w:pPr>
        <w:pStyle w:val="6"/>
        <w:rPr>
          <w:rFonts w:hAnsi="宋体"/>
          <w:bCs/>
          <w:color w:val="000000" w:themeColor="text1"/>
          <w:sz w:val="21"/>
          <w:highlight w:val="none"/>
        </w:rPr>
      </w:pPr>
    </w:p>
    <w:p w14:paraId="3BEE846B">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320BC179">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BA9DFDF">
      <w:pPr>
        <w:pStyle w:val="6"/>
        <w:rPr>
          <w:rFonts w:hAnsi="宋体"/>
          <w:bCs/>
          <w:color w:val="000000" w:themeColor="text1"/>
          <w:sz w:val="21"/>
          <w:highlight w:val="none"/>
        </w:rPr>
      </w:pPr>
    </w:p>
    <w:p w14:paraId="44196E8F">
      <w:pPr>
        <w:pStyle w:val="6"/>
        <w:rPr>
          <w:rFonts w:hAnsi="宋体"/>
          <w:bCs/>
          <w:color w:val="000000" w:themeColor="text1"/>
          <w:sz w:val="21"/>
          <w:highlight w:val="none"/>
        </w:rPr>
      </w:pPr>
    </w:p>
    <w:p w14:paraId="15CC3E23">
      <w:pPr>
        <w:pStyle w:val="6"/>
        <w:rPr>
          <w:rFonts w:hAnsi="宋体"/>
          <w:bCs/>
          <w:color w:val="000000" w:themeColor="text1"/>
          <w:sz w:val="21"/>
          <w:highlight w:val="none"/>
        </w:rPr>
      </w:pPr>
    </w:p>
    <w:p w14:paraId="14FB7C5C">
      <w:pPr>
        <w:pStyle w:val="6"/>
        <w:rPr>
          <w:rFonts w:hAnsi="宋体"/>
          <w:bCs/>
          <w:color w:val="000000" w:themeColor="text1"/>
          <w:sz w:val="21"/>
          <w:highlight w:val="none"/>
        </w:rPr>
      </w:pPr>
    </w:p>
    <w:p w14:paraId="614E8DE1">
      <w:pPr>
        <w:pStyle w:val="6"/>
        <w:rPr>
          <w:rFonts w:hAnsi="宋体"/>
          <w:bCs/>
          <w:color w:val="000000" w:themeColor="text1"/>
          <w:sz w:val="21"/>
          <w:highlight w:val="none"/>
        </w:rPr>
      </w:pPr>
    </w:p>
    <w:p w14:paraId="7E6C6D32">
      <w:pPr>
        <w:pStyle w:val="6"/>
        <w:rPr>
          <w:rFonts w:hAnsi="宋体"/>
          <w:bCs/>
          <w:color w:val="000000" w:themeColor="text1"/>
          <w:sz w:val="21"/>
          <w:highlight w:val="none"/>
        </w:rPr>
      </w:pPr>
    </w:p>
    <w:p w14:paraId="5AD7ADA8">
      <w:pPr>
        <w:pStyle w:val="6"/>
        <w:rPr>
          <w:rFonts w:hAnsi="宋体"/>
          <w:bCs/>
          <w:color w:val="000000" w:themeColor="text1"/>
          <w:sz w:val="21"/>
          <w:highlight w:val="none"/>
        </w:rPr>
      </w:pPr>
    </w:p>
    <w:p w14:paraId="7613E404">
      <w:pPr>
        <w:pStyle w:val="6"/>
        <w:rPr>
          <w:rFonts w:hAnsi="宋体"/>
          <w:bCs/>
          <w:color w:val="000000" w:themeColor="text1"/>
          <w:sz w:val="21"/>
          <w:highlight w:val="none"/>
        </w:rPr>
      </w:pPr>
    </w:p>
    <w:p w14:paraId="6499F3F7">
      <w:pPr>
        <w:pStyle w:val="6"/>
        <w:rPr>
          <w:rFonts w:hAnsi="宋体"/>
          <w:bCs/>
          <w:color w:val="000000" w:themeColor="text1"/>
          <w:sz w:val="21"/>
          <w:highlight w:val="none"/>
        </w:rPr>
      </w:pPr>
    </w:p>
    <w:p w14:paraId="25A6A694">
      <w:pPr>
        <w:pStyle w:val="6"/>
        <w:rPr>
          <w:rFonts w:hAnsi="宋体"/>
          <w:bCs/>
          <w:color w:val="000000" w:themeColor="text1"/>
          <w:sz w:val="21"/>
          <w:highlight w:val="none"/>
        </w:rPr>
      </w:pPr>
    </w:p>
    <w:p w14:paraId="5B6AECFE">
      <w:pPr>
        <w:pStyle w:val="6"/>
        <w:rPr>
          <w:rFonts w:hAnsi="宋体"/>
          <w:bCs/>
          <w:color w:val="000000" w:themeColor="text1"/>
          <w:sz w:val="21"/>
          <w:highlight w:val="none"/>
        </w:rPr>
      </w:pPr>
    </w:p>
    <w:p w14:paraId="09501C19">
      <w:pPr>
        <w:pStyle w:val="6"/>
        <w:rPr>
          <w:rFonts w:hAnsi="宋体"/>
          <w:bCs/>
          <w:color w:val="000000" w:themeColor="text1"/>
          <w:sz w:val="21"/>
          <w:highlight w:val="none"/>
        </w:rPr>
      </w:pPr>
    </w:p>
    <w:p w14:paraId="526F5430">
      <w:pPr>
        <w:pStyle w:val="6"/>
        <w:rPr>
          <w:rFonts w:hAnsi="宋体"/>
          <w:bCs/>
          <w:color w:val="000000" w:themeColor="text1"/>
          <w:sz w:val="21"/>
          <w:highlight w:val="none"/>
        </w:rPr>
      </w:pPr>
    </w:p>
    <w:p w14:paraId="6524DB1E">
      <w:pPr>
        <w:pStyle w:val="6"/>
        <w:rPr>
          <w:rFonts w:hAnsi="宋体"/>
          <w:bCs/>
          <w:color w:val="000000" w:themeColor="text1"/>
          <w:sz w:val="21"/>
          <w:highlight w:val="none"/>
        </w:rPr>
      </w:pPr>
    </w:p>
    <w:p w14:paraId="52CEE495">
      <w:pPr>
        <w:pStyle w:val="6"/>
        <w:rPr>
          <w:rFonts w:hAnsi="宋体"/>
          <w:bCs/>
          <w:color w:val="000000" w:themeColor="text1"/>
          <w:sz w:val="21"/>
          <w:highlight w:val="none"/>
        </w:rPr>
      </w:pPr>
    </w:p>
    <w:p w14:paraId="23A81A2E">
      <w:pPr>
        <w:pStyle w:val="6"/>
        <w:rPr>
          <w:rFonts w:hAnsi="宋体"/>
          <w:bCs/>
          <w:color w:val="000000" w:themeColor="text1"/>
          <w:sz w:val="21"/>
          <w:highlight w:val="none"/>
        </w:rPr>
      </w:pPr>
    </w:p>
    <w:p w14:paraId="599E7510">
      <w:pPr>
        <w:pStyle w:val="6"/>
        <w:rPr>
          <w:rFonts w:hAnsi="宋体"/>
          <w:bCs/>
          <w:color w:val="000000" w:themeColor="text1"/>
          <w:sz w:val="21"/>
          <w:highlight w:val="none"/>
        </w:rPr>
      </w:pPr>
    </w:p>
    <w:p w14:paraId="75D4BD0D">
      <w:pPr>
        <w:pStyle w:val="6"/>
        <w:rPr>
          <w:rFonts w:hAnsi="宋体"/>
          <w:bCs/>
          <w:color w:val="000000" w:themeColor="text1"/>
          <w:sz w:val="21"/>
          <w:highlight w:val="none"/>
        </w:rPr>
      </w:pPr>
    </w:p>
    <w:p w14:paraId="0DE9D2A5">
      <w:pPr>
        <w:pStyle w:val="6"/>
        <w:rPr>
          <w:rFonts w:hAnsi="宋体"/>
          <w:bCs/>
          <w:color w:val="000000" w:themeColor="text1"/>
          <w:sz w:val="21"/>
          <w:highlight w:val="none"/>
        </w:rPr>
      </w:pPr>
    </w:p>
    <w:p w14:paraId="552CD5C0">
      <w:pPr>
        <w:pStyle w:val="6"/>
        <w:rPr>
          <w:rFonts w:hAnsi="宋体"/>
          <w:bCs/>
          <w:color w:val="000000" w:themeColor="text1"/>
          <w:sz w:val="21"/>
          <w:highlight w:val="none"/>
        </w:rPr>
      </w:pPr>
    </w:p>
    <w:p w14:paraId="1E5B1894">
      <w:pPr>
        <w:pStyle w:val="6"/>
        <w:rPr>
          <w:rFonts w:hAnsi="宋体"/>
          <w:bCs/>
          <w:color w:val="000000" w:themeColor="text1"/>
          <w:sz w:val="21"/>
          <w:highlight w:val="none"/>
        </w:rPr>
      </w:pPr>
    </w:p>
    <w:p w14:paraId="57F601A6">
      <w:pPr>
        <w:pStyle w:val="6"/>
        <w:rPr>
          <w:rFonts w:hAnsi="宋体"/>
          <w:bCs/>
          <w:color w:val="000000" w:themeColor="text1"/>
          <w:sz w:val="21"/>
          <w:highlight w:val="none"/>
        </w:rPr>
      </w:pPr>
    </w:p>
    <w:p w14:paraId="32DFCF95">
      <w:pPr>
        <w:pStyle w:val="6"/>
        <w:rPr>
          <w:rFonts w:hAnsi="宋体"/>
          <w:bCs/>
          <w:color w:val="000000" w:themeColor="text1"/>
          <w:sz w:val="21"/>
          <w:highlight w:val="none"/>
        </w:rPr>
      </w:pPr>
    </w:p>
    <w:p w14:paraId="2BCA7111">
      <w:pPr>
        <w:pStyle w:val="6"/>
        <w:rPr>
          <w:rFonts w:hAnsi="宋体"/>
          <w:bCs/>
          <w:color w:val="000000" w:themeColor="text1"/>
          <w:sz w:val="21"/>
          <w:highlight w:val="none"/>
        </w:rPr>
      </w:pPr>
    </w:p>
    <w:p w14:paraId="5A7DD14B">
      <w:pPr>
        <w:pStyle w:val="6"/>
        <w:rPr>
          <w:rFonts w:hAnsi="宋体"/>
          <w:bCs/>
          <w:color w:val="000000" w:themeColor="text1"/>
          <w:sz w:val="21"/>
          <w:highlight w:val="none"/>
        </w:rPr>
      </w:pPr>
    </w:p>
    <w:p w14:paraId="73122F95">
      <w:pPr>
        <w:pStyle w:val="6"/>
        <w:rPr>
          <w:rFonts w:hAnsi="宋体"/>
          <w:bCs/>
          <w:color w:val="000000" w:themeColor="text1"/>
          <w:sz w:val="21"/>
          <w:highlight w:val="none"/>
        </w:rPr>
      </w:pPr>
    </w:p>
    <w:p w14:paraId="3577BCFB">
      <w:pPr>
        <w:pStyle w:val="6"/>
        <w:rPr>
          <w:rFonts w:hAnsi="宋体"/>
          <w:bCs/>
          <w:color w:val="000000" w:themeColor="text1"/>
          <w:sz w:val="21"/>
          <w:highlight w:val="none"/>
        </w:rPr>
      </w:pPr>
    </w:p>
    <w:p w14:paraId="3C3D49CB">
      <w:pPr>
        <w:pStyle w:val="6"/>
        <w:rPr>
          <w:rFonts w:hAnsi="宋体"/>
          <w:bCs/>
          <w:color w:val="000000" w:themeColor="text1"/>
          <w:sz w:val="21"/>
          <w:highlight w:val="none"/>
        </w:rPr>
      </w:pPr>
    </w:p>
    <w:p w14:paraId="48A4054E">
      <w:pPr>
        <w:pStyle w:val="6"/>
        <w:rPr>
          <w:rFonts w:hAnsi="宋体"/>
          <w:bCs/>
          <w:color w:val="000000" w:themeColor="text1"/>
          <w:sz w:val="21"/>
          <w:highlight w:val="none"/>
        </w:rPr>
      </w:pPr>
    </w:p>
    <w:p w14:paraId="20B220AD">
      <w:pPr>
        <w:pStyle w:val="6"/>
        <w:rPr>
          <w:rFonts w:hAnsi="宋体"/>
          <w:bCs/>
          <w:color w:val="000000" w:themeColor="text1"/>
          <w:sz w:val="21"/>
          <w:highlight w:val="none"/>
        </w:rPr>
      </w:pPr>
    </w:p>
    <w:p w14:paraId="101797EC">
      <w:pPr>
        <w:pStyle w:val="6"/>
        <w:rPr>
          <w:rFonts w:hAnsi="宋体"/>
          <w:bCs/>
          <w:color w:val="000000" w:themeColor="text1"/>
          <w:sz w:val="21"/>
          <w:highlight w:val="none"/>
        </w:rPr>
      </w:pPr>
    </w:p>
    <w:p w14:paraId="56E9A9CC">
      <w:pPr>
        <w:pStyle w:val="6"/>
        <w:rPr>
          <w:rFonts w:hAnsi="宋体"/>
          <w:bCs/>
          <w:color w:val="000000" w:themeColor="text1"/>
          <w:sz w:val="21"/>
          <w:highlight w:val="none"/>
        </w:rPr>
      </w:pPr>
    </w:p>
    <w:p w14:paraId="495B7B49">
      <w:pPr>
        <w:pStyle w:val="6"/>
        <w:rPr>
          <w:rFonts w:hAnsi="宋体"/>
          <w:bCs/>
          <w:color w:val="000000" w:themeColor="text1"/>
          <w:sz w:val="21"/>
          <w:highlight w:val="none"/>
        </w:rPr>
      </w:pPr>
    </w:p>
    <w:p w14:paraId="686A4F04">
      <w:pPr>
        <w:pStyle w:val="6"/>
        <w:rPr>
          <w:rFonts w:hAnsi="宋体"/>
          <w:bCs/>
          <w:color w:val="000000" w:themeColor="text1"/>
          <w:sz w:val="21"/>
          <w:highlight w:val="none"/>
        </w:rPr>
      </w:pPr>
    </w:p>
    <w:p w14:paraId="57994740">
      <w:pPr>
        <w:pStyle w:val="6"/>
        <w:rPr>
          <w:rFonts w:hAnsi="宋体"/>
          <w:bCs/>
          <w:color w:val="000000" w:themeColor="text1"/>
          <w:sz w:val="21"/>
          <w:highlight w:val="none"/>
        </w:rPr>
      </w:pPr>
    </w:p>
    <w:p w14:paraId="00006DAE">
      <w:pPr>
        <w:pStyle w:val="6"/>
        <w:spacing w:line="440" w:lineRule="exact"/>
        <w:jc w:val="center"/>
        <w:rPr>
          <w:rFonts w:hAnsi="宋体"/>
          <w:bCs/>
          <w:color w:val="000000" w:themeColor="text1"/>
          <w:sz w:val="21"/>
          <w:highlight w:val="none"/>
        </w:rPr>
      </w:pPr>
    </w:p>
    <w:p w14:paraId="5DCA1179">
      <w:pPr>
        <w:pStyle w:val="6"/>
        <w:spacing w:line="440" w:lineRule="exact"/>
        <w:jc w:val="center"/>
        <w:rPr>
          <w:rFonts w:hAnsi="宋体"/>
          <w:bCs/>
          <w:color w:val="000000" w:themeColor="text1"/>
          <w:sz w:val="21"/>
          <w:highlight w:val="none"/>
        </w:rPr>
      </w:pPr>
    </w:p>
    <w:p w14:paraId="26E14E21">
      <w:pPr>
        <w:pStyle w:val="6"/>
        <w:spacing w:line="440" w:lineRule="exact"/>
        <w:jc w:val="center"/>
        <w:rPr>
          <w:rFonts w:hAnsi="宋体"/>
          <w:bCs/>
          <w:color w:val="000000" w:themeColor="text1"/>
          <w:sz w:val="21"/>
          <w:highlight w:val="none"/>
        </w:rPr>
      </w:pPr>
    </w:p>
    <w:p w14:paraId="192BA8DC">
      <w:pPr>
        <w:pStyle w:val="6"/>
        <w:spacing w:line="440" w:lineRule="exact"/>
        <w:jc w:val="center"/>
        <w:rPr>
          <w:rFonts w:hAnsi="宋体"/>
          <w:bCs/>
          <w:color w:val="000000" w:themeColor="text1"/>
          <w:sz w:val="21"/>
          <w:highlight w:val="none"/>
        </w:rPr>
      </w:pPr>
    </w:p>
    <w:p w14:paraId="6FA3DF7F">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7FF89137">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1ED91EA0">
      <w:pPr>
        <w:pStyle w:val="6"/>
        <w:spacing w:line="360" w:lineRule="auto"/>
        <w:jc w:val="center"/>
        <w:rPr>
          <w:rFonts w:hAnsi="宋体"/>
          <w:bCs/>
          <w:color w:val="000000" w:themeColor="text1"/>
          <w:sz w:val="52"/>
          <w:szCs w:val="52"/>
          <w:highlight w:val="none"/>
        </w:rPr>
      </w:pPr>
    </w:p>
    <w:p w14:paraId="25589EAE">
      <w:pPr>
        <w:pStyle w:val="6"/>
        <w:spacing w:line="360" w:lineRule="auto"/>
        <w:jc w:val="center"/>
        <w:rPr>
          <w:rFonts w:hAnsi="宋体"/>
          <w:bCs/>
          <w:color w:val="000000" w:themeColor="text1"/>
          <w:sz w:val="52"/>
          <w:szCs w:val="52"/>
          <w:highlight w:val="none"/>
        </w:rPr>
      </w:pPr>
    </w:p>
    <w:p w14:paraId="009C1E02">
      <w:pPr>
        <w:pStyle w:val="6"/>
        <w:spacing w:line="360" w:lineRule="auto"/>
        <w:jc w:val="center"/>
        <w:rPr>
          <w:rFonts w:hAnsi="宋体"/>
          <w:bCs/>
          <w:color w:val="000000" w:themeColor="text1"/>
          <w:sz w:val="52"/>
          <w:szCs w:val="52"/>
          <w:highlight w:val="none"/>
        </w:rPr>
      </w:pPr>
    </w:p>
    <w:p w14:paraId="325B7848">
      <w:pPr>
        <w:pStyle w:val="6"/>
        <w:spacing w:line="360" w:lineRule="auto"/>
        <w:jc w:val="center"/>
        <w:rPr>
          <w:rFonts w:hAnsi="宋体"/>
          <w:bCs/>
          <w:color w:val="000000" w:themeColor="text1"/>
          <w:sz w:val="52"/>
          <w:szCs w:val="52"/>
          <w:highlight w:val="none"/>
        </w:rPr>
      </w:pPr>
    </w:p>
    <w:p w14:paraId="489C8CE2">
      <w:pPr>
        <w:pStyle w:val="6"/>
        <w:spacing w:line="360" w:lineRule="auto"/>
        <w:jc w:val="center"/>
        <w:rPr>
          <w:rFonts w:hAnsi="宋体"/>
          <w:bCs/>
          <w:color w:val="000000" w:themeColor="text1"/>
          <w:sz w:val="52"/>
          <w:szCs w:val="52"/>
          <w:highlight w:val="none"/>
        </w:rPr>
      </w:pPr>
    </w:p>
    <w:p w14:paraId="0AB04888">
      <w:pPr>
        <w:pStyle w:val="6"/>
        <w:spacing w:line="440" w:lineRule="exact"/>
        <w:jc w:val="center"/>
        <w:rPr>
          <w:rFonts w:hAnsi="宋体"/>
          <w:bCs/>
          <w:color w:val="000000" w:themeColor="text1"/>
          <w:sz w:val="21"/>
          <w:highlight w:val="none"/>
        </w:rPr>
      </w:pPr>
    </w:p>
    <w:p w14:paraId="643FBCF8">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8198CA4">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0E2AAB00">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8892392">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C7AF017">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DAA1E9D">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17F97FC">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2538886">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EDEBE4E">
      <w:pPr>
        <w:tabs>
          <w:tab w:val="left" w:pos="1004"/>
          <w:tab w:val="left" w:pos="4267"/>
        </w:tabs>
        <w:spacing w:line="400" w:lineRule="exact"/>
        <w:rPr>
          <w:rFonts w:ascii="宋体" w:hAnsi="宋体"/>
          <w:bCs/>
          <w:color w:val="000000" w:themeColor="text1"/>
          <w:highlight w:val="none"/>
        </w:rPr>
      </w:pPr>
    </w:p>
    <w:p w14:paraId="1C6B4A0A">
      <w:pPr>
        <w:tabs>
          <w:tab w:val="left" w:pos="1004"/>
          <w:tab w:val="left" w:pos="4267"/>
        </w:tabs>
        <w:spacing w:line="400" w:lineRule="exact"/>
        <w:rPr>
          <w:rFonts w:ascii="宋体" w:hAnsi="宋体"/>
          <w:bCs/>
          <w:color w:val="000000" w:themeColor="text1"/>
          <w:highlight w:val="none"/>
        </w:rPr>
      </w:pPr>
    </w:p>
    <w:p w14:paraId="2B5EF482">
      <w:pPr>
        <w:tabs>
          <w:tab w:val="left" w:pos="1004"/>
          <w:tab w:val="left" w:pos="4267"/>
        </w:tabs>
        <w:spacing w:line="400" w:lineRule="exact"/>
        <w:rPr>
          <w:rFonts w:ascii="宋体" w:hAnsi="宋体"/>
          <w:bCs/>
          <w:color w:val="000000" w:themeColor="text1"/>
          <w:highlight w:val="none"/>
        </w:rPr>
      </w:pPr>
    </w:p>
    <w:p w14:paraId="09F00295">
      <w:pPr>
        <w:pStyle w:val="3"/>
        <w:numPr>
          <w:ilvl w:val="7"/>
          <w:numId w:val="6"/>
        </w:numPr>
        <w:tabs>
          <w:tab w:val="clear" w:pos="720"/>
        </w:tabs>
        <w:spacing w:before="240" w:after="240" w:line="360" w:lineRule="exact"/>
        <w:ind w:left="0" w:firstLine="0"/>
        <w:rPr>
          <w:color w:val="000000" w:themeColor="text1"/>
          <w:sz w:val="24"/>
          <w:highlight w:val="none"/>
        </w:rPr>
      </w:pPr>
      <w:bookmarkStart w:id="1695" w:name="_Toc30307"/>
      <w:bookmarkStart w:id="1696" w:name="_Toc272497428"/>
      <w:bookmarkStart w:id="1697" w:name="_Toc268004451"/>
      <w:r>
        <w:rPr>
          <w:rFonts w:hint="eastAsia"/>
          <w:color w:val="000000" w:themeColor="text1"/>
          <w:sz w:val="24"/>
          <w:highlight w:val="none"/>
        </w:rPr>
        <w:t xml:space="preserve">  </w:t>
      </w:r>
      <w:bookmarkStart w:id="1698" w:name="_Toc9807"/>
      <w:r>
        <w:rPr>
          <w:rFonts w:hint="eastAsia"/>
          <w:color w:val="000000" w:themeColor="text1"/>
          <w:sz w:val="24"/>
          <w:highlight w:val="none"/>
        </w:rPr>
        <w:t>自查表</w:t>
      </w:r>
      <w:bookmarkEnd w:id="1695"/>
      <w:bookmarkEnd w:id="1698"/>
    </w:p>
    <w:bookmarkEnd w:id="1696"/>
    <w:bookmarkEnd w:id="1697"/>
    <w:p w14:paraId="19B2ADB5">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9" w:name="_Toc14054"/>
      <w:r>
        <w:rPr>
          <w:rFonts w:hint="eastAsia" w:ascii="宋体"/>
          <w:b/>
          <w:bCs w:val="0"/>
          <w:color w:val="000000" w:themeColor="text1"/>
          <w:szCs w:val="21"/>
          <w:highlight w:val="none"/>
        </w:rPr>
        <w:t>资格性自查表</w:t>
      </w:r>
      <w:bookmarkEnd w:id="1699"/>
    </w:p>
    <w:p w14:paraId="6AA5821B">
      <w:pPr>
        <w:jc w:val="center"/>
        <w:rPr>
          <w:rFonts w:ascii="宋体" w:hAnsi="宋体"/>
          <w:b/>
          <w:bCs/>
          <w:color w:val="000000" w:themeColor="text1"/>
          <w:szCs w:val="21"/>
          <w:highlight w:val="none"/>
        </w:rPr>
      </w:pPr>
    </w:p>
    <w:tbl>
      <w:tblPr>
        <w:tblStyle w:val="47"/>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3151"/>
        <w:gridCol w:w="1733"/>
        <w:gridCol w:w="2427"/>
      </w:tblGrid>
      <w:tr w14:paraId="4FD2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3" w:type="dxa"/>
            <w:gridSpan w:val="2"/>
            <w:vAlign w:val="center"/>
          </w:tcPr>
          <w:p w14:paraId="2903541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151" w:type="dxa"/>
            <w:vAlign w:val="center"/>
          </w:tcPr>
          <w:p w14:paraId="31CD6F2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33" w:type="dxa"/>
            <w:vAlign w:val="center"/>
          </w:tcPr>
          <w:p w14:paraId="09436D1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49F157B0">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27" w:type="dxa"/>
            <w:vAlign w:val="center"/>
          </w:tcPr>
          <w:p w14:paraId="374FDB1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AD0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926" w:type="dxa"/>
            <w:vMerge w:val="restart"/>
            <w:vAlign w:val="center"/>
          </w:tcPr>
          <w:p w14:paraId="29039EE7">
            <w:pPr>
              <w:bidi w:val="0"/>
              <w:jc w:val="left"/>
              <w:rPr>
                <w:color w:val="000000" w:themeColor="text1"/>
                <w:highlight w:val="none"/>
              </w:rPr>
            </w:pPr>
            <w:r>
              <w:rPr>
                <w:rFonts w:hint="eastAsia"/>
                <w:color w:val="000000" w:themeColor="text1"/>
                <w:highlight w:val="none"/>
              </w:rPr>
              <w:t>资格性检查</w:t>
            </w:r>
          </w:p>
        </w:tc>
        <w:tc>
          <w:tcPr>
            <w:tcW w:w="1267" w:type="dxa"/>
            <w:vMerge w:val="restart"/>
            <w:vAlign w:val="center"/>
          </w:tcPr>
          <w:p w14:paraId="195CF0D7">
            <w:pPr>
              <w:bidi w:val="0"/>
              <w:jc w:val="left"/>
              <w:rPr>
                <w:color w:val="000000" w:themeColor="text1"/>
                <w:highlight w:val="none"/>
              </w:rPr>
            </w:pPr>
            <w:r>
              <w:rPr>
                <w:rFonts w:hint="eastAsia"/>
                <w:color w:val="000000" w:themeColor="text1"/>
                <w:highlight w:val="none"/>
              </w:rPr>
              <w:t>投标人资格要求</w:t>
            </w:r>
          </w:p>
        </w:tc>
        <w:tc>
          <w:tcPr>
            <w:tcW w:w="3151" w:type="dxa"/>
            <w:vAlign w:val="center"/>
          </w:tcPr>
          <w:p w14:paraId="75988971">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14:paraId="6C756708">
            <w:pPr>
              <w:tabs>
                <w:tab w:val="left" w:pos="0"/>
              </w:tabs>
              <w:rPr>
                <w:rFonts w:ascii="宋体" w:hAnsi="宋体"/>
                <w:b w:val="0"/>
                <w:bCs w:val="0"/>
                <w:color w:val="000000" w:themeColor="text1"/>
                <w:szCs w:val="21"/>
                <w:highlight w:val="none"/>
              </w:rPr>
            </w:pPr>
          </w:p>
        </w:tc>
        <w:tc>
          <w:tcPr>
            <w:tcW w:w="1733" w:type="dxa"/>
            <w:vAlign w:val="center"/>
          </w:tcPr>
          <w:p w14:paraId="3322395F">
            <w:pPr>
              <w:tabs>
                <w:tab w:val="left" w:pos="480"/>
              </w:tabs>
              <w:ind w:left="480" w:hanging="480"/>
              <w:rPr>
                <w:rFonts w:ascii="宋体" w:hAnsi="宋体"/>
                <w:b/>
                <w:bCs/>
                <w:color w:val="000000" w:themeColor="text1"/>
                <w:szCs w:val="21"/>
                <w:highlight w:val="none"/>
              </w:rPr>
            </w:pPr>
          </w:p>
        </w:tc>
        <w:tc>
          <w:tcPr>
            <w:tcW w:w="2427" w:type="dxa"/>
            <w:vAlign w:val="center"/>
          </w:tcPr>
          <w:p w14:paraId="4DB2CABF">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1617C8B">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687A9AD0">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0597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26" w:type="dxa"/>
            <w:vMerge w:val="continue"/>
            <w:vAlign w:val="center"/>
          </w:tcPr>
          <w:p w14:paraId="2D5D6007">
            <w:pPr>
              <w:bidi w:val="0"/>
              <w:jc w:val="left"/>
              <w:rPr>
                <w:rFonts w:hint="eastAsia"/>
                <w:color w:val="000000" w:themeColor="text1"/>
                <w:highlight w:val="none"/>
              </w:rPr>
            </w:pPr>
          </w:p>
        </w:tc>
        <w:tc>
          <w:tcPr>
            <w:tcW w:w="1267" w:type="dxa"/>
            <w:vMerge w:val="continue"/>
            <w:vAlign w:val="center"/>
          </w:tcPr>
          <w:p w14:paraId="27D1CF5B">
            <w:pPr>
              <w:bidi w:val="0"/>
              <w:jc w:val="left"/>
              <w:rPr>
                <w:rFonts w:hint="eastAsia"/>
                <w:color w:val="000000" w:themeColor="text1"/>
                <w:highlight w:val="none"/>
              </w:rPr>
            </w:pPr>
          </w:p>
        </w:tc>
        <w:tc>
          <w:tcPr>
            <w:tcW w:w="3151" w:type="dxa"/>
            <w:vAlign w:val="center"/>
          </w:tcPr>
          <w:p w14:paraId="30CD9DC9">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733" w:type="dxa"/>
            <w:vAlign w:val="center"/>
          </w:tcPr>
          <w:p w14:paraId="3BCA439E">
            <w:pPr>
              <w:tabs>
                <w:tab w:val="left" w:pos="480"/>
              </w:tabs>
              <w:ind w:left="480" w:hanging="480"/>
              <w:rPr>
                <w:rFonts w:ascii="宋体" w:hAnsi="宋体"/>
                <w:b/>
                <w:bCs/>
                <w:color w:val="000000" w:themeColor="text1"/>
                <w:szCs w:val="21"/>
                <w:highlight w:val="none"/>
              </w:rPr>
            </w:pPr>
          </w:p>
        </w:tc>
        <w:tc>
          <w:tcPr>
            <w:tcW w:w="2427" w:type="dxa"/>
            <w:vAlign w:val="center"/>
          </w:tcPr>
          <w:p w14:paraId="5E84CDD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65B7804">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295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26" w:type="dxa"/>
            <w:vMerge w:val="continue"/>
            <w:vAlign w:val="center"/>
          </w:tcPr>
          <w:p w14:paraId="72378A4A">
            <w:pPr>
              <w:bidi w:val="0"/>
              <w:jc w:val="left"/>
              <w:rPr>
                <w:rFonts w:hint="eastAsia"/>
                <w:color w:val="000000" w:themeColor="text1"/>
                <w:highlight w:val="none"/>
              </w:rPr>
            </w:pPr>
          </w:p>
        </w:tc>
        <w:tc>
          <w:tcPr>
            <w:tcW w:w="1267" w:type="dxa"/>
            <w:vMerge w:val="continue"/>
            <w:vAlign w:val="center"/>
          </w:tcPr>
          <w:p w14:paraId="0BA92044">
            <w:pPr>
              <w:bidi w:val="0"/>
              <w:jc w:val="left"/>
              <w:rPr>
                <w:rFonts w:hint="eastAsia"/>
                <w:color w:val="000000" w:themeColor="text1"/>
                <w:highlight w:val="none"/>
              </w:rPr>
            </w:pPr>
          </w:p>
        </w:tc>
        <w:tc>
          <w:tcPr>
            <w:tcW w:w="3151" w:type="dxa"/>
            <w:vAlign w:val="center"/>
          </w:tcPr>
          <w:p w14:paraId="15C22239">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733" w:type="dxa"/>
            <w:vAlign w:val="center"/>
          </w:tcPr>
          <w:p w14:paraId="21F6142F">
            <w:pPr>
              <w:tabs>
                <w:tab w:val="left" w:pos="480"/>
              </w:tabs>
              <w:ind w:left="480" w:hanging="480"/>
              <w:rPr>
                <w:rFonts w:ascii="宋体" w:hAnsi="宋体"/>
                <w:b/>
                <w:bCs/>
                <w:color w:val="000000" w:themeColor="text1"/>
                <w:szCs w:val="21"/>
                <w:highlight w:val="none"/>
              </w:rPr>
            </w:pPr>
          </w:p>
        </w:tc>
        <w:tc>
          <w:tcPr>
            <w:tcW w:w="2427" w:type="dxa"/>
            <w:vAlign w:val="center"/>
          </w:tcPr>
          <w:p w14:paraId="243B0B0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B6A2CF2">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E64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26" w:type="dxa"/>
            <w:vMerge w:val="continue"/>
            <w:vAlign w:val="center"/>
          </w:tcPr>
          <w:p w14:paraId="6670AB80">
            <w:pPr>
              <w:bidi w:val="0"/>
              <w:jc w:val="left"/>
              <w:rPr>
                <w:rFonts w:hint="eastAsia"/>
                <w:color w:val="000000" w:themeColor="text1"/>
                <w:highlight w:val="none"/>
              </w:rPr>
            </w:pPr>
          </w:p>
        </w:tc>
        <w:tc>
          <w:tcPr>
            <w:tcW w:w="1267" w:type="dxa"/>
            <w:vMerge w:val="continue"/>
            <w:vAlign w:val="center"/>
          </w:tcPr>
          <w:p w14:paraId="7235DE05">
            <w:pPr>
              <w:bidi w:val="0"/>
              <w:jc w:val="left"/>
              <w:rPr>
                <w:rFonts w:hint="eastAsia"/>
                <w:color w:val="000000" w:themeColor="text1"/>
                <w:highlight w:val="none"/>
              </w:rPr>
            </w:pPr>
          </w:p>
        </w:tc>
        <w:tc>
          <w:tcPr>
            <w:tcW w:w="3151" w:type="dxa"/>
            <w:vAlign w:val="center"/>
          </w:tcPr>
          <w:p w14:paraId="53DD9592">
            <w:pPr>
              <w:tabs>
                <w:tab w:val="left" w:pos="0"/>
              </w:tabs>
              <w:rPr>
                <w:rFonts w:hint="eastAsia" w:ascii="宋体" w:hAnsi="宋体" w:eastAsia="宋体" w:cs="宋体"/>
                <w:b w:val="0"/>
                <w:color w:val="000000" w:themeColor="text1"/>
                <w:kern w:val="2"/>
                <w:sz w:val="21"/>
                <w:szCs w:val="21"/>
                <w:highlight w:val="none"/>
                <w:lang w:val="en-US" w:eastAsia="zh-CN" w:bidi="ar-SA"/>
              </w:rPr>
            </w:pPr>
            <w:r>
              <w:rPr>
                <w:rFonts w:hint="eastAsia" w:ascii="宋体" w:hAnsi="宋体" w:eastAsia="宋体" w:cs="宋体"/>
                <w:b w:val="0"/>
                <w:color w:val="000000" w:themeColor="text1"/>
                <w:kern w:val="2"/>
                <w:sz w:val="21"/>
                <w:szCs w:val="21"/>
                <w:highlight w:val="none"/>
                <w:lang w:val="en-US" w:eastAsia="zh-CN" w:bidi="ar-SA"/>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733" w:type="dxa"/>
            <w:vAlign w:val="center"/>
          </w:tcPr>
          <w:p w14:paraId="1B775B27">
            <w:pPr>
              <w:tabs>
                <w:tab w:val="left" w:pos="480"/>
              </w:tabs>
              <w:ind w:left="480" w:hanging="480"/>
              <w:rPr>
                <w:rFonts w:ascii="宋体" w:hAnsi="宋体"/>
                <w:b/>
                <w:bCs/>
                <w:color w:val="000000" w:themeColor="text1"/>
                <w:szCs w:val="21"/>
                <w:highlight w:val="none"/>
              </w:rPr>
            </w:pPr>
          </w:p>
        </w:tc>
        <w:tc>
          <w:tcPr>
            <w:tcW w:w="2427" w:type="dxa"/>
            <w:vAlign w:val="center"/>
          </w:tcPr>
          <w:p w14:paraId="1E61742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8C45111">
            <w:pPr>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5E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14:paraId="5FE05769">
            <w:pPr>
              <w:bidi w:val="0"/>
              <w:jc w:val="left"/>
              <w:rPr>
                <w:color w:val="000000" w:themeColor="text1"/>
                <w:highlight w:val="none"/>
              </w:rPr>
            </w:pPr>
          </w:p>
        </w:tc>
        <w:tc>
          <w:tcPr>
            <w:tcW w:w="1267" w:type="dxa"/>
            <w:vAlign w:val="center"/>
          </w:tcPr>
          <w:p w14:paraId="59A7DB34">
            <w:pPr>
              <w:bidi w:val="0"/>
              <w:jc w:val="left"/>
              <w:rPr>
                <w:color w:val="000000" w:themeColor="text1"/>
                <w:highlight w:val="none"/>
              </w:rPr>
            </w:pPr>
            <w:r>
              <w:rPr>
                <w:rFonts w:hint="eastAsia"/>
                <w:color w:val="000000" w:themeColor="text1"/>
                <w:highlight w:val="none"/>
              </w:rPr>
              <w:t>不接受联合体投标</w:t>
            </w:r>
          </w:p>
        </w:tc>
        <w:tc>
          <w:tcPr>
            <w:tcW w:w="3151" w:type="dxa"/>
            <w:vAlign w:val="center"/>
          </w:tcPr>
          <w:p w14:paraId="263745E4">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33" w:type="dxa"/>
            <w:vAlign w:val="center"/>
          </w:tcPr>
          <w:p w14:paraId="2EBB3B9A">
            <w:pPr>
              <w:tabs>
                <w:tab w:val="left" w:pos="480"/>
              </w:tabs>
              <w:ind w:left="-107" w:leftChars="-51" w:firstLine="106"/>
              <w:rPr>
                <w:rFonts w:ascii="宋体" w:hAnsi="宋体"/>
                <w:b/>
                <w:bCs/>
                <w:color w:val="000000" w:themeColor="text1"/>
                <w:szCs w:val="21"/>
                <w:highlight w:val="none"/>
              </w:rPr>
            </w:pPr>
          </w:p>
        </w:tc>
        <w:tc>
          <w:tcPr>
            <w:tcW w:w="2427" w:type="dxa"/>
            <w:vAlign w:val="center"/>
          </w:tcPr>
          <w:p w14:paraId="6201BAE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8AAC0C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F2292B2">
      <w:pPr>
        <w:tabs>
          <w:tab w:val="center" w:pos="4483"/>
        </w:tabs>
        <w:ind w:left="315" w:leftChars="50" w:hanging="210" w:hangingChars="100"/>
        <w:rPr>
          <w:rFonts w:ascii="宋体" w:hAnsi="宋体"/>
          <w:color w:val="000000" w:themeColor="text1"/>
          <w:szCs w:val="21"/>
          <w:highlight w:val="none"/>
        </w:rPr>
      </w:pPr>
    </w:p>
    <w:p w14:paraId="1DAA2049">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0A313907">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0F46F12D">
      <w:pPr>
        <w:adjustRightInd w:val="0"/>
        <w:snapToGrid w:val="0"/>
        <w:spacing w:line="300" w:lineRule="auto"/>
        <w:rPr>
          <w:color w:val="000000" w:themeColor="text1"/>
          <w:szCs w:val="21"/>
          <w:highlight w:val="none"/>
        </w:rPr>
      </w:pPr>
    </w:p>
    <w:p w14:paraId="067741C1">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4F91CDD">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BA9D6D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bookmarkEnd w:id="1340"/>
    <w:bookmarkEnd w:id="1341"/>
    <w:bookmarkEnd w:id="1342"/>
    <w:bookmarkEnd w:id="1343"/>
    <w:bookmarkEnd w:id="1344"/>
    <w:p w14:paraId="145A942E">
      <w:pPr>
        <w:pStyle w:val="3"/>
        <w:numPr>
          <w:ilvl w:val="0"/>
          <w:numId w:val="0"/>
        </w:numPr>
        <w:rPr>
          <w:color w:val="000000" w:themeColor="text1"/>
          <w:highlight w:val="none"/>
        </w:rPr>
      </w:pPr>
      <w:bookmarkStart w:id="1700" w:name="_Toc1487"/>
      <w:bookmarkStart w:id="1701" w:name="_Toc399147593"/>
      <w:bookmarkStart w:id="1702" w:name="_Toc399684363"/>
      <w:bookmarkStart w:id="1703" w:name="_Toc382404102"/>
      <w:bookmarkStart w:id="1704" w:name="_Toc331684055"/>
      <w:bookmarkStart w:id="1705" w:name="_Toc333935359"/>
      <w:bookmarkStart w:id="1706" w:name="_Toc340507455"/>
      <w:bookmarkStart w:id="1707" w:name="_Toc343248431"/>
      <w:bookmarkStart w:id="1708" w:name="_Toc366072542"/>
      <w:bookmarkStart w:id="1709" w:name="_Toc339020108"/>
      <w:bookmarkStart w:id="1710" w:name="_Toc343247113"/>
      <w:bookmarkStart w:id="1711" w:name="_Toc333935700"/>
      <w:bookmarkStart w:id="1712" w:name="_Toc365985191"/>
      <w:bookmarkStart w:id="1713" w:name="_Toc340677083"/>
      <w:bookmarkStart w:id="1714" w:name="_Toc350438762"/>
      <w:bookmarkStart w:id="1715" w:name="_Toc365967085"/>
      <w:bookmarkStart w:id="1716" w:name="_Toc339441100"/>
      <w:bookmarkStart w:id="1717" w:name="_Toc330459999"/>
      <w:bookmarkStart w:id="1718" w:name="_Toc340672882"/>
      <w:bookmarkStart w:id="1719" w:name="_Toc342312456"/>
      <w:bookmarkStart w:id="1720" w:name="_Toc337632371"/>
      <w:bookmarkStart w:id="1721" w:name="_Toc339020246"/>
      <w:bookmarkStart w:id="1722" w:name="_Toc345312610"/>
      <w:bookmarkStart w:id="1723" w:name="_Toc342296774"/>
      <w:bookmarkStart w:id="1724" w:name="_Toc342398143"/>
      <w:bookmarkStart w:id="1725" w:name="_Toc333237802"/>
      <w:bookmarkStart w:id="1726" w:name="_Toc339020028"/>
      <w:bookmarkStart w:id="1727" w:name="_Toc332270360"/>
      <w:bookmarkStart w:id="1728" w:name="_Toc332206722"/>
      <w:bookmarkStart w:id="1729" w:name="_Toc336681948"/>
      <w:bookmarkStart w:id="1730" w:name="_Toc341348353"/>
      <w:bookmarkStart w:id="1731" w:name="_Toc333238647"/>
      <w:bookmarkStart w:id="1732" w:name="_Toc333237691"/>
      <w:bookmarkStart w:id="1733" w:name="_Toc342060388"/>
      <w:bookmarkStart w:id="1734" w:name="_Toc350756463"/>
      <w:bookmarkStart w:id="1735" w:name="_Toc339362313"/>
      <w:bookmarkStart w:id="1736" w:name="_Toc343612933"/>
      <w:bookmarkStart w:id="1737" w:name="_Toc339019902"/>
      <w:bookmarkStart w:id="1738" w:name="_Toc331512914"/>
      <w:bookmarkStart w:id="1739" w:name="_Toc336681593"/>
      <w:bookmarkStart w:id="1740" w:name="_Toc480010736"/>
      <w:bookmarkStart w:id="1741" w:name="_Toc458262638"/>
      <w:bookmarkStart w:id="1742" w:name="_Toc480020285"/>
      <w:bookmarkStart w:id="1743" w:name="_Toc6727971"/>
      <w:bookmarkStart w:id="1744" w:name="_Toc468157564"/>
      <w:bookmarkStart w:id="1745" w:name="_Toc467236768"/>
      <w:bookmarkStart w:id="1746" w:name="_Toc454701405"/>
      <w:bookmarkStart w:id="1747" w:name="_Toc468606057"/>
      <w:bookmarkStart w:id="1748" w:name="_Toc491658679"/>
      <w:bookmarkStart w:id="1749" w:name="_Toc500861026"/>
      <w:bookmarkStart w:id="1750" w:name="_Toc479991610"/>
      <w:bookmarkStart w:id="1751" w:name="_Toc467987851"/>
      <w:bookmarkStart w:id="1752" w:name="_Toc6397150"/>
      <w:bookmarkStart w:id="1753" w:name="_Toc480021081"/>
      <w:r>
        <w:rPr>
          <w:rFonts w:hint="eastAsia"/>
          <w:color w:val="000000" w:themeColor="text1"/>
          <w:highlight w:val="none"/>
        </w:rPr>
        <w:t>（一）资格审查文件要求提交的有效证明文件</w:t>
      </w:r>
      <w:bookmarkEnd w:id="1700"/>
    </w:p>
    <w:p w14:paraId="207673BA">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08B8641D">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F145FCD">
      <w:pPr>
        <w:pStyle w:val="6"/>
        <w:rPr>
          <w:color w:val="000000" w:themeColor="text1"/>
          <w:highlight w:val="none"/>
        </w:rPr>
      </w:pPr>
    </w:p>
    <w:p w14:paraId="3D25A8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662237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340ADA2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617FC453">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062FBC4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5774B45F">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13FA63B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01"/>
    <w:bookmarkEnd w:id="1702"/>
    <w:p w14:paraId="47B4BCDF">
      <w:pPr>
        <w:pStyle w:val="6"/>
        <w:rPr>
          <w:rFonts w:hAnsi="宋体"/>
          <w:bCs/>
          <w:color w:val="000000" w:themeColor="text1"/>
          <w:sz w:val="21"/>
          <w:szCs w:val="21"/>
          <w:highlight w:val="none"/>
        </w:rPr>
      </w:pPr>
    </w:p>
    <w:p w14:paraId="4837B21A">
      <w:pPr>
        <w:pStyle w:val="6"/>
        <w:rPr>
          <w:rFonts w:hAnsi="宋体"/>
          <w:bCs/>
          <w:color w:val="000000" w:themeColor="text1"/>
          <w:sz w:val="21"/>
          <w:szCs w:val="21"/>
          <w:highlight w:val="none"/>
        </w:rPr>
      </w:pPr>
    </w:p>
    <w:p w14:paraId="391ADE21">
      <w:pPr>
        <w:pStyle w:val="6"/>
        <w:rPr>
          <w:rFonts w:hAnsi="宋体"/>
          <w:bCs/>
          <w:color w:val="000000" w:themeColor="text1"/>
          <w:sz w:val="21"/>
          <w:szCs w:val="21"/>
          <w:highlight w:val="none"/>
        </w:rPr>
      </w:pPr>
    </w:p>
    <w:p w14:paraId="5F769F7B">
      <w:pPr>
        <w:pStyle w:val="6"/>
        <w:rPr>
          <w:rFonts w:hAnsi="宋体"/>
          <w:bCs/>
          <w:color w:val="000000" w:themeColor="text1"/>
          <w:sz w:val="21"/>
          <w:szCs w:val="21"/>
          <w:highlight w:val="none"/>
        </w:rPr>
      </w:pPr>
    </w:p>
    <w:p w14:paraId="36CF61C8">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2CDD1A1B">
      <w:pPr>
        <w:pStyle w:val="6"/>
        <w:rPr>
          <w:rFonts w:hAnsi="宋体"/>
          <w:color w:val="000000" w:themeColor="text1"/>
          <w:szCs w:val="21"/>
          <w:highlight w:val="none"/>
        </w:rPr>
      </w:pPr>
    </w:p>
    <w:p w14:paraId="4060DB9F">
      <w:pPr>
        <w:pStyle w:val="6"/>
        <w:rPr>
          <w:rFonts w:hAnsi="宋体"/>
          <w:color w:val="000000" w:themeColor="text1"/>
          <w:szCs w:val="21"/>
          <w:highlight w:val="none"/>
        </w:rPr>
      </w:pPr>
    </w:p>
    <w:p w14:paraId="1CBEE475">
      <w:pPr>
        <w:pStyle w:val="6"/>
        <w:rPr>
          <w:rFonts w:hAnsi="宋体"/>
          <w:color w:val="000000" w:themeColor="text1"/>
          <w:szCs w:val="21"/>
          <w:highlight w:val="none"/>
        </w:rPr>
      </w:pPr>
    </w:p>
    <w:p w14:paraId="309C8628">
      <w:pPr>
        <w:pStyle w:val="6"/>
        <w:rPr>
          <w:rFonts w:hAnsi="宋体"/>
          <w:color w:val="000000" w:themeColor="text1"/>
          <w:szCs w:val="21"/>
          <w:highlight w:val="none"/>
        </w:rPr>
      </w:pPr>
    </w:p>
    <w:p w14:paraId="0337D718">
      <w:pPr>
        <w:pStyle w:val="6"/>
        <w:rPr>
          <w:rFonts w:hAnsi="宋体"/>
          <w:color w:val="000000" w:themeColor="text1"/>
          <w:szCs w:val="21"/>
          <w:highlight w:val="none"/>
        </w:rPr>
      </w:pPr>
    </w:p>
    <w:p w14:paraId="20DF2F02">
      <w:pPr>
        <w:pStyle w:val="6"/>
        <w:rPr>
          <w:rFonts w:hAnsi="宋体"/>
          <w:color w:val="000000" w:themeColor="text1"/>
          <w:szCs w:val="21"/>
          <w:highlight w:val="none"/>
        </w:rPr>
      </w:pPr>
    </w:p>
    <w:p w14:paraId="14CA86B5">
      <w:pPr>
        <w:pStyle w:val="6"/>
        <w:rPr>
          <w:rFonts w:hAnsi="宋体"/>
          <w:color w:val="000000" w:themeColor="text1"/>
          <w:szCs w:val="21"/>
          <w:highlight w:val="none"/>
        </w:rPr>
      </w:pPr>
    </w:p>
    <w:p w14:paraId="542DF710">
      <w:pPr>
        <w:pStyle w:val="6"/>
        <w:rPr>
          <w:rFonts w:hAnsi="宋体"/>
          <w:color w:val="000000" w:themeColor="text1"/>
          <w:szCs w:val="21"/>
          <w:highlight w:val="none"/>
        </w:rPr>
      </w:pPr>
    </w:p>
    <w:p w14:paraId="26C00D29">
      <w:pPr>
        <w:pStyle w:val="6"/>
        <w:rPr>
          <w:rFonts w:hAnsi="宋体"/>
          <w:color w:val="000000" w:themeColor="text1"/>
          <w:szCs w:val="21"/>
          <w:highlight w:val="none"/>
        </w:rPr>
      </w:pPr>
    </w:p>
    <w:p w14:paraId="29D54E41">
      <w:pPr>
        <w:pStyle w:val="6"/>
        <w:rPr>
          <w:rFonts w:hAnsi="宋体"/>
          <w:color w:val="000000" w:themeColor="text1"/>
          <w:szCs w:val="21"/>
          <w:highlight w:val="none"/>
        </w:rPr>
      </w:pPr>
    </w:p>
    <w:p w14:paraId="40BB30F4">
      <w:pPr>
        <w:pStyle w:val="6"/>
        <w:rPr>
          <w:rFonts w:hAnsi="宋体"/>
          <w:color w:val="000000" w:themeColor="text1"/>
          <w:szCs w:val="21"/>
          <w:highlight w:val="none"/>
        </w:rPr>
      </w:pPr>
    </w:p>
    <w:p w14:paraId="6E497104">
      <w:pPr>
        <w:pStyle w:val="6"/>
        <w:rPr>
          <w:rFonts w:hAnsi="宋体"/>
          <w:color w:val="000000" w:themeColor="text1"/>
          <w:szCs w:val="21"/>
          <w:highlight w:val="none"/>
        </w:rPr>
      </w:pPr>
    </w:p>
    <w:p w14:paraId="385EBB7F">
      <w:pPr>
        <w:pStyle w:val="6"/>
        <w:rPr>
          <w:rFonts w:hAnsi="宋体"/>
          <w:color w:val="000000" w:themeColor="text1"/>
          <w:szCs w:val="21"/>
          <w:highlight w:val="none"/>
        </w:rPr>
      </w:pPr>
    </w:p>
    <w:p w14:paraId="5CC2DC42">
      <w:pPr>
        <w:pStyle w:val="6"/>
        <w:rPr>
          <w:rFonts w:hAnsi="宋体"/>
          <w:color w:val="000000" w:themeColor="text1"/>
          <w:szCs w:val="21"/>
          <w:highlight w:val="none"/>
        </w:rPr>
      </w:pPr>
    </w:p>
    <w:p w14:paraId="75CC3D66">
      <w:pPr>
        <w:pStyle w:val="6"/>
        <w:rPr>
          <w:rFonts w:hAnsi="宋体"/>
          <w:color w:val="000000" w:themeColor="text1"/>
          <w:szCs w:val="21"/>
          <w:highlight w:val="none"/>
        </w:rPr>
      </w:pPr>
    </w:p>
    <w:p w14:paraId="672B8F1B">
      <w:pPr>
        <w:pStyle w:val="6"/>
        <w:rPr>
          <w:rFonts w:hAnsi="宋体"/>
          <w:color w:val="000000" w:themeColor="text1"/>
          <w:szCs w:val="21"/>
          <w:highlight w:val="none"/>
        </w:rPr>
      </w:pPr>
    </w:p>
    <w:p w14:paraId="6385C9D4">
      <w:pPr>
        <w:pStyle w:val="3"/>
        <w:numPr>
          <w:ilvl w:val="0"/>
          <w:numId w:val="0"/>
        </w:numPr>
        <w:rPr>
          <w:rFonts w:hAnsi="黑体"/>
          <w:color w:val="000000" w:themeColor="text1"/>
          <w:szCs w:val="21"/>
          <w:highlight w:val="none"/>
        </w:rPr>
      </w:pPr>
      <w:bookmarkStart w:id="1754" w:name="_Toc7543"/>
      <w:r>
        <w:rPr>
          <w:rFonts w:hint="eastAsia" w:hAnsi="黑体"/>
          <w:color w:val="000000" w:themeColor="text1"/>
          <w:szCs w:val="21"/>
          <w:highlight w:val="none"/>
        </w:rPr>
        <w:t>（二）无重大违法记录声明函</w:t>
      </w:r>
      <w:bookmarkEnd w:id="1703"/>
      <w:bookmarkEnd w:id="1754"/>
    </w:p>
    <w:p w14:paraId="18FC6BA4">
      <w:pPr>
        <w:pStyle w:val="6"/>
        <w:spacing w:line="360" w:lineRule="auto"/>
        <w:ind w:left="420" w:firstLine="0"/>
        <w:rPr>
          <w:color w:val="000000" w:themeColor="text1"/>
          <w:highlight w:val="none"/>
        </w:rPr>
      </w:pPr>
    </w:p>
    <w:p w14:paraId="3FE5B013">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4DBFB557">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5CDB8418">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506AAEBC">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7DD66276">
      <w:pPr>
        <w:spacing w:line="360" w:lineRule="auto"/>
        <w:rPr>
          <w:color w:val="000000" w:themeColor="text1"/>
          <w:szCs w:val="21"/>
          <w:highlight w:val="none"/>
        </w:rPr>
      </w:pPr>
      <w:r>
        <w:rPr>
          <w:rFonts w:hint="eastAsia"/>
          <w:color w:val="000000" w:themeColor="text1"/>
          <w:szCs w:val="21"/>
          <w:highlight w:val="none"/>
        </w:rPr>
        <w:t xml:space="preserve">    特此声明。</w:t>
      </w:r>
    </w:p>
    <w:p w14:paraId="1E978AE6">
      <w:pPr>
        <w:spacing w:line="360" w:lineRule="auto"/>
        <w:ind w:firstLine="660"/>
        <w:rPr>
          <w:color w:val="000000" w:themeColor="text1"/>
          <w:szCs w:val="21"/>
          <w:highlight w:val="none"/>
        </w:rPr>
      </w:pPr>
    </w:p>
    <w:p w14:paraId="6C5A08A9">
      <w:pPr>
        <w:spacing w:line="360" w:lineRule="auto"/>
        <w:ind w:firstLine="660"/>
        <w:rPr>
          <w:color w:val="000000" w:themeColor="text1"/>
          <w:szCs w:val="21"/>
          <w:highlight w:val="none"/>
        </w:rPr>
      </w:pPr>
    </w:p>
    <w:p w14:paraId="564112C1">
      <w:pPr>
        <w:spacing w:line="360" w:lineRule="auto"/>
        <w:ind w:firstLine="660"/>
        <w:rPr>
          <w:color w:val="000000" w:themeColor="text1"/>
          <w:szCs w:val="21"/>
          <w:highlight w:val="none"/>
        </w:rPr>
      </w:pPr>
    </w:p>
    <w:p w14:paraId="431703F2">
      <w:pPr>
        <w:spacing w:line="360" w:lineRule="auto"/>
        <w:ind w:firstLine="660"/>
        <w:rPr>
          <w:color w:val="000000" w:themeColor="text1"/>
          <w:szCs w:val="21"/>
          <w:highlight w:val="none"/>
        </w:rPr>
      </w:pPr>
    </w:p>
    <w:p w14:paraId="4ED30842">
      <w:pPr>
        <w:spacing w:line="360" w:lineRule="auto"/>
        <w:ind w:firstLine="660"/>
        <w:rPr>
          <w:color w:val="000000" w:themeColor="text1"/>
          <w:szCs w:val="21"/>
          <w:highlight w:val="none"/>
        </w:rPr>
      </w:pPr>
    </w:p>
    <w:p w14:paraId="04EA02DC">
      <w:pPr>
        <w:spacing w:line="360" w:lineRule="auto"/>
        <w:ind w:firstLine="660"/>
        <w:rPr>
          <w:color w:val="000000" w:themeColor="text1"/>
          <w:szCs w:val="21"/>
          <w:highlight w:val="none"/>
        </w:rPr>
      </w:pPr>
    </w:p>
    <w:p w14:paraId="0FBE9804">
      <w:pPr>
        <w:spacing w:line="360" w:lineRule="auto"/>
        <w:ind w:firstLine="660"/>
        <w:rPr>
          <w:color w:val="000000" w:themeColor="text1"/>
          <w:szCs w:val="21"/>
          <w:highlight w:val="none"/>
        </w:rPr>
      </w:pPr>
    </w:p>
    <w:p w14:paraId="139445E9">
      <w:pPr>
        <w:spacing w:line="360" w:lineRule="auto"/>
        <w:ind w:firstLine="660"/>
        <w:rPr>
          <w:color w:val="000000" w:themeColor="text1"/>
          <w:szCs w:val="21"/>
          <w:highlight w:val="none"/>
        </w:rPr>
      </w:pPr>
    </w:p>
    <w:p w14:paraId="21B030E0">
      <w:pPr>
        <w:spacing w:line="360" w:lineRule="auto"/>
        <w:ind w:firstLine="660"/>
        <w:rPr>
          <w:color w:val="000000" w:themeColor="text1"/>
          <w:szCs w:val="21"/>
          <w:highlight w:val="none"/>
        </w:rPr>
      </w:pPr>
    </w:p>
    <w:p w14:paraId="2C882A67">
      <w:pPr>
        <w:spacing w:line="360" w:lineRule="auto"/>
        <w:ind w:firstLine="660"/>
        <w:rPr>
          <w:color w:val="000000" w:themeColor="text1"/>
          <w:szCs w:val="21"/>
          <w:highlight w:val="none"/>
        </w:rPr>
      </w:pPr>
    </w:p>
    <w:p w14:paraId="4AD5BA04">
      <w:pPr>
        <w:spacing w:line="360" w:lineRule="auto"/>
        <w:ind w:firstLine="660"/>
        <w:rPr>
          <w:color w:val="000000" w:themeColor="text1"/>
          <w:szCs w:val="21"/>
          <w:highlight w:val="none"/>
        </w:rPr>
      </w:pPr>
    </w:p>
    <w:p w14:paraId="159F9853">
      <w:pPr>
        <w:spacing w:line="360" w:lineRule="auto"/>
        <w:ind w:firstLine="660"/>
        <w:rPr>
          <w:color w:val="000000" w:themeColor="text1"/>
          <w:szCs w:val="21"/>
          <w:highlight w:val="none"/>
        </w:rPr>
      </w:pPr>
    </w:p>
    <w:p w14:paraId="2EFC0418">
      <w:pPr>
        <w:spacing w:line="360" w:lineRule="auto"/>
        <w:ind w:firstLine="660"/>
        <w:rPr>
          <w:color w:val="000000" w:themeColor="text1"/>
          <w:szCs w:val="21"/>
          <w:highlight w:val="none"/>
        </w:rPr>
      </w:pPr>
    </w:p>
    <w:p w14:paraId="64EE2477">
      <w:pPr>
        <w:spacing w:line="360" w:lineRule="auto"/>
        <w:ind w:firstLine="660"/>
        <w:rPr>
          <w:color w:val="000000" w:themeColor="text1"/>
          <w:szCs w:val="21"/>
          <w:highlight w:val="none"/>
        </w:rPr>
      </w:pPr>
    </w:p>
    <w:p w14:paraId="12B7ECF7">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91D655">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2E7C7ED5">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92882D1">
      <w:pPr>
        <w:pStyle w:val="6"/>
        <w:ind w:left="420" w:firstLine="0"/>
        <w:rPr>
          <w:color w:val="000000" w:themeColor="text1"/>
          <w:highlight w:val="none"/>
        </w:rPr>
      </w:pPr>
    </w:p>
    <w:p w14:paraId="52EF1EAE">
      <w:pPr>
        <w:pStyle w:val="6"/>
        <w:ind w:left="420" w:firstLine="0"/>
        <w:rPr>
          <w:color w:val="000000" w:themeColor="text1"/>
          <w:highlight w:val="none"/>
        </w:rPr>
      </w:pPr>
    </w:p>
    <w:p w14:paraId="7AD48D05">
      <w:pPr>
        <w:pStyle w:val="6"/>
        <w:ind w:left="420" w:firstLine="0"/>
        <w:rPr>
          <w:color w:val="000000" w:themeColor="text1"/>
          <w:highlight w:val="none"/>
        </w:rPr>
      </w:pPr>
    </w:p>
    <w:p w14:paraId="493F5200">
      <w:pPr>
        <w:pStyle w:val="6"/>
        <w:ind w:left="420" w:firstLine="0"/>
        <w:rPr>
          <w:color w:val="000000" w:themeColor="text1"/>
          <w:highlight w:val="none"/>
        </w:rPr>
      </w:pPr>
    </w:p>
    <w:p w14:paraId="27F38350">
      <w:pPr>
        <w:pStyle w:val="6"/>
        <w:ind w:left="420" w:firstLine="0"/>
        <w:rPr>
          <w:color w:val="000000" w:themeColor="text1"/>
          <w:highlight w:val="none"/>
        </w:rPr>
      </w:pPr>
    </w:p>
    <w:p w14:paraId="10AFE5DC">
      <w:pPr>
        <w:pStyle w:val="6"/>
        <w:ind w:left="420" w:firstLine="0"/>
        <w:rPr>
          <w:color w:val="000000" w:themeColor="text1"/>
          <w:highlight w:val="none"/>
        </w:rPr>
      </w:pPr>
    </w:p>
    <w:p w14:paraId="09A0EB37">
      <w:pPr>
        <w:pStyle w:val="6"/>
        <w:ind w:left="420" w:firstLine="0"/>
        <w:rPr>
          <w:color w:val="000000" w:themeColor="text1"/>
          <w:highlight w:val="none"/>
        </w:rPr>
      </w:pPr>
    </w:p>
    <w:p w14:paraId="00F66DE2">
      <w:pPr>
        <w:pStyle w:val="6"/>
        <w:ind w:firstLine="0"/>
        <w:rPr>
          <w:color w:val="000000" w:themeColor="text1"/>
          <w:highlight w:val="none"/>
        </w:rPr>
      </w:pPr>
    </w:p>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14:paraId="146526A5">
      <w:pPr>
        <w:tabs>
          <w:tab w:val="center" w:pos="4483"/>
        </w:tabs>
        <w:rPr>
          <w:rFonts w:ascii="宋体" w:hAnsi="宋体"/>
          <w:bCs/>
          <w:color w:val="000000" w:themeColor="text1"/>
          <w:szCs w:val="21"/>
          <w:highlight w:val="none"/>
        </w:rPr>
      </w:pPr>
    </w:p>
    <w:p w14:paraId="3467E070">
      <w:pPr>
        <w:tabs>
          <w:tab w:val="center" w:pos="4483"/>
        </w:tabs>
        <w:rPr>
          <w:rFonts w:ascii="宋体" w:hAnsi="宋体"/>
          <w:bCs/>
          <w:color w:val="000000" w:themeColor="text1"/>
          <w:szCs w:val="21"/>
          <w:highlight w:val="none"/>
        </w:rPr>
      </w:pPr>
    </w:p>
    <w:p w14:paraId="2B2138F4">
      <w:pPr>
        <w:tabs>
          <w:tab w:val="center" w:pos="4483"/>
        </w:tabs>
        <w:rPr>
          <w:rFonts w:ascii="宋体" w:hAnsi="宋体"/>
          <w:bCs/>
          <w:color w:val="000000" w:themeColor="text1"/>
          <w:szCs w:val="21"/>
          <w:highlight w:val="none"/>
        </w:rPr>
      </w:pPr>
    </w:p>
    <w:p w14:paraId="4D0D6468">
      <w:pPr>
        <w:pStyle w:val="3"/>
        <w:numPr>
          <w:ilvl w:val="7"/>
          <w:numId w:val="6"/>
        </w:numPr>
        <w:tabs>
          <w:tab w:val="clear" w:pos="720"/>
        </w:tabs>
        <w:ind w:left="720"/>
        <w:rPr>
          <w:color w:val="000000" w:themeColor="text1"/>
          <w:highlight w:val="none"/>
        </w:rPr>
      </w:pPr>
      <w:bookmarkStart w:id="1755" w:name="_Toc365985198"/>
      <w:bookmarkStart w:id="1756" w:name="_Toc339019909"/>
      <w:bookmarkStart w:id="1757" w:name="_Toc341348360"/>
      <w:bookmarkStart w:id="1758" w:name="_Toc333238654"/>
      <w:bookmarkStart w:id="1759" w:name="_Toc339020253"/>
      <w:bookmarkStart w:id="1760" w:name="_Toc336681955"/>
      <w:bookmarkStart w:id="1761" w:name="_Toc342296781"/>
      <w:bookmarkStart w:id="1762" w:name="_Toc332206729"/>
      <w:bookmarkStart w:id="1763" w:name="_Toc343612940"/>
      <w:bookmarkStart w:id="1764" w:name="_Toc350438769"/>
      <w:bookmarkStart w:id="1765" w:name="_Toc339441107"/>
      <w:bookmarkStart w:id="1766" w:name="_Toc331512921"/>
      <w:bookmarkStart w:id="1767" w:name="_Toc342398150"/>
      <w:bookmarkStart w:id="1768" w:name="_Toc342312463"/>
      <w:bookmarkStart w:id="1769" w:name="_Toc333935707"/>
      <w:bookmarkStart w:id="1770" w:name="_Toc350756470"/>
      <w:bookmarkStart w:id="1771" w:name="_Toc330460006"/>
      <w:bookmarkStart w:id="1772" w:name="_Toc336681600"/>
      <w:bookmarkStart w:id="1773" w:name="_Toc365967092"/>
      <w:bookmarkStart w:id="1774" w:name="_Toc339362320"/>
      <w:bookmarkStart w:id="1775" w:name="_Toc333935366"/>
      <w:bookmarkStart w:id="1776" w:name="_Toc30212"/>
      <w:bookmarkStart w:id="1777" w:name="_Toc339020035"/>
      <w:bookmarkStart w:id="1778" w:name="_Toc337632378"/>
      <w:bookmarkStart w:id="1779" w:name="_Toc340672889"/>
      <w:bookmarkStart w:id="1780" w:name="_Toc343247120"/>
      <w:bookmarkStart w:id="1781" w:name="_Toc340677090"/>
      <w:bookmarkStart w:id="1782" w:name="_Toc366072549"/>
      <w:bookmarkStart w:id="1783" w:name="_Toc331684062"/>
      <w:bookmarkStart w:id="1784" w:name="_Toc333237698"/>
      <w:bookmarkStart w:id="1785" w:name="_Toc339020115"/>
      <w:bookmarkStart w:id="1786" w:name="_Toc342060395"/>
      <w:bookmarkStart w:id="1787" w:name="_Toc343248438"/>
      <w:bookmarkStart w:id="1788" w:name="_Toc332270367"/>
      <w:bookmarkStart w:id="1789" w:name="_Toc345312617"/>
      <w:bookmarkStart w:id="1790" w:name="_Toc340507462"/>
      <w:bookmarkStart w:id="1791" w:name="_Toc333237809"/>
      <w:r>
        <w:rPr>
          <w:rFonts w:hint="eastAsia"/>
          <w:color w:val="000000" w:themeColor="text1"/>
          <w:highlight w:val="none"/>
        </w:rPr>
        <w:t>投标文件商务及技术部分</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14:paraId="51F91161">
      <w:pPr>
        <w:pStyle w:val="3"/>
        <w:numPr>
          <w:ilvl w:val="0"/>
          <w:numId w:val="0"/>
        </w:numPr>
        <w:rPr>
          <w:color w:val="000000" w:themeColor="text1"/>
          <w:sz w:val="24"/>
          <w:highlight w:val="none"/>
        </w:rPr>
      </w:pPr>
      <w:bookmarkStart w:id="1792" w:name="_Toc18364"/>
      <w:r>
        <w:rPr>
          <w:rFonts w:hint="eastAsia"/>
          <w:color w:val="000000" w:themeColor="text1"/>
          <w:sz w:val="24"/>
          <w:highlight w:val="none"/>
        </w:rPr>
        <w:t>商务及技术封面格式</w:t>
      </w:r>
      <w:bookmarkEnd w:id="1792"/>
    </w:p>
    <w:p w14:paraId="102F86A9">
      <w:pPr>
        <w:pStyle w:val="6"/>
        <w:rPr>
          <w:rFonts w:hAnsi="宋体"/>
          <w:bCs/>
          <w:color w:val="000000" w:themeColor="text1"/>
          <w:sz w:val="21"/>
          <w:highlight w:val="none"/>
        </w:rPr>
      </w:pPr>
    </w:p>
    <w:p w14:paraId="26AE0D01">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2A87366A">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77B1CABB">
      <w:pPr>
        <w:pStyle w:val="6"/>
        <w:rPr>
          <w:rFonts w:hAnsi="宋体"/>
          <w:bCs/>
          <w:color w:val="000000" w:themeColor="text1"/>
          <w:sz w:val="21"/>
          <w:highlight w:val="none"/>
        </w:rPr>
      </w:pPr>
    </w:p>
    <w:p w14:paraId="4C016A52">
      <w:pPr>
        <w:pStyle w:val="6"/>
        <w:rPr>
          <w:rFonts w:hAnsi="宋体"/>
          <w:bCs/>
          <w:color w:val="000000" w:themeColor="text1"/>
          <w:sz w:val="21"/>
          <w:highlight w:val="none"/>
        </w:rPr>
      </w:pPr>
    </w:p>
    <w:p w14:paraId="7D677C4D">
      <w:pPr>
        <w:pStyle w:val="6"/>
        <w:rPr>
          <w:rFonts w:hAnsi="宋体"/>
          <w:bCs/>
          <w:color w:val="000000" w:themeColor="text1"/>
          <w:sz w:val="21"/>
          <w:highlight w:val="none"/>
        </w:rPr>
      </w:pPr>
    </w:p>
    <w:p w14:paraId="03E54DCF">
      <w:pPr>
        <w:pStyle w:val="6"/>
        <w:rPr>
          <w:rFonts w:hAnsi="宋体"/>
          <w:bCs/>
          <w:color w:val="000000" w:themeColor="text1"/>
          <w:sz w:val="21"/>
          <w:highlight w:val="none"/>
        </w:rPr>
      </w:pPr>
    </w:p>
    <w:p w14:paraId="380DE797">
      <w:pPr>
        <w:pStyle w:val="6"/>
        <w:rPr>
          <w:rFonts w:hAnsi="宋体"/>
          <w:bCs/>
          <w:color w:val="000000" w:themeColor="text1"/>
          <w:sz w:val="21"/>
          <w:highlight w:val="none"/>
        </w:rPr>
      </w:pPr>
    </w:p>
    <w:p w14:paraId="2EE066A5">
      <w:pPr>
        <w:pStyle w:val="6"/>
        <w:rPr>
          <w:rFonts w:hAnsi="宋体"/>
          <w:bCs/>
          <w:color w:val="000000" w:themeColor="text1"/>
          <w:sz w:val="21"/>
          <w:highlight w:val="none"/>
        </w:rPr>
      </w:pPr>
    </w:p>
    <w:p w14:paraId="5A3BA1FD">
      <w:pPr>
        <w:pStyle w:val="6"/>
        <w:rPr>
          <w:rFonts w:hAnsi="宋体"/>
          <w:bCs/>
          <w:color w:val="000000" w:themeColor="text1"/>
          <w:sz w:val="21"/>
          <w:highlight w:val="none"/>
        </w:rPr>
      </w:pPr>
    </w:p>
    <w:p w14:paraId="7A69BC32">
      <w:pPr>
        <w:pStyle w:val="6"/>
        <w:rPr>
          <w:rFonts w:hAnsi="宋体"/>
          <w:bCs/>
          <w:color w:val="000000" w:themeColor="text1"/>
          <w:sz w:val="21"/>
          <w:highlight w:val="none"/>
        </w:rPr>
      </w:pPr>
    </w:p>
    <w:p w14:paraId="47392FBF">
      <w:pPr>
        <w:pStyle w:val="6"/>
        <w:rPr>
          <w:rFonts w:hAnsi="宋体"/>
          <w:bCs/>
          <w:color w:val="000000" w:themeColor="text1"/>
          <w:sz w:val="21"/>
          <w:highlight w:val="none"/>
        </w:rPr>
      </w:pPr>
    </w:p>
    <w:p w14:paraId="68E08A8C">
      <w:pPr>
        <w:pStyle w:val="6"/>
        <w:rPr>
          <w:rFonts w:hAnsi="宋体"/>
          <w:bCs/>
          <w:color w:val="000000" w:themeColor="text1"/>
          <w:sz w:val="21"/>
          <w:highlight w:val="none"/>
        </w:rPr>
      </w:pPr>
    </w:p>
    <w:p w14:paraId="0E1F99E5">
      <w:pPr>
        <w:pStyle w:val="6"/>
        <w:rPr>
          <w:rFonts w:hAnsi="宋体"/>
          <w:bCs/>
          <w:color w:val="000000" w:themeColor="text1"/>
          <w:sz w:val="21"/>
          <w:highlight w:val="none"/>
        </w:rPr>
      </w:pPr>
    </w:p>
    <w:p w14:paraId="275A7678">
      <w:pPr>
        <w:pStyle w:val="6"/>
        <w:rPr>
          <w:rFonts w:hAnsi="宋体"/>
          <w:bCs/>
          <w:color w:val="000000" w:themeColor="text1"/>
          <w:sz w:val="21"/>
          <w:highlight w:val="none"/>
        </w:rPr>
      </w:pPr>
    </w:p>
    <w:p w14:paraId="03A6C6CA">
      <w:pPr>
        <w:pStyle w:val="6"/>
        <w:rPr>
          <w:rFonts w:hAnsi="宋体"/>
          <w:bCs/>
          <w:color w:val="000000" w:themeColor="text1"/>
          <w:sz w:val="21"/>
          <w:highlight w:val="none"/>
        </w:rPr>
      </w:pPr>
    </w:p>
    <w:p w14:paraId="7AB146D0">
      <w:pPr>
        <w:pStyle w:val="6"/>
        <w:rPr>
          <w:rFonts w:hAnsi="宋体"/>
          <w:bCs/>
          <w:color w:val="000000" w:themeColor="text1"/>
          <w:sz w:val="21"/>
          <w:highlight w:val="none"/>
        </w:rPr>
      </w:pPr>
    </w:p>
    <w:p w14:paraId="6ADE7677">
      <w:pPr>
        <w:pStyle w:val="6"/>
        <w:rPr>
          <w:rFonts w:hAnsi="宋体"/>
          <w:bCs/>
          <w:color w:val="000000" w:themeColor="text1"/>
          <w:sz w:val="21"/>
          <w:highlight w:val="none"/>
        </w:rPr>
      </w:pPr>
    </w:p>
    <w:p w14:paraId="0694E66E">
      <w:pPr>
        <w:pStyle w:val="6"/>
        <w:rPr>
          <w:rFonts w:hAnsi="宋体"/>
          <w:bCs/>
          <w:color w:val="000000" w:themeColor="text1"/>
          <w:sz w:val="21"/>
          <w:highlight w:val="none"/>
        </w:rPr>
      </w:pPr>
    </w:p>
    <w:p w14:paraId="548DC94B">
      <w:pPr>
        <w:pStyle w:val="6"/>
        <w:rPr>
          <w:rFonts w:hAnsi="宋体"/>
          <w:bCs/>
          <w:color w:val="000000" w:themeColor="text1"/>
          <w:sz w:val="21"/>
          <w:highlight w:val="none"/>
        </w:rPr>
      </w:pPr>
    </w:p>
    <w:p w14:paraId="4CD896E9">
      <w:pPr>
        <w:pStyle w:val="6"/>
        <w:rPr>
          <w:rFonts w:hAnsi="宋体"/>
          <w:bCs/>
          <w:color w:val="000000" w:themeColor="text1"/>
          <w:sz w:val="21"/>
          <w:highlight w:val="none"/>
        </w:rPr>
      </w:pPr>
    </w:p>
    <w:p w14:paraId="68295989">
      <w:pPr>
        <w:pStyle w:val="6"/>
        <w:rPr>
          <w:rFonts w:hAnsi="宋体"/>
          <w:bCs/>
          <w:color w:val="000000" w:themeColor="text1"/>
          <w:sz w:val="21"/>
          <w:highlight w:val="none"/>
        </w:rPr>
      </w:pPr>
    </w:p>
    <w:p w14:paraId="0F7B69F0">
      <w:pPr>
        <w:pStyle w:val="6"/>
        <w:rPr>
          <w:rFonts w:hAnsi="宋体"/>
          <w:bCs/>
          <w:color w:val="000000" w:themeColor="text1"/>
          <w:sz w:val="21"/>
          <w:highlight w:val="none"/>
        </w:rPr>
      </w:pPr>
    </w:p>
    <w:p w14:paraId="670E4A92">
      <w:pPr>
        <w:pStyle w:val="6"/>
        <w:rPr>
          <w:rFonts w:hAnsi="宋体"/>
          <w:bCs/>
          <w:color w:val="000000" w:themeColor="text1"/>
          <w:sz w:val="21"/>
          <w:highlight w:val="none"/>
        </w:rPr>
      </w:pPr>
    </w:p>
    <w:p w14:paraId="0DEC43C9">
      <w:pPr>
        <w:pStyle w:val="6"/>
        <w:rPr>
          <w:rFonts w:hAnsi="宋体"/>
          <w:bCs/>
          <w:color w:val="000000" w:themeColor="text1"/>
          <w:sz w:val="21"/>
          <w:highlight w:val="none"/>
        </w:rPr>
      </w:pPr>
    </w:p>
    <w:p w14:paraId="3B81ABFE">
      <w:pPr>
        <w:pStyle w:val="6"/>
        <w:rPr>
          <w:rFonts w:hAnsi="宋体"/>
          <w:bCs/>
          <w:color w:val="000000" w:themeColor="text1"/>
          <w:sz w:val="21"/>
          <w:highlight w:val="none"/>
        </w:rPr>
      </w:pPr>
    </w:p>
    <w:p w14:paraId="5319A59E">
      <w:pPr>
        <w:pStyle w:val="6"/>
        <w:rPr>
          <w:rFonts w:hAnsi="宋体"/>
          <w:bCs/>
          <w:color w:val="000000" w:themeColor="text1"/>
          <w:sz w:val="21"/>
          <w:highlight w:val="none"/>
        </w:rPr>
      </w:pPr>
    </w:p>
    <w:p w14:paraId="37B43FC9">
      <w:pPr>
        <w:pStyle w:val="6"/>
        <w:rPr>
          <w:rFonts w:hAnsi="宋体"/>
          <w:bCs/>
          <w:color w:val="000000" w:themeColor="text1"/>
          <w:sz w:val="21"/>
          <w:highlight w:val="none"/>
        </w:rPr>
      </w:pPr>
    </w:p>
    <w:p w14:paraId="2869582A">
      <w:pPr>
        <w:pStyle w:val="6"/>
        <w:rPr>
          <w:rFonts w:hAnsi="宋体"/>
          <w:bCs/>
          <w:color w:val="000000" w:themeColor="text1"/>
          <w:sz w:val="21"/>
          <w:highlight w:val="none"/>
        </w:rPr>
      </w:pPr>
    </w:p>
    <w:p w14:paraId="1F59CC43">
      <w:pPr>
        <w:pStyle w:val="6"/>
        <w:rPr>
          <w:rFonts w:hAnsi="宋体"/>
          <w:bCs/>
          <w:color w:val="000000" w:themeColor="text1"/>
          <w:sz w:val="21"/>
          <w:highlight w:val="none"/>
        </w:rPr>
      </w:pPr>
    </w:p>
    <w:p w14:paraId="08B1D0FD">
      <w:pPr>
        <w:pStyle w:val="6"/>
        <w:rPr>
          <w:rFonts w:hAnsi="宋体"/>
          <w:bCs/>
          <w:color w:val="000000" w:themeColor="text1"/>
          <w:sz w:val="21"/>
          <w:highlight w:val="none"/>
        </w:rPr>
      </w:pPr>
    </w:p>
    <w:p w14:paraId="22D8847C">
      <w:pPr>
        <w:pStyle w:val="6"/>
        <w:rPr>
          <w:rFonts w:hAnsi="宋体"/>
          <w:bCs/>
          <w:color w:val="000000" w:themeColor="text1"/>
          <w:sz w:val="21"/>
          <w:highlight w:val="none"/>
        </w:rPr>
      </w:pPr>
    </w:p>
    <w:p w14:paraId="4EE7A403">
      <w:pPr>
        <w:pStyle w:val="6"/>
        <w:rPr>
          <w:rFonts w:hAnsi="宋体"/>
          <w:bCs/>
          <w:color w:val="000000" w:themeColor="text1"/>
          <w:sz w:val="21"/>
          <w:highlight w:val="none"/>
        </w:rPr>
      </w:pPr>
    </w:p>
    <w:p w14:paraId="643E2AEF">
      <w:pPr>
        <w:pStyle w:val="6"/>
        <w:rPr>
          <w:rFonts w:hAnsi="宋体"/>
          <w:bCs/>
          <w:color w:val="000000" w:themeColor="text1"/>
          <w:sz w:val="21"/>
          <w:highlight w:val="none"/>
        </w:rPr>
      </w:pPr>
    </w:p>
    <w:p w14:paraId="22FD43D4">
      <w:pPr>
        <w:pStyle w:val="6"/>
        <w:rPr>
          <w:rFonts w:hAnsi="宋体"/>
          <w:bCs/>
          <w:color w:val="000000" w:themeColor="text1"/>
          <w:sz w:val="21"/>
          <w:highlight w:val="none"/>
        </w:rPr>
      </w:pPr>
    </w:p>
    <w:p w14:paraId="79D29885">
      <w:pPr>
        <w:pStyle w:val="6"/>
        <w:rPr>
          <w:rFonts w:hAnsi="宋体"/>
          <w:bCs/>
          <w:color w:val="000000" w:themeColor="text1"/>
          <w:sz w:val="21"/>
          <w:highlight w:val="none"/>
        </w:rPr>
      </w:pPr>
    </w:p>
    <w:p w14:paraId="4AB062F1">
      <w:pPr>
        <w:pStyle w:val="6"/>
        <w:rPr>
          <w:rFonts w:hAnsi="宋体"/>
          <w:bCs/>
          <w:color w:val="000000" w:themeColor="text1"/>
          <w:sz w:val="21"/>
          <w:highlight w:val="none"/>
        </w:rPr>
      </w:pPr>
    </w:p>
    <w:p w14:paraId="58744682">
      <w:pPr>
        <w:pStyle w:val="6"/>
        <w:rPr>
          <w:rFonts w:hAnsi="宋体"/>
          <w:bCs/>
          <w:color w:val="000000" w:themeColor="text1"/>
          <w:sz w:val="21"/>
          <w:highlight w:val="none"/>
        </w:rPr>
      </w:pPr>
    </w:p>
    <w:p w14:paraId="01316277">
      <w:pPr>
        <w:pStyle w:val="6"/>
        <w:spacing w:line="440" w:lineRule="exact"/>
        <w:jc w:val="center"/>
        <w:rPr>
          <w:rFonts w:hAnsi="宋体"/>
          <w:bCs/>
          <w:color w:val="000000" w:themeColor="text1"/>
          <w:sz w:val="21"/>
          <w:highlight w:val="none"/>
        </w:rPr>
      </w:pPr>
    </w:p>
    <w:p w14:paraId="7E252DB2">
      <w:pPr>
        <w:pStyle w:val="6"/>
        <w:spacing w:line="440" w:lineRule="exact"/>
        <w:jc w:val="center"/>
        <w:rPr>
          <w:rFonts w:hAnsi="宋体"/>
          <w:bCs/>
          <w:color w:val="000000" w:themeColor="text1"/>
          <w:sz w:val="21"/>
          <w:highlight w:val="none"/>
        </w:rPr>
      </w:pPr>
    </w:p>
    <w:p w14:paraId="22780B6B">
      <w:pPr>
        <w:pStyle w:val="6"/>
        <w:spacing w:line="440" w:lineRule="exact"/>
        <w:jc w:val="center"/>
        <w:rPr>
          <w:rFonts w:hAnsi="宋体"/>
          <w:bCs/>
          <w:color w:val="000000" w:themeColor="text1"/>
          <w:sz w:val="21"/>
          <w:highlight w:val="none"/>
        </w:rPr>
      </w:pPr>
    </w:p>
    <w:p w14:paraId="4AEACBF8">
      <w:pPr>
        <w:pStyle w:val="6"/>
        <w:spacing w:line="440" w:lineRule="exact"/>
        <w:jc w:val="center"/>
        <w:rPr>
          <w:rFonts w:hAnsi="宋体"/>
          <w:bCs/>
          <w:color w:val="000000" w:themeColor="text1"/>
          <w:sz w:val="21"/>
          <w:highlight w:val="none"/>
        </w:rPr>
      </w:pPr>
    </w:p>
    <w:p w14:paraId="65CA9DEA">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5B9FA16">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676859D6">
      <w:pPr>
        <w:pStyle w:val="6"/>
        <w:spacing w:line="360" w:lineRule="auto"/>
        <w:jc w:val="center"/>
        <w:rPr>
          <w:rFonts w:hAnsi="宋体"/>
          <w:bCs/>
          <w:color w:val="000000" w:themeColor="text1"/>
          <w:sz w:val="52"/>
          <w:szCs w:val="52"/>
          <w:highlight w:val="none"/>
        </w:rPr>
      </w:pPr>
    </w:p>
    <w:p w14:paraId="0F467024">
      <w:pPr>
        <w:pStyle w:val="6"/>
        <w:spacing w:line="360" w:lineRule="auto"/>
        <w:jc w:val="center"/>
        <w:rPr>
          <w:rFonts w:hAnsi="宋体"/>
          <w:bCs/>
          <w:color w:val="000000" w:themeColor="text1"/>
          <w:sz w:val="52"/>
          <w:szCs w:val="52"/>
          <w:highlight w:val="none"/>
        </w:rPr>
      </w:pPr>
    </w:p>
    <w:p w14:paraId="045254B4">
      <w:pPr>
        <w:pStyle w:val="6"/>
        <w:spacing w:line="360" w:lineRule="auto"/>
        <w:jc w:val="center"/>
        <w:rPr>
          <w:rFonts w:hAnsi="宋体"/>
          <w:bCs/>
          <w:color w:val="000000" w:themeColor="text1"/>
          <w:sz w:val="52"/>
          <w:szCs w:val="52"/>
          <w:highlight w:val="none"/>
        </w:rPr>
      </w:pPr>
    </w:p>
    <w:p w14:paraId="506E9673">
      <w:pPr>
        <w:pStyle w:val="6"/>
        <w:spacing w:line="360" w:lineRule="auto"/>
        <w:jc w:val="center"/>
        <w:rPr>
          <w:rFonts w:hAnsi="宋体"/>
          <w:bCs/>
          <w:color w:val="000000" w:themeColor="text1"/>
          <w:sz w:val="52"/>
          <w:szCs w:val="52"/>
          <w:highlight w:val="none"/>
        </w:rPr>
      </w:pPr>
    </w:p>
    <w:p w14:paraId="6278C1AF">
      <w:pPr>
        <w:pStyle w:val="6"/>
        <w:spacing w:line="360" w:lineRule="auto"/>
        <w:jc w:val="center"/>
        <w:rPr>
          <w:rFonts w:hAnsi="宋体"/>
          <w:bCs/>
          <w:color w:val="000000" w:themeColor="text1"/>
          <w:sz w:val="52"/>
          <w:szCs w:val="52"/>
          <w:highlight w:val="none"/>
        </w:rPr>
      </w:pPr>
    </w:p>
    <w:p w14:paraId="78367629">
      <w:pPr>
        <w:pStyle w:val="6"/>
        <w:spacing w:line="440" w:lineRule="exact"/>
        <w:jc w:val="center"/>
        <w:rPr>
          <w:rFonts w:hAnsi="宋体"/>
          <w:bCs/>
          <w:color w:val="000000" w:themeColor="text1"/>
          <w:sz w:val="21"/>
          <w:highlight w:val="none"/>
        </w:rPr>
      </w:pPr>
    </w:p>
    <w:p w14:paraId="29A0151B">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F7829F8">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190F4339">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2592EE1">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54EB6B25">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5BE10AC4">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B9F7D27">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037A179">
      <w:pPr>
        <w:pStyle w:val="6"/>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9EFF057">
      <w:pPr>
        <w:tabs>
          <w:tab w:val="left" w:pos="1004"/>
          <w:tab w:val="left" w:pos="4267"/>
        </w:tabs>
        <w:spacing w:line="400" w:lineRule="exact"/>
        <w:rPr>
          <w:rFonts w:ascii="宋体" w:hAnsi="宋体"/>
          <w:bCs/>
          <w:color w:val="000000" w:themeColor="text1"/>
          <w:highlight w:val="none"/>
        </w:rPr>
      </w:pPr>
    </w:p>
    <w:p w14:paraId="2997A08D">
      <w:pPr>
        <w:pStyle w:val="6"/>
        <w:rPr>
          <w:color w:val="000000" w:themeColor="text1"/>
          <w:highlight w:val="none"/>
        </w:rPr>
      </w:pPr>
    </w:p>
    <w:p w14:paraId="6E7C3E1C">
      <w:pPr>
        <w:pStyle w:val="6"/>
        <w:rPr>
          <w:color w:val="000000" w:themeColor="text1"/>
          <w:highlight w:val="none"/>
        </w:rPr>
      </w:pPr>
    </w:p>
    <w:p w14:paraId="5772F7E8">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93" w:name="_Toc21159"/>
      <w:r>
        <w:rPr>
          <w:rFonts w:hint="eastAsia" w:ascii="宋体"/>
          <w:b/>
          <w:bCs w:val="0"/>
          <w:color w:val="000000" w:themeColor="text1"/>
          <w:szCs w:val="21"/>
          <w:highlight w:val="none"/>
        </w:rPr>
        <w:t>符合性自查表</w:t>
      </w:r>
      <w:bookmarkEnd w:id="1793"/>
    </w:p>
    <w:p w14:paraId="7FB7A84A">
      <w:pPr>
        <w:jc w:val="center"/>
        <w:rPr>
          <w:rFonts w:ascii="宋体" w:hAnsi="宋体"/>
          <w:b/>
          <w:bCs/>
          <w:color w:val="000000" w:themeColor="text1"/>
          <w:szCs w:val="21"/>
          <w:highlight w:val="none"/>
        </w:rPr>
      </w:pPr>
    </w:p>
    <w:tbl>
      <w:tblPr>
        <w:tblStyle w:val="47"/>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63"/>
      </w:tblGrid>
      <w:tr w14:paraId="7EBC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55EB650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2E14A32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3F13061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61454A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763" w:type="dxa"/>
            <w:vAlign w:val="center"/>
          </w:tcPr>
          <w:p w14:paraId="4974913A">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157D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0934C224">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383DAC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7B4C178A">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2361880C">
            <w:pPr>
              <w:tabs>
                <w:tab w:val="left" w:pos="480"/>
              </w:tabs>
              <w:ind w:left="480" w:hanging="480"/>
              <w:rPr>
                <w:rFonts w:ascii="宋体" w:hAnsi="宋体"/>
                <w:b/>
                <w:bCs/>
                <w:color w:val="000000" w:themeColor="text1"/>
                <w:szCs w:val="21"/>
                <w:highlight w:val="none"/>
              </w:rPr>
            </w:pPr>
          </w:p>
        </w:tc>
        <w:tc>
          <w:tcPr>
            <w:tcW w:w="1763" w:type="dxa"/>
            <w:vAlign w:val="center"/>
          </w:tcPr>
          <w:p w14:paraId="35D4856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E9D0263">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7F72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1DBF72B9">
            <w:pPr>
              <w:tabs>
                <w:tab w:val="left" w:pos="480"/>
              </w:tabs>
              <w:ind w:left="480" w:hanging="480"/>
              <w:jc w:val="center"/>
              <w:rPr>
                <w:rFonts w:hint="eastAsia" w:ascii="宋体" w:hAnsi="宋体"/>
                <w:color w:val="000000" w:themeColor="text1"/>
                <w:szCs w:val="21"/>
                <w:highlight w:val="none"/>
              </w:rPr>
            </w:pPr>
          </w:p>
        </w:tc>
        <w:tc>
          <w:tcPr>
            <w:tcW w:w="2300" w:type="dxa"/>
            <w:shd w:val="clear" w:color="auto" w:fill="auto"/>
            <w:vAlign w:val="center"/>
          </w:tcPr>
          <w:p w14:paraId="266EC1C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shd w:val="clear" w:color="auto" w:fill="auto"/>
            <w:vAlign w:val="center"/>
          </w:tcPr>
          <w:p w14:paraId="1929E3C7">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shd w:val="clear" w:color="auto" w:fill="auto"/>
            <w:vAlign w:val="center"/>
          </w:tcPr>
          <w:p w14:paraId="6D9B12D7">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763" w:type="dxa"/>
            <w:shd w:val="clear" w:color="auto" w:fill="auto"/>
            <w:vAlign w:val="center"/>
          </w:tcPr>
          <w:p w14:paraId="4FAF4EC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2D3D4A3">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2B3F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679CB99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6C9D6C10">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2A01D85A">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1C2168C">
            <w:pPr>
              <w:tabs>
                <w:tab w:val="left" w:pos="480"/>
              </w:tabs>
              <w:ind w:left="480" w:hanging="480"/>
              <w:rPr>
                <w:rFonts w:ascii="宋体" w:hAnsi="宋体"/>
                <w:b/>
                <w:bCs/>
                <w:color w:val="000000" w:themeColor="text1"/>
                <w:szCs w:val="21"/>
                <w:highlight w:val="none"/>
              </w:rPr>
            </w:pPr>
          </w:p>
        </w:tc>
        <w:tc>
          <w:tcPr>
            <w:tcW w:w="1763" w:type="dxa"/>
            <w:vAlign w:val="center"/>
          </w:tcPr>
          <w:p w14:paraId="478887E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AE2B5F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349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62180067">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44F94D4">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161DBBF8">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7E78E2E1">
            <w:pPr>
              <w:pStyle w:val="8"/>
              <w:rPr>
                <w:rFonts w:ascii="宋体" w:hAnsi="宋体"/>
                <w:bCs/>
                <w:color w:val="000000" w:themeColor="text1"/>
                <w:szCs w:val="21"/>
                <w:highlight w:val="none"/>
              </w:rPr>
            </w:pPr>
          </w:p>
        </w:tc>
        <w:tc>
          <w:tcPr>
            <w:tcW w:w="1763" w:type="dxa"/>
            <w:vAlign w:val="center"/>
          </w:tcPr>
          <w:p w14:paraId="7A6EFCA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A423FB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6B3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26C9B2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772C7A4">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62B0A94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6C7BED84">
            <w:pPr>
              <w:tabs>
                <w:tab w:val="left" w:pos="480"/>
              </w:tabs>
              <w:ind w:left="480" w:hanging="480"/>
              <w:rPr>
                <w:color w:val="000000" w:themeColor="text1"/>
                <w:highlight w:val="none"/>
              </w:rPr>
            </w:pPr>
          </w:p>
        </w:tc>
        <w:tc>
          <w:tcPr>
            <w:tcW w:w="1763" w:type="dxa"/>
            <w:vAlign w:val="center"/>
          </w:tcPr>
          <w:p w14:paraId="4635F08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5F8510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1491EA9A">
      <w:pPr>
        <w:tabs>
          <w:tab w:val="center" w:pos="4483"/>
        </w:tabs>
        <w:ind w:left="315" w:leftChars="50" w:hanging="210" w:hangingChars="100"/>
        <w:rPr>
          <w:rFonts w:ascii="宋体" w:hAnsi="宋体"/>
          <w:color w:val="000000" w:themeColor="text1"/>
          <w:szCs w:val="21"/>
          <w:highlight w:val="none"/>
        </w:rPr>
      </w:pPr>
    </w:p>
    <w:p w14:paraId="3E264FE2">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97D500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114F53FC">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097E5EF7">
      <w:pPr>
        <w:adjustRightInd w:val="0"/>
        <w:snapToGrid w:val="0"/>
        <w:spacing w:line="300" w:lineRule="auto"/>
        <w:rPr>
          <w:color w:val="000000" w:themeColor="text1"/>
          <w:szCs w:val="21"/>
          <w:highlight w:val="none"/>
        </w:rPr>
      </w:pPr>
    </w:p>
    <w:p w14:paraId="19BA5CE7">
      <w:pPr>
        <w:adjustRightInd w:val="0"/>
        <w:snapToGrid w:val="0"/>
        <w:spacing w:line="300" w:lineRule="auto"/>
        <w:rPr>
          <w:color w:val="000000" w:themeColor="text1"/>
          <w:szCs w:val="21"/>
          <w:highlight w:val="none"/>
        </w:rPr>
      </w:pPr>
    </w:p>
    <w:p w14:paraId="13A55973">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8D1F5D6">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380EB13D">
      <w:pPr>
        <w:adjustRightInd w:val="0"/>
        <w:snapToGrid w:val="0"/>
        <w:spacing w:line="300" w:lineRule="auto"/>
        <w:rPr>
          <w:rFonts w:hint="eastAsia" w:ascii="宋体" w:hAnsi="宋体"/>
          <w:color w:val="000000" w:themeColor="text1"/>
          <w:szCs w:val="21"/>
          <w:highlight w:val="none"/>
        </w:rPr>
      </w:pPr>
      <w:r>
        <w:rPr>
          <w:rFonts w:hint="eastAsia" w:ascii="宋体" w:hAnsi="宋体"/>
          <w:color w:val="000000" w:themeColor="text1"/>
          <w:szCs w:val="21"/>
          <w:highlight w:val="none"/>
        </w:rPr>
        <w:t>日期：   年   月   日</w:t>
      </w:r>
    </w:p>
    <w:p w14:paraId="525BC80E">
      <w:pPr>
        <w:adjustRightInd w:val="0"/>
        <w:snapToGrid w:val="0"/>
        <w:spacing w:line="300" w:lineRule="auto"/>
        <w:rPr>
          <w:rFonts w:hint="eastAsia" w:ascii="宋体" w:hAnsi="宋体"/>
          <w:color w:val="000000" w:themeColor="text1"/>
          <w:szCs w:val="21"/>
          <w:highlight w:val="none"/>
        </w:rPr>
      </w:pPr>
    </w:p>
    <w:p w14:paraId="30BA0436">
      <w:pPr>
        <w:adjustRightInd w:val="0"/>
        <w:snapToGrid w:val="0"/>
        <w:spacing w:line="300" w:lineRule="auto"/>
        <w:rPr>
          <w:rFonts w:hint="eastAsia" w:ascii="宋体" w:hAnsi="宋体"/>
          <w:color w:val="000000" w:themeColor="text1"/>
          <w:szCs w:val="21"/>
          <w:highlight w:val="none"/>
        </w:rPr>
      </w:pPr>
    </w:p>
    <w:p w14:paraId="7A5E6237">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94" w:name="_Toc15133"/>
      <w:r>
        <w:rPr>
          <w:rFonts w:hint="eastAsia" w:ascii="宋体"/>
          <w:b/>
          <w:color w:val="000000" w:themeColor="text1"/>
          <w:szCs w:val="21"/>
          <w:highlight w:val="none"/>
        </w:rPr>
        <w:t>评审项目投标资料表</w:t>
      </w:r>
      <w:bookmarkEnd w:id="1794"/>
    </w:p>
    <w:p w14:paraId="3DF4EDF4">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481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408D913E">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59F57125">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949C93C">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3C0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7475694">
            <w:pPr>
              <w:pStyle w:val="241"/>
              <w:jc w:val="both"/>
              <w:rPr>
                <w:rFonts w:ascii="宋体" w:hAnsi="宋体" w:eastAsia="宋体" w:cs="Times New Roman"/>
                <w:color w:val="000000" w:themeColor="text1"/>
                <w:sz w:val="21"/>
                <w:szCs w:val="21"/>
                <w:highlight w:val="none"/>
              </w:rPr>
            </w:pPr>
          </w:p>
        </w:tc>
        <w:tc>
          <w:tcPr>
            <w:tcW w:w="5202" w:type="dxa"/>
            <w:vAlign w:val="center"/>
          </w:tcPr>
          <w:p w14:paraId="38AA35D4">
            <w:pPr>
              <w:pStyle w:val="33"/>
              <w:ind w:left="420" w:firstLine="420"/>
              <w:rPr>
                <w:rFonts w:ascii="宋体" w:hAnsi="宋体"/>
                <w:color w:val="000000" w:themeColor="text1"/>
                <w:szCs w:val="21"/>
                <w:highlight w:val="none"/>
              </w:rPr>
            </w:pPr>
          </w:p>
        </w:tc>
        <w:tc>
          <w:tcPr>
            <w:tcW w:w="2300" w:type="dxa"/>
            <w:vAlign w:val="center"/>
          </w:tcPr>
          <w:p w14:paraId="7DD31E4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4AA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ABA13">
            <w:pPr>
              <w:rPr>
                <w:rFonts w:ascii="宋体" w:hAnsi="宋体"/>
                <w:color w:val="000000" w:themeColor="text1"/>
                <w:szCs w:val="21"/>
                <w:highlight w:val="none"/>
              </w:rPr>
            </w:pPr>
          </w:p>
        </w:tc>
        <w:tc>
          <w:tcPr>
            <w:tcW w:w="5202" w:type="dxa"/>
            <w:vAlign w:val="center"/>
          </w:tcPr>
          <w:p w14:paraId="5E36CDAA">
            <w:pPr>
              <w:pStyle w:val="33"/>
              <w:ind w:left="420" w:firstLine="420"/>
              <w:rPr>
                <w:rFonts w:ascii="宋体" w:hAnsi="宋体"/>
                <w:color w:val="000000" w:themeColor="text1"/>
                <w:szCs w:val="21"/>
                <w:highlight w:val="none"/>
              </w:rPr>
            </w:pPr>
          </w:p>
        </w:tc>
        <w:tc>
          <w:tcPr>
            <w:tcW w:w="2300" w:type="dxa"/>
            <w:vAlign w:val="center"/>
          </w:tcPr>
          <w:p w14:paraId="0BFB7403">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88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2C6FFB27">
            <w:pPr>
              <w:rPr>
                <w:rFonts w:ascii="宋体" w:hAnsi="宋体"/>
                <w:color w:val="000000" w:themeColor="text1"/>
                <w:szCs w:val="21"/>
                <w:highlight w:val="none"/>
              </w:rPr>
            </w:pPr>
          </w:p>
        </w:tc>
        <w:tc>
          <w:tcPr>
            <w:tcW w:w="5202" w:type="dxa"/>
            <w:vAlign w:val="center"/>
          </w:tcPr>
          <w:p w14:paraId="3F9EE473">
            <w:pPr>
              <w:pStyle w:val="33"/>
              <w:ind w:left="420" w:firstLine="420"/>
              <w:rPr>
                <w:rFonts w:ascii="宋体" w:hAnsi="宋体"/>
                <w:color w:val="000000" w:themeColor="text1"/>
                <w:szCs w:val="21"/>
                <w:highlight w:val="none"/>
              </w:rPr>
            </w:pPr>
          </w:p>
        </w:tc>
        <w:tc>
          <w:tcPr>
            <w:tcW w:w="2300" w:type="dxa"/>
            <w:vAlign w:val="center"/>
          </w:tcPr>
          <w:p w14:paraId="6CEA63B0">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B1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B2D38C6">
            <w:pPr>
              <w:rPr>
                <w:rFonts w:ascii="宋体" w:hAnsi="宋体"/>
                <w:color w:val="000000" w:themeColor="text1"/>
                <w:szCs w:val="21"/>
                <w:highlight w:val="none"/>
              </w:rPr>
            </w:pPr>
          </w:p>
        </w:tc>
        <w:tc>
          <w:tcPr>
            <w:tcW w:w="5202" w:type="dxa"/>
            <w:vAlign w:val="center"/>
          </w:tcPr>
          <w:p w14:paraId="6A3B1D14">
            <w:pPr>
              <w:pStyle w:val="33"/>
              <w:ind w:left="420" w:firstLine="420"/>
              <w:rPr>
                <w:rFonts w:ascii="宋体" w:hAnsi="宋体"/>
                <w:color w:val="000000" w:themeColor="text1"/>
                <w:szCs w:val="21"/>
                <w:highlight w:val="none"/>
              </w:rPr>
            </w:pPr>
          </w:p>
        </w:tc>
        <w:tc>
          <w:tcPr>
            <w:tcW w:w="2300" w:type="dxa"/>
            <w:vAlign w:val="center"/>
          </w:tcPr>
          <w:p w14:paraId="77480E8F">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00E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5ACE8AC">
            <w:pPr>
              <w:rPr>
                <w:rFonts w:ascii="宋体" w:hAnsi="宋体"/>
                <w:color w:val="000000" w:themeColor="text1"/>
                <w:szCs w:val="21"/>
                <w:highlight w:val="none"/>
              </w:rPr>
            </w:pPr>
          </w:p>
        </w:tc>
        <w:tc>
          <w:tcPr>
            <w:tcW w:w="5202" w:type="dxa"/>
            <w:vAlign w:val="center"/>
          </w:tcPr>
          <w:p w14:paraId="6F35ACD9">
            <w:pPr>
              <w:pStyle w:val="33"/>
              <w:ind w:left="420" w:firstLine="420"/>
              <w:rPr>
                <w:rFonts w:ascii="宋体" w:hAnsi="宋体"/>
                <w:color w:val="000000" w:themeColor="text1"/>
                <w:szCs w:val="21"/>
                <w:highlight w:val="none"/>
              </w:rPr>
            </w:pPr>
          </w:p>
        </w:tc>
        <w:tc>
          <w:tcPr>
            <w:tcW w:w="2300" w:type="dxa"/>
            <w:vAlign w:val="center"/>
          </w:tcPr>
          <w:p w14:paraId="1F3B2F47">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700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8C957CB">
            <w:pPr>
              <w:rPr>
                <w:rFonts w:ascii="宋体" w:hAnsi="宋体"/>
                <w:color w:val="000000" w:themeColor="text1"/>
                <w:szCs w:val="21"/>
                <w:highlight w:val="none"/>
              </w:rPr>
            </w:pPr>
          </w:p>
        </w:tc>
        <w:tc>
          <w:tcPr>
            <w:tcW w:w="5202" w:type="dxa"/>
            <w:vAlign w:val="center"/>
          </w:tcPr>
          <w:p w14:paraId="0118C1CE">
            <w:pPr>
              <w:pStyle w:val="33"/>
              <w:ind w:left="420" w:firstLine="420"/>
              <w:rPr>
                <w:rFonts w:ascii="宋体" w:hAnsi="宋体"/>
                <w:color w:val="000000" w:themeColor="text1"/>
                <w:szCs w:val="21"/>
                <w:highlight w:val="none"/>
              </w:rPr>
            </w:pPr>
          </w:p>
        </w:tc>
        <w:tc>
          <w:tcPr>
            <w:tcW w:w="2300" w:type="dxa"/>
            <w:vAlign w:val="center"/>
          </w:tcPr>
          <w:p w14:paraId="3C444C2A">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C6A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252404F">
            <w:pPr>
              <w:rPr>
                <w:rFonts w:ascii="宋体" w:hAnsi="宋体"/>
                <w:color w:val="000000" w:themeColor="text1"/>
                <w:szCs w:val="21"/>
                <w:highlight w:val="none"/>
              </w:rPr>
            </w:pPr>
          </w:p>
        </w:tc>
        <w:tc>
          <w:tcPr>
            <w:tcW w:w="5202" w:type="dxa"/>
            <w:vAlign w:val="center"/>
          </w:tcPr>
          <w:p w14:paraId="101DE6E2">
            <w:pPr>
              <w:pStyle w:val="33"/>
              <w:ind w:left="420" w:firstLine="420"/>
              <w:rPr>
                <w:rFonts w:ascii="宋体" w:hAnsi="宋体"/>
                <w:color w:val="000000" w:themeColor="text1"/>
                <w:szCs w:val="21"/>
                <w:highlight w:val="none"/>
              </w:rPr>
            </w:pPr>
          </w:p>
        </w:tc>
        <w:tc>
          <w:tcPr>
            <w:tcW w:w="2300" w:type="dxa"/>
            <w:vAlign w:val="center"/>
          </w:tcPr>
          <w:p w14:paraId="7CCC67C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E9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DA9CA9E">
            <w:pPr>
              <w:jc w:val="center"/>
              <w:rPr>
                <w:rFonts w:ascii="宋体" w:hAnsi="宋体"/>
                <w:color w:val="000000" w:themeColor="text1"/>
                <w:szCs w:val="21"/>
                <w:highlight w:val="none"/>
              </w:rPr>
            </w:pPr>
          </w:p>
        </w:tc>
        <w:tc>
          <w:tcPr>
            <w:tcW w:w="5202" w:type="dxa"/>
            <w:vAlign w:val="center"/>
          </w:tcPr>
          <w:p w14:paraId="61A28677">
            <w:pPr>
              <w:pStyle w:val="33"/>
              <w:ind w:left="420" w:firstLine="420"/>
              <w:rPr>
                <w:rFonts w:ascii="宋体" w:hAnsi="宋体"/>
                <w:color w:val="000000" w:themeColor="text1"/>
                <w:szCs w:val="21"/>
                <w:highlight w:val="none"/>
              </w:rPr>
            </w:pPr>
          </w:p>
        </w:tc>
        <w:tc>
          <w:tcPr>
            <w:tcW w:w="2300" w:type="dxa"/>
            <w:vAlign w:val="center"/>
          </w:tcPr>
          <w:p w14:paraId="294C7DB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E71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58C2A68">
            <w:pPr>
              <w:rPr>
                <w:rFonts w:ascii="宋体" w:hAnsi="宋体"/>
                <w:color w:val="000000" w:themeColor="text1"/>
                <w:szCs w:val="21"/>
                <w:highlight w:val="none"/>
              </w:rPr>
            </w:pPr>
          </w:p>
        </w:tc>
        <w:tc>
          <w:tcPr>
            <w:tcW w:w="5202" w:type="dxa"/>
            <w:vAlign w:val="center"/>
          </w:tcPr>
          <w:p w14:paraId="5A34E035">
            <w:pPr>
              <w:rPr>
                <w:rFonts w:ascii="宋体" w:hAnsi="宋体"/>
                <w:color w:val="000000" w:themeColor="text1"/>
                <w:szCs w:val="21"/>
                <w:highlight w:val="none"/>
              </w:rPr>
            </w:pPr>
          </w:p>
        </w:tc>
        <w:tc>
          <w:tcPr>
            <w:tcW w:w="2300" w:type="dxa"/>
            <w:vAlign w:val="center"/>
          </w:tcPr>
          <w:p w14:paraId="1DEE3728">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E5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DFCE0B5">
            <w:pPr>
              <w:pStyle w:val="33"/>
              <w:ind w:left="420" w:firstLine="420"/>
              <w:jc w:val="center"/>
              <w:rPr>
                <w:rFonts w:ascii="宋体" w:hAnsi="宋体"/>
                <w:color w:val="000000" w:themeColor="text1"/>
                <w:szCs w:val="21"/>
                <w:highlight w:val="none"/>
              </w:rPr>
            </w:pPr>
          </w:p>
        </w:tc>
        <w:tc>
          <w:tcPr>
            <w:tcW w:w="5202" w:type="dxa"/>
            <w:vAlign w:val="center"/>
          </w:tcPr>
          <w:p w14:paraId="1116B3C8">
            <w:pPr>
              <w:rPr>
                <w:rFonts w:ascii="宋体" w:hAnsi="宋体"/>
                <w:color w:val="000000" w:themeColor="text1"/>
                <w:szCs w:val="21"/>
                <w:highlight w:val="none"/>
              </w:rPr>
            </w:pPr>
          </w:p>
        </w:tc>
        <w:tc>
          <w:tcPr>
            <w:tcW w:w="2300" w:type="dxa"/>
            <w:vAlign w:val="center"/>
          </w:tcPr>
          <w:p w14:paraId="4EFB83E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1AD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6B75F3C">
            <w:pPr>
              <w:jc w:val="center"/>
              <w:rPr>
                <w:rFonts w:ascii="宋体" w:hAnsi="宋体"/>
                <w:color w:val="000000" w:themeColor="text1"/>
                <w:szCs w:val="21"/>
                <w:highlight w:val="none"/>
              </w:rPr>
            </w:pPr>
          </w:p>
        </w:tc>
        <w:tc>
          <w:tcPr>
            <w:tcW w:w="5202" w:type="dxa"/>
            <w:vAlign w:val="center"/>
          </w:tcPr>
          <w:p w14:paraId="465EE3F4">
            <w:pPr>
              <w:rPr>
                <w:rFonts w:ascii="宋体" w:hAnsi="宋体"/>
                <w:color w:val="000000" w:themeColor="text1"/>
                <w:szCs w:val="21"/>
                <w:highlight w:val="none"/>
              </w:rPr>
            </w:pPr>
          </w:p>
        </w:tc>
        <w:tc>
          <w:tcPr>
            <w:tcW w:w="2300" w:type="dxa"/>
            <w:vAlign w:val="center"/>
          </w:tcPr>
          <w:p w14:paraId="5BB1A0F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C9B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6C65AF">
            <w:pPr>
              <w:jc w:val="center"/>
              <w:rPr>
                <w:rFonts w:ascii="宋体" w:hAnsi="宋体"/>
                <w:color w:val="000000" w:themeColor="text1"/>
                <w:szCs w:val="21"/>
                <w:highlight w:val="none"/>
              </w:rPr>
            </w:pPr>
          </w:p>
        </w:tc>
        <w:tc>
          <w:tcPr>
            <w:tcW w:w="5202" w:type="dxa"/>
            <w:vAlign w:val="center"/>
          </w:tcPr>
          <w:p w14:paraId="147722E3">
            <w:pPr>
              <w:rPr>
                <w:rFonts w:ascii="宋体" w:hAnsi="宋体"/>
                <w:color w:val="000000" w:themeColor="text1"/>
                <w:szCs w:val="21"/>
                <w:highlight w:val="none"/>
              </w:rPr>
            </w:pPr>
          </w:p>
        </w:tc>
        <w:tc>
          <w:tcPr>
            <w:tcW w:w="2300" w:type="dxa"/>
            <w:vAlign w:val="center"/>
          </w:tcPr>
          <w:p w14:paraId="066D8E0F">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2A9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4DD6301">
            <w:pPr>
              <w:jc w:val="center"/>
              <w:rPr>
                <w:rFonts w:ascii="宋体" w:hAnsi="宋体"/>
                <w:color w:val="000000" w:themeColor="text1"/>
                <w:szCs w:val="21"/>
                <w:highlight w:val="none"/>
              </w:rPr>
            </w:pPr>
          </w:p>
        </w:tc>
        <w:tc>
          <w:tcPr>
            <w:tcW w:w="5202" w:type="dxa"/>
            <w:vAlign w:val="center"/>
          </w:tcPr>
          <w:p w14:paraId="6127194B">
            <w:pPr>
              <w:rPr>
                <w:rFonts w:ascii="宋体" w:hAnsi="宋体"/>
                <w:color w:val="000000" w:themeColor="text1"/>
                <w:szCs w:val="21"/>
                <w:highlight w:val="none"/>
              </w:rPr>
            </w:pPr>
          </w:p>
        </w:tc>
        <w:tc>
          <w:tcPr>
            <w:tcW w:w="2300" w:type="dxa"/>
            <w:vAlign w:val="center"/>
          </w:tcPr>
          <w:p w14:paraId="1480EAB6">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09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63140689">
            <w:pPr>
              <w:jc w:val="center"/>
              <w:rPr>
                <w:rFonts w:ascii="宋体" w:hAnsi="宋体"/>
                <w:color w:val="000000" w:themeColor="text1"/>
                <w:szCs w:val="21"/>
                <w:highlight w:val="none"/>
              </w:rPr>
            </w:pPr>
          </w:p>
        </w:tc>
        <w:tc>
          <w:tcPr>
            <w:tcW w:w="5202" w:type="dxa"/>
            <w:vAlign w:val="center"/>
          </w:tcPr>
          <w:p w14:paraId="7BBBBABA">
            <w:pPr>
              <w:pStyle w:val="33"/>
              <w:ind w:left="420" w:firstLine="420"/>
              <w:rPr>
                <w:rFonts w:ascii="宋体" w:hAnsi="宋体"/>
                <w:color w:val="000000" w:themeColor="text1"/>
                <w:szCs w:val="21"/>
                <w:highlight w:val="none"/>
              </w:rPr>
            </w:pPr>
          </w:p>
        </w:tc>
        <w:tc>
          <w:tcPr>
            <w:tcW w:w="2300" w:type="dxa"/>
            <w:vAlign w:val="center"/>
          </w:tcPr>
          <w:p w14:paraId="78D2B092">
            <w:pPr>
              <w:pStyle w:val="33"/>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252578B5">
      <w:pPr>
        <w:adjustRightInd w:val="0"/>
        <w:snapToGrid w:val="0"/>
        <w:spacing w:line="300" w:lineRule="auto"/>
        <w:rPr>
          <w:rFonts w:ascii="宋体" w:hAnsi="宋体"/>
          <w:color w:val="000000" w:themeColor="text1"/>
          <w:szCs w:val="21"/>
          <w:highlight w:val="none"/>
        </w:rPr>
      </w:pPr>
    </w:p>
    <w:p w14:paraId="16371ED3">
      <w:pPr>
        <w:adjustRightInd w:val="0"/>
        <w:snapToGrid w:val="0"/>
        <w:spacing w:line="300" w:lineRule="auto"/>
        <w:rPr>
          <w:rFonts w:ascii="宋体" w:hAnsi="宋体"/>
          <w:color w:val="000000" w:themeColor="text1"/>
          <w:szCs w:val="21"/>
          <w:highlight w:val="none"/>
        </w:rPr>
      </w:pPr>
    </w:p>
    <w:p w14:paraId="03E5B00F">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80C7B82">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68172CB">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44EE4BE6">
      <w:pPr>
        <w:pStyle w:val="6"/>
        <w:rPr>
          <w:color w:val="000000" w:themeColor="text1"/>
          <w:highlight w:val="none"/>
        </w:rPr>
      </w:pPr>
    </w:p>
    <w:p w14:paraId="2865301F">
      <w:pPr>
        <w:pStyle w:val="6"/>
        <w:rPr>
          <w:color w:val="000000" w:themeColor="text1"/>
          <w:highlight w:val="none"/>
        </w:rPr>
      </w:pPr>
    </w:p>
    <w:p w14:paraId="209BBB99">
      <w:pPr>
        <w:pStyle w:val="6"/>
        <w:rPr>
          <w:color w:val="000000" w:themeColor="text1"/>
          <w:highlight w:val="none"/>
        </w:rPr>
      </w:pPr>
    </w:p>
    <w:p w14:paraId="594DAC85">
      <w:pPr>
        <w:pStyle w:val="6"/>
        <w:rPr>
          <w:color w:val="000000" w:themeColor="text1"/>
          <w:highlight w:val="none"/>
        </w:rPr>
      </w:pPr>
    </w:p>
    <w:p w14:paraId="0B04D563">
      <w:pPr>
        <w:pStyle w:val="6"/>
        <w:ind w:firstLine="0"/>
        <w:rPr>
          <w:color w:val="000000" w:themeColor="text1"/>
          <w:highlight w:val="none"/>
        </w:rPr>
      </w:pPr>
    </w:p>
    <w:p w14:paraId="35139A9C">
      <w:pPr>
        <w:pStyle w:val="3"/>
        <w:numPr>
          <w:ilvl w:val="0"/>
          <w:numId w:val="0"/>
        </w:numPr>
        <w:rPr>
          <w:color w:val="000000" w:themeColor="text1"/>
          <w:highlight w:val="none"/>
        </w:rPr>
      </w:pPr>
      <w:bookmarkStart w:id="1795" w:name="_Toc382404103"/>
      <w:bookmarkStart w:id="1796" w:name="_Toc2509"/>
      <w:r>
        <w:rPr>
          <w:rFonts w:hint="eastAsia"/>
          <w:color w:val="000000" w:themeColor="text1"/>
          <w:highlight w:val="none"/>
        </w:rPr>
        <w:t>（一）法定代表人（负责人）证明书</w:t>
      </w:r>
      <w:bookmarkEnd w:id="1795"/>
      <w:bookmarkEnd w:id="1796"/>
    </w:p>
    <w:p w14:paraId="1950B691">
      <w:pPr>
        <w:pStyle w:val="6"/>
        <w:rPr>
          <w:color w:val="000000" w:themeColor="text1"/>
          <w:highlight w:val="none"/>
        </w:rPr>
      </w:pPr>
    </w:p>
    <w:p w14:paraId="23D7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024F35A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26C4198B">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B5048F">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1DC0AF1">
      <w:pPr>
        <w:spacing w:line="560" w:lineRule="exact"/>
        <w:ind w:firstLine="420" w:firstLineChars="200"/>
        <w:rPr>
          <w:rFonts w:ascii="宋体" w:hAnsi="宋体"/>
          <w:color w:val="000000" w:themeColor="text1"/>
          <w:highlight w:val="none"/>
        </w:rPr>
      </w:pPr>
    </w:p>
    <w:p w14:paraId="1450AC0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0B4595EC">
      <w:pPr>
        <w:spacing w:line="480" w:lineRule="exact"/>
        <w:ind w:firstLine="420" w:firstLineChars="200"/>
        <w:rPr>
          <w:rFonts w:ascii="宋体" w:hAnsi="宋体"/>
          <w:color w:val="000000" w:themeColor="text1"/>
          <w:highlight w:val="none"/>
        </w:rPr>
      </w:pPr>
    </w:p>
    <w:p w14:paraId="1B77E96D">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76696E7">
      <w:pPr>
        <w:spacing w:line="480" w:lineRule="exact"/>
        <w:ind w:firstLine="420" w:firstLineChars="200"/>
        <w:rPr>
          <w:rFonts w:ascii="宋体" w:hAnsi="宋体"/>
          <w:color w:val="000000" w:themeColor="text1"/>
          <w:highlight w:val="none"/>
        </w:rPr>
      </w:pPr>
    </w:p>
    <w:p w14:paraId="6B89EE9F">
      <w:pPr>
        <w:pStyle w:val="6"/>
        <w:rPr>
          <w:rFonts w:hAnsi="宋体"/>
          <w:color w:val="000000" w:themeColor="text1"/>
          <w:sz w:val="21"/>
          <w:highlight w:val="none"/>
        </w:rPr>
      </w:pPr>
    </w:p>
    <w:p w14:paraId="578803BC">
      <w:pPr>
        <w:pStyle w:val="6"/>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14:paraId="3D6B57DF"/>
                <w:p w14:paraId="3B5B3D81"/>
                <w:p w14:paraId="7EEEC6DF">
                  <w:pPr>
                    <w:jc w:val="center"/>
                  </w:pPr>
                  <w:r>
                    <w:rPr>
                      <w:rFonts w:hint="eastAsia"/>
                    </w:rPr>
                    <w:t>身份证正反面复印件</w:t>
                  </w:r>
                </w:p>
              </w:txbxContent>
            </v:textbox>
          </v:shape>
        </w:pict>
      </w:r>
    </w:p>
    <w:p w14:paraId="72448916">
      <w:pPr>
        <w:pStyle w:val="3"/>
        <w:numPr>
          <w:ilvl w:val="0"/>
          <w:numId w:val="0"/>
        </w:numPr>
        <w:rPr>
          <w:color w:val="000000" w:themeColor="text1"/>
          <w:highlight w:val="none"/>
        </w:rPr>
      </w:pPr>
      <w:bookmarkStart w:id="1797" w:name="_Toc365985192"/>
      <w:bookmarkStart w:id="1798" w:name="_Toc343247114"/>
      <w:bookmarkStart w:id="1799" w:name="_Toc330460000"/>
      <w:bookmarkStart w:id="1800" w:name="_Toc350756464"/>
      <w:bookmarkStart w:id="1801" w:name="_Toc339362314"/>
      <w:bookmarkStart w:id="1802" w:name="_Toc332270361"/>
      <w:bookmarkStart w:id="1803" w:name="_Toc336681594"/>
      <w:bookmarkStart w:id="1804" w:name="_Toc340507456"/>
      <w:bookmarkStart w:id="1805" w:name="_Toc350438763"/>
      <w:bookmarkStart w:id="1806" w:name="_Toc333238648"/>
      <w:bookmarkStart w:id="1807" w:name="_Toc333935360"/>
      <w:bookmarkStart w:id="1808" w:name="_Toc340672883"/>
      <w:bookmarkStart w:id="1809" w:name="_Toc331684056"/>
      <w:bookmarkStart w:id="1810" w:name="_Toc342060389"/>
      <w:bookmarkStart w:id="1811" w:name="_Toc332206723"/>
      <w:bookmarkStart w:id="1812" w:name="_Toc343248432"/>
      <w:bookmarkStart w:id="1813" w:name="_Toc339020109"/>
      <w:bookmarkStart w:id="1814" w:name="_Toc339020029"/>
      <w:bookmarkStart w:id="1815" w:name="_Toc340677084"/>
      <w:bookmarkStart w:id="1816" w:name="_Toc333237692"/>
      <w:bookmarkStart w:id="1817" w:name="_Toc339020247"/>
      <w:bookmarkStart w:id="1818" w:name="_Toc331512915"/>
      <w:bookmarkStart w:id="1819" w:name="_Toc339019903"/>
      <w:bookmarkStart w:id="1820" w:name="_Toc342296775"/>
      <w:bookmarkStart w:id="1821" w:name="_Toc23163"/>
      <w:bookmarkStart w:id="1822" w:name="_Toc341348354"/>
      <w:bookmarkStart w:id="1823" w:name="_Toc339441101"/>
      <w:bookmarkStart w:id="1824" w:name="_Toc366072543"/>
      <w:bookmarkStart w:id="1825" w:name="_Toc333935701"/>
      <w:bookmarkStart w:id="1826" w:name="_Toc342398144"/>
      <w:bookmarkStart w:id="1827" w:name="_Toc345312611"/>
      <w:bookmarkStart w:id="1828" w:name="_Toc333237803"/>
      <w:bookmarkStart w:id="1829" w:name="_Toc337632372"/>
      <w:bookmarkStart w:id="1830" w:name="_Toc343612934"/>
      <w:bookmarkStart w:id="1831" w:name="_Toc336681949"/>
      <w:bookmarkStart w:id="1832" w:name="_Toc342312457"/>
      <w:bookmarkStart w:id="1833" w:name="_Toc382404104"/>
      <w:bookmarkStart w:id="1834" w:name="_Toc365967086"/>
      <w:r>
        <w:rPr>
          <w:rFonts w:hint="eastAsia"/>
          <w:color w:val="000000" w:themeColor="text1"/>
          <w:highlight w:val="none"/>
        </w:rPr>
        <w:t>（二）法定代表人（负责人）授权书</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14:paraId="51139A71">
      <w:pPr>
        <w:spacing w:line="360" w:lineRule="auto"/>
        <w:ind w:firstLine="420" w:firstLineChars="200"/>
        <w:rPr>
          <w:rFonts w:ascii="宋体" w:hAnsi="宋体"/>
          <w:bCs/>
          <w:color w:val="000000" w:themeColor="text1"/>
          <w:kern w:val="0"/>
          <w:highlight w:val="none"/>
        </w:rPr>
      </w:pPr>
    </w:p>
    <w:p w14:paraId="242E54FA">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552FC2D0">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545FD521">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4B4CFA6B">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4DEE4C7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4060DE54">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B6808FB">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46FB756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16F4117B">
      <w:pPr>
        <w:autoSpaceDE w:val="0"/>
        <w:autoSpaceDN w:val="0"/>
        <w:adjustRightInd w:val="0"/>
        <w:snapToGrid w:val="0"/>
        <w:spacing w:line="360" w:lineRule="auto"/>
        <w:ind w:firstLine="630"/>
        <w:rPr>
          <w:rFonts w:ascii="宋体" w:hAnsi="宋体"/>
          <w:bCs/>
          <w:color w:val="000000" w:themeColor="text1"/>
          <w:kern w:val="0"/>
          <w:highlight w:val="none"/>
        </w:rPr>
      </w:pPr>
    </w:p>
    <w:p w14:paraId="1C02B10A">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D0C03C3">
      <w:pPr>
        <w:rPr>
          <w:color w:val="000000" w:themeColor="text1"/>
          <w:highlight w:val="none"/>
        </w:rPr>
      </w:pPr>
    </w:p>
    <w:p w14:paraId="02A1432A">
      <w:pPr>
        <w:rPr>
          <w:color w:val="000000" w:themeColor="text1"/>
          <w:highlight w:val="none"/>
        </w:rPr>
      </w:pPr>
    </w:p>
    <w:p w14:paraId="56F9033D">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14:paraId="0F917B08"/>
                <w:p w14:paraId="0C5E5750"/>
                <w:p w14:paraId="4697C5CC"/>
                <w:p w14:paraId="35AE3CBA">
                  <w:pPr>
                    <w:jc w:val="center"/>
                  </w:pPr>
                  <w:r>
                    <w:rPr>
                      <w:rFonts w:hint="eastAsia"/>
                    </w:rPr>
                    <w:t>身份证正反面复印件</w:t>
                  </w:r>
                </w:p>
              </w:txbxContent>
            </v:textbox>
          </v:shape>
        </w:pict>
      </w:r>
    </w:p>
    <w:p w14:paraId="27B8758D">
      <w:pPr>
        <w:rPr>
          <w:color w:val="000000" w:themeColor="text1"/>
          <w:highlight w:val="none"/>
        </w:rPr>
      </w:pPr>
    </w:p>
    <w:p w14:paraId="6734E704">
      <w:pPr>
        <w:rPr>
          <w:color w:val="000000" w:themeColor="text1"/>
          <w:highlight w:val="none"/>
        </w:rPr>
      </w:pPr>
    </w:p>
    <w:p w14:paraId="47E772BF">
      <w:pPr>
        <w:rPr>
          <w:color w:val="000000" w:themeColor="text1"/>
          <w:highlight w:val="none"/>
        </w:rPr>
      </w:pPr>
    </w:p>
    <w:p w14:paraId="0F421B53">
      <w:pPr>
        <w:rPr>
          <w:color w:val="000000" w:themeColor="text1"/>
          <w:highlight w:val="none"/>
        </w:rPr>
      </w:pPr>
    </w:p>
    <w:p w14:paraId="12E4CB5D">
      <w:pPr>
        <w:rPr>
          <w:color w:val="000000" w:themeColor="text1"/>
          <w:highlight w:val="none"/>
        </w:rPr>
      </w:pPr>
    </w:p>
    <w:p w14:paraId="59E0580B">
      <w:pPr>
        <w:rPr>
          <w:color w:val="000000" w:themeColor="text1"/>
          <w:highlight w:val="none"/>
        </w:rPr>
      </w:pPr>
    </w:p>
    <w:p w14:paraId="5CD8CF58">
      <w:pPr>
        <w:rPr>
          <w:color w:val="000000" w:themeColor="text1"/>
          <w:highlight w:val="none"/>
        </w:rPr>
      </w:pPr>
    </w:p>
    <w:p w14:paraId="6CD683B3">
      <w:pPr>
        <w:rPr>
          <w:color w:val="000000" w:themeColor="text1"/>
          <w:highlight w:val="none"/>
        </w:rPr>
      </w:pPr>
    </w:p>
    <w:p w14:paraId="05271C1B">
      <w:pPr>
        <w:tabs>
          <w:tab w:val="center" w:pos="4483"/>
        </w:tabs>
        <w:rPr>
          <w:rFonts w:ascii="宋体" w:hAnsi="宋体"/>
          <w:bCs/>
          <w:color w:val="000000" w:themeColor="text1"/>
          <w:szCs w:val="21"/>
          <w:highlight w:val="none"/>
        </w:rPr>
      </w:pPr>
    </w:p>
    <w:p w14:paraId="05006B6E">
      <w:pPr>
        <w:tabs>
          <w:tab w:val="center" w:pos="4483"/>
        </w:tabs>
        <w:rPr>
          <w:rFonts w:ascii="宋体" w:hAnsi="宋体"/>
          <w:bCs/>
          <w:color w:val="000000" w:themeColor="text1"/>
          <w:szCs w:val="21"/>
          <w:highlight w:val="none"/>
        </w:rPr>
      </w:pPr>
    </w:p>
    <w:p w14:paraId="0167E5AF">
      <w:pPr>
        <w:tabs>
          <w:tab w:val="center" w:pos="4483"/>
        </w:tabs>
        <w:rPr>
          <w:rFonts w:ascii="宋体" w:hAnsi="宋体"/>
          <w:bCs/>
          <w:color w:val="000000" w:themeColor="text1"/>
          <w:szCs w:val="21"/>
          <w:highlight w:val="none"/>
        </w:rPr>
      </w:pPr>
    </w:p>
    <w:p w14:paraId="49522621">
      <w:pPr>
        <w:tabs>
          <w:tab w:val="center" w:pos="4483"/>
        </w:tabs>
        <w:rPr>
          <w:rFonts w:ascii="宋体" w:hAnsi="宋体"/>
          <w:bCs/>
          <w:color w:val="000000" w:themeColor="text1"/>
          <w:szCs w:val="21"/>
          <w:highlight w:val="none"/>
        </w:rPr>
      </w:pPr>
    </w:p>
    <w:p w14:paraId="577C420E">
      <w:pPr>
        <w:pStyle w:val="6"/>
        <w:ind w:firstLine="0"/>
        <w:rPr>
          <w:color w:val="000000" w:themeColor="text1"/>
          <w:highlight w:val="none"/>
        </w:rPr>
      </w:pPr>
    </w:p>
    <w:bookmarkEnd w:id="1694"/>
    <w:p w14:paraId="18F35328">
      <w:pPr>
        <w:pStyle w:val="3"/>
        <w:numPr>
          <w:ilvl w:val="0"/>
          <w:numId w:val="0"/>
        </w:numPr>
        <w:rPr>
          <w:color w:val="000000" w:themeColor="text1"/>
          <w:highlight w:val="none"/>
        </w:rPr>
      </w:pPr>
      <w:bookmarkStart w:id="1835" w:name="_Toc341348361"/>
      <w:bookmarkStart w:id="1836" w:name="_Toc342296782"/>
      <w:bookmarkStart w:id="1837" w:name="_Toc330460007"/>
      <w:bookmarkStart w:id="1838" w:name="_Toc336681601"/>
      <w:bookmarkStart w:id="1839" w:name="_Toc340672890"/>
      <w:bookmarkStart w:id="1840" w:name="_Toc336681956"/>
      <w:bookmarkStart w:id="1841" w:name="_Toc333237699"/>
      <w:bookmarkStart w:id="1842" w:name="_Toc340677091"/>
      <w:bookmarkStart w:id="1843" w:name="_Toc343612941"/>
      <w:bookmarkStart w:id="1844" w:name="_Toc331512922"/>
      <w:bookmarkStart w:id="1845" w:name="_Toc331684063"/>
      <w:bookmarkStart w:id="1846" w:name="_Toc339019910"/>
      <w:bookmarkStart w:id="1847" w:name="_Toc366072550"/>
      <w:bookmarkStart w:id="1848" w:name="_Toc345312618"/>
      <w:bookmarkStart w:id="1849" w:name="_Toc29541"/>
      <w:bookmarkStart w:id="1850" w:name="_Toc339020036"/>
      <w:bookmarkStart w:id="1851" w:name="_Toc343247121"/>
      <w:bookmarkStart w:id="1852" w:name="_Toc342312464"/>
      <w:bookmarkStart w:id="1853" w:name="_Toc365985199"/>
      <w:bookmarkStart w:id="1854" w:name="_Toc333237810"/>
      <w:bookmarkStart w:id="1855" w:name="_Toc340507463"/>
      <w:bookmarkStart w:id="1856" w:name="_Toc332270368"/>
      <w:bookmarkStart w:id="1857" w:name="_Toc339441108"/>
      <w:bookmarkStart w:id="1858" w:name="_Toc339020254"/>
      <w:bookmarkStart w:id="1859" w:name="_Toc350438770"/>
      <w:bookmarkStart w:id="1860" w:name="_Toc332206730"/>
      <w:bookmarkStart w:id="1861" w:name="_Toc365967093"/>
      <w:bookmarkStart w:id="1862" w:name="_Toc339020116"/>
      <w:bookmarkStart w:id="1863" w:name="_Toc342398151"/>
      <w:bookmarkStart w:id="1864" w:name="_Toc339362321"/>
      <w:bookmarkStart w:id="1865" w:name="_Toc337632379"/>
      <w:bookmarkStart w:id="1866" w:name="_Toc333935367"/>
      <w:bookmarkStart w:id="1867" w:name="_Toc333935708"/>
      <w:bookmarkStart w:id="1868" w:name="_Toc343248439"/>
      <w:bookmarkStart w:id="1869" w:name="_Toc333238655"/>
      <w:bookmarkStart w:id="1870" w:name="_Toc342060396"/>
      <w:bookmarkStart w:id="1871" w:name="_Toc350756471"/>
      <w:r>
        <w:rPr>
          <w:rFonts w:hint="eastAsia"/>
          <w:color w:val="000000" w:themeColor="text1"/>
          <w:highlight w:val="none"/>
        </w:rPr>
        <w:t>附件一：投标</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Pr>
          <w:rFonts w:hint="eastAsia"/>
          <w:color w:val="000000" w:themeColor="text1"/>
          <w:highlight w:val="none"/>
        </w:rPr>
        <w:t>函</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6FC922AE">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0AAFAAD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0595B72">
      <w:pPr>
        <w:widowControl/>
        <w:tabs>
          <w:tab w:val="left" w:pos="840"/>
        </w:tabs>
        <w:adjustRightInd w:val="0"/>
        <w:snapToGrid w:val="0"/>
        <w:rPr>
          <w:rFonts w:ascii="宋体" w:hAnsi="宋体"/>
          <w:b/>
          <w:bCs/>
          <w:color w:val="000000" w:themeColor="text1"/>
          <w:highlight w:val="none"/>
        </w:rPr>
      </w:pPr>
    </w:p>
    <w:p w14:paraId="62AD88F3">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365495C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14:paraId="5493A11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14:paraId="71ACE58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14:paraId="770882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2EA080D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23A84E2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CA0D36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1FEF49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6227DEE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B0B400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42F33D4C">
      <w:pPr>
        <w:adjustRightInd w:val="0"/>
        <w:snapToGrid w:val="0"/>
        <w:spacing w:line="400" w:lineRule="exact"/>
        <w:rPr>
          <w:rFonts w:ascii="宋体" w:hAnsi="宋体"/>
          <w:bCs/>
          <w:color w:val="000000" w:themeColor="text1"/>
          <w:highlight w:val="none"/>
        </w:rPr>
      </w:pPr>
    </w:p>
    <w:p w14:paraId="0A86918A">
      <w:pPr>
        <w:adjustRightInd w:val="0"/>
        <w:snapToGrid w:val="0"/>
        <w:spacing w:line="400" w:lineRule="exact"/>
        <w:rPr>
          <w:rFonts w:ascii="宋体" w:hAnsi="宋体"/>
          <w:bCs/>
          <w:color w:val="000000" w:themeColor="text1"/>
          <w:highlight w:val="none"/>
        </w:rPr>
      </w:pPr>
    </w:p>
    <w:p w14:paraId="42FF6E8A">
      <w:pPr>
        <w:adjustRightInd w:val="0"/>
        <w:snapToGrid w:val="0"/>
        <w:spacing w:line="400" w:lineRule="exact"/>
        <w:rPr>
          <w:rFonts w:ascii="宋体" w:hAnsi="宋体"/>
          <w:bCs/>
          <w:color w:val="000000" w:themeColor="text1"/>
          <w:highlight w:val="none"/>
        </w:rPr>
      </w:pPr>
    </w:p>
    <w:p w14:paraId="53960A83">
      <w:pPr>
        <w:adjustRightInd w:val="0"/>
        <w:snapToGrid w:val="0"/>
        <w:spacing w:line="400" w:lineRule="exact"/>
        <w:rPr>
          <w:rFonts w:ascii="宋体" w:hAnsi="宋体"/>
          <w:bCs/>
          <w:color w:val="000000" w:themeColor="text1"/>
          <w:highlight w:val="none"/>
        </w:rPr>
      </w:pPr>
    </w:p>
    <w:p w14:paraId="35932BF3">
      <w:pPr>
        <w:adjustRightInd w:val="0"/>
        <w:snapToGrid w:val="0"/>
        <w:spacing w:line="400" w:lineRule="exact"/>
        <w:rPr>
          <w:rFonts w:ascii="宋体" w:hAnsi="宋体"/>
          <w:bCs/>
          <w:color w:val="000000" w:themeColor="text1"/>
          <w:highlight w:val="none"/>
        </w:rPr>
      </w:pPr>
    </w:p>
    <w:p w14:paraId="4473D858">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DAB3CA6">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2893725">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0BB0EEEF">
      <w:pPr>
        <w:pStyle w:val="24"/>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093E84F0">
      <w:pPr>
        <w:pStyle w:val="24"/>
        <w:spacing w:line="400" w:lineRule="exact"/>
        <w:rPr>
          <w:rFonts w:hAnsi="宋体"/>
          <w:color w:val="000000" w:themeColor="text1"/>
          <w:highlight w:val="none"/>
        </w:rPr>
      </w:pPr>
    </w:p>
    <w:p w14:paraId="2DCE433A">
      <w:pPr>
        <w:pStyle w:val="24"/>
        <w:spacing w:line="400" w:lineRule="exact"/>
        <w:rPr>
          <w:rFonts w:hAnsi="宋体"/>
          <w:color w:val="000000" w:themeColor="text1"/>
          <w:highlight w:val="none"/>
        </w:rPr>
      </w:pPr>
    </w:p>
    <w:p w14:paraId="451371EC">
      <w:pPr>
        <w:pStyle w:val="3"/>
        <w:numPr>
          <w:ilvl w:val="0"/>
          <w:numId w:val="0"/>
        </w:numPr>
        <w:spacing w:line="400" w:lineRule="exact"/>
        <w:rPr>
          <w:color w:val="000000" w:themeColor="text1"/>
          <w:highlight w:val="none"/>
        </w:rPr>
      </w:pPr>
      <w:bookmarkStart w:id="1872" w:name="_Hlt16935467"/>
      <w:bookmarkEnd w:id="1872"/>
      <w:bookmarkStart w:id="1873" w:name="_Toc366072551"/>
      <w:bookmarkStart w:id="1874" w:name="_Toc339020117"/>
      <w:bookmarkStart w:id="1875" w:name="_Toc333935709"/>
      <w:bookmarkStart w:id="1876" w:name="_Toc350756472"/>
      <w:bookmarkStart w:id="1877" w:name="_Toc1082"/>
      <w:bookmarkStart w:id="1878" w:name="_Toc365967094"/>
      <w:bookmarkStart w:id="1879" w:name="_Toc336681957"/>
      <w:bookmarkStart w:id="1880" w:name="_Toc332206731"/>
      <w:bookmarkStart w:id="1881" w:name="_Toc343248440"/>
      <w:bookmarkStart w:id="1882" w:name="_Toc331512923"/>
      <w:bookmarkStart w:id="1883" w:name="_Toc340672891"/>
      <w:bookmarkStart w:id="1884" w:name="_Toc342312465"/>
      <w:bookmarkStart w:id="1885" w:name="_Toc343612942"/>
      <w:bookmarkStart w:id="1886" w:name="_Toc333237700"/>
      <w:bookmarkStart w:id="1887" w:name="_Toc331684064"/>
      <w:bookmarkStart w:id="1888" w:name="_Toc339019911"/>
      <w:bookmarkStart w:id="1889" w:name="_Toc339020037"/>
      <w:bookmarkStart w:id="1890" w:name="_Toc333238656"/>
      <w:bookmarkStart w:id="1891" w:name="_Toc333935368"/>
      <w:bookmarkStart w:id="1892" w:name="_Toc350438771"/>
      <w:bookmarkStart w:id="1893" w:name="_Toc332270369"/>
      <w:bookmarkStart w:id="1894" w:name="_Toc340507464"/>
      <w:bookmarkStart w:id="1895" w:name="_Toc337632380"/>
      <w:bookmarkStart w:id="1896" w:name="_Toc343247122"/>
      <w:bookmarkStart w:id="1897" w:name="_Toc365985200"/>
      <w:bookmarkStart w:id="1898" w:name="_Toc340677092"/>
      <w:bookmarkStart w:id="1899" w:name="_Toc341348362"/>
      <w:bookmarkStart w:id="1900" w:name="_Toc333237811"/>
      <w:bookmarkStart w:id="1901" w:name="_Toc330460008"/>
      <w:bookmarkStart w:id="1902" w:name="_Toc78816017"/>
      <w:bookmarkStart w:id="1903" w:name="_Toc339020255"/>
      <w:bookmarkStart w:id="1904" w:name="_Toc342060397"/>
      <w:bookmarkStart w:id="1905" w:name="_Toc342398152"/>
      <w:bookmarkStart w:id="1906" w:name="_Toc345312619"/>
      <w:bookmarkStart w:id="1907" w:name="_Toc339362322"/>
      <w:bookmarkStart w:id="1908" w:name="_Toc336681602"/>
      <w:bookmarkStart w:id="1909" w:name="_Toc339441109"/>
      <w:bookmarkStart w:id="1910" w:name="_Toc342296783"/>
      <w:r>
        <w:rPr>
          <w:rFonts w:hint="eastAsia"/>
          <w:color w:val="000000" w:themeColor="text1"/>
          <w:highlight w:val="none"/>
        </w:rPr>
        <w:t>附件二：开标一览表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7228EC0A">
      <w:pPr>
        <w:adjustRightInd w:val="0"/>
        <w:snapToGrid w:val="0"/>
        <w:spacing w:line="360" w:lineRule="auto"/>
        <w:jc w:val="left"/>
        <w:rPr>
          <w:rFonts w:ascii="宋体" w:hAnsi="宋体"/>
          <w:bCs/>
          <w:color w:val="000000" w:themeColor="text1"/>
          <w:highlight w:val="none"/>
        </w:rPr>
      </w:pPr>
      <w:bookmarkStart w:id="1911"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5D59A03">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11"/>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A94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8" w:hRule="atLeast"/>
          <w:jc w:val="center"/>
        </w:trPr>
        <w:tc>
          <w:tcPr>
            <w:tcW w:w="1179" w:type="dxa"/>
            <w:vAlign w:val="center"/>
          </w:tcPr>
          <w:p w14:paraId="45CB086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317A3876">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121B9409">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14:paraId="56069778">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14:paraId="3185317E">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2745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F61F5B0">
            <w:pPr>
              <w:adjustRightInd w:val="0"/>
              <w:snapToGrid w:val="0"/>
              <w:spacing w:line="300" w:lineRule="exact"/>
              <w:jc w:val="center"/>
              <w:rPr>
                <w:rFonts w:ascii="宋体" w:hAnsi="宋体"/>
                <w:bCs/>
                <w:color w:val="000000" w:themeColor="text1"/>
                <w:highlight w:val="none"/>
              </w:rPr>
            </w:pPr>
          </w:p>
        </w:tc>
        <w:tc>
          <w:tcPr>
            <w:tcW w:w="2873" w:type="dxa"/>
            <w:vAlign w:val="center"/>
          </w:tcPr>
          <w:p w14:paraId="1B5944AD">
            <w:pPr>
              <w:adjustRightInd w:val="0"/>
              <w:snapToGrid w:val="0"/>
              <w:spacing w:line="300" w:lineRule="exact"/>
              <w:jc w:val="center"/>
              <w:rPr>
                <w:rFonts w:ascii="宋体" w:hAnsi="宋体"/>
                <w:bCs/>
                <w:color w:val="000000" w:themeColor="text1"/>
                <w:highlight w:val="none"/>
              </w:rPr>
            </w:pPr>
          </w:p>
        </w:tc>
        <w:tc>
          <w:tcPr>
            <w:tcW w:w="2719" w:type="dxa"/>
            <w:vAlign w:val="center"/>
          </w:tcPr>
          <w:p w14:paraId="700D5F55">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41974D10">
            <w:pPr>
              <w:spacing w:line="260" w:lineRule="exact"/>
              <w:rPr>
                <w:rFonts w:ascii="宋体" w:hAnsi="宋体"/>
                <w:bCs/>
                <w:color w:val="000000" w:themeColor="text1"/>
                <w:highlight w:val="none"/>
              </w:rPr>
            </w:pPr>
          </w:p>
          <w:p w14:paraId="528AE686">
            <w:pPr>
              <w:spacing w:line="260" w:lineRule="exact"/>
              <w:rPr>
                <w:rFonts w:ascii="宋体" w:hAnsi="宋体"/>
                <w:bCs/>
                <w:color w:val="000000" w:themeColor="text1"/>
                <w:highlight w:val="none"/>
              </w:rPr>
            </w:pPr>
          </w:p>
          <w:p w14:paraId="36A739A8">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058DFA97">
            <w:pPr>
              <w:topLinePunct/>
              <w:jc w:val="left"/>
              <w:rPr>
                <w:rFonts w:ascii="宋体" w:hAnsi="宋体"/>
                <w:bCs/>
                <w:color w:val="000000" w:themeColor="text1"/>
                <w:highlight w:val="none"/>
                <w:u w:val="single"/>
              </w:rPr>
            </w:pPr>
          </w:p>
        </w:tc>
        <w:tc>
          <w:tcPr>
            <w:tcW w:w="689" w:type="dxa"/>
            <w:vAlign w:val="center"/>
          </w:tcPr>
          <w:p w14:paraId="4767CDF4">
            <w:pPr>
              <w:rPr>
                <w:rFonts w:ascii="宋体" w:hAnsi="宋体"/>
                <w:bCs/>
                <w:color w:val="000000" w:themeColor="text1"/>
                <w:highlight w:val="none"/>
              </w:rPr>
            </w:pPr>
          </w:p>
        </w:tc>
      </w:tr>
    </w:tbl>
    <w:p w14:paraId="26B58E04">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081D2CBE">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621B5EDA">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112E923C">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B9BC1EF">
      <w:pPr>
        <w:spacing w:line="360" w:lineRule="auto"/>
        <w:rPr>
          <w:rFonts w:ascii="宋体" w:hAnsi="宋体"/>
          <w:bCs/>
          <w:color w:val="000000" w:themeColor="text1"/>
          <w:highlight w:val="none"/>
          <w:u w:val="single"/>
        </w:rPr>
      </w:pPr>
    </w:p>
    <w:p w14:paraId="1EB5A7D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4E5E36CB">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2EF7FD4">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12B7EFB5">
      <w:pPr>
        <w:adjustRightInd w:val="0"/>
        <w:snapToGrid w:val="0"/>
        <w:spacing w:line="400" w:lineRule="exact"/>
        <w:rPr>
          <w:rFonts w:ascii="宋体" w:hAnsi="宋体"/>
          <w:bCs/>
          <w:color w:val="000000" w:themeColor="text1"/>
          <w:highlight w:val="none"/>
        </w:rPr>
      </w:pPr>
    </w:p>
    <w:p w14:paraId="6A721580">
      <w:pPr>
        <w:adjustRightInd w:val="0"/>
        <w:snapToGrid w:val="0"/>
        <w:spacing w:line="400" w:lineRule="exact"/>
        <w:rPr>
          <w:rFonts w:ascii="宋体" w:hAnsi="宋体"/>
          <w:bCs/>
          <w:color w:val="000000" w:themeColor="text1"/>
          <w:highlight w:val="none"/>
        </w:rPr>
      </w:pPr>
    </w:p>
    <w:p w14:paraId="04364467">
      <w:pPr>
        <w:adjustRightInd w:val="0"/>
        <w:snapToGrid w:val="0"/>
        <w:spacing w:line="400" w:lineRule="exact"/>
        <w:rPr>
          <w:rFonts w:ascii="宋体" w:hAnsi="宋体"/>
          <w:bCs/>
          <w:color w:val="000000" w:themeColor="text1"/>
          <w:highlight w:val="none"/>
        </w:rPr>
      </w:pPr>
    </w:p>
    <w:p w14:paraId="36A510F8">
      <w:pPr>
        <w:adjustRightInd w:val="0"/>
        <w:snapToGrid w:val="0"/>
        <w:spacing w:line="400" w:lineRule="exact"/>
        <w:rPr>
          <w:rFonts w:ascii="宋体" w:hAnsi="宋体"/>
          <w:bCs/>
          <w:color w:val="000000" w:themeColor="text1"/>
          <w:highlight w:val="none"/>
        </w:rPr>
      </w:pPr>
    </w:p>
    <w:p w14:paraId="68B09044">
      <w:pPr>
        <w:adjustRightInd w:val="0"/>
        <w:snapToGrid w:val="0"/>
        <w:spacing w:line="400" w:lineRule="exact"/>
        <w:rPr>
          <w:rFonts w:ascii="宋体" w:hAnsi="宋体"/>
          <w:bCs/>
          <w:color w:val="000000" w:themeColor="text1"/>
          <w:highlight w:val="none"/>
        </w:rPr>
      </w:pPr>
    </w:p>
    <w:p w14:paraId="21E5D87D">
      <w:pPr>
        <w:adjustRightInd w:val="0"/>
        <w:snapToGrid w:val="0"/>
        <w:spacing w:line="400" w:lineRule="exact"/>
        <w:rPr>
          <w:rFonts w:ascii="宋体" w:hAnsi="宋体"/>
          <w:bCs/>
          <w:color w:val="000000" w:themeColor="text1"/>
          <w:highlight w:val="none"/>
        </w:rPr>
      </w:pPr>
    </w:p>
    <w:p w14:paraId="2C733465">
      <w:pPr>
        <w:adjustRightInd w:val="0"/>
        <w:snapToGrid w:val="0"/>
        <w:spacing w:line="400" w:lineRule="exact"/>
        <w:rPr>
          <w:rFonts w:ascii="宋体" w:hAnsi="宋体"/>
          <w:bCs/>
          <w:color w:val="000000" w:themeColor="text1"/>
          <w:highlight w:val="none"/>
        </w:rPr>
      </w:pPr>
    </w:p>
    <w:p w14:paraId="13F1EBF4">
      <w:pPr>
        <w:adjustRightInd w:val="0"/>
        <w:snapToGrid w:val="0"/>
        <w:spacing w:line="400" w:lineRule="exact"/>
        <w:rPr>
          <w:rFonts w:ascii="宋体" w:hAnsi="宋体"/>
          <w:bCs/>
          <w:color w:val="000000" w:themeColor="text1"/>
          <w:highlight w:val="none"/>
        </w:rPr>
      </w:pPr>
    </w:p>
    <w:p w14:paraId="03E5CF0C">
      <w:pPr>
        <w:adjustRightInd w:val="0"/>
        <w:snapToGrid w:val="0"/>
        <w:spacing w:line="400" w:lineRule="exact"/>
        <w:rPr>
          <w:rFonts w:ascii="宋体" w:hAnsi="宋体"/>
          <w:bCs/>
          <w:color w:val="000000" w:themeColor="text1"/>
          <w:highlight w:val="none"/>
        </w:rPr>
      </w:pPr>
    </w:p>
    <w:p w14:paraId="520DC08C">
      <w:pPr>
        <w:adjustRightInd w:val="0"/>
        <w:snapToGrid w:val="0"/>
        <w:spacing w:line="400" w:lineRule="exact"/>
        <w:rPr>
          <w:rFonts w:ascii="宋体" w:hAnsi="宋体"/>
          <w:bCs/>
          <w:color w:val="000000" w:themeColor="text1"/>
          <w:highlight w:val="none"/>
        </w:rPr>
      </w:pPr>
    </w:p>
    <w:p w14:paraId="721BCD49">
      <w:pPr>
        <w:adjustRightInd w:val="0"/>
        <w:snapToGrid w:val="0"/>
        <w:spacing w:line="400" w:lineRule="exact"/>
        <w:rPr>
          <w:rFonts w:ascii="宋体" w:hAnsi="宋体"/>
          <w:bCs/>
          <w:color w:val="000000" w:themeColor="text1"/>
          <w:highlight w:val="none"/>
        </w:rPr>
      </w:pPr>
    </w:p>
    <w:p w14:paraId="20516781">
      <w:pPr>
        <w:adjustRightInd w:val="0"/>
        <w:snapToGrid w:val="0"/>
        <w:spacing w:line="400" w:lineRule="exact"/>
        <w:rPr>
          <w:rFonts w:ascii="宋体" w:hAnsi="宋体"/>
          <w:bCs/>
          <w:color w:val="000000" w:themeColor="text1"/>
          <w:highlight w:val="none"/>
        </w:rPr>
      </w:pPr>
    </w:p>
    <w:p w14:paraId="0A9959EC">
      <w:pPr>
        <w:adjustRightInd w:val="0"/>
        <w:snapToGrid w:val="0"/>
        <w:spacing w:line="400" w:lineRule="exact"/>
        <w:rPr>
          <w:rFonts w:ascii="宋体" w:hAnsi="宋体"/>
          <w:bCs/>
          <w:color w:val="000000" w:themeColor="text1"/>
          <w:highlight w:val="none"/>
        </w:rPr>
      </w:pPr>
    </w:p>
    <w:p w14:paraId="1F2783EA">
      <w:pPr>
        <w:adjustRightInd w:val="0"/>
        <w:snapToGrid w:val="0"/>
        <w:spacing w:line="400" w:lineRule="exact"/>
        <w:rPr>
          <w:rFonts w:ascii="宋体" w:hAnsi="宋体"/>
          <w:bCs/>
          <w:color w:val="000000" w:themeColor="text1"/>
          <w:highlight w:val="none"/>
        </w:rPr>
      </w:pPr>
    </w:p>
    <w:p w14:paraId="2877D156">
      <w:pPr>
        <w:pStyle w:val="3"/>
        <w:numPr>
          <w:ilvl w:val="0"/>
          <w:numId w:val="0"/>
        </w:numPr>
        <w:spacing w:line="400" w:lineRule="exact"/>
        <w:rPr>
          <w:color w:val="000000" w:themeColor="text1"/>
          <w:highlight w:val="none"/>
        </w:rPr>
      </w:pPr>
      <w:bookmarkStart w:id="1912" w:name="_Toc333935369"/>
      <w:bookmarkStart w:id="1913" w:name="_Toc331512924"/>
      <w:bookmarkStart w:id="1914" w:name="_Toc342398153"/>
      <w:bookmarkStart w:id="1915" w:name="_Toc343612943"/>
      <w:bookmarkStart w:id="1916" w:name="_Toc343247123"/>
      <w:bookmarkStart w:id="1917" w:name="_Toc342060398"/>
      <w:bookmarkStart w:id="1918" w:name="_Toc333238657"/>
      <w:bookmarkStart w:id="1919" w:name="_Toc365985201"/>
      <w:bookmarkStart w:id="1920" w:name="_Toc333237701"/>
      <w:bookmarkStart w:id="1921" w:name="_Toc331684065"/>
      <w:bookmarkStart w:id="1922" w:name="_Toc339362323"/>
      <w:bookmarkStart w:id="1923" w:name="_Toc332206732"/>
      <w:bookmarkStart w:id="1924" w:name="_Toc350756473"/>
      <w:bookmarkStart w:id="1925" w:name="_Toc2483"/>
      <w:bookmarkStart w:id="1926" w:name="_Toc333935710"/>
      <w:bookmarkStart w:id="1927" w:name="_Toc342312466"/>
      <w:bookmarkStart w:id="1928" w:name="_Toc339020118"/>
      <w:bookmarkStart w:id="1929" w:name="_Toc340507465"/>
      <w:bookmarkStart w:id="1930" w:name="_Toc339020038"/>
      <w:bookmarkStart w:id="1931" w:name="_Toc341348363"/>
      <w:bookmarkStart w:id="1932" w:name="_Toc333237812"/>
      <w:bookmarkStart w:id="1933" w:name="_Toc332270370"/>
      <w:bookmarkStart w:id="1934" w:name="_Toc339019912"/>
      <w:bookmarkStart w:id="1935" w:name="_Toc366072552"/>
      <w:bookmarkStart w:id="1936" w:name="_Toc342296784"/>
      <w:bookmarkStart w:id="1937" w:name="_Toc336681603"/>
      <w:bookmarkStart w:id="1938" w:name="_Toc337632381"/>
      <w:bookmarkStart w:id="1939" w:name="_Toc340677093"/>
      <w:bookmarkStart w:id="1940" w:name="_Toc340672892"/>
      <w:bookmarkStart w:id="1941" w:name="_Toc365967095"/>
      <w:bookmarkStart w:id="1942" w:name="_Toc350438772"/>
      <w:bookmarkStart w:id="1943" w:name="_Toc343248441"/>
      <w:bookmarkStart w:id="1944" w:name="_Toc345312620"/>
      <w:bookmarkStart w:id="1945" w:name="_Toc339441110"/>
      <w:bookmarkStart w:id="1946" w:name="_Toc336681958"/>
      <w:bookmarkStart w:id="1947" w:name="_Toc330460009"/>
      <w:bookmarkStart w:id="1948" w:name="_Toc339020256"/>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14:paraId="5F74C677">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14:paraId="2C50A73C">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3A6F949">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EB7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35A88B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2A09EE1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76905E4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1F3DFD1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20E08C9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3F8BC92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3843C0E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0275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CE6EB9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5EA426B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4CC1B8D8">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121D9BA5">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120581F5">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C63F8D1">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0E62969B">
            <w:pPr>
              <w:pStyle w:val="6"/>
              <w:snapToGrid w:val="0"/>
              <w:ind w:firstLine="0"/>
              <w:jc w:val="center"/>
              <w:rPr>
                <w:rFonts w:hAnsi="宋体" w:cs="宋体"/>
                <w:color w:val="000000" w:themeColor="text1"/>
                <w:kern w:val="2"/>
                <w:sz w:val="21"/>
                <w:szCs w:val="21"/>
                <w:highlight w:val="none"/>
              </w:rPr>
            </w:pPr>
          </w:p>
        </w:tc>
      </w:tr>
      <w:tr w14:paraId="0227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E5402B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643010C4">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1066D0CA">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62392BC">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CD3FEDC">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630008D">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4A0E0CA">
            <w:pPr>
              <w:pStyle w:val="6"/>
              <w:snapToGrid w:val="0"/>
              <w:ind w:firstLine="0"/>
              <w:jc w:val="center"/>
              <w:rPr>
                <w:rFonts w:hAnsi="宋体" w:cs="宋体"/>
                <w:color w:val="000000" w:themeColor="text1"/>
                <w:kern w:val="2"/>
                <w:sz w:val="21"/>
                <w:szCs w:val="21"/>
                <w:highlight w:val="none"/>
              </w:rPr>
            </w:pPr>
          </w:p>
        </w:tc>
      </w:tr>
      <w:tr w14:paraId="07B0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9E1F6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5D50729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46373BC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B0C4730">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DDC52D2">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16403A95">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7F0A30C0">
            <w:pPr>
              <w:pStyle w:val="6"/>
              <w:snapToGrid w:val="0"/>
              <w:ind w:firstLine="0"/>
              <w:jc w:val="center"/>
              <w:rPr>
                <w:rFonts w:hAnsi="宋体" w:cs="宋体"/>
                <w:color w:val="000000" w:themeColor="text1"/>
                <w:kern w:val="2"/>
                <w:sz w:val="21"/>
                <w:szCs w:val="21"/>
                <w:highlight w:val="none"/>
              </w:rPr>
            </w:pPr>
          </w:p>
        </w:tc>
      </w:tr>
      <w:tr w14:paraId="6A1D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2DC31C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211537F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1443D2AB">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F2E6925">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28BAA93">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5AA3125">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C9FE966">
            <w:pPr>
              <w:pStyle w:val="6"/>
              <w:snapToGrid w:val="0"/>
              <w:ind w:firstLine="0"/>
              <w:jc w:val="center"/>
              <w:rPr>
                <w:rFonts w:hAnsi="宋体" w:cs="宋体"/>
                <w:color w:val="000000" w:themeColor="text1"/>
                <w:kern w:val="2"/>
                <w:sz w:val="21"/>
                <w:szCs w:val="21"/>
                <w:highlight w:val="none"/>
              </w:rPr>
            </w:pPr>
          </w:p>
        </w:tc>
      </w:tr>
      <w:tr w14:paraId="4E87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87C50D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13D9AC1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73ED4255">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29C1B734">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E91F01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4E8CFE3">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760C8C1F">
            <w:pPr>
              <w:pStyle w:val="6"/>
              <w:snapToGrid w:val="0"/>
              <w:ind w:firstLine="0"/>
              <w:jc w:val="center"/>
              <w:rPr>
                <w:rFonts w:hAnsi="宋体" w:cs="宋体"/>
                <w:color w:val="000000" w:themeColor="text1"/>
                <w:kern w:val="2"/>
                <w:sz w:val="21"/>
                <w:szCs w:val="21"/>
                <w:highlight w:val="none"/>
              </w:rPr>
            </w:pPr>
          </w:p>
        </w:tc>
      </w:tr>
      <w:tr w14:paraId="2397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B1669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67FE2DB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0DD60C10">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E6B9A0F">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539A2A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BA66D38">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4485BC5D">
            <w:pPr>
              <w:pStyle w:val="6"/>
              <w:snapToGrid w:val="0"/>
              <w:ind w:firstLine="0"/>
              <w:jc w:val="center"/>
              <w:rPr>
                <w:rFonts w:hAnsi="宋体" w:cs="宋体"/>
                <w:color w:val="000000" w:themeColor="text1"/>
                <w:kern w:val="2"/>
                <w:sz w:val="21"/>
                <w:szCs w:val="21"/>
                <w:highlight w:val="none"/>
              </w:rPr>
            </w:pPr>
          </w:p>
        </w:tc>
      </w:tr>
      <w:tr w14:paraId="410C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F80287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49845D7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642E71B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C38E038">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0F57A218">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52C173E">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0CF3D7FF">
            <w:pPr>
              <w:pStyle w:val="6"/>
              <w:snapToGrid w:val="0"/>
              <w:ind w:firstLine="0"/>
              <w:jc w:val="center"/>
              <w:rPr>
                <w:rFonts w:hAnsi="宋体" w:cs="宋体"/>
                <w:color w:val="000000" w:themeColor="text1"/>
                <w:kern w:val="2"/>
                <w:sz w:val="21"/>
                <w:szCs w:val="21"/>
                <w:highlight w:val="none"/>
              </w:rPr>
            </w:pPr>
          </w:p>
        </w:tc>
      </w:tr>
      <w:tr w14:paraId="0ED3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4C3A6D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096D9B3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04889662">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005A9D6">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FD1B63B">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1A48BE7">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CB190A5">
            <w:pPr>
              <w:pStyle w:val="6"/>
              <w:snapToGrid w:val="0"/>
              <w:ind w:firstLine="0"/>
              <w:jc w:val="center"/>
              <w:rPr>
                <w:rFonts w:hAnsi="宋体" w:cs="宋体"/>
                <w:color w:val="000000" w:themeColor="text1"/>
                <w:kern w:val="2"/>
                <w:sz w:val="21"/>
                <w:szCs w:val="21"/>
                <w:highlight w:val="none"/>
              </w:rPr>
            </w:pPr>
          </w:p>
        </w:tc>
      </w:tr>
      <w:tr w14:paraId="310F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66A810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36736C3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48B2D30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931FD0C">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1F2D539F">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CF7AA5D">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B21F2CB">
            <w:pPr>
              <w:pStyle w:val="6"/>
              <w:snapToGrid w:val="0"/>
              <w:ind w:firstLine="0"/>
              <w:jc w:val="center"/>
              <w:rPr>
                <w:rFonts w:hAnsi="宋体" w:cs="宋体"/>
                <w:color w:val="000000" w:themeColor="text1"/>
                <w:kern w:val="2"/>
                <w:sz w:val="21"/>
                <w:szCs w:val="21"/>
                <w:highlight w:val="none"/>
              </w:rPr>
            </w:pPr>
          </w:p>
        </w:tc>
      </w:tr>
      <w:tr w14:paraId="36FF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2BBAF8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0DE96EF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1CF4DC76">
            <w:pPr>
              <w:pStyle w:val="6"/>
              <w:snapToGrid w:val="0"/>
              <w:ind w:firstLine="0"/>
              <w:jc w:val="center"/>
              <w:rPr>
                <w:rFonts w:hAnsi="宋体" w:cs="宋体"/>
                <w:color w:val="000000" w:themeColor="text1"/>
                <w:kern w:val="2"/>
                <w:sz w:val="21"/>
                <w:szCs w:val="21"/>
                <w:highlight w:val="none"/>
              </w:rPr>
            </w:pPr>
          </w:p>
        </w:tc>
      </w:tr>
      <w:tr w14:paraId="0521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FA9BE4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0107BC1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10B37E69">
            <w:pPr>
              <w:pStyle w:val="6"/>
              <w:snapToGrid w:val="0"/>
              <w:ind w:firstLine="0"/>
              <w:jc w:val="center"/>
              <w:rPr>
                <w:rFonts w:hAnsi="宋体" w:cs="宋体"/>
                <w:color w:val="000000" w:themeColor="text1"/>
                <w:kern w:val="2"/>
                <w:sz w:val="21"/>
                <w:szCs w:val="21"/>
                <w:highlight w:val="none"/>
              </w:rPr>
            </w:pPr>
          </w:p>
        </w:tc>
      </w:tr>
      <w:tr w14:paraId="0378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C8600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0B2B6F94">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52494009">
            <w:pPr>
              <w:pStyle w:val="6"/>
              <w:snapToGrid w:val="0"/>
              <w:ind w:firstLine="0"/>
              <w:jc w:val="center"/>
              <w:rPr>
                <w:rFonts w:hAnsi="宋体" w:cs="宋体"/>
                <w:color w:val="000000" w:themeColor="text1"/>
                <w:kern w:val="2"/>
                <w:sz w:val="21"/>
                <w:szCs w:val="21"/>
                <w:highlight w:val="none"/>
              </w:rPr>
            </w:pPr>
          </w:p>
        </w:tc>
      </w:tr>
      <w:tr w14:paraId="7594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4921F6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3230FD5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353CD639">
            <w:pPr>
              <w:pStyle w:val="6"/>
              <w:snapToGrid w:val="0"/>
              <w:ind w:firstLine="0"/>
              <w:jc w:val="center"/>
              <w:rPr>
                <w:rFonts w:hAnsi="宋体" w:cs="宋体"/>
                <w:color w:val="000000" w:themeColor="text1"/>
                <w:kern w:val="2"/>
                <w:sz w:val="21"/>
                <w:szCs w:val="21"/>
                <w:highlight w:val="none"/>
              </w:rPr>
            </w:pPr>
          </w:p>
        </w:tc>
      </w:tr>
      <w:tr w14:paraId="551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5EBCEA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775EA24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48D82A11">
            <w:pPr>
              <w:pStyle w:val="6"/>
              <w:snapToGrid w:val="0"/>
              <w:ind w:firstLine="0"/>
              <w:jc w:val="center"/>
              <w:rPr>
                <w:rFonts w:hAnsi="宋体" w:cs="宋体"/>
                <w:color w:val="000000" w:themeColor="text1"/>
                <w:kern w:val="2"/>
                <w:sz w:val="21"/>
                <w:szCs w:val="21"/>
                <w:highlight w:val="none"/>
              </w:rPr>
            </w:pPr>
          </w:p>
        </w:tc>
      </w:tr>
      <w:tr w14:paraId="7ACD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E5C346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2C51468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57CF8C91">
            <w:pPr>
              <w:pStyle w:val="6"/>
              <w:snapToGrid w:val="0"/>
              <w:ind w:firstLine="0"/>
              <w:jc w:val="center"/>
              <w:rPr>
                <w:rFonts w:hAnsi="宋体" w:cs="宋体"/>
                <w:color w:val="000000" w:themeColor="text1"/>
                <w:kern w:val="2"/>
                <w:sz w:val="21"/>
                <w:szCs w:val="21"/>
                <w:highlight w:val="none"/>
              </w:rPr>
            </w:pPr>
          </w:p>
        </w:tc>
      </w:tr>
      <w:tr w14:paraId="1316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2D4EBD3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1CAEDCA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774BB88D">
            <w:pPr>
              <w:pStyle w:val="6"/>
              <w:snapToGrid w:val="0"/>
              <w:ind w:firstLine="0"/>
              <w:jc w:val="center"/>
              <w:rPr>
                <w:rFonts w:hAnsi="宋体" w:cs="宋体"/>
                <w:color w:val="000000" w:themeColor="text1"/>
                <w:kern w:val="2"/>
                <w:sz w:val="21"/>
                <w:szCs w:val="21"/>
                <w:highlight w:val="none"/>
              </w:rPr>
            </w:pPr>
          </w:p>
        </w:tc>
      </w:tr>
      <w:tr w14:paraId="5D49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53AC49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586DE10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665DC4C9">
            <w:pPr>
              <w:pStyle w:val="6"/>
              <w:snapToGrid w:val="0"/>
              <w:ind w:firstLine="0"/>
              <w:jc w:val="center"/>
              <w:rPr>
                <w:rFonts w:hAnsi="宋体" w:cs="宋体"/>
                <w:color w:val="000000" w:themeColor="text1"/>
                <w:kern w:val="2"/>
                <w:sz w:val="21"/>
                <w:szCs w:val="21"/>
                <w:highlight w:val="none"/>
              </w:rPr>
            </w:pPr>
          </w:p>
        </w:tc>
      </w:tr>
      <w:tr w14:paraId="299B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BF7072D">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3009D700">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1CA9DF87">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101CCEEA">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00A3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0545300">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2BB7A40B">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15DC5224">
            <w:pPr>
              <w:pStyle w:val="6"/>
              <w:snapToGrid w:val="0"/>
              <w:ind w:firstLine="0"/>
              <w:jc w:val="center"/>
              <w:rPr>
                <w:rFonts w:hAnsi="宋体" w:cs="宋体"/>
                <w:bCs/>
                <w:color w:val="000000" w:themeColor="text1"/>
                <w:kern w:val="2"/>
                <w:sz w:val="21"/>
                <w:szCs w:val="21"/>
                <w:highlight w:val="none"/>
              </w:rPr>
            </w:pPr>
          </w:p>
        </w:tc>
      </w:tr>
    </w:tbl>
    <w:p w14:paraId="68F8F24D">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0C406B3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238E2CB9">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71A4F7E">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7D32E3F">
      <w:pPr>
        <w:pStyle w:val="3"/>
        <w:numPr>
          <w:ilvl w:val="0"/>
          <w:numId w:val="0"/>
        </w:numPr>
        <w:spacing w:line="400" w:lineRule="exact"/>
        <w:rPr>
          <w:color w:val="000000" w:themeColor="text1"/>
          <w:highlight w:val="none"/>
        </w:rPr>
      </w:pPr>
      <w:bookmarkStart w:id="1949" w:name="_Toc365985202"/>
      <w:bookmarkStart w:id="1950" w:name="_Toc339362324"/>
      <w:bookmarkStart w:id="1951" w:name="_Toc342398154"/>
      <w:bookmarkStart w:id="1952" w:name="_Toc343247124"/>
      <w:bookmarkStart w:id="1953" w:name="_Toc331512925"/>
      <w:bookmarkStart w:id="1954" w:name="_Toc366072553"/>
      <w:bookmarkStart w:id="1955" w:name="_Toc333238658"/>
      <w:bookmarkStart w:id="1956" w:name="_Toc339019913"/>
      <w:bookmarkStart w:id="1957" w:name="_Toc350438773"/>
      <w:bookmarkStart w:id="1958" w:name="_Toc365967096"/>
      <w:bookmarkStart w:id="1959" w:name="_Toc339020257"/>
      <w:bookmarkStart w:id="1960" w:name="_Toc337632382"/>
      <w:bookmarkStart w:id="1961" w:name="_Toc339020039"/>
      <w:bookmarkStart w:id="1962" w:name="_Toc339441111"/>
      <w:bookmarkStart w:id="1963" w:name="_Toc342296785"/>
      <w:bookmarkStart w:id="1964" w:name="_Toc340672893"/>
      <w:bookmarkStart w:id="1965" w:name="_Toc333935370"/>
      <w:bookmarkStart w:id="1966" w:name="_Toc336681959"/>
      <w:bookmarkStart w:id="1967" w:name="_Toc345312621"/>
      <w:bookmarkStart w:id="1968" w:name="_Toc330460010"/>
      <w:bookmarkStart w:id="1969" w:name="_Toc333935711"/>
      <w:bookmarkStart w:id="1970" w:name="_Toc12626"/>
      <w:bookmarkStart w:id="1971" w:name="_Toc331684066"/>
      <w:bookmarkStart w:id="1972" w:name="_Toc333237813"/>
      <w:bookmarkStart w:id="1973" w:name="_Toc342312467"/>
      <w:bookmarkStart w:id="1974" w:name="_Toc350756474"/>
      <w:bookmarkStart w:id="1975" w:name="_Toc343612944"/>
      <w:bookmarkStart w:id="1976" w:name="_Toc336681604"/>
      <w:bookmarkStart w:id="1977" w:name="_Toc343248442"/>
      <w:bookmarkStart w:id="1978" w:name="_Toc341348364"/>
      <w:bookmarkStart w:id="1979" w:name="_Toc332206733"/>
      <w:bookmarkStart w:id="1980" w:name="_Toc339020119"/>
      <w:bookmarkStart w:id="1981" w:name="_Toc332270371"/>
      <w:bookmarkStart w:id="1982" w:name="_Toc340677094"/>
      <w:bookmarkStart w:id="1983" w:name="_Toc340507466"/>
      <w:bookmarkStart w:id="1984" w:name="_Toc342060399"/>
      <w:bookmarkStart w:id="1985" w:name="_Toc333237702"/>
      <w:r>
        <w:rPr>
          <w:rFonts w:hint="eastAsia"/>
          <w:color w:val="000000" w:themeColor="text1"/>
          <w:highlight w:val="none"/>
        </w:rPr>
        <w:t>附件四：商务条款偏离一览表</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14:paraId="38D64A6C">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14:paraId="6223A35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683046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8D9AF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0E93CB4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511A64F6">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2F609F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D5D7CF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745534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62295A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3BBC2A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C53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47B4D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ABE15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126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2EF6E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D4F660">
            <w:pPr>
              <w:adjustRightInd w:val="0"/>
              <w:snapToGrid w:val="0"/>
              <w:jc w:val="center"/>
              <w:rPr>
                <w:rFonts w:ascii="宋体" w:hAnsi="宋体"/>
                <w:bCs/>
                <w:color w:val="000000" w:themeColor="text1"/>
                <w:highlight w:val="none"/>
              </w:rPr>
            </w:pPr>
          </w:p>
        </w:tc>
      </w:tr>
      <w:tr w14:paraId="4AA03E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95B0AE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429478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A9813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95F07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11E015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333ABE1">
            <w:pPr>
              <w:adjustRightInd w:val="0"/>
              <w:snapToGrid w:val="0"/>
              <w:jc w:val="center"/>
              <w:rPr>
                <w:rFonts w:ascii="宋体" w:hAnsi="宋体"/>
                <w:bCs/>
                <w:color w:val="000000" w:themeColor="text1"/>
                <w:highlight w:val="none"/>
              </w:rPr>
            </w:pPr>
          </w:p>
        </w:tc>
      </w:tr>
      <w:tr w14:paraId="2028AEA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2910B4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64809A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09D6C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8E4CD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67DE3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8BEA9C6">
            <w:pPr>
              <w:adjustRightInd w:val="0"/>
              <w:snapToGrid w:val="0"/>
              <w:jc w:val="center"/>
              <w:rPr>
                <w:rFonts w:ascii="宋体" w:hAnsi="宋体"/>
                <w:bCs/>
                <w:color w:val="000000" w:themeColor="text1"/>
                <w:highlight w:val="none"/>
              </w:rPr>
            </w:pPr>
          </w:p>
        </w:tc>
      </w:tr>
      <w:tr w14:paraId="6A648F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E80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3E7EB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4D7118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4AAAB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CF7E1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259B5DA">
            <w:pPr>
              <w:adjustRightInd w:val="0"/>
              <w:snapToGrid w:val="0"/>
              <w:jc w:val="center"/>
              <w:rPr>
                <w:rFonts w:ascii="宋体" w:hAnsi="宋体"/>
                <w:bCs/>
                <w:color w:val="000000" w:themeColor="text1"/>
                <w:highlight w:val="none"/>
              </w:rPr>
            </w:pPr>
          </w:p>
        </w:tc>
      </w:tr>
      <w:tr w14:paraId="0FD661E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71A3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54ABD8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10F197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DDCDD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18D6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E738CC">
            <w:pPr>
              <w:adjustRightInd w:val="0"/>
              <w:snapToGrid w:val="0"/>
              <w:jc w:val="center"/>
              <w:rPr>
                <w:rFonts w:ascii="宋体" w:hAnsi="宋体"/>
                <w:bCs/>
                <w:color w:val="000000" w:themeColor="text1"/>
                <w:highlight w:val="none"/>
              </w:rPr>
            </w:pPr>
          </w:p>
        </w:tc>
      </w:tr>
      <w:tr w14:paraId="626A09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1F927A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36319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59B0B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C457D2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7526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861067">
            <w:pPr>
              <w:adjustRightInd w:val="0"/>
              <w:snapToGrid w:val="0"/>
              <w:jc w:val="center"/>
              <w:rPr>
                <w:rFonts w:ascii="宋体" w:hAnsi="宋体"/>
                <w:bCs/>
                <w:color w:val="000000" w:themeColor="text1"/>
                <w:highlight w:val="none"/>
              </w:rPr>
            </w:pPr>
          </w:p>
        </w:tc>
      </w:tr>
      <w:tr w14:paraId="08DF9DB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88365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0F79B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24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2EC97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0E8FE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35D3850">
            <w:pPr>
              <w:adjustRightInd w:val="0"/>
              <w:snapToGrid w:val="0"/>
              <w:jc w:val="center"/>
              <w:rPr>
                <w:rFonts w:ascii="宋体" w:hAnsi="宋体"/>
                <w:bCs/>
                <w:color w:val="000000" w:themeColor="text1"/>
                <w:highlight w:val="none"/>
              </w:rPr>
            </w:pPr>
          </w:p>
        </w:tc>
      </w:tr>
      <w:tr w14:paraId="22AD64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3E96E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5A0174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1CF7DC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251DC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22DB3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C5A8656">
            <w:pPr>
              <w:adjustRightInd w:val="0"/>
              <w:snapToGrid w:val="0"/>
              <w:jc w:val="center"/>
              <w:rPr>
                <w:rFonts w:ascii="宋体" w:hAnsi="宋体"/>
                <w:bCs/>
                <w:color w:val="000000" w:themeColor="text1"/>
                <w:highlight w:val="none"/>
              </w:rPr>
            </w:pPr>
          </w:p>
        </w:tc>
      </w:tr>
      <w:tr w14:paraId="7C4665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F2575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D5D6A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06DBAE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BEB2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A66D1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5D00A5">
            <w:pPr>
              <w:adjustRightInd w:val="0"/>
              <w:snapToGrid w:val="0"/>
              <w:jc w:val="center"/>
              <w:rPr>
                <w:rFonts w:ascii="宋体" w:hAnsi="宋体"/>
                <w:bCs/>
                <w:color w:val="000000" w:themeColor="text1"/>
                <w:highlight w:val="none"/>
              </w:rPr>
            </w:pPr>
          </w:p>
        </w:tc>
      </w:tr>
      <w:tr w14:paraId="78E0DD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46FF2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479EA6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512B8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F0E6A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9C2DB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D44006">
            <w:pPr>
              <w:adjustRightInd w:val="0"/>
              <w:snapToGrid w:val="0"/>
              <w:jc w:val="center"/>
              <w:rPr>
                <w:rFonts w:ascii="宋体" w:hAnsi="宋体"/>
                <w:bCs/>
                <w:color w:val="000000" w:themeColor="text1"/>
                <w:highlight w:val="none"/>
              </w:rPr>
            </w:pPr>
          </w:p>
        </w:tc>
      </w:tr>
      <w:tr w14:paraId="122AAA8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5B296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7FC13B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19E5C8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3B3DDA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62D54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FF19DEB">
            <w:pPr>
              <w:adjustRightInd w:val="0"/>
              <w:snapToGrid w:val="0"/>
              <w:jc w:val="center"/>
              <w:rPr>
                <w:rFonts w:ascii="宋体" w:hAnsi="宋体"/>
                <w:bCs/>
                <w:color w:val="000000" w:themeColor="text1"/>
                <w:highlight w:val="none"/>
              </w:rPr>
            </w:pPr>
          </w:p>
        </w:tc>
      </w:tr>
      <w:tr w14:paraId="25093F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AF0C3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4BE67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2BF5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4EA0D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14B53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B82937">
            <w:pPr>
              <w:adjustRightInd w:val="0"/>
              <w:snapToGrid w:val="0"/>
              <w:jc w:val="center"/>
              <w:rPr>
                <w:rFonts w:ascii="宋体" w:hAnsi="宋体"/>
                <w:bCs/>
                <w:color w:val="000000" w:themeColor="text1"/>
                <w:highlight w:val="none"/>
              </w:rPr>
            </w:pPr>
          </w:p>
        </w:tc>
      </w:tr>
      <w:tr w14:paraId="476BD62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86935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A99E06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34B8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31763E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23E7A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830A0E">
            <w:pPr>
              <w:adjustRightInd w:val="0"/>
              <w:snapToGrid w:val="0"/>
              <w:jc w:val="center"/>
              <w:rPr>
                <w:rFonts w:ascii="宋体" w:hAnsi="宋体"/>
                <w:bCs/>
                <w:color w:val="000000" w:themeColor="text1"/>
                <w:highlight w:val="none"/>
              </w:rPr>
            </w:pPr>
          </w:p>
        </w:tc>
      </w:tr>
      <w:tr w14:paraId="71E4CCC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741881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3B0AC3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AA2FFE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D91B6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047A8B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65DA24">
            <w:pPr>
              <w:adjustRightInd w:val="0"/>
              <w:snapToGrid w:val="0"/>
              <w:jc w:val="center"/>
              <w:rPr>
                <w:rFonts w:ascii="宋体" w:hAnsi="宋体"/>
                <w:bCs/>
                <w:color w:val="000000" w:themeColor="text1"/>
                <w:highlight w:val="none"/>
              </w:rPr>
            </w:pPr>
          </w:p>
        </w:tc>
      </w:tr>
      <w:tr w14:paraId="2AA0AE1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AFCA2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51A15D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22673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CA09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D3D28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A63848">
            <w:pPr>
              <w:adjustRightInd w:val="0"/>
              <w:snapToGrid w:val="0"/>
              <w:jc w:val="center"/>
              <w:rPr>
                <w:rFonts w:ascii="宋体" w:hAnsi="宋体"/>
                <w:bCs/>
                <w:color w:val="000000" w:themeColor="text1"/>
                <w:highlight w:val="none"/>
              </w:rPr>
            </w:pPr>
          </w:p>
        </w:tc>
      </w:tr>
      <w:tr w14:paraId="79DF813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653BC0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FBA1F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B7682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A7672C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BEF3E0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D2F49E">
            <w:pPr>
              <w:adjustRightInd w:val="0"/>
              <w:snapToGrid w:val="0"/>
              <w:jc w:val="center"/>
              <w:rPr>
                <w:rFonts w:ascii="宋体" w:hAnsi="宋体"/>
                <w:bCs/>
                <w:color w:val="000000" w:themeColor="text1"/>
                <w:highlight w:val="none"/>
              </w:rPr>
            </w:pPr>
          </w:p>
        </w:tc>
      </w:tr>
    </w:tbl>
    <w:p w14:paraId="4503153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CCF4D98">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2610B462">
      <w:pPr>
        <w:adjustRightInd w:val="0"/>
        <w:snapToGrid w:val="0"/>
        <w:spacing w:line="360" w:lineRule="auto"/>
        <w:ind w:firstLine="632" w:firstLineChars="300"/>
        <w:rPr>
          <w:rFonts w:ascii="宋体" w:hAnsi="宋体"/>
          <w:b/>
          <w:bCs/>
          <w:color w:val="000000" w:themeColor="text1"/>
          <w:highlight w:val="none"/>
        </w:rPr>
      </w:pPr>
    </w:p>
    <w:p w14:paraId="35611F1C">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5B6A64E8">
      <w:pPr>
        <w:adjustRightInd w:val="0"/>
        <w:snapToGrid w:val="0"/>
        <w:spacing w:line="360" w:lineRule="auto"/>
        <w:rPr>
          <w:rFonts w:ascii="宋体" w:hAnsi="宋体"/>
          <w:bCs/>
          <w:color w:val="000000" w:themeColor="text1"/>
          <w:highlight w:val="none"/>
        </w:rPr>
      </w:pPr>
    </w:p>
    <w:p w14:paraId="372A050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D4A0EF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A7FC919">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C24EB2F">
      <w:pPr>
        <w:adjustRightInd w:val="0"/>
        <w:snapToGrid w:val="0"/>
        <w:spacing w:line="360" w:lineRule="auto"/>
        <w:rPr>
          <w:rFonts w:ascii="宋体" w:hAnsi="宋体"/>
          <w:bCs/>
          <w:color w:val="000000" w:themeColor="text1"/>
          <w:highlight w:val="none"/>
          <w:u w:val="single"/>
        </w:rPr>
        <w:sectPr>
          <w:footerReference r:id="rId13" w:type="default"/>
          <w:pgSz w:w="11906" w:h="16838"/>
          <w:pgMar w:top="1474" w:right="1418" w:bottom="1474" w:left="1418" w:header="851" w:footer="851" w:gutter="0"/>
          <w:cols w:space="720" w:num="1"/>
          <w:titlePg/>
          <w:docGrid w:linePitch="312" w:charSpace="0"/>
        </w:sectPr>
      </w:pPr>
    </w:p>
    <w:p w14:paraId="471203BF">
      <w:pPr>
        <w:pStyle w:val="3"/>
        <w:numPr>
          <w:ilvl w:val="0"/>
          <w:numId w:val="0"/>
        </w:numPr>
        <w:spacing w:line="400" w:lineRule="exact"/>
        <w:rPr>
          <w:color w:val="000000" w:themeColor="text1"/>
          <w:highlight w:val="none"/>
        </w:rPr>
      </w:pPr>
      <w:bookmarkStart w:id="1986" w:name="_Toc12933"/>
      <w:bookmarkStart w:id="1987" w:name="_Toc340507467"/>
      <w:bookmarkStart w:id="1988" w:name="_Toc330460011"/>
      <w:bookmarkStart w:id="1989" w:name="_Toc339441112"/>
      <w:bookmarkStart w:id="1990" w:name="_Toc342312468"/>
      <w:bookmarkStart w:id="1991" w:name="_Toc337632383"/>
      <w:bookmarkStart w:id="1992" w:name="_Toc350756475"/>
      <w:bookmarkStart w:id="1993" w:name="_Toc339019914"/>
      <w:bookmarkStart w:id="1994" w:name="_Toc365967097"/>
      <w:bookmarkStart w:id="1995" w:name="_Toc339020258"/>
      <w:bookmarkStart w:id="1996" w:name="_Toc343247125"/>
      <w:bookmarkStart w:id="1997" w:name="_Toc333238659"/>
      <w:bookmarkStart w:id="1998" w:name="_Toc333935712"/>
      <w:bookmarkStart w:id="1999" w:name="_Toc342296786"/>
      <w:bookmarkStart w:id="2000" w:name="_Toc333237814"/>
      <w:bookmarkStart w:id="2001" w:name="_Toc350438774"/>
      <w:bookmarkStart w:id="2002" w:name="_Toc343248443"/>
      <w:bookmarkStart w:id="2003" w:name="_Toc333935371"/>
      <w:bookmarkStart w:id="2004" w:name="_Toc331512926"/>
      <w:bookmarkStart w:id="2005" w:name="_Toc336681960"/>
      <w:bookmarkStart w:id="2006" w:name="_Toc343612945"/>
      <w:bookmarkStart w:id="2007" w:name="_Toc336681605"/>
      <w:bookmarkStart w:id="2008" w:name="_Toc340672894"/>
      <w:bookmarkStart w:id="2009" w:name="_Toc333237703"/>
      <w:bookmarkStart w:id="2010" w:name="_Toc332270372"/>
      <w:bookmarkStart w:id="2011" w:name="_Toc342398155"/>
      <w:bookmarkStart w:id="2012" w:name="_Toc339362325"/>
      <w:bookmarkStart w:id="2013" w:name="_Toc366072554"/>
      <w:bookmarkStart w:id="2014" w:name="_Toc342060400"/>
      <w:bookmarkStart w:id="2015" w:name="_Toc331684067"/>
      <w:bookmarkStart w:id="2016" w:name="_Toc332206734"/>
      <w:bookmarkStart w:id="2017" w:name="_Toc365985203"/>
      <w:bookmarkStart w:id="2018" w:name="_Toc340677095"/>
      <w:bookmarkStart w:id="2019" w:name="_Toc345312622"/>
      <w:bookmarkStart w:id="2020" w:name="_Toc339020040"/>
      <w:bookmarkStart w:id="2021" w:name="_Toc339020120"/>
      <w:bookmarkStart w:id="2022" w:name="_Toc341348365"/>
      <w:r>
        <w:rPr>
          <w:rFonts w:hint="eastAsia"/>
          <w:color w:val="000000" w:themeColor="text1"/>
          <w:highlight w:val="none"/>
        </w:rPr>
        <w:t>附件五：技术条款偏离一览表</w:t>
      </w:r>
      <w:bookmarkEnd w:id="1986"/>
    </w:p>
    <w:p w14:paraId="7065C40F">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ED11A41">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582D0A8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BEBB9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CB3BF6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8FD3400">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69442C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1804C9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4C8778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DDA440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525D7FE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010BB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0C1B238">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D283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4AA23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91779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DA70F8D">
            <w:pPr>
              <w:adjustRightInd w:val="0"/>
              <w:snapToGrid w:val="0"/>
              <w:jc w:val="center"/>
              <w:rPr>
                <w:rFonts w:ascii="宋体" w:hAnsi="宋体"/>
                <w:bCs/>
                <w:color w:val="000000" w:themeColor="text1"/>
                <w:highlight w:val="none"/>
              </w:rPr>
            </w:pPr>
          </w:p>
        </w:tc>
      </w:tr>
      <w:tr w14:paraId="5DEA9D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2F6484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33F270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AF5EFB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88DD4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A19810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8F5BE87">
            <w:pPr>
              <w:adjustRightInd w:val="0"/>
              <w:snapToGrid w:val="0"/>
              <w:jc w:val="center"/>
              <w:rPr>
                <w:rFonts w:ascii="宋体" w:hAnsi="宋体"/>
                <w:bCs/>
                <w:color w:val="000000" w:themeColor="text1"/>
                <w:highlight w:val="none"/>
              </w:rPr>
            </w:pPr>
          </w:p>
        </w:tc>
      </w:tr>
      <w:tr w14:paraId="394D5EC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60C9D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C2C52C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C60BE0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6C339C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A59CBD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BAAA85">
            <w:pPr>
              <w:adjustRightInd w:val="0"/>
              <w:snapToGrid w:val="0"/>
              <w:jc w:val="center"/>
              <w:rPr>
                <w:rFonts w:ascii="宋体" w:hAnsi="宋体"/>
                <w:bCs/>
                <w:color w:val="000000" w:themeColor="text1"/>
                <w:highlight w:val="none"/>
              </w:rPr>
            </w:pPr>
          </w:p>
        </w:tc>
      </w:tr>
      <w:tr w14:paraId="63C429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FF1F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89D16C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24E621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030D4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7EAB0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E9C9DC">
            <w:pPr>
              <w:adjustRightInd w:val="0"/>
              <w:snapToGrid w:val="0"/>
              <w:jc w:val="center"/>
              <w:rPr>
                <w:rFonts w:ascii="宋体" w:hAnsi="宋体"/>
                <w:bCs/>
                <w:color w:val="000000" w:themeColor="text1"/>
                <w:highlight w:val="none"/>
              </w:rPr>
            </w:pPr>
          </w:p>
        </w:tc>
      </w:tr>
      <w:tr w14:paraId="21AA99B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5C7463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BABF16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A6652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24723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B8FB2F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0907DE">
            <w:pPr>
              <w:adjustRightInd w:val="0"/>
              <w:snapToGrid w:val="0"/>
              <w:jc w:val="center"/>
              <w:rPr>
                <w:rFonts w:ascii="宋体" w:hAnsi="宋体"/>
                <w:bCs/>
                <w:color w:val="000000" w:themeColor="text1"/>
                <w:highlight w:val="none"/>
              </w:rPr>
            </w:pPr>
          </w:p>
        </w:tc>
      </w:tr>
      <w:tr w14:paraId="7755A87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C655C2">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A7FA83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BE7D2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1EF3E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C42BF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EED343">
            <w:pPr>
              <w:adjustRightInd w:val="0"/>
              <w:snapToGrid w:val="0"/>
              <w:jc w:val="center"/>
              <w:rPr>
                <w:rFonts w:ascii="宋体" w:hAnsi="宋体"/>
                <w:bCs/>
                <w:color w:val="000000" w:themeColor="text1"/>
                <w:highlight w:val="none"/>
              </w:rPr>
            </w:pPr>
          </w:p>
        </w:tc>
      </w:tr>
      <w:tr w14:paraId="4001D1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A06E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954353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63D44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C92CC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365B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696CA3D">
            <w:pPr>
              <w:adjustRightInd w:val="0"/>
              <w:snapToGrid w:val="0"/>
              <w:jc w:val="center"/>
              <w:rPr>
                <w:rFonts w:ascii="宋体" w:hAnsi="宋体"/>
                <w:bCs/>
                <w:color w:val="000000" w:themeColor="text1"/>
                <w:highlight w:val="none"/>
              </w:rPr>
            </w:pPr>
          </w:p>
        </w:tc>
      </w:tr>
      <w:tr w14:paraId="6FCB68C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45FAC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EC4506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2B10BE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ABE152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EC1EC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6A004">
            <w:pPr>
              <w:adjustRightInd w:val="0"/>
              <w:snapToGrid w:val="0"/>
              <w:jc w:val="center"/>
              <w:rPr>
                <w:rFonts w:ascii="宋体" w:hAnsi="宋体"/>
                <w:bCs/>
                <w:color w:val="000000" w:themeColor="text1"/>
                <w:highlight w:val="none"/>
              </w:rPr>
            </w:pPr>
          </w:p>
        </w:tc>
      </w:tr>
      <w:tr w14:paraId="200483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B5B7C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6334D2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54383A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DDE52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751EC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4ED880">
            <w:pPr>
              <w:adjustRightInd w:val="0"/>
              <w:snapToGrid w:val="0"/>
              <w:jc w:val="center"/>
              <w:rPr>
                <w:rFonts w:ascii="宋体" w:hAnsi="宋体"/>
                <w:bCs/>
                <w:color w:val="000000" w:themeColor="text1"/>
                <w:highlight w:val="none"/>
              </w:rPr>
            </w:pPr>
          </w:p>
        </w:tc>
      </w:tr>
      <w:tr w14:paraId="1F7CFA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8508D1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E9FBE0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9F6315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C3613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EE324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FC722E">
            <w:pPr>
              <w:adjustRightInd w:val="0"/>
              <w:snapToGrid w:val="0"/>
              <w:jc w:val="center"/>
              <w:rPr>
                <w:rFonts w:ascii="宋体" w:hAnsi="宋体"/>
                <w:bCs/>
                <w:color w:val="000000" w:themeColor="text1"/>
                <w:highlight w:val="none"/>
              </w:rPr>
            </w:pPr>
          </w:p>
        </w:tc>
      </w:tr>
      <w:tr w14:paraId="13EF5A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4DFAC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AE0AE7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4C428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CE61F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1B294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A6D07A">
            <w:pPr>
              <w:adjustRightInd w:val="0"/>
              <w:snapToGrid w:val="0"/>
              <w:jc w:val="center"/>
              <w:rPr>
                <w:rFonts w:ascii="宋体" w:hAnsi="宋体"/>
                <w:bCs/>
                <w:color w:val="000000" w:themeColor="text1"/>
                <w:highlight w:val="none"/>
              </w:rPr>
            </w:pPr>
          </w:p>
        </w:tc>
      </w:tr>
      <w:tr w14:paraId="118668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DD2B3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48F392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B3A9B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AF6D0C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58112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6407954">
            <w:pPr>
              <w:adjustRightInd w:val="0"/>
              <w:snapToGrid w:val="0"/>
              <w:jc w:val="center"/>
              <w:rPr>
                <w:rFonts w:ascii="宋体" w:hAnsi="宋体"/>
                <w:bCs/>
                <w:color w:val="000000" w:themeColor="text1"/>
                <w:highlight w:val="none"/>
              </w:rPr>
            </w:pPr>
          </w:p>
        </w:tc>
      </w:tr>
      <w:tr w14:paraId="4222BB1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6433E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7A4EE5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E3CC43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E2C2F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884C23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0D99DC7">
            <w:pPr>
              <w:adjustRightInd w:val="0"/>
              <w:snapToGrid w:val="0"/>
              <w:jc w:val="center"/>
              <w:rPr>
                <w:rFonts w:ascii="宋体" w:hAnsi="宋体"/>
                <w:bCs/>
                <w:color w:val="000000" w:themeColor="text1"/>
                <w:highlight w:val="none"/>
              </w:rPr>
            </w:pPr>
          </w:p>
        </w:tc>
      </w:tr>
      <w:tr w14:paraId="7CFA3D9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BDA37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37E4636">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A0210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56A4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BB8AED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2870ED">
            <w:pPr>
              <w:adjustRightInd w:val="0"/>
              <w:snapToGrid w:val="0"/>
              <w:jc w:val="center"/>
              <w:rPr>
                <w:rFonts w:ascii="宋体" w:hAnsi="宋体"/>
                <w:bCs/>
                <w:color w:val="000000" w:themeColor="text1"/>
                <w:highlight w:val="none"/>
              </w:rPr>
            </w:pPr>
          </w:p>
        </w:tc>
      </w:tr>
      <w:tr w14:paraId="6C7803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1F998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E4DEC9D">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14283B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6B3A97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093E9F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FA798F">
            <w:pPr>
              <w:adjustRightInd w:val="0"/>
              <w:snapToGrid w:val="0"/>
              <w:jc w:val="center"/>
              <w:rPr>
                <w:rFonts w:ascii="宋体" w:hAnsi="宋体"/>
                <w:bCs/>
                <w:color w:val="000000" w:themeColor="text1"/>
                <w:highlight w:val="none"/>
              </w:rPr>
            </w:pPr>
          </w:p>
        </w:tc>
      </w:tr>
    </w:tbl>
    <w:p w14:paraId="02457042">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F7573B5">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5DF4B4A9">
      <w:pPr>
        <w:adjustRightInd w:val="0"/>
        <w:snapToGrid w:val="0"/>
        <w:spacing w:line="360" w:lineRule="auto"/>
        <w:ind w:firstLine="632" w:firstLineChars="300"/>
        <w:rPr>
          <w:rFonts w:ascii="宋体" w:hAnsi="宋体"/>
          <w:b/>
          <w:bCs/>
          <w:color w:val="000000" w:themeColor="text1"/>
          <w:highlight w:val="none"/>
        </w:rPr>
      </w:pPr>
    </w:p>
    <w:p w14:paraId="1EAC6BDB">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30802A4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D10F44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8838F4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14:paraId="362ACA98">
      <w:pPr>
        <w:pStyle w:val="6"/>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34A5471E">
      <w:pPr>
        <w:pStyle w:val="3"/>
        <w:numPr>
          <w:ilvl w:val="1"/>
          <w:numId w:val="0"/>
        </w:numPr>
        <w:spacing w:line="400" w:lineRule="exact"/>
        <w:rPr>
          <w:color w:val="000000" w:themeColor="text1"/>
          <w:highlight w:val="none"/>
        </w:rPr>
      </w:pPr>
      <w:bookmarkStart w:id="2023" w:name="_Toc337632387"/>
      <w:bookmarkStart w:id="2024" w:name="_Toc333935375"/>
      <w:bookmarkStart w:id="2025" w:name="_Toc339019918"/>
      <w:bookmarkStart w:id="2026" w:name="_Toc339020262"/>
      <w:bookmarkStart w:id="2027" w:name="_Toc432695228"/>
      <w:bookmarkStart w:id="2028" w:name="_Toc330460015"/>
      <w:bookmarkStart w:id="2029" w:name="_Toc339441116"/>
      <w:bookmarkStart w:id="2030" w:name="_Toc331684071"/>
      <w:bookmarkStart w:id="2031" w:name="_Toc336681964"/>
      <w:bookmarkStart w:id="2032" w:name="_Toc333238663"/>
      <w:bookmarkStart w:id="2033" w:name="_Toc331512930"/>
      <w:bookmarkStart w:id="2034" w:name="_Toc339362329"/>
      <w:bookmarkStart w:id="2035" w:name="_Toc9768"/>
      <w:bookmarkStart w:id="2036" w:name="_Toc340677099"/>
      <w:bookmarkStart w:id="2037" w:name="_Toc343248447"/>
      <w:bookmarkStart w:id="2038" w:name="_Toc342296790"/>
      <w:bookmarkStart w:id="2039" w:name="_Toc332270376"/>
      <w:bookmarkStart w:id="2040" w:name="_Toc341348369"/>
      <w:bookmarkStart w:id="2041" w:name="_Toc365967104"/>
      <w:bookmarkStart w:id="2042" w:name="_Toc339020044"/>
      <w:bookmarkStart w:id="2043" w:name="_Toc340507471"/>
      <w:bookmarkStart w:id="2044" w:name="_Toc343247129"/>
      <w:bookmarkStart w:id="2045" w:name="_Toc350438778"/>
      <w:bookmarkStart w:id="2046" w:name="_Toc365985210"/>
      <w:bookmarkStart w:id="2047" w:name="_Toc333237818"/>
      <w:bookmarkStart w:id="2048" w:name="_Toc336681609"/>
      <w:bookmarkStart w:id="2049" w:name="_Toc343612949"/>
      <w:bookmarkStart w:id="2050" w:name="_Toc342060404"/>
      <w:bookmarkStart w:id="2051" w:name="_Toc345312626"/>
      <w:bookmarkStart w:id="2052" w:name="_Toc342398159"/>
      <w:bookmarkStart w:id="2053" w:name="_Toc333935716"/>
      <w:bookmarkStart w:id="2054" w:name="_Toc339020124"/>
      <w:bookmarkStart w:id="2055" w:name="_Toc350756479"/>
      <w:bookmarkStart w:id="2056" w:name="_Toc333237707"/>
      <w:bookmarkStart w:id="2057" w:name="_Toc342312472"/>
      <w:bookmarkStart w:id="2058" w:name="_Toc340672898"/>
      <w:bookmarkStart w:id="2059" w:name="_Toc332206738"/>
      <w:bookmarkStart w:id="2060" w:name="_Toc366072561"/>
      <w:r>
        <w:rPr>
          <w:rFonts w:hint="eastAsia"/>
          <w:color w:val="000000" w:themeColor="text1"/>
          <w:highlight w:val="none"/>
        </w:rPr>
        <w:t>附件六：同类业绩一览表</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14:paraId="4178833A">
      <w:pPr>
        <w:adjustRightInd w:val="0"/>
        <w:snapToGrid w:val="0"/>
        <w:spacing w:line="360" w:lineRule="auto"/>
        <w:jc w:val="left"/>
        <w:rPr>
          <w:rFonts w:ascii="宋体" w:hAnsi="宋体"/>
          <w:bCs/>
          <w:caps/>
          <w:color w:val="000000" w:themeColor="text1"/>
          <w:szCs w:val="21"/>
          <w:highlight w:val="none"/>
          <w:u w:val="single"/>
        </w:rPr>
      </w:pPr>
      <w:bookmarkStart w:id="2061"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30B0C0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61"/>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883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6C31DA3">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BDDCBA5">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05AC28A7">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17DBA62">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5233BE7B">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3EDBA3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2E2948">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17A6645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2D87442">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634E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46AC5">
            <w:pPr>
              <w:pStyle w:val="6"/>
              <w:snapToGrid w:val="0"/>
              <w:ind w:firstLine="0"/>
              <w:jc w:val="center"/>
              <w:rPr>
                <w:rFonts w:hAnsi="宋体"/>
                <w:bCs/>
                <w:color w:val="000000" w:themeColor="text1"/>
                <w:kern w:val="2"/>
                <w:sz w:val="21"/>
                <w:szCs w:val="24"/>
                <w:highlight w:val="none"/>
              </w:rPr>
            </w:pPr>
          </w:p>
        </w:tc>
        <w:tc>
          <w:tcPr>
            <w:tcW w:w="1215" w:type="dxa"/>
            <w:vAlign w:val="center"/>
          </w:tcPr>
          <w:p w14:paraId="0AA78821">
            <w:pPr>
              <w:pStyle w:val="6"/>
              <w:snapToGrid w:val="0"/>
              <w:ind w:firstLine="0"/>
              <w:jc w:val="center"/>
              <w:rPr>
                <w:rFonts w:hAnsi="宋体"/>
                <w:bCs/>
                <w:color w:val="000000" w:themeColor="text1"/>
                <w:kern w:val="2"/>
                <w:sz w:val="21"/>
                <w:szCs w:val="24"/>
                <w:highlight w:val="none"/>
              </w:rPr>
            </w:pPr>
          </w:p>
        </w:tc>
        <w:tc>
          <w:tcPr>
            <w:tcW w:w="1267" w:type="dxa"/>
            <w:vAlign w:val="center"/>
          </w:tcPr>
          <w:p w14:paraId="056D1EE7">
            <w:pPr>
              <w:pStyle w:val="6"/>
              <w:snapToGrid w:val="0"/>
              <w:jc w:val="center"/>
              <w:rPr>
                <w:rFonts w:hAnsi="宋体"/>
                <w:bCs/>
                <w:color w:val="000000" w:themeColor="text1"/>
                <w:kern w:val="2"/>
                <w:sz w:val="21"/>
                <w:szCs w:val="24"/>
                <w:highlight w:val="none"/>
              </w:rPr>
            </w:pPr>
          </w:p>
        </w:tc>
        <w:tc>
          <w:tcPr>
            <w:tcW w:w="1117" w:type="dxa"/>
            <w:vAlign w:val="center"/>
          </w:tcPr>
          <w:p w14:paraId="3C2D191B">
            <w:pPr>
              <w:pStyle w:val="6"/>
              <w:snapToGrid w:val="0"/>
              <w:ind w:firstLine="0"/>
              <w:jc w:val="center"/>
              <w:rPr>
                <w:rFonts w:hAnsi="宋体"/>
                <w:bCs/>
                <w:color w:val="000000" w:themeColor="text1"/>
                <w:kern w:val="2"/>
                <w:sz w:val="21"/>
                <w:szCs w:val="24"/>
                <w:highlight w:val="none"/>
              </w:rPr>
            </w:pPr>
          </w:p>
        </w:tc>
        <w:tc>
          <w:tcPr>
            <w:tcW w:w="1400" w:type="dxa"/>
            <w:vAlign w:val="center"/>
          </w:tcPr>
          <w:p w14:paraId="53DDD7A3">
            <w:pPr>
              <w:pStyle w:val="6"/>
              <w:snapToGrid w:val="0"/>
              <w:jc w:val="center"/>
              <w:rPr>
                <w:rFonts w:hAnsi="宋体"/>
                <w:bCs/>
                <w:color w:val="000000" w:themeColor="text1"/>
                <w:kern w:val="2"/>
                <w:sz w:val="21"/>
                <w:szCs w:val="24"/>
                <w:highlight w:val="none"/>
              </w:rPr>
            </w:pPr>
          </w:p>
        </w:tc>
        <w:tc>
          <w:tcPr>
            <w:tcW w:w="1233" w:type="dxa"/>
            <w:vAlign w:val="center"/>
          </w:tcPr>
          <w:p w14:paraId="50E019C0">
            <w:pPr>
              <w:pStyle w:val="6"/>
              <w:snapToGrid w:val="0"/>
              <w:jc w:val="center"/>
              <w:rPr>
                <w:rFonts w:hAnsi="宋体"/>
                <w:bCs/>
                <w:color w:val="000000" w:themeColor="text1"/>
                <w:kern w:val="2"/>
                <w:sz w:val="21"/>
                <w:szCs w:val="24"/>
                <w:highlight w:val="none"/>
              </w:rPr>
            </w:pPr>
          </w:p>
        </w:tc>
        <w:tc>
          <w:tcPr>
            <w:tcW w:w="1183" w:type="dxa"/>
            <w:vAlign w:val="center"/>
          </w:tcPr>
          <w:p w14:paraId="07927316">
            <w:pPr>
              <w:pStyle w:val="6"/>
              <w:snapToGrid w:val="0"/>
              <w:jc w:val="center"/>
              <w:rPr>
                <w:rFonts w:hAnsi="宋体"/>
                <w:bCs/>
                <w:color w:val="000000" w:themeColor="text1"/>
                <w:kern w:val="2"/>
                <w:sz w:val="21"/>
                <w:szCs w:val="24"/>
                <w:highlight w:val="none"/>
              </w:rPr>
            </w:pPr>
          </w:p>
        </w:tc>
        <w:tc>
          <w:tcPr>
            <w:tcW w:w="1220" w:type="dxa"/>
            <w:vAlign w:val="center"/>
          </w:tcPr>
          <w:p w14:paraId="14882790">
            <w:pPr>
              <w:pStyle w:val="6"/>
              <w:snapToGrid w:val="0"/>
              <w:jc w:val="center"/>
              <w:rPr>
                <w:rFonts w:hAnsi="宋体"/>
                <w:bCs/>
                <w:color w:val="000000" w:themeColor="text1"/>
                <w:kern w:val="2"/>
                <w:sz w:val="21"/>
                <w:szCs w:val="24"/>
                <w:highlight w:val="none"/>
              </w:rPr>
            </w:pPr>
          </w:p>
        </w:tc>
        <w:tc>
          <w:tcPr>
            <w:tcW w:w="817" w:type="dxa"/>
            <w:vAlign w:val="center"/>
          </w:tcPr>
          <w:p w14:paraId="0328CA1E">
            <w:pPr>
              <w:pStyle w:val="6"/>
              <w:snapToGrid w:val="0"/>
              <w:jc w:val="center"/>
              <w:rPr>
                <w:rFonts w:hAnsi="宋体"/>
                <w:bCs/>
                <w:color w:val="000000" w:themeColor="text1"/>
                <w:kern w:val="2"/>
                <w:sz w:val="21"/>
                <w:szCs w:val="24"/>
                <w:highlight w:val="none"/>
              </w:rPr>
            </w:pPr>
          </w:p>
        </w:tc>
      </w:tr>
      <w:tr w14:paraId="7F3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D249EBA">
            <w:pPr>
              <w:pStyle w:val="6"/>
              <w:snapToGrid w:val="0"/>
              <w:jc w:val="center"/>
              <w:rPr>
                <w:rFonts w:hAnsi="宋体"/>
                <w:bCs/>
                <w:color w:val="000000" w:themeColor="text1"/>
                <w:kern w:val="2"/>
                <w:sz w:val="21"/>
                <w:szCs w:val="24"/>
                <w:highlight w:val="none"/>
              </w:rPr>
            </w:pPr>
          </w:p>
        </w:tc>
        <w:tc>
          <w:tcPr>
            <w:tcW w:w="1215" w:type="dxa"/>
            <w:vAlign w:val="center"/>
          </w:tcPr>
          <w:p w14:paraId="427A0C98">
            <w:pPr>
              <w:pStyle w:val="6"/>
              <w:snapToGrid w:val="0"/>
              <w:jc w:val="center"/>
              <w:rPr>
                <w:rFonts w:hAnsi="宋体"/>
                <w:bCs/>
                <w:color w:val="000000" w:themeColor="text1"/>
                <w:kern w:val="2"/>
                <w:sz w:val="21"/>
                <w:szCs w:val="24"/>
                <w:highlight w:val="none"/>
              </w:rPr>
            </w:pPr>
          </w:p>
        </w:tc>
        <w:tc>
          <w:tcPr>
            <w:tcW w:w="1267" w:type="dxa"/>
            <w:vAlign w:val="center"/>
          </w:tcPr>
          <w:p w14:paraId="26A94009">
            <w:pPr>
              <w:pStyle w:val="6"/>
              <w:snapToGrid w:val="0"/>
              <w:jc w:val="center"/>
              <w:rPr>
                <w:rFonts w:hAnsi="宋体"/>
                <w:bCs/>
                <w:color w:val="000000" w:themeColor="text1"/>
                <w:kern w:val="2"/>
                <w:sz w:val="21"/>
                <w:szCs w:val="24"/>
                <w:highlight w:val="none"/>
              </w:rPr>
            </w:pPr>
          </w:p>
        </w:tc>
        <w:tc>
          <w:tcPr>
            <w:tcW w:w="1117" w:type="dxa"/>
            <w:vAlign w:val="center"/>
          </w:tcPr>
          <w:p w14:paraId="03C9F30E">
            <w:pPr>
              <w:pStyle w:val="6"/>
              <w:snapToGrid w:val="0"/>
              <w:jc w:val="center"/>
              <w:rPr>
                <w:rFonts w:hAnsi="宋体"/>
                <w:bCs/>
                <w:color w:val="000000" w:themeColor="text1"/>
                <w:kern w:val="2"/>
                <w:sz w:val="21"/>
                <w:szCs w:val="24"/>
                <w:highlight w:val="none"/>
              </w:rPr>
            </w:pPr>
          </w:p>
        </w:tc>
        <w:tc>
          <w:tcPr>
            <w:tcW w:w="1400" w:type="dxa"/>
            <w:vAlign w:val="center"/>
          </w:tcPr>
          <w:p w14:paraId="32C2AC29">
            <w:pPr>
              <w:pStyle w:val="6"/>
              <w:snapToGrid w:val="0"/>
              <w:jc w:val="center"/>
              <w:rPr>
                <w:rFonts w:hAnsi="宋体"/>
                <w:bCs/>
                <w:color w:val="000000" w:themeColor="text1"/>
                <w:kern w:val="2"/>
                <w:sz w:val="21"/>
                <w:szCs w:val="24"/>
                <w:highlight w:val="none"/>
              </w:rPr>
            </w:pPr>
          </w:p>
        </w:tc>
        <w:tc>
          <w:tcPr>
            <w:tcW w:w="1233" w:type="dxa"/>
            <w:vAlign w:val="center"/>
          </w:tcPr>
          <w:p w14:paraId="5CEF5700">
            <w:pPr>
              <w:pStyle w:val="6"/>
              <w:snapToGrid w:val="0"/>
              <w:jc w:val="center"/>
              <w:rPr>
                <w:rFonts w:hAnsi="宋体"/>
                <w:bCs/>
                <w:color w:val="000000" w:themeColor="text1"/>
                <w:kern w:val="2"/>
                <w:sz w:val="21"/>
                <w:szCs w:val="24"/>
                <w:highlight w:val="none"/>
              </w:rPr>
            </w:pPr>
          </w:p>
        </w:tc>
        <w:tc>
          <w:tcPr>
            <w:tcW w:w="1183" w:type="dxa"/>
            <w:vAlign w:val="center"/>
          </w:tcPr>
          <w:p w14:paraId="4BCCFDBB">
            <w:pPr>
              <w:pStyle w:val="6"/>
              <w:snapToGrid w:val="0"/>
              <w:jc w:val="center"/>
              <w:rPr>
                <w:rFonts w:hAnsi="宋体"/>
                <w:bCs/>
                <w:color w:val="000000" w:themeColor="text1"/>
                <w:kern w:val="2"/>
                <w:sz w:val="21"/>
                <w:szCs w:val="24"/>
                <w:highlight w:val="none"/>
              </w:rPr>
            </w:pPr>
          </w:p>
        </w:tc>
        <w:tc>
          <w:tcPr>
            <w:tcW w:w="1220" w:type="dxa"/>
            <w:vAlign w:val="center"/>
          </w:tcPr>
          <w:p w14:paraId="516AB8A7">
            <w:pPr>
              <w:pStyle w:val="6"/>
              <w:snapToGrid w:val="0"/>
              <w:jc w:val="center"/>
              <w:rPr>
                <w:rFonts w:hAnsi="宋体"/>
                <w:bCs/>
                <w:color w:val="000000" w:themeColor="text1"/>
                <w:kern w:val="2"/>
                <w:sz w:val="21"/>
                <w:szCs w:val="24"/>
                <w:highlight w:val="none"/>
              </w:rPr>
            </w:pPr>
          </w:p>
        </w:tc>
        <w:tc>
          <w:tcPr>
            <w:tcW w:w="817" w:type="dxa"/>
            <w:vAlign w:val="center"/>
          </w:tcPr>
          <w:p w14:paraId="555C5DD4">
            <w:pPr>
              <w:pStyle w:val="6"/>
              <w:snapToGrid w:val="0"/>
              <w:jc w:val="center"/>
              <w:rPr>
                <w:rFonts w:hAnsi="宋体"/>
                <w:bCs/>
                <w:color w:val="000000" w:themeColor="text1"/>
                <w:kern w:val="2"/>
                <w:sz w:val="21"/>
                <w:szCs w:val="24"/>
                <w:highlight w:val="none"/>
              </w:rPr>
            </w:pPr>
          </w:p>
        </w:tc>
      </w:tr>
      <w:tr w14:paraId="639C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BFA7128">
            <w:pPr>
              <w:pStyle w:val="6"/>
              <w:snapToGrid w:val="0"/>
              <w:jc w:val="center"/>
              <w:rPr>
                <w:rFonts w:hAnsi="宋体"/>
                <w:bCs/>
                <w:color w:val="000000" w:themeColor="text1"/>
                <w:kern w:val="2"/>
                <w:sz w:val="21"/>
                <w:szCs w:val="24"/>
                <w:highlight w:val="none"/>
              </w:rPr>
            </w:pPr>
          </w:p>
        </w:tc>
        <w:tc>
          <w:tcPr>
            <w:tcW w:w="1215" w:type="dxa"/>
            <w:vAlign w:val="center"/>
          </w:tcPr>
          <w:p w14:paraId="3005351A">
            <w:pPr>
              <w:pStyle w:val="6"/>
              <w:snapToGrid w:val="0"/>
              <w:jc w:val="center"/>
              <w:rPr>
                <w:rFonts w:hAnsi="宋体"/>
                <w:bCs/>
                <w:color w:val="000000" w:themeColor="text1"/>
                <w:kern w:val="2"/>
                <w:sz w:val="21"/>
                <w:szCs w:val="24"/>
                <w:highlight w:val="none"/>
              </w:rPr>
            </w:pPr>
          </w:p>
        </w:tc>
        <w:tc>
          <w:tcPr>
            <w:tcW w:w="1267" w:type="dxa"/>
            <w:vAlign w:val="center"/>
          </w:tcPr>
          <w:p w14:paraId="7110C1DC">
            <w:pPr>
              <w:pStyle w:val="6"/>
              <w:snapToGrid w:val="0"/>
              <w:jc w:val="center"/>
              <w:rPr>
                <w:rFonts w:hAnsi="宋体"/>
                <w:bCs/>
                <w:color w:val="000000" w:themeColor="text1"/>
                <w:kern w:val="2"/>
                <w:sz w:val="21"/>
                <w:szCs w:val="24"/>
                <w:highlight w:val="none"/>
              </w:rPr>
            </w:pPr>
          </w:p>
        </w:tc>
        <w:tc>
          <w:tcPr>
            <w:tcW w:w="1117" w:type="dxa"/>
            <w:vAlign w:val="center"/>
          </w:tcPr>
          <w:p w14:paraId="6FA44303">
            <w:pPr>
              <w:pStyle w:val="6"/>
              <w:snapToGrid w:val="0"/>
              <w:jc w:val="center"/>
              <w:rPr>
                <w:rFonts w:hAnsi="宋体"/>
                <w:bCs/>
                <w:color w:val="000000" w:themeColor="text1"/>
                <w:kern w:val="2"/>
                <w:sz w:val="21"/>
                <w:szCs w:val="24"/>
                <w:highlight w:val="none"/>
              </w:rPr>
            </w:pPr>
          </w:p>
        </w:tc>
        <w:tc>
          <w:tcPr>
            <w:tcW w:w="1400" w:type="dxa"/>
            <w:vAlign w:val="center"/>
          </w:tcPr>
          <w:p w14:paraId="5D42FE8B">
            <w:pPr>
              <w:pStyle w:val="6"/>
              <w:snapToGrid w:val="0"/>
              <w:jc w:val="center"/>
              <w:rPr>
                <w:rFonts w:hAnsi="宋体"/>
                <w:bCs/>
                <w:color w:val="000000" w:themeColor="text1"/>
                <w:kern w:val="2"/>
                <w:sz w:val="21"/>
                <w:szCs w:val="24"/>
                <w:highlight w:val="none"/>
              </w:rPr>
            </w:pPr>
          </w:p>
        </w:tc>
        <w:tc>
          <w:tcPr>
            <w:tcW w:w="1233" w:type="dxa"/>
            <w:vAlign w:val="center"/>
          </w:tcPr>
          <w:p w14:paraId="28298F0B">
            <w:pPr>
              <w:pStyle w:val="6"/>
              <w:snapToGrid w:val="0"/>
              <w:jc w:val="center"/>
              <w:rPr>
                <w:rFonts w:hAnsi="宋体"/>
                <w:bCs/>
                <w:color w:val="000000" w:themeColor="text1"/>
                <w:kern w:val="2"/>
                <w:sz w:val="21"/>
                <w:szCs w:val="24"/>
                <w:highlight w:val="none"/>
              </w:rPr>
            </w:pPr>
          </w:p>
        </w:tc>
        <w:tc>
          <w:tcPr>
            <w:tcW w:w="1183" w:type="dxa"/>
            <w:vAlign w:val="center"/>
          </w:tcPr>
          <w:p w14:paraId="46D1018E">
            <w:pPr>
              <w:pStyle w:val="6"/>
              <w:snapToGrid w:val="0"/>
              <w:jc w:val="center"/>
              <w:rPr>
                <w:rFonts w:hAnsi="宋体"/>
                <w:bCs/>
                <w:color w:val="000000" w:themeColor="text1"/>
                <w:kern w:val="2"/>
                <w:sz w:val="21"/>
                <w:szCs w:val="24"/>
                <w:highlight w:val="none"/>
              </w:rPr>
            </w:pPr>
          </w:p>
        </w:tc>
        <w:tc>
          <w:tcPr>
            <w:tcW w:w="1220" w:type="dxa"/>
            <w:vAlign w:val="center"/>
          </w:tcPr>
          <w:p w14:paraId="1E1B2F56">
            <w:pPr>
              <w:pStyle w:val="6"/>
              <w:snapToGrid w:val="0"/>
              <w:jc w:val="center"/>
              <w:rPr>
                <w:rFonts w:hAnsi="宋体"/>
                <w:bCs/>
                <w:color w:val="000000" w:themeColor="text1"/>
                <w:kern w:val="2"/>
                <w:sz w:val="21"/>
                <w:szCs w:val="24"/>
                <w:highlight w:val="none"/>
              </w:rPr>
            </w:pPr>
          </w:p>
        </w:tc>
        <w:tc>
          <w:tcPr>
            <w:tcW w:w="817" w:type="dxa"/>
            <w:vAlign w:val="center"/>
          </w:tcPr>
          <w:p w14:paraId="28D3AAC2">
            <w:pPr>
              <w:pStyle w:val="6"/>
              <w:snapToGrid w:val="0"/>
              <w:jc w:val="center"/>
              <w:rPr>
                <w:rFonts w:hAnsi="宋体"/>
                <w:bCs/>
                <w:color w:val="000000" w:themeColor="text1"/>
                <w:kern w:val="2"/>
                <w:sz w:val="21"/>
                <w:szCs w:val="24"/>
                <w:highlight w:val="none"/>
              </w:rPr>
            </w:pPr>
          </w:p>
        </w:tc>
      </w:tr>
      <w:tr w14:paraId="35B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1B1AC08">
            <w:pPr>
              <w:pStyle w:val="6"/>
              <w:snapToGrid w:val="0"/>
              <w:jc w:val="center"/>
              <w:rPr>
                <w:rFonts w:hAnsi="宋体"/>
                <w:bCs/>
                <w:color w:val="000000" w:themeColor="text1"/>
                <w:kern w:val="2"/>
                <w:sz w:val="21"/>
                <w:szCs w:val="24"/>
                <w:highlight w:val="none"/>
              </w:rPr>
            </w:pPr>
          </w:p>
        </w:tc>
        <w:tc>
          <w:tcPr>
            <w:tcW w:w="1215" w:type="dxa"/>
            <w:vAlign w:val="center"/>
          </w:tcPr>
          <w:p w14:paraId="00A1EA75">
            <w:pPr>
              <w:pStyle w:val="6"/>
              <w:snapToGrid w:val="0"/>
              <w:jc w:val="center"/>
              <w:rPr>
                <w:rFonts w:hAnsi="宋体"/>
                <w:bCs/>
                <w:color w:val="000000" w:themeColor="text1"/>
                <w:kern w:val="2"/>
                <w:sz w:val="21"/>
                <w:szCs w:val="24"/>
                <w:highlight w:val="none"/>
              </w:rPr>
            </w:pPr>
          </w:p>
        </w:tc>
        <w:tc>
          <w:tcPr>
            <w:tcW w:w="1267" w:type="dxa"/>
            <w:vAlign w:val="center"/>
          </w:tcPr>
          <w:p w14:paraId="59EED8AF">
            <w:pPr>
              <w:pStyle w:val="6"/>
              <w:snapToGrid w:val="0"/>
              <w:jc w:val="center"/>
              <w:rPr>
                <w:rFonts w:hAnsi="宋体"/>
                <w:bCs/>
                <w:color w:val="000000" w:themeColor="text1"/>
                <w:kern w:val="2"/>
                <w:sz w:val="21"/>
                <w:szCs w:val="24"/>
                <w:highlight w:val="none"/>
              </w:rPr>
            </w:pPr>
          </w:p>
        </w:tc>
        <w:tc>
          <w:tcPr>
            <w:tcW w:w="1117" w:type="dxa"/>
            <w:vAlign w:val="center"/>
          </w:tcPr>
          <w:p w14:paraId="2CE30573">
            <w:pPr>
              <w:pStyle w:val="6"/>
              <w:snapToGrid w:val="0"/>
              <w:jc w:val="center"/>
              <w:rPr>
                <w:rFonts w:hAnsi="宋体"/>
                <w:bCs/>
                <w:color w:val="000000" w:themeColor="text1"/>
                <w:kern w:val="2"/>
                <w:sz w:val="21"/>
                <w:szCs w:val="24"/>
                <w:highlight w:val="none"/>
              </w:rPr>
            </w:pPr>
          </w:p>
        </w:tc>
        <w:tc>
          <w:tcPr>
            <w:tcW w:w="1400" w:type="dxa"/>
            <w:vAlign w:val="center"/>
          </w:tcPr>
          <w:p w14:paraId="1FCE31BA">
            <w:pPr>
              <w:pStyle w:val="6"/>
              <w:snapToGrid w:val="0"/>
              <w:jc w:val="center"/>
              <w:rPr>
                <w:rFonts w:hAnsi="宋体"/>
                <w:bCs/>
                <w:color w:val="000000" w:themeColor="text1"/>
                <w:kern w:val="2"/>
                <w:sz w:val="21"/>
                <w:szCs w:val="24"/>
                <w:highlight w:val="none"/>
              </w:rPr>
            </w:pPr>
          </w:p>
        </w:tc>
        <w:tc>
          <w:tcPr>
            <w:tcW w:w="1233" w:type="dxa"/>
            <w:vAlign w:val="center"/>
          </w:tcPr>
          <w:p w14:paraId="5EC3E859">
            <w:pPr>
              <w:pStyle w:val="6"/>
              <w:snapToGrid w:val="0"/>
              <w:jc w:val="center"/>
              <w:rPr>
                <w:rFonts w:hAnsi="宋体"/>
                <w:bCs/>
                <w:color w:val="000000" w:themeColor="text1"/>
                <w:kern w:val="2"/>
                <w:sz w:val="21"/>
                <w:szCs w:val="24"/>
                <w:highlight w:val="none"/>
              </w:rPr>
            </w:pPr>
          </w:p>
        </w:tc>
        <w:tc>
          <w:tcPr>
            <w:tcW w:w="1183" w:type="dxa"/>
            <w:vAlign w:val="center"/>
          </w:tcPr>
          <w:p w14:paraId="5CFF1513">
            <w:pPr>
              <w:pStyle w:val="6"/>
              <w:snapToGrid w:val="0"/>
              <w:jc w:val="center"/>
              <w:rPr>
                <w:rFonts w:hAnsi="宋体"/>
                <w:bCs/>
                <w:color w:val="000000" w:themeColor="text1"/>
                <w:kern w:val="2"/>
                <w:sz w:val="21"/>
                <w:szCs w:val="24"/>
                <w:highlight w:val="none"/>
              </w:rPr>
            </w:pPr>
          </w:p>
        </w:tc>
        <w:tc>
          <w:tcPr>
            <w:tcW w:w="1220" w:type="dxa"/>
            <w:vAlign w:val="center"/>
          </w:tcPr>
          <w:p w14:paraId="5072CE47">
            <w:pPr>
              <w:pStyle w:val="6"/>
              <w:snapToGrid w:val="0"/>
              <w:jc w:val="center"/>
              <w:rPr>
                <w:rFonts w:hAnsi="宋体"/>
                <w:bCs/>
                <w:color w:val="000000" w:themeColor="text1"/>
                <w:kern w:val="2"/>
                <w:sz w:val="21"/>
                <w:szCs w:val="24"/>
                <w:highlight w:val="none"/>
              </w:rPr>
            </w:pPr>
          </w:p>
        </w:tc>
        <w:tc>
          <w:tcPr>
            <w:tcW w:w="817" w:type="dxa"/>
            <w:vAlign w:val="center"/>
          </w:tcPr>
          <w:p w14:paraId="3D858492">
            <w:pPr>
              <w:pStyle w:val="6"/>
              <w:snapToGrid w:val="0"/>
              <w:jc w:val="center"/>
              <w:rPr>
                <w:rFonts w:hAnsi="宋体"/>
                <w:bCs/>
                <w:color w:val="000000" w:themeColor="text1"/>
                <w:kern w:val="2"/>
                <w:sz w:val="21"/>
                <w:szCs w:val="24"/>
                <w:highlight w:val="none"/>
              </w:rPr>
            </w:pPr>
          </w:p>
        </w:tc>
      </w:tr>
      <w:tr w14:paraId="7694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381BA2">
            <w:pPr>
              <w:pStyle w:val="6"/>
              <w:snapToGrid w:val="0"/>
              <w:jc w:val="center"/>
              <w:rPr>
                <w:rFonts w:hAnsi="宋体"/>
                <w:bCs/>
                <w:color w:val="000000" w:themeColor="text1"/>
                <w:kern w:val="2"/>
                <w:sz w:val="21"/>
                <w:szCs w:val="24"/>
                <w:highlight w:val="none"/>
              </w:rPr>
            </w:pPr>
          </w:p>
        </w:tc>
        <w:tc>
          <w:tcPr>
            <w:tcW w:w="1215" w:type="dxa"/>
            <w:vAlign w:val="center"/>
          </w:tcPr>
          <w:p w14:paraId="1AA1C3E2">
            <w:pPr>
              <w:pStyle w:val="6"/>
              <w:snapToGrid w:val="0"/>
              <w:jc w:val="center"/>
              <w:rPr>
                <w:rFonts w:hAnsi="宋体"/>
                <w:bCs/>
                <w:color w:val="000000" w:themeColor="text1"/>
                <w:kern w:val="2"/>
                <w:sz w:val="21"/>
                <w:szCs w:val="24"/>
                <w:highlight w:val="none"/>
              </w:rPr>
            </w:pPr>
          </w:p>
        </w:tc>
        <w:tc>
          <w:tcPr>
            <w:tcW w:w="1267" w:type="dxa"/>
            <w:vAlign w:val="center"/>
          </w:tcPr>
          <w:p w14:paraId="21866C8A">
            <w:pPr>
              <w:pStyle w:val="6"/>
              <w:snapToGrid w:val="0"/>
              <w:jc w:val="center"/>
              <w:rPr>
                <w:rFonts w:hAnsi="宋体"/>
                <w:bCs/>
                <w:color w:val="000000" w:themeColor="text1"/>
                <w:kern w:val="2"/>
                <w:sz w:val="21"/>
                <w:szCs w:val="24"/>
                <w:highlight w:val="none"/>
              </w:rPr>
            </w:pPr>
          </w:p>
        </w:tc>
        <w:tc>
          <w:tcPr>
            <w:tcW w:w="1117" w:type="dxa"/>
            <w:vAlign w:val="center"/>
          </w:tcPr>
          <w:p w14:paraId="57CC5954">
            <w:pPr>
              <w:pStyle w:val="6"/>
              <w:snapToGrid w:val="0"/>
              <w:jc w:val="center"/>
              <w:rPr>
                <w:rFonts w:hAnsi="宋体"/>
                <w:bCs/>
                <w:color w:val="000000" w:themeColor="text1"/>
                <w:kern w:val="2"/>
                <w:sz w:val="21"/>
                <w:szCs w:val="24"/>
                <w:highlight w:val="none"/>
              </w:rPr>
            </w:pPr>
          </w:p>
        </w:tc>
        <w:tc>
          <w:tcPr>
            <w:tcW w:w="1400" w:type="dxa"/>
            <w:vAlign w:val="center"/>
          </w:tcPr>
          <w:p w14:paraId="1AA8D348">
            <w:pPr>
              <w:pStyle w:val="6"/>
              <w:snapToGrid w:val="0"/>
              <w:jc w:val="center"/>
              <w:rPr>
                <w:rFonts w:hAnsi="宋体"/>
                <w:bCs/>
                <w:color w:val="000000" w:themeColor="text1"/>
                <w:kern w:val="2"/>
                <w:sz w:val="21"/>
                <w:szCs w:val="24"/>
                <w:highlight w:val="none"/>
              </w:rPr>
            </w:pPr>
          </w:p>
        </w:tc>
        <w:tc>
          <w:tcPr>
            <w:tcW w:w="1233" w:type="dxa"/>
            <w:vAlign w:val="center"/>
          </w:tcPr>
          <w:p w14:paraId="0AFB8DED">
            <w:pPr>
              <w:pStyle w:val="6"/>
              <w:snapToGrid w:val="0"/>
              <w:jc w:val="center"/>
              <w:rPr>
                <w:rFonts w:hAnsi="宋体"/>
                <w:bCs/>
                <w:color w:val="000000" w:themeColor="text1"/>
                <w:kern w:val="2"/>
                <w:sz w:val="21"/>
                <w:szCs w:val="24"/>
                <w:highlight w:val="none"/>
              </w:rPr>
            </w:pPr>
          </w:p>
        </w:tc>
        <w:tc>
          <w:tcPr>
            <w:tcW w:w="1183" w:type="dxa"/>
            <w:vAlign w:val="center"/>
          </w:tcPr>
          <w:p w14:paraId="10FE8D17">
            <w:pPr>
              <w:pStyle w:val="6"/>
              <w:snapToGrid w:val="0"/>
              <w:jc w:val="center"/>
              <w:rPr>
                <w:rFonts w:hAnsi="宋体"/>
                <w:bCs/>
                <w:color w:val="000000" w:themeColor="text1"/>
                <w:kern w:val="2"/>
                <w:sz w:val="21"/>
                <w:szCs w:val="24"/>
                <w:highlight w:val="none"/>
              </w:rPr>
            </w:pPr>
          </w:p>
        </w:tc>
        <w:tc>
          <w:tcPr>
            <w:tcW w:w="1220" w:type="dxa"/>
            <w:vAlign w:val="center"/>
          </w:tcPr>
          <w:p w14:paraId="28056A8E">
            <w:pPr>
              <w:pStyle w:val="6"/>
              <w:snapToGrid w:val="0"/>
              <w:jc w:val="center"/>
              <w:rPr>
                <w:rFonts w:hAnsi="宋体"/>
                <w:bCs/>
                <w:color w:val="000000" w:themeColor="text1"/>
                <w:kern w:val="2"/>
                <w:sz w:val="21"/>
                <w:szCs w:val="24"/>
                <w:highlight w:val="none"/>
              </w:rPr>
            </w:pPr>
          </w:p>
        </w:tc>
        <w:tc>
          <w:tcPr>
            <w:tcW w:w="817" w:type="dxa"/>
            <w:vAlign w:val="center"/>
          </w:tcPr>
          <w:p w14:paraId="33A386AD">
            <w:pPr>
              <w:pStyle w:val="6"/>
              <w:snapToGrid w:val="0"/>
              <w:jc w:val="center"/>
              <w:rPr>
                <w:rFonts w:hAnsi="宋体"/>
                <w:bCs/>
                <w:color w:val="000000" w:themeColor="text1"/>
                <w:kern w:val="2"/>
                <w:sz w:val="21"/>
                <w:szCs w:val="24"/>
                <w:highlight w:val="none"/>
              </w:rPr>
            </w:pPr>
          </w:p>
        </w:tc>
      </w:tr>
      <w:tr w14:paraId="4EE7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AA9F8D5">
            <w:pPr>
              <w:pStyle w:val="6"/>
              <w:snapToGrid w:val="0"/>
              <w:jc w:val="center"/>
              <w:rPr>
                <w:rFonts w:hAnsi="宋体"/>
                <w:bCs/>
                <w:color w:val="000000" w:themeColor="text1"/>
                <w:kern w:val="2"/>
                <w:sz w:val="21"/>
                <w:szCs w:val="24"/>
                <w:highlight w:val="none"/>
              </w:rPr>
            </w:pPr>
          </w:p>
        </w:tc>
        <w:tc>
          <w:tcPr>
            <w:tcW w:w="1215" w:type="dxa"/>
            <w:vAlign w:val="center"/>
          </w:tcPr>
          <w:p w14:paraId="55A81677">
            <w:pPr>
              <w:pStyle w:val="6"/>
              <w:snapToGrid w:val="0"/>
              <w:jc w:val="center"/>
              <w:rPr>
                <w:rFonts w:hAnsi="宋体"/>
                <w:bCs/>
                <w:color w:val="000000" w:themeColor="text1"/>
                <w:kern w:val="2"/>
                <w:sz w:val="21"/>
                <w:szCs w:val="24"/>
                <w:highlight w:val="none"/>
              </w:rPr>
            </w:pPr>
          </w:p>
        </w:tc>
        <w:tc>
          <w:tcPr>
            <w:tcW w:w="1267" w:type="dxa"/>
            <w:vAlign w:val="center"/>
          </w:tcPr>
          <w:p w14:paraId="703D796F">
            <w:pPr>
              <w:pStyle w:val="6"/>
              <w:snapToGrid w:val="0"/>
              <w:jc w:val="center"/>
              <w:rPr>
                <w:rFonts w:hAnsi="宋体"/>
                <w:bCs/>
                <w:color w:val="000000" w:themeColor="text1"/>
                <w:kern w:val="2"/>
                <w:sz w:val="21"/>
                <w:szCs w:val="24"/>
                <w:highlight w:val="none"/>
              </w:rPr>
            </w:pPr>
          </w:p>
        </w:tc>
        <w:tc>
          <w:tcPr>
            <w:tcW w:w="1117" w:type="dxa"/>
            <w:vAlign w:val="center"/>
          </w:tcPr>
          <w:p w14:paraId="3E1EC67C">
            <w:pPr>
              <w:pStyle w:val="6"/>
              <w:snapToGrid w:val="0"/>
              <w:jc w:val="center"/>
              <w:rPr>
                <w:rFonts w:hAnsi="宋体"/>
                <w:bCs/>
                <w:color w:val="000000" w:themeColor="text1"/>
                <w:kern w:val="2"/>
                <w:sz w:val="21"/>
                <w:szCs w:val="24"/>
                <w:highlight w:val="none"/>
              </w:rPr>
            </w:pPr>
          </w:p>
        </w:tc>
        <w:tc>
          <w:tcPr>
            <w:tcW w:w="1400" w:type="dxa"/>
            <w:vAlign w:val="center"/>
          </w:tcPr>
          <w:p w14:paraId="785109A4">
            <w:pPr>
              <w:pStyle w:val="6"/>
              <w:snapToGrid w:val="0"/>
              <w:jc w:val="center"/>
              <w:rPr>
                <w:rFonts w:hAnsi="宋体"/>
                <w:bCs/>
                <w:color w:val="000000" w:themeColor="text1"/>
                <w:kern w:val="2"/>
                <w:sz w:val="21"/>
                <w:szCs w:val="24"/>
                <w:highlight w:val="none"/>
              </w:rPr>
            </w:pPr>
          </w:p>
        </w:tc>
        <w:tc>
          <w:tcPr>
            <w:tcW w:w="1233" w:type="dxa"/>
            <w:vAlign w:val="center"/>
          </w:tcPr>
          <w:p w14:paraId="7F04341B">
            <w:pPr>
              <w:pStyle w:val="6"/>
              <w:snapToGrid w:val="0"/>
              <w:jc w:val="center"/>
              <w:rPr>
                <w:rFonts w:hAnsi="宋体"/>
                <w:bCs/>
                <w:color w:val="000000" w:themeColor="text1"/>
                <w:kern w:val="2"/>
                <w:sz w:val="21"/>
                <w:szCs w:val="24"/>
                <w:highlight w:val="none"/>
              </w:rPr>
            </w:pPr>
          </w:p>
        </w:tc>
        <w:tc>
          <w:tcPr>
            <w:tcW w:w="1183" w:type="dxa"/>
            <w:vAlign w:val="center"/>
          </w:tcPr>
          <w:p w14:paraId="1A51CC6A">
            <w:pPr>
              <w:pStyle w:val="6"/>
              <w:snapToGrid w:val="0"/>
              <w:jc w:val="center"/>
              <w:rPr>
                <w:rFonts w:hAnsi="宋体"/>
                <w:bCs/>
                <w:color w:val="000000" w:themeColor="text1"/>
                <w:kern w:val="2"/>
                <w:sz w:val="21"/>
                <w:szCs w:val="24"/>
                <w:highlight w:val="none"/>
              </w:rPr>
            </w:pPr>
          </w:p>
        </w:tc>
        <w:tc>
          <w:tcPr>
            <w:tcW w:w="1220" w:type="dxa"/>
            <w:vAlign w:val="center"/>
          </w:tcPr>
          <w:p w14:paraId="04572422">
            <w:pPr>
              <w:pStyle w:val="6"/>
              <w:snapToGrid w:val="0"/>
              <w:jc w:val="center"/>
              <w:rPr>
                <w:rFonts w:hAnsi="宋体"/>
                <w:bCs/>
                <w:color w:val="000000" w:themeColor="text1"/>
                <w:kern w:val="2"/>
                <w:sz w:val="21"/>
                <w:szCs w:val="24"/>
                <w:highlight w:val="none"/>
              </w:rPr>
            </w:pPr>
          </w:p>
        </w:tc>
        <w:tc>
          <w:tcPr>
            <w:tcW w:w="817" w:type="dxa"/>
            <w:vAlign w:val="center"/>
          </w:tcPr>
          <w:p w14:paraId="184F761F">
            <w:pPr>
              <w:pStyle w:val="6"/>
              <w:snapToGrid w:val="0"/>
              <w:jc w:val="center"/>
              <w:rPr>
                <w:rFonts w:hAnsi="宋体"/>
                <w:bCs/>
                <w:color w:val="000000" w:themeColor="text1"/>
                <w:kern w:val="2"/>
                <w:sz w:val="21"/>
                <w:szCs w:val="24"/>
                <w:highlight w:val="none"/>
              </w:rPr>
            </w:pPr>
          </w:p>
        </w:tc>
      </w:tr>
      <w:tr w14:paraId="3B2B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5EB71AC">
            <w:pPr>
              <w:pStyle w:val="6"/>
              <w:snapToGrid w:val="0"/>
              <w:jc w:val="center"/>
              <w:rPr>
                <w:rFonts w:hAnsi="宋体"/>
                <w:bCs/>
                <w:color w:val="000000" w:themeColor="text1"/>
                <w:kern w:val="2"/>
                <w:sz w:val="21"/>
                <w:szCs w:val="24"/>
                <w:highlight w:val="none"/>
              </w:rPr>
            </w:pPr>
          </w:p>
        </w:tc>
        <w:tc>
          <w:tcPr>
            <w:tcW w:w="1215" w:type="dxa"/>
            <w:vAlign w:val="center"/>
          </w:tcPr>
          <w:p w14:paraId="0D27A5BD">
            <w:pPr>
              <w:pStyle w:val="6"/>
              <w:snapToGrid w:val="0"/>
              <w:jc w:val="center"/>
              <w:rPr>
                <w:rFonts w:hAnsi="宋体"/>
                <w:bCs/>
                <w:color w:val="000000" w:themeColor="text1"/>
                <w:kern w:val="2"/>
                <w:sz w:val="21"/>
                <w:szCs w:val="24"/>
                <w:highlight w:val="none"/>
              </w:rPr>
            </w:pPr>
          </w:p>
        </w:tc>
        <w:tc>
          <w:tcPr>
            <w:tcW w:w="1267" w:type="dxa"/>
            <w:vAlign w:val="center"/>
          </w:tcPr>
          <w:p w14:paraId="2AC2FE46">
            <w:pPr>
              <w:pStyle w:val="6"/>
              <w:snapToGrid w:val="0"/>
              <w:jc w:val="center"/>
              <w:rPr>
                <w:rFonts w:hAnsi="宋体"/>
                <w:bCs/>
                <w:color w:val="000000" w:themeColor="text1"/>
                <w:kern w:val="2"/>
                <w:sz w:val="21"/>
                <w:szCs w:val="24"/>
                <w:highlight w:val="none"/>
              </w:rPr>
            </w:pPr>
          </w:p>
        </w:tc>
        <w:tc>
          <w:tcPr>
            <w:tcW w:w="1117" w:type="dxa"/>
            <w:vAlign w:val="center"/>
          </w:tcPr>
          <w:p w14:paraId="7C6A7320">
            <w:pPr>
              <w:pStyle w:val="6"/>
              <w:snapToGrid w:val="0"/>
              <w:jc w:val="center"/>
              <w:rPr>
                <w:rFonts w:hAnsi="宋体"/>
                <w:bCs/>
                <w:color w:val="000000" w:themeColor="text1"/>
                <w:kern w:val="2"/>
                <w:sz w:val="21"/>
                <w:szCs w:val="24"/>
                <w:highlight w:val="none"/>
              </w:rPr>
            </w:pPr>
          </w:p>
        </w:tc>
        <w:tc>
          <w:tcPr>
            <w:tcW w:w="1400" w:type="dxa"/>
            <w:vAlign w:val="center"/>
          </w:tcPr>
          <w:p w14:paraId="2DC5CBD0">
            <w:pPr>
              <w:pStyle w:val="6"/>
              <w:snapToGrid w:val="0"/>
              <w:jc w:val="center"/>
              <w:rPr>
                <w:rFonts w:hAnsi="宋体"/>
                <w:bCs/>
                <w:color w:val="000000" w:themeColor="text1"/>
                <w:kern w:val="2"/>
                <w:sz w:val="21"/>
                <w:szCs w:val="24"/>
                <w:highlight w:val="none"/>
              </w:rPr>
            </w:pPr>
          </w:p>
        </w:tc>
        <w:tc>
          <w:tcPr>
            <w:tcW w:w="1233" w:type="dxa"/>
            <w:vAlign w:val="center"/>
          </w:tcPr>
          <w:p w14:paraId="6204AD8F">
            <w:pPr>
              <w:pStyle w:val="6"/>
              <w:snapToGrid w:val="0"/>
              <w:jc w:val="center"/>
              <w:rPr>
                <w:rFonts w:hAnsi="宋体"/>
                <w:bCs/>
                <w:color w:val="000000" w:themeColor="text1"/>
                <w:kern w:val="2"/>
                <w:sz w:val="21"/>
                <w:szCs w:val="24"/>
                <w:highlight w:val="none"/>
              </w:rPr>
            </w:pPr>
          </w:p>
        </w:tc>
        <w:tc>
          <w:tcPr>
            <w:tcW w:w="1183" w:type="dxa"/>
            <w:vAlign w:val="center"/>
          </w:tcPr>
          <w:p w14:paraId="07DE73D6">
            <w:pPr>
              <w:pStyle w:val="6"/>
              <w:snapToGrid w:val="0"/>
              <w:jc w:val="center"/>
              <w:rPr>
                <w:rFonts w:hAnsi="宋体"/>
                <w:bCs/>
                <w:color w:val="000000" w:themeColor="text1"/>
                <w:kern w:val="2"/>
                <w:sz w:val="21"/>
                <w:szCs w:val="24"/>
                <w:highlight w:val="none"/>
              </w:rPr>
            </w:pPr>
          </w:p>
        </w:tc>
        <w:tc>
          <w:tcPr>
            <w:tcW w:w="1220" w:type="dxa"/>
            <w:vAlign w:val="center"/>
          </w:tcPr>
          <w:p w14:paraId="53999807">
            <w:pPr>
              <w:pStyle w:val="6"/>
              <w:snapToGrid w:val="0"/>
              <w:jc w:val="center"/>
              <w:rPr>
                <w:rFonts w:hAnsi="宋体"/>
                <w:bCs/>
                <w:color w:val="000000" w:themeColor="text1"/>
                <w:kern w:val="2"/>
                <w:sz w:val="21"/>
                <w:szCs w:val="24"/>
                <w:highlight w:val="none"/>
              </w:rPr>
            </w:pPr>
          </w:p>
        </w:tc>
        <w:tc>
          <w:tcPr>
            <w:tcW w:w="817" w:type="dxa"/>
            <w:vAlign w:val="center"/>
          </w:tcPr>
          <w:p w14:paraId="60764D5D">
            <w:pPr>
              <w:pStyle w:val="6"/>
              <w:snapToGrid w:val="0"/>
              <w:jc w:val="center"/>
              <w:rPr>
                <w:rFonts w:hAnsi="宋体"/>
                <w:bCs/>
                <w:color w:val="000000" w:themeColor="text1"/>
                <w:kern w:val="2"/>
                <w:sz w:val="21"/>
                <w:szCs w:val="24"/>
                <w:highlight w:val="none"/>
              </w:rPr>
            </w:pPr>
          </w:p>
        </w:tc>
      </w:tr>
    </w:tbl>
    <w:p w14:paraId="62539C5E">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465DC6D6">
      <w:pPr>
        <w:pStyle w:val="6"/>
        <w:snapToGrid w:val="0"/>
        <w:spacing w:line="360" w:lineRule="auto"/>
        <w:ind w:firstLine="0"/>
        <w:rPr>
          <w:rFonts w:hAnsi="宋体"/>
          <w:bCs/>
          <w:color w:val="000000" w:themeColor="text1"/>
          <w:sz w:val="21"/>
          <w:highlight w:val="none"/>
        </w:rPr>
      </w:pPr>
    </w:p>
    <w:p w14:paraId="5F016A96">
      <w:pPr>
        <w:pStyle w:val="6"/>
        <w:snapToGrid w:val="0"/>
        <w:spacing w:line="360" w:lineRule="auto"/>
        <w:ind w:firstLine="0"/>
        <w:rPr>
          <w:rFonts w:hAnsi="宋体"/>
          <w:bCs/>
          <w:color w:val="000000" w:themeColor="text1"/>
          <w:sz w:val="21"/>
          <w:highlight w:val="none"/>
        </w:rPr>
      </w:pPr>
    </w:p>
    <w:p w14:paraId="385EC339">
      <w:pPr>
        <w:pStyle w:val="6"/>
        <w:snapToGrid w:val="0"/>
        <w:spacing w:line="360" w:lineRule="auto"/>
        <w:ind w:firstLine="0"/>
        <w:rPr>
          <w:rFonts w:hAnsi="宋体"/>
          <w:bCs/>
          <w:color w:val="000000" w:themeColor="text1"/>
          <w:sz w:val="21"/>
          <w:highlight w:val="none"/>
        </w:rPr>
      </w:pPr>
    </w:p>
    <w:p w14:paraId="0B4CABCB">
      <w:pPr>
        <w:pStyle w:val="6"/>
        <w:snapToGrid w:val="0"/>
        <w:spacing w:line="360" w:lineRule="auto"/>
        <w:ind w:firstLine="0"/>
        <w:rPr>
          <w:rFonts w:hAnsi="宋体"/>
          <w:bCs/>
          <w:color w:val="000000" w:themeColor="text1"/>
          <w:sz w:val="21"/>
          <w:highlight w:val="none"/>
        </w:rPr>
      </w:pPr>
    </w:p>
    <w:p w14:paraId="6E3B6363">
      <w:pPr>
        <w:adjustRightInd w:val="0"/>
        <w:snapToGrid w:val="0"/>
        <w:spacing w:line="360" w:lineRule="auto"/>
        <w:rPr>
          <w:rFonts w:ascii="宋体" w:hAnsi="宋体"/>
          <w:bCs/>
          <w:color w:val="000000" w:themeColor="text1"/>
          <w:highlight w:val="none"/>
        </w:rPr>
      </w:pPr>
      <w:bookmarkStart w:id="2062"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37F99D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75AA99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2"/>
    </w:p>
    <w:p w14:paraId="055F0428">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4A412778">
      <w:pPr>
        <w:pStyle w:val="3"/>
        <w:numPr>
          <w:ilvl w:val="0"/>
          <w:numId w:val="0"/>
        </w:numPr>
        <w:spacing w:line="400" w:lineRule="exact"/>
        <w:rPr>
          <w:rFonts w:hAnsi="黑体" w:cs="黑体"/>
          <w:color w:val="000000" w:themeColor="text1"/>
          <w:highlight w:val="none"/>
        </w:rPr>
      </w:pPr>
      <w:bookmarkStart w:id="2063" w:name="_Toc432695229"/>
      <w:bookmarkStart w:id="2064" w:name="_Toc1850"/>
      <w:bookmarkStart w:id="2065" w:name="_Toc432682754"/>
      <w:bookmarkStart w:id="2066" w:name="_Toc430771089"/>
      <w:bookmarkStart w:id="2067" w:name="_Toc337632388"/>
      <w:bookmarkStart w:id="2068" w:name="_Toc332206739"/>
      <w:bookmarkStart w:id="2069" w:name="_Toc365985211"/>
      <w:bookmarkStart w:id="2070" w:name="_Toc342312473"/>
      <w:bookmarkStart w:id="2071" w:name="_Toc333935717"/>
      <w:bookmarkStart w:id="2072" w:name="_Toc365967105"/>
      <w:bookmarkStart w:id="2073" w:name="_Toc342060405"/>
      <w:bookmarkStart w:id="2074" w:name="_Toc340507472"/>
      <w:bookmarkStart w:id="2075" w:name="_Toc342398160"/>
      <w:bookmarkStart w:id="2076" w:name="_Toc350756480"/>
      <w:bookmarkStart w:id="2077" w:name="_Toc340677100"/>
      <w:bookmarkStart w:id="2078" w:name="_Toc343612950"/>
      <w:bookmarkStart w:id="2079" w:name="_Toc350438779"/>
      <w:bookmarkStart w:id="2080" w:name="_Toc343247130"/>
      <w:bookmarkStart w:id="2081" w:name="_Toc343248448"/>
      <w:bookmarkStart w:id="2082" w:name="_Toc332270377"/>
      <w:bookmarkStart w:id="2083" w:name="_Toc339020263"/>
      <w:bookmarkStart w:id="2084" w:name="_Toc333237819"/>
      <w:bookmarkStart w:id="2085" w:name="_Toc331512931"/>
      <w:bookmarkStart w:id="2086" w:name="_Toc333237708"/>
      <w:bookmarkStart w:id="2087" w:name="_Toc336681610"/>
      <w:bookmarkStart w:id="2088" w:name="_Toc339020045"/>
      <w:bookmarkStart w:id="2089" w:name="_Toc339019919"/>
      <w:bookmarkStart w:id="2090" w:name="_Toc341348370"/>
      <w:bookmarkStart w:id="2091" w:name="_Toc339020125"/>
      <w:bookmarkStart w:id="2092" w:name="_Toc102451601"/>
      <w:bookmarkStart w:id="2093" w:name="_Toc333238664"/>
      <w:bookmarkStart w:id="2094" w:name="_Toc340672899"/>
      <w:bookmarkStart w:id="2095" w:name="_Toc339441117"/>
      <w:bookmarkStart w:id="2096" w:name="_Toc330460016"/>
      <w:bookmarkStart w:id="2097" w:name="_Toc331684072"/>
      <w:bookmarkStart w:id="2098" w:name="_Toc339362330"/>
      <w:bookmarkStart w:id="2099" w:name="_Toc345312627"/>
      <w:bookmarkStart w:id="2100" w:name="_Toc366072562"/>
      <w:bookmarkStart w:id="2101" w:name="_Toc336681965"/>
      <w:bookmarkStart w:id="2102" w:name="_Toc333935376"/>
      <w:bookmarkStart w:id="2103" w:name="_Toc342296791"/>
      <w:r>
        <w:rPr>
          <w:rFonts w:hint="eastAsia"/>
          <w:color w:val="000000" w:themeColor="text1"/>
          <w:highlight w:val="none"/>
        </w:rPr>
        <w:t>附件七：</w:t>
      </w:r>
      <w:r>
        <w:rPr>
          <w:rFonts w:hint="eastAsia" w:hAnsi="黑体" w:cs="黑体"/>
          <w:color w:val="000000" w:themeColor="text1"/>
          <w:highlight w:val="none"/>
        </w:rPr>
        <w:t>中小微企业声明函</w:t>
      </w:r>
      <w:bookmarkEnd w:id="2063"/>
      <w:bookmarkEnd w:id="2064"/>
      <w:bookmarkEnd w:id="2065"/>
      <w:bookmarkEnd w:id="2066"/>
    </w:p>
    <w:p w14:paraId="619C1348">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4509755">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A6B7B3F">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03C830BB">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72E2A9B9">
      <w:pPr>
        <w:spacing w:line="440" w:lineRule="exact"/>
        <w:rPr>
          <w:rFonts w:ascii="宋体"/>
          <w:color w:val="000000" w:themeColor="text1"/>
          <w:highlight w:val="none"/>
        </w:rPr>
      </w:pPr>
    </w:p>
    <w:p w14:paraId="0875DEBB">
      <w:pPr>
        <w:adjustRightInd w:val="0"/>
        <w:snapToGrid w:val="0"/>
        <w:spacing w:line="440" w:lineRule="exact"/>
        <w:rPr>
          <w:rFonts w:ascii="宋体" w:hAnsi="宋体"/>
          <w:bCs/>
          <w:color w:val="000000" w:themeColor="text1"/>
          <w:highlight w:val="none"/>
        </w:rPr>
      </w:pPr>
      <w:bookmarkStart w:id="2104"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C76A35A">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A80BCAA">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4"/>
    </w:p>
    <w:p w14:paraId="25E0C4FD">
      <w:pPr>
        <w:spacing w:line="440" w:lineRule="exact"/>
        <w:rPr>
          <w:rFonts w:ascii="宋体"/>
          <w:color w:val="000000" w:themeColor="text1"/>
          <w:highlight w:val="none"/>
        </w:rPr>
      </w:pPr>
    </w:p>
    <w:p w14:paraId="03980C5B">
      <w:pPr>
        <w:spacing w:line="440" w:lineRule="exact"/>
        <w:jc w:val="center"/>
        <w:rPr>
          <w:rFonts w:ascii="宋体"/>
          <w:color w:val="000000" w:themeColor="text1"/>
          <w:highlight w:val="none"/>
        </w:rPr>
      </w:pPr>
    </w:p>
    <w:p w14:paraId="348ACB7E">
      <w:pPr>
        <w:spacing w:line="440" w:lineRule="exact"/>
        <w:jc w:val="center"/>
        <w:rPr>
          <w:rFonts w:ascii="宋体"/>
          <w:color w:val="000000" w:themeColor="text1"/>
          <w:highlight w:val="none"/>
        </w:rPr>
      </w:pPr>
    </w:p>
    <w:p w14:paraId="1D80E832">
      <w:pPr>
        <w:spacing w:line="440" w:lineRule="exact"/>
        <w:jc w:val="center"/>
        <w:rPr>
          <w:rFonts w:ascii="宋体"/>
          <w:color w:val="000000" w:themeColor="text1"/>
          <w:highlight w:val="none"/>
        </w:rPr>
      </w:pPr>
    </w:p>
    <w:p w14:paraId="02ADEF42">
      <w:pPr>
        <w:spacing w:line="440" w:lineRule="exact"/>
        <w:jc w:val="center"/>
        <w:rPr>
          <w:rFonts w:ascii="宋体"/>
          <w:color w:val="000000" w:themeColor="text1"/>
          <w:highlight w:val="none"/>
        </w:rPr>
      </w:pPr>
    </w:p>
    <w:p w14:paraId="312A7CA4">
      <w:pPr>
        <w:spacing w:line="440" w:lineRule="exact"/>
        <w:jc w:val="center"/>
        <w:rPr>
          <w:rFonts w:ascii="宋体"/>
          <w:color w:val="000000" w:themeColor="text1"/>
          <w:highlight w:val="none"/>
        </w:rPr>
      </w:pPr>
    </w:p>
    <w:p w14:paraId="0C9E888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4FD691D4">
      <w:pPr>
        <w:pStyle w:val="6"/>
        <w:rPr>
          <w:color w:val="000000" w:themeColor="text1"/>
          <w:highlight w:val="none"/>
        </w:rPr>
      </w:pPr>
    </w:p>
    <w:p w14:paraId="0B0B552A">
      <w:pPr>
        <w:pStyle w:val="6"/>
        <w:rPr>
          <w:color w:val="000000" w:themeColor="text1"/>
          <w:highlight w:val="none"/>
        </w:rPr>
      </w:pPr>
    </w:p>
    <w:p w14:paraId="487943DA">
      <w:pPr>
        <w:pStyle w:val="6"/>
        <w:rPr>
          <w:color w:val="000000" w:themeColor="text1"/>
          <w:highlight w:val="none"/>
        </w:rPr>
      </w:pPr>
    </w:p>
    <w:p w14:paraId="6D4BFA74">
      <w:pPr>
        <w:pStyle w:val="6"/>
        <w:rPr>
          <w:color w:val="000000" w:themeColor="text1"/>
          <w:highlight w:val="none"/>
        </w:rPr>
      </w:pPr>
    </w:p>
    <w:p w14:paraId="425E2CB8">
      <w:pPr>
        <w:pStyle w:val="6"/>
        <w:rPr>
          <w:color w:val="000000" w:themeColor="text1"/>
          <w:highlight w:val="none"/>
        </w:rPr>
      </w:pPr>
    </w:p>
    <w:p w14:paraId="5E1A7D7E">
      <w:pPr>
        <w:pStyle w:val="6"/>
        <w:rPr>
          <w:color w:val="000000" w:themeColor="text1"/>
          <w:highlight w:val="none"/>
        </w:rPr>
      </w:pPr>
    </w:p>
    <w:p w14:paraId="5585DC6D">
      <w:pPr>
        <w:pStyle w:val="6"/>
        <w:rPr>
          <w:color w:val="000000" w:themeColor="text1"/>
          <w:highlight w:val="none"/>
        </w:rPr>
      </w:pPr>
    </w:p>
    <w:p w14:paraId="36104298">
      <w:pPr>
        <w:pStyle w:val="6"/>
        <w:rPr>
          <w:color w:val="000000" w:themeColor="text1"/>
          <w:highlight w:val="none"/>
        </w:rPr>
      </w:pPr>
    </w:p>
    <w:p w14:paraId="3F832A59">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5" w:name="_Toc2820"/>
      <w:bookmarkStart w:id="2106"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5"/>
    </w:p>
    <w:p w14:paraId="7D983CAA">
      <w:pPr>
        <w:spacing w:line="360" w:lineRule="auto"/>
        <w:jc w:val="center"/>
        <w:rPr>
          <w:rFonts w:ascii="宋体" w:hAnsi="宋体"/>
          <w:b/>
          <w:color w:val="000000" w:themeColor="text1"/>
          <w:sz w:val="24"/>
          <w:highlight w:val="none"/>
        </w:rPr>
      </w:pPr>
    </w:p>
    <w:p w14:paraId="0061880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98F197A">
      <w:pPr>
        <w:spacing w:line="360" w:lineRule="auto"/>
        <w:jc w:val="center"/>
        <w:rPr>
          <w:rFonts w:ascii="宋体" w:hAnsi="宋体"/>
          <w:b/>
          <w:color w:val="000000" w:themeColor="text1"/>
          <w:sz w:val="24"/>
          <w:highlight w:val="none"/>
        </w:rPr>
      </w:pPr>
    </w:p>
    <w:p w14:paraId="31B68071">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14E813">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B3D4E3A">
      <w:pPr>
        <w:spacing w:line="360" w:lineRule="auto"/>
        <w:ind w:firstLine="420" w:firstLineChars="200"/>
        <w:rPr>
          <w:rFonts w:ascii="宋体" w:hAnsi="宋体" w:cs="宋体"/>
          <w:color w:val="000000" w:themeColor="text1"/>
          <w:highlight w:val="none"/>
        </w:rPr>
      </w:pPr>
    </w:p>
    <w:p w14:paraId="4A845118">
      <w:pPr>
        <w:adjustRightInd w:val="0"/>
        <w:snapToGrid w:val="0"/>
        <w:spacing w:line="440" w:lineRule="exact"/>
        <w:rPr>
          <w:rFonts w:ascii="宋体" w:hAnsi="宋体"/>
          <w:bCs/>
          <w:color w:val="000000" w:themeColor="text1"/>
          <w:szCs w:val="21"/>
          <w:highlight w:val="none"/>
        </w:rPr>
      </w:pPr>
    </w:p>
    <w:p w14:paraId="35DFA9C1">
      <w:pPr>
        <w:adjustRightInd w:val="0"/>
        <w:snapToGrid w:val="0"/>
        <w:spacing w:line="440" w:lineRule="exact"/>
        <w:rPr>
          <w:rFonts w:ascii="宋体" w:hAnsi="宋体"/>
          <w:bCs/>
          <w:color w:val="000000" w:themeColor="text1"/>
          <w:szCs w:val="21"/>
          <w:highlight w:val="none"/>
        </w:rPr>
      </w:pPr>
    </w:p>
    <w:p w14:paraId="52589541">
      <w:pPr>
        <w:adjustRightInd w:val="0"/>
        <w:snapToGrid w:val="0"/>
        <w:spacing w:line="440" w:lineRule="exact"/>
        <w:rPr>
          <w:rFonts w:ascii="宋体" w:hAnsi="宋体"/>
          <w:bCs/>
          <w:color w:val="000000" w:themeColor="text1"/>
          <w:szCs w:val="21"/>
          <w:highlight w:val="none"/>
        </w:rPr>
      </w:pPr>
    </w:p>
    <w:p w14:paraId="28371B22">
      <w:pPr>
        <w:adjustRightInd w:val="0"/>
        <w:snapToGrid w:val="0"/>
        <w:spacing w:line="440" w:lineRule="exact"/>
        <w:rPr>
          <w:rFonts w:ascii="宋体" w:hAnsi="宋体"/>
          <w:bCs/>
          <w:color w:val="000000" w:themeColor="text1"/>
          <w:szCs w:val="21"/>
          <w:highlight w:val="none"/>
        </w:rPr>
      </w:pPr>
    </w:p>
    <w:p w14:paraId="0080AFE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49963D84">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2E8844C">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5C4384FD">
      <w:pPr>
        <w:pStyle w:val="6"/>
        <w:rPr>
          <w:color w:val="000000" w:themeColor="text1"/>
          <w:highlight w:val="none"/>
        </w:rPr>
      </w:pPr>
    </w:p>
    <w:p w14:paraId="692BFACB">
      <w:pPr>
        <w:pStyle w:val="6"/>
        <w:rPr>
          <w:color w:val="000000" w:themeColor="text1"/>
          <w:highlight w:val="none"/>
        </w:rPr>
      </w:pPr>
    </w:p>
    <w:p w14:paraId="27F4904E">
      <w:pPr>
        <w:pStyle w:val="6"/>
        <w:rPr>
          <w:color w:val="000000" w:themeColor="text1"/>
          <w:highlight w:val="none"/>
        </w:rPr>
      </w:pPr>
    </w:p>
    <w:p w14:paraId="5F19CB36">
      <w:pPr>
        <w:pStyle w:val="6"/>
        <w:rPr>
          <w:color w:val="000000" w:themeColor="text1"/>
          <w:highlight w:val="none"/>
        </w:rPr>
      </w:pPr>
    </w:p>
    <w:p w14:paraId="5A2EA9B5">
      <w:pPr>
        <w:pStyle w:val="6"/>
        <w:rPr>
          <w:color w:val="000000" w:themeColor="text1"/>
          <w:highlight w:val="none"/>
        </w:rPr>
      </w:pPr>
    </w:p>
    <w:p w14:paraId="10142F8C">
      <w:pPr>
        <w:pStyle w:val="6"/>
        <w:rPr>
          <w:color w:val="000000" w:themeColor="text1"/>
          <w:highlight w:val="none"/>
        </w:rPr>
      </w:pPr>
    </w:p>
    <w:p w14:paraId="0CDCABDF">
      <w:pPr>
        <w:pStyle w:val="6"/>
        <w:rPr>
          <w:color w:val="000000" w:themeColor="text1"/>
          <w:highlight w:val="none"/>
        </w:rPr>
      </w:pPr>
    </w:p>
    <w:p w14:paraId="66280CF9">
      <w:pPr>
        <w:pStyle w:val="6"/>
        <w:rPr>
          <w:color w:val="000000" w:themeColor="text1"/>
          <w:highlight w:val="none"/>
        </w:rPr>
      </w:pPr>
    </w:p>
    <w:p w14:paraId="746F345C">
      <w:pPr>
        <w:pStyle w:val="6"/>
        <w:rPr>
          <w:color w:val="000000" w:themeColor="text1"/>
          <w:highlight w:val="none"/>
        </w:rPr>
      </w:pPr>
    </w:p>
    <w:p w14:paraId="6D978C0F">
      <w:pPr>
        <w:pStyle w:val="6"/>
        <w:rPr>
          <w:color w:val="000000" w:themeColor="text1"/>
          <w:highlight w:val="none"/>
        </w:rPr>
      </w:pPr>
    </w:p>
    <w:p w14:paraId="54503085">
      <w:pPr>
        <w:pStyle w:val="6"/>
        <w:rPr>
          <w:color w:val="000000" w:themeColor="text1"/>
          <w:highlight w:val="none"/>
        </w:rPr>
      </w:pPr>
    </w:p>
    <w:p w14:paraId="702112CD">
      <w:pPr>
        <w:pStyle w:val="3"/>
        <w:numPr>
          <w:ilvl w:val="1"/>
          <w:numId w:val="0"/>
        </w:numPr>
        <w:spacing w:line="400" w:lineRule="exact"/>
        <w:rPr>
          <w:color w:val="000000" w:themeColor="text1"/>
          <w:highlight w:val="none"/>
        </w:rPr>
      </w:pPr>
      <w:bookmarkStart w:id="2107" w:name="_Toc432695230"/>
      <w:bookmarkStart w:id="2108" w:name="_Toc14802"/>
      <w:r>
        <w:rPr>
          <w:rFonts w:hint="eastAsia"/>
          <w:color w:val="000000" w:themeColor="text1"/>
          <w:highlight w:val="none"/>
        </w:rPr>
        <w:t>附件九：中标服务费承诺</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7"/>
      <w:bookmarkEnd w:id="2108"/>
    </w:p>
    <w:p w14:paraId="44FA8E23">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109617FC">
      <w:pPr>
        <w:spacing w:line="360" w:lineRule="auto"/>
        <w:rPr>
          <w:rFonts w:ascii="宋体" w:hAnsi="宋体"/>
          <w:color w:val="000000" w:themeColor="text1"/>
          <w:highlight w:val="none"/>
        </w:rPr>
      </w:pPr>
    </w:p>
    <w:p w14:paraId="1E5BF319">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6A4196A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2ECC1F7D">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3AD241D3">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4F7D2083">
      <w:pPr>
        <w:spacing w:line="440" w:lineRule="exact"/>
        <w:ind w:firstLine="420" w:firstLineChars="200"/>
        <w:rPr>
          <w:rFonts w:ascii="宋体" w:hAnsi="宋体"/>
          <w:color w:val="000000" w:themeColor="text1"/>
          <w:highlight w:val="none"/>
        </w:rPr>
      </w:pPr>
    </w:p>
    <w:p w14:paraId="6A9B98A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DE3138B">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70E3FC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57BE665">
      <w:pPr>
        <w:rPr>
          <w:color w:val="000000" w:themeColor="text1"/>
          <w:highlight w:val="none"/>
        </w:rPr>
        <w:sectPr>
          <w:pgSz w:w="11906" w:h="16838"/>
          <w:pgMar w:top="1474" w:right="1418" w:bottom="1474" w:left="1418" w:header="851" w:footer="851" w:gutter="0"/>
          <w:cols w:space="720" w:num="1"/>
          <w:titlePg/>
          <w:docGrid w:linePitch="312" w:charSpace="0"/>
        </w:sectPr>
      </w:pPr>
    </w:p>
    <w:p w14:paraId="66189393">
      <w:pPr>
        <w:pStyle w:val="3"/>
        <w:numPr>
          <w:ilvl w:val="1"/>
          <w:numId w:val="0"/>
        </w:numPr>
        <w:spacing w:line="400" w:lineRule="exact"/>
        <w:rPr>
          <w:color w:val="000000" w:themeColor="text1"/>
          <w:highlight w:val="none"/>
        </w:rPr>
      </w:pPr>
      <w:bookmarkStart w:id="2109" w:name="_Toc326065622"/>
      <w:bookmarkStart w:id="2110" w:name="_Toc339020264"/>
      <w:bookmarkStart w:id="2111" w:name="_Toc342296792"/>
      <w:bookmarkStart w:id="2112" w:name="_Toc340672900"/>
      <w:bookmarkStart w:id="2113" w:name="_Toc342312474"/>
      <w:bookmarkStart w:id="2114" w:name="_Toc342398161"/>
      <w:bookmarkStart w:id="2115" w:name="_Toc332206740"/>
      <w:bookmarkStart w:id="2116" w:name="_Toc336681611"/>
      <w:bookmarkStart w:id="2117" w:name="_Toc339020126"/>
      <w:bookmarkStart w:id="2118" w:name="_Toc339441118"/>
      <w:bookmarkStart w:id="2119" w:name="_Toc333237820"/>
      <w:bookmarkStart w:id="2120" w:name="_Toc333237709"/>
      <w:bookmarkStart w:id="2121" w:name="_Toc340507473"/>
      <w:bookmarkStart w:id="2122" w:name="_Toc339362331"/>
      <w:bookmarkStart w:id="2123" w:name="_Toc432695231"/>
      <w:bookmarkStart w:id="2124" w:name="_Toc350438780"/>
      <w:bookmarkStart w:id="2125" w:name="_Toc343247131"/>
      <w:bookmarkStart w:id="2126" w:name="_Toc340677101"/>
      <w:bookmarkStart w:id="2127" w:name="_Toc366072563"/>
      <w:bookmarkStart w:id="2128" w:name="_Toc337632389"/>
      <w:bookmarkStart w:id="2129" w:name="_Toc339019920"/>
      <w:bookmarkStart w:id="2130" w:name="_Toc330460017"/>
      <w:bookmarkStart w:id="2131" w:name="_Toc342060406"/>
      <w:bookmarkStart w:id="2132" w:name="_Toc331512932"/>
      <w:bookmarkStart w:id="2133" w:name="_Toc333935377"/>
      <w:bookmarkStart w:id="2134" w:name="_Toc336681966"/>
      <w:bookmarkStart w:id="2135" w:name="_Toc345312628"/>
      <w:bookmarkStart w:id="2136" w:name="_Toc333238665"/>
      <w:bookmarkStart w:id="2137" w:name="_Toc343248449"/>
      <w:bookmarkStart w:id="2138" w:name="_Toc332270378"/>
      <w:bookmarkStart w:id="2139" w:name="_Toc341348371"/>
      <w:bookmarkStart w:id="2140" w:name="_Toc343612951"/>
      <w:bookmarkStart w:id="2141" w:name="_Toc333935718"/>
      <w:bookmarkStart w:id="2142" w:name="_Toc331684073"/>
      <w:bookmarkStart w:id="2143" w:name="_Toc350756481"/>
      <w:bookmarkStart w:id="2144" w:name="_Toc365967106"/>
      <w:bookmarkStart w:id="2145" w:name="_Toc12635"/>
      <w:bookmarkStart w:id="2146" w:name="_Toc339020046"/>
      <w:bookmarkStart w:id="2147" w:name="_Toc365985212"/>
      <w:r>
        <w:rPr>
          <w:rFonts w:hint="eastAsia"/>
          <w:color w:val="000000" w:themeColor="text1"/>
          <w:highlight w:val="none"/>
        </w:rPr>
        <w:t>附件十：</w:t>
      </w:r>
      <w:bookmarkEnd w:id="2109"/>
      <w:r>
        <w:rPr>
          <w:rFonts w:hint="eastAsia"/>
          <w:color w:val="000000" w:themeColor="text1"/>
          <w:highlight w:val="none"/>
        </w:rPr>
        <w:t>投标人提交的其它商务和技术资料</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14:paraId="5FE9F562">
      <w:pPr>
        <w:adjustRightInd w:val="0"/>
        <w:snapToGrid w:val="0"/>
        <w:spacing w:line="360" w:lineRule="auto"/>
        <w:jc w:val="left"/>
        <w:rPr>
          <w:rFonts w:ascii="宋体" w:hAnsi="宋体"/>
          <w:bCs/>
          <w:color w:val="000000" w:themeColor="text1"/>
          <w:highlight w:val="none"/>
        </w:rPr>
      </w:pPr>
    </w:p>
    <w:p w14:paraId="1674EEB7">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CB7BCDA">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5631E79D">
      <w:pPr>
        <w:adjustRightInd w:val="0"/>
        <w:snapToGrid w:val="0"/>
        <w:spacing w:line="360" w:lineRule="auto"/>
        <w:ind w:left="1050" w:hanging="1050" w:hangingChars="500"/>
        <w:jc w:val="left"/>
        <w:rPr>
          <w:rFonts w:ascii="宋体" w:hAnsi="宋体"/>
          <w:bCs/>
          <w:color w:val="000000" w:themeColor="text1"/>
          <w:highlight w:val="none"/>
        </w:rPr>
      </w:pPr>
    </w:p>
    <w:p w14:paraId="48E912ED">
      <w:pPr>
        <w:pStyle w:val="6"/>
        <w:spacing w:line="360" w:lineRule="auto"/>
        <w:rPr>
          <w:rFonts w:hAnsi="宋体"/>
          <w:bCs/>
          <w:color w:val="000000" w:themeColor="text1"/>
          <w:sz w:val="21"/>
          <w:highlight w:val="none"/>
        </w:rPr>
      </w:pPr>
    </w:p>
    <w:p w14:paraId="0361639D">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3B992343">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69178A4F">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6A38BD31">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26F0296B">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04567C7A">
      <w:pPr>
        <w:adjustRightInd w:val="0"/>
        <w:snapToGrid w:val="0"/>
        <w:spacing w:line="440" w:lineRule="exact"/>
        <w:rPr>
          <w:rFonts w:ascii="宋体" w:hAnsi="宋体"/>
          <w:bCs/>
          <w:color w:val="000000" w:themeColor="text1"/>
          <w:highlight w:val="none"/>
        </w:rPr>
      </w:pPr>
    </w:p>
    <w:p w14:paraId="6E6CDA95">
      <w:pPr>
        <w:adjustRightInd w:val="0"/>
        <w:snapToGrid w:val="0"/>
        <w:spacing w:line="440" w:lineRule="exact"/>
        <w:rPr>
          <w:rFonts w:ascii="宋体" w:hAnsi="宋体"/>
          <w:bCs/>
          <w:color w:val="000000" w:themeColor="text1"/>
          <w:highlight w:val="none"/>
        </w:rPr>
      </w:pPr>
    </w:p>
    <w:p w14:paraId="00D4217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6CEFE4E">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7D6AC93">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2CF2C24">
      <w:pPr>
        <w:pStyle w:val="6"/>
        <w:spacing w:line="360" w:lineRule="auto"/>
        <w:rPr>
          <w:color w:val="000000" w:themeColor="text1"/>
          <w:highlight w:val="none"/>
        </w:rPr>
      </w:pPr>
    </w:p>
    <w:p w14:paraId="6C85CF61">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559AB06F">
      <w:pPr>
        <w:pStyle w:val="6"/>
        <w:rPr>
          <w:color w:val="000000" w:themeColor="text1"/>
          <w:highlight w:val="none"/>
        </w:rPr>
      </w:pPr>
      <w:bookmarkStart w:id="2148" w:name="_Toc434832511"/>
    </w:p>
    <w:p w14:paraId="2455B8FA">
      <w:pPr>
        <w:pStyle w:val="6"/>
        <w:rPr>
          <w:color w:val="000000" w:themeColor="text1"/>
          <w:highlight w:val="none"/>
        </w:rPr>
      </w:pPr>
    </w:p>
    <w:p w14:paraId="5297F15E">
      <w:pPr>
        <w:pStyle w:val="6"/>
        <w:rPr>
          <w:color w:val="000000" w:themeColor="text1"/>
          <w:highlight w:val="none"/>
        </w:rPr>
      </w:pPr>
    </w:p>
    <w:p w14:paraId="27AE1A6B">
      <w:pPr>
        <w:pStyle w:val="6"/>
        <w:rPr>
          <w:color w:val="000000" w:themeColor="text1"/>
          <w:highlight w:val="none"/>
        </w:rPr>
      </w:pPr>
    </w:p>
    <w:p w14:paraId="5AFF8413">
      <w:pPr>
        <w:pStyle w:val="6"/>
        <w:rPr>
          <w:color w:val="000000" w:themeColor="text1"/>
          <w:highlight w:val="none"/>
        </w:rPr>
      </w:pPr>
    </w:p>
    <w:p w14:paraId="299DABB2">
      <w:pPr>
        <w:pStyle w:val="6"/>
        <w:rPr>
          <w:color w:val="000000" w:themeColor="text1"/>
          <w:highlight w:val="none"/>
        </w:rPr>
      </w:pPr>
    </w:p>
    <w:p w14:paraId="745F61A3">
      <w:pPr>
        <w:pStyle w:val="6"/>
        <w:rPr>
          <w:color w:val="000000" w:themeColor="text1"/>
          <w:highlight w:val="none"/>
        </w:rPr>
      </w:pPr>
    </w:p>
    <w:p w14:paraId="53F31082">
      <w:pPr>
        <w:pStyle w:val="6"/>
        <w:rPr>
          <w:color w:val="000000" w:themeColor="text1"/>
          <w:highlight w:val="none"/>
        </w:rPr>
      </w:pPr>
    </w:p>
    <w:p w14:paraId="293C44A8">
      <w:pPr>
        <w:pStyle w:val="6"/>
        <w:rPr>
          <w:color w:val="000000" w:themeColor="text1"/>
          <w:highlight w:val="none"/>
        </w:rPr>
      </w:pPr>
    </w:p>
    <w:p w14:paraId="65053548">
      <w:pPr>
        <w:pStyle w:val="6"/>
        <w:rPr>
          <w:color w:val="000000" w:themeColor="text1"/>
          <w:highlight w:val="none"/>
        </w:rPr>
      </w:pPr>
    </w:p>
    <w:p w14:paraId="28058AE4">
      <w:pPr>
        <w:pStyle w:val="6"/>
        <w:rPr>
          <w:color w:val="000000" w:themeColor="text1"/>
          <w:highlight w:val="none"/>
        </w:rPr>
      </w:pPr>
    </w:p>
    <w:bookmarkEnd w:id="2106"/>
    <w:p w14:paraId="00750973">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5AD36FF8">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046E0F92">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741FB70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rPr>
      </w:pPr>
    </w:p>
    <w:p w14:paraId="4FC72E8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5D92B5D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11D3873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47E9B1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85708C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163C356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8895E8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753B769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781C4580">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752000BE">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69E35C01">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53F821E3">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注:供应商的法定代表人(其他组织的为负贵人)或者授权代表的签名或盖章应真实、有效，如由投权代表签名或盖章的，应提供“法定代表人授权书”</w:t>
      </w:r>
    </w:p>
    <w:p w14:paraId="65E92714">
      <w:pPr>
        <w:pStyle w:val="6"/>
        <w:ind w:left="0" w:leftChars="0" w:firstLine="0" w:firstLineChars="0"/>
        <w:rPr>
          <w:color w:val="000000" w:themeColor="text1"/>
          <w:highlight w:val="none"/>
        </w:rPr>
      </w:pPr>
    </w:p>
    <w:p w14:paraId="039C1164">
      <w:pPr>
        <w:pStyle w:val="6"/>
        <w:rPr>
          <w:color w:val="000000" w:themeColor="text1"/>
          <w:highlight w:val="none"/>
        </w:rPr>
      </w:pPr>
    </w:p>
    <w:p w14:paraId="525D4DB9">
      <w:pPr>
        <w:pStyle w:val="6"/>
        <w:rPr>
          <w:color w:val="000000" w:themeColor="text1"/>
          <w:highlight w:val="none"/>
        </w:rPr>
      </w:pPr>
    </w:p>
    <w:p w14:paraId="6C7F118C">
      <w:pPr>
        <w:pStyle w:val="6"/>
        <w:rPr>
          <w:color w:val="000000" w:themeColor="text1"/>
          <w:highlight w:val="none"/>
        </w:rPr>
      </w:pPr>
    </w:p>
    <w:p w14:paraId="78506FBE">
      <w:pPr>
        <w:pStyle w:val="6"/>
        <w:rPr>
          <w:color w:val="000000" w:themeColor="text1"/>
          <w:highlight w:val="none"/>
        </w:rPr>
      </w:pPr>
    </w:p>
    <w:p w14:paraId="2F9E2B84">
      <w:pPr>
        <w:pStyle w:val="6"/>
        <w:rPr>
          <w:color w:val="000000" w:themeColor="text1"/>
          <w:highlight w:val="none"/>
        </w:rPr>
      </w:pPr>
    </w:p>
    <w:p w14:paraId="6900AB1B">
      <w:pPr>
        <w:pStyle w:val="6"/>
        <w:rPr>
          <w:color w:val="000000" w:themeColor="text1"/>
          <w:highlight w:val="none"/>
        </w:rPr>
      </w:pPr>
    </w:p>
    <w:p w14:paraId="2F0143DF">
      <w:pPr>
        <w:pStyle w:val="6"/>
        <w:rPr>
          <w:color w:val="000000" w:themeColor="text1"/>
          <w:highlight w:val="none"/>
        </w:rPr>
      </w:pPr>
    </w:p>
    <w:p w14:paraId="651AFCD7">
      <w:pPr>
        <w:pStyle w:val="6"/>
        <w:rPr>
          <w:color w:val="000000" w:themeColor="text1"/>
          <w:highlight w:val="none"/>
        </w:rPr>
      </w:pPr>
    </w:p>
    <w:p w14:paraId="3095E7D0">
      <w:pPr>
        <w:pStyle w:val="6"/>
        <w:rPr>
          <w:color w:val="000000" w:themeColor="text1"/>
          <w:highlight w:val="none"/>
        </w:rPr>
      </w:pPr>
    </w:p>
    <w:p w14:paraId="49EA13F7">
      <w:pPr>
        <w:pStyle w:val="6"/>
        <w:rPr>
          <w:color w:val="000000" w:themeColor="text1"/>
          <w:highlight w:val="none"/>
        </w:rPr>
      </w:pPr>
    </w:p>
    <w:p w14:paraId="7F9FBDAA">
      <w:pPr>
        <w:pStyle w:val="6"/>
        <w:rPr>
          <w:color w:val="000000" w:themeColor="text1"/>
          <w:highlight w:val="none"/>
        </w:rPr>
      </w:pPr>
    </w:p>
    <w:p w14:paraId="5EC3F547">
      <w:pPr>
        <w:pStyle w:val="6"/>
        <w:rPr>
          <w:color w:val="000000" w:themeColor="text1"/>
          <w:highlight w:val="none"/>
        </w:rPr>
      </w:pPr>
    </w:p>
    <w:p w14:paraId="0CF44BAD">
      <w:pPr>
        <w:pStyle w:val="6"/>
        <w:rPr>
          <w:color w:val="000000" w:themeColor="text1"/>
          <w:highlight w:val="none"/>
        </w:rPr>
      </w:pPr>
    </w:p>
    <w:p w14:paraId="6A678931">
      <w:pPr>
        <w:pStyle w:val="3"/>
        <w:numPr>
          <w:ilvl w:val="0"/>
          <w:numId w:val="0"/>
        </w:numPr>
        <w:rPr>
          <w:color w:val="000000" w:themeColor="text1"/>
          <w:sz w:val="52"/>
          <w:highlight w:val="none"/>
        </w:rPr>
      </w:pPr>
      <w:bookmarkStart w:id="2149" w:name="_Toc456888293"/>
      <w:bookmarkStart w:id="2150" w:name="_Toc26519"/>
      <w:bookmarkStart w:id="2151" w:name="_Toc456887842"/>
      <w:r>
        <w:rPr>
          <w:rFonts w:hint="eastAsia"/>
          <w:color w:val="000000" w:themeColor="text1"/>
          <w:sz w:val="52"/>
          <w:highlight w:val="none"/>
        </w:rPr>
        <w:t>其 他 格 式</w:t>
      </w:r>
      <w:bookmarkEnd w:id="2148"/>
      <w:bookmarkEnd w:id="2149"/>
      <w:bookmarkEnd w:id="2150"/>
      <w:bookmarkEnd w:id="2151"/>
    </w:p>
    <w:p w14:paraId="54E568FF">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589E3A31">
      <w:pPr>
        <w:rPr>
          <w:rFonts w:ascii="宋体" w:hAnsi="宋体"/>
          <w:color w:val="000000" w:themeColor="text1"/>
          <w:highlight w:val="none"/>
        </w:rPr>
      </w:pPr>
    </w:p>
    <w:p w14:paraId="56DAB788">
      <w:pPr>
        <w:rPr>
          <w:rFonts w:ascii="宋体" w:hAnsi="宋体"/>
          <w:color w:val="000000" w:themeColor="text1"/>
          <w:highlight w:val="none"/>
        </w:rPr>
      </w:pPr>
    </w:p>
    <w:p w14:paraId="2F1F3D1F">
      <w:pPr>
        <w:rPr>
          <w:rFonts w:ascii="宋体" w:hAnsi="宋体"/>
          <w:color w:val="000000" w:themeColor="text1"/>
          <w:highlight w:val="none"/>
        </w:rPr>
      </w:pPr>
    </w:p>
    <w:p w14:paraId="6327A49A">
      <w:pPr>
        <w:rPr>
          <w:rFonts w:ascii="宋体" w:hAnsi="宋体"/>
          <w:color w:val="000000" w:themeColor="text1"/>
          <w:highlight w:val="none"/>
        </w:rPr>
      </w:pPr>
    </w:p>
    <w:p w14:paraId="0EDBCEDF">
      <w:pPr>
        <w:rPr>
          <w:rFonts w:ascii="宋体" w:hAnsi="宋体"/>
          <w:color w:val="000000" w:themeColor="text1"/>
          <w:highlight w:val="none"/>
        </w:rPr>
      </w:pPr>
    </w:p>
    <w:p w14:paraId="324CB9ED">
      <w:pPr>
        <w:rPr>
          <w:rFonts w:ascii="宋体" w:hAnsi="宋体"/>
          <w:color w:val="000000" w:themeColor="text1"/>
          <w:highlight w:val="none"/>
        </w:rPr>
      </w:pPr>
    </w:p>
    <w:p w14:paraId="0C416032">
      <w:pPr>
        <w:rPr>
          <w:rFonts w:ascii="宋体" w:hAnsi="宋体"/>
          <w:color w:val="000000" w:themeColor="text1"/>
          <w:highlight w:val="none"/>
        </w:rPr>
      </w:pPr>
    </w:p>
    <w:p w14:paraId="31EA14B6">
      <w:pPr>
        <w:rPr>
          <w:rFonts w:ascii="宋体" w:hAnsi="宋体"/>
          <w:color w:val="000000" w:themeColor="text1"/>
          <w:highlight w:val="none"/>
        </w:rPr>
      </w:pPr>
    </w:p>
    <w:p w14:paraId="5C2D30B1">
      <w:pPr>
        <w:rPr>
          <w:rFonts w:ascii="宋体" w:hAnsi="宋体"/>
          <w:color w:val="000000" w:themeColor="text1"/>
          <w:highlight w:val="none"/>
        </w:rPr>
      </w:pPr>
    </w:p>
    <w:p w14:paraId="3413FA76">
      <w:pPr>
        <w:rPr>
          <w:rFonts w:ascii="宋体" w:hAnsi="宋体"/>
          <w:color w:val="000000" w:themeColor="text1"/>
          <w:highlight w:val="none"/>
        </w:rPr>
      </w:pPr>
    </w:p>
    <w:p w14:paraId="4C9EFFEB">
      <w:pPr>
        <w:rPr>
          <w:rFonts w:ascii="宋体" w:hAnsi="宋体"/>
          <w:color w:val="000000" w:themeColor="text1"/>
          <w:highlight w:val="none"/>
        </w:rPr>
      </w:pPr>
    </w:p>
    <w:p w14:paraId="04F74A38">
      <w:pPr>
        <w:rPr>
          <w:rFonts w:ascii="宋体" w:hAnsi="宋体"/>
          <w:color w:val="000000" w:themeColor="text1"/>
          <w:highlight w:val="none"/>
        </w:rPr>
      </w:pPr>
    </w:p>
    <w:p w14:paraId="2D4D5909">
      <w:pPr>
        <w:rPr>
          <w:rFonts w:ascii="宋体" w:hAnsi="宋体"/>
          <w:color w:val="000000" w:themeColor="text1"/>
          <w:highlight w:val="none"/>
        </w:rPr>
      </w:pPr>
    </w:p>
    <w:p w14:paraId="77F84185">
      <w:pPr>
        <w:rPr>
          <w:rFonts w:ascii="宋体" w:hAnsi="宋体"/>
          <w:color w:val="000000" w:themeColor="text1"/>
          <w:highlight w:val="none"/>
        </w:rPr>
      </w:pPr>
    </w:p>
    <w:p w14:paraId="3E454AFF">
      <w:pPr>
        <w:rPr>
          <w:rFonts w:ascii="宋体" w:hAnsi="宋体"/>
          <w:color w:val="000000" w:themeColor="text1"/>
          <w:highlight w:val="none"/>
        </w:rPr>
      </w:pPr>
    </w:p>
    <w:p w14:paraId="57441935">
      <w:pPr>
        <w:rPr>
          <w:rFonts w:ascii="宋体" w:hAnsi="宋体"/>
          <w:color w:val="000000" w:themeColor="text1"/>
          <w:highlight w:val="none"/>
        </w:rPr>
      </w:pPr>
    </w:p>
    <w:p w14:paraId="418C37BC">
      <w:pPr>
        <w:rPr>
          <w:rFonts w:ascii="宋体" w:hAnsi="宋体"/>
          <w:color w:val="000000" w:themeColor="text1"/>
          <w:highlight w:val="none"/>
        </w:rPr>
      </w:pPr>
    </w:p>
    <w:p w14:paraId="5C44588D">
      <w:pPr>
        <w:rPr>
          <w:rFonts w:ascii="宋体" w:hAnsi="宋体"/>
          <w:color w:val="000000" w:themeColor="text1"/>
          <w:highlight w:val="none"/>
        </w:rPr>
      </w:pPr>
    </w:p>
    <w:p w14:paraId="1A45A026">
      <w:pPr>
        <w:rPr>
          <w:rFonts w:ascii="宋体" w:hAnsi="宋体"/>
          <w:color w:val="000000" w:themeColor="text1"/>
          <w:highlight w:val="none"/>
        </w:rPr>
      </w:pPr>
    </w:p>
    <w:p w14:paraId="62932832">
      <w:pPr>
        <w:rPr>
          <w:rFonts w:ascii="宋体" w:hAnsi="宋体"/>
          <w:color w:val="000000" w:themeColor="text1"/>
          <w:highlight w:val="none"/>
        </w:rPr>
      </w:pPr>
    </w:p>
    <w:p w14:paraId="1E952C58">
      <w:pPr>
        <w:rPr>
          <w:rFonts w:ascii="宋体" w:hAnsi="宋体"/>
          <w:color w:val="000000" w:themeColor="text1"/>
          <w:highlight w:val="none"/>
        </w:rPr>
      </w:pPr>
    </w:p>
    <w:p w14:paraId="5EC0C41A">
      <w:pPr>
        <w:rPr>
          <w:rFonts w:ascii="宋体" w:hAnsi="宋体"/>
          <w:color w:val="000000" w:themeColor="text1"/>
          <w:highlight w:val="none"/>
        </w:rPr>
      </w:pPr>
    </w:p>
    <w:p w14:paraId="689D5183">
      <w:pPr>
        <w:rPr>
          <w:rFonts w:ascii="宋体" w:hAnsi="宋体"/>
          <w:color w:val="000000" w:themeColor="text1"/>
          <w:highlight w:val="none"/>
        </w:rPr>
      </w:pPr>
    </w:p>
    <w:p w14:paraId="7EBD9C3D">
      <w:pPr>
        <w:rPr>
          <w:rFonts w:ascii="宋体" w:hAnsi="宋体"/>
          <w:color w:val="000000" w:themeColor="text1"/>
          <w:highlight w:val="none"/>
        </w:rPr>
      </w:pPr>
    </w:p>
    <w:p w14:paraId="1F88127B">
      <w:pPr>
        <w:jc w:val="center"/>
        <w:rPr>
          <w:rFonts w:hint="eastAsia"/>
          <w:b/>
          <w:bCs/>
          <w:color w:val="000000" w:themeColor="text1"/>
          <w:szCs w:val="21"/>
          <w:highlight w:val="none"/>
        </w:rPr>
      </w:pPr>
      <w:bookmarkStart w:id="2152" w:name="_Hlk534184791"/>
      <w:r>
        <w:rPr>
          <w:rFonts w:hint="eastAsia"/>
          <w:b/>
          <w:bCs/>
          <w:color w:val="000000" w:themeColor="text1"/>
          <w:sz w:val="44"/>
          <w:szCs w:val="44"/>
          <w:highlight w:val="none"/>
        </w:rPr>
        <w:t>购买标书登记表</w:t>
      </w:r>
    </w:p>
    <w:p w14:paraId="52CAD580">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7FA9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6C14166">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97FD4BC">
            <w:pPr>
              <w:rPr>
                <w:rFonts w:hint="eastAsia"/>
                <w:color w:val="000000" w:themeColor="text1"/>
                <w:sz w:val="28"/>
                <w:szCs w:val="28"/>
                <w:highlight w:val="none"/>
              </w:rPr>
            </w:pPr>
          </w:p>
        </w:tc>
      </w:tr>
      <w:tr w14:paraId="1D26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B44C715">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73469747">
            <w:pPr>
              <w:rPr>
                <w:rFonts w:hint="eastAsia"/>
                <w:color w:val="000000" w:themeColor="text1"/>
                <w:sz w:val="28"/>
                <w:szCs w:val="28"/>
                <w:highlight w:val="none"/>
              </w:rPr>
            </w:pPr>
          </w:p>
        </w:tc>
        <w:tc>
          <w:tcPr>
            <w:tcW w:w="1940" w:type="dxa"/>
            <w:noWrap w:val="0"/>
            <w:vAlign w:val="center"/>
          </w:tcPr>
          <w:p w14:paraId="29A299A8">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4E9C7BBF">
            <w:pPr>
              <w:rPr>
                <w:rFonts w:hint="eastAsia"/>
                <w:color w:val="000000" w:themeColor="text1"/>
                <w:sz w:val="28"/>
                <w:szCs w:val="28"/>
                <w:highlight w:val="none"/>
              </w:rPr>
            </w:pPr>
          </w:p>
        </w:tc>
      </w:tr>
      <w:tr w14:paraId="3A61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72CE89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3EB466D9">
            <w:pPr>
              <w:rPr>
                <w:rFonts w:hint="eastAsia"/>
                <w:color w:val="000000" w:themeColor="text1"/>
                <w:sz w:val="28"/>
                <w:szCs w:val="28"/>
                <w:highlight w:val="none"/>
              </w:rPr>
            </w:pPr>
          </w:p>
        </w:tc>
      </w:tr>
      <w:tr w14:paraId="200E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C3A8721">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99F8DA3">
            <w:pPr>
              <w:rPr>
                <w:rFonts w:hint="eastAsia"/>
                <w:color w:val="000000" w:themeColor="text1"/>
                <w:sz w:val="28"/>
                <w:szCs w:val="28"/>
                <w:highlight w:val="none"/>
              </w:rPr>
            </w:pPr>
          </w:p>
        </w:tc>
      </w:tr>
      <w:tr w14:paraId="4F2A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43E6B9">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2F083EC5">
            <w:pPr>
              <w:rPr>
                <w:rFonts w:hint="eastAsia"/>
                <w:color w:val="000000" w:themeColor="text1"/>
                <w:sz w:val="28"/>
                <w:szCs w:val="28"/>
                <w:highlight w:val="none"/>
              </w:rPr>
            </w:pPr>
          </w:p>
        </w:tc>
        <w:tc>
          <w:tcPr>
            <w:tcW w:w="1940" w:type="dxa"/>
            <w:noWrap w:val="0"/>
            <w:vAlign w:val="center"/>
          </w:tcPr>
          <w:p w14:paraId="78E3A0D8">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290B734A">
            <w:pPr>
              <w:rPr>
                <w:rFonts w:hint="eastAsia"/>
                <w:color w:val="000000" w:themeColor="text1"/>
                <w:sz w:val="28"/>
                <w:szCs w:val="28"/>
                <w:highlight w:val="none"/>
              </w:rPr>
            </w:pPr>
          </w:p>
        </w:tc>
      </w:tr>
      <w:tr w14:paraId="4849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BB81D31">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63293F34">
            <w:pPr>
              <w:rPr>
                <w:rFonts w:hint="eastAsia"/>
                <w:color w:val="000000" w:themeColor="text1"/>
                <w:sz w:val="28"/>
                <w:szCs w:val="28"/>
                <w:highlight w:val="none"/>
              </w:rPr>
            </w:pPr>
          </w:p>
        </w:tc>
        <w:tc>
          <w:tcPr>
            <w:tcW w:w="1940" w:type="dxa"/>
            <w:noWrap w:val="0"/>
            <w:vAlign w:val="center"/>
          </w:tcPr>
          <w:p w14:paraId="0C4E059E">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67236EA8">
            <w:pPr>
              <w:rPr>
                <w:rFonts w:hint="eastAsia"/>
                <w:color w:val="000000" w:themeColor="text1"/>
                <w:sz w:val="28"/>
                <w:szCs w:val="28"/>
                <w:highlight w:val="none"/>
              </w:rPr>
            </w:pPr>
          </w:p>
        </w:tc>
      </w:tr>
      <w:tr w14:paraId="5A54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7516D97">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650E298B">
            <w:pPr>
              <w:rPr>
                <w:rFonts w:hint="eastAsia"/>
                <w:color w:val="000000" w:themeColor="text1"/>
                <w:sz w:val="28"/>
                <w:szCs w:val="28"/>
                <w:highlight w:val="none"/>
              </w:rPr>
            </w:pPr>
          </w:p>
        </w:tc>
        <w:tc>
          <w:tcPr>
            <w:tcW w:w="1940" w:type="dxa"/>
            <w:noWrap w:val="0"/>
            <w:vAlign w:val="center"/>
          </w:tcPr>
          <w:p w14:paraId="30C8F32F">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66C3D29F">
            <w:pPr>
              <w:rPr>
                <w:rFonts w:hint="eastAsia"/>
                <w:color w:val="000000" w:themeColor="text1"/>
                <w:sz w:val="28"/>
                <w:szCs w:val="28"/>
                <w:highlight w:val="none"/>
              </w:rPr>
            </w:pPr>
          </w:p>
        </w:tc>
      </w:tr>
      <w:tr w14:paraId="2009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E2717CA">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87471A0">
            <w:pPr>
              <w:rPr>
                <w:rFonts w:hint="eastAsia"/>
                <w:color w:val="000000" w:themeColor="text1"/>
                <w:sz w:val="28"/>
                <w:szCs w:val="28"/>
                <w:highlight w:val="none"/>
              </w:rPr>
            </w:pPr>
          </w:p>
        </w:tc>
      </w:tr>
      <w:tr w14:paraId="0282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CC6117">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04F2708D">
            <w:pPr>
              <w:rPr>
                <w:rFonts w:hint="eastAsia"/>
                <w:color w:val="000000" w:themeColor="text1"/>
                <w:sz w:val="28"/>
                <w:szCs w:val="28"/>
                <w:highlight w:val="none"/>
              </w:rPr>
            </w:pPr>
          </w:p>
        </w:tc>
      </w:tr>
      <w:tr w14:paraId="163D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4E70A07">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628587BF">
            <w:pPr>
              <w:rPr>
                <w:rFonts w:hint="eastAsia"/>
                <w:color w:val="000000" w:themeColor="text1"/>
                <w:sz w:val="28"/>
                <w:szCs w:val="28"/>
                <w:highlight w:val="none"/>
              </w:rPr>
            </w:pPr>
          </w:p>
        </w:tc>
      </w:tr>
    </w:tbl>
    <w:p w14:paraId="030C4551">
      <w:pPr>
        <w:spacing w:line="360" w:lineRule="auto"/>
        <w:jc w:val="center"/>
        <w:rPr>
          <w:rFonts w:hint="eastAsia" w:ascii="宋体" w:hAnsi="宋体"/>
          <w:b/>
          <w:color w:val="000000" w:themeColor="text1"/>
          <w:sz w:val="24"/>
          <w:highlight w:val="none"/>
        </w:rPr>
      </w:pPr>
    </w:p>
    <w:p w14:paraId="311BFDBF">
      <w:pPr>
        <w:spacing w:line="360" w:lineRule="auto"/>
        <w:jc w:val="center"/>
        <w:rPr>
          <w:rFonts w:hint="eastAsia" w:ascii="宋体" w:hAnsi="宋体"/>
          <w:b/>
          <w:color w:val="000000" w:themeColor="text1"/>
          <w:sz w:val="24"/>
          <w:highlight w:val="none"/>
        </w:rPr>
      </w:pPr>
    </w:p>
    <w:p w14:paraId="7960FBD9">
      <w:pPr>
        <w:spacing w:line="360" w:lineRule="auto"/>
        <w:jc w:val="center"/>
        <w:rPr>
          <w:rFonts w:hint="eastAsia" w:ascii="宋体" w:hAnsi="宋体"/>
          <w:b/>
          <w:color w:val="000000" w:themeColor="text1"/>
          <w:sz w:val="24"/>
          <w:highlight w:val="none"/>
        </w:rPr>
      </w:pPr>
    </w:p>
    <w:p w14:paraId="7C0064D1">
      <w:pPr>
        <w:spacing w:line="360" w:lineRule="auto"/>
        <w:jc w:val="center"/>
        <w:rPr>
          <w:rFonts w:hint="eastAsia" w:ascii="宋体" w:hAnsi="宋体"/>
          <w:b/>
          <w:color w:val="000000" w:themeColor="text1"/>
          <w:sz w:val="24"/>
          <w:highlight w:val="none"/>
        </w:rPr>
      </w:pPr>
    </w:p>
    <w:p w14:paraId="797CC811">
      <w:pPr>
        <w:spacing w:line="360" w:lineRule="auto"/>
        <w:jc w:val="center"/>
        <w:rPr>
          <w:rFonts w:hint="eastAsia" w:ascii="宋体" w:hAnsi="宋体"/>
          <w:b/>
          <w:color w:val="000000" w:themeColor="text1"/>
          <w:sz w:val="24"/>
          <w:highlight w:val="none"/>
        </w:rPr>
      </w:pPr>
    </w:p>
    <w:p w14:paraId="181791C9">
      <w:pPr>
        <w:spacing w:line="360" w:lineRule="auto"/>
        <w:jc w:val="center"/>
        <w:rPr>
          <w:rFonts w:hint="eastAsia" w:ascii="宋体" w:hAnsi="宋体"/>
          <w:b/>
          <w:color w:val="000000" w:themeColor="text1"/>
          <w:sz w:val="24"/>
          <w:highlight w:val="none"/>
        </w:rPr>
      </w:pPr>
    </w:p>
    <w:p w14:paraId="02ADDD71">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626D0912">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0AFCCC73">
      <w:pPr>
        <w:pStyle w:val="42"/>
        <w:snapToGrid w:val="0"/>
        <w:spacing w:before="0" w:beforeAutospacing="0" w:after="0" w:afterAutospacing="0" w:line="360" w:lineRule="auto"/>
        <w:jc w:val="both"/>
        <w:rPr>
          <w:color w:val="000000" w:themeColor="text1"/>
          <w:szCs w:val="21"/>
          <w:highlight w:val="none"/>
        </w:rPr>
      </w:pPr>
    </w:p>
    <w:p w14:paraId="14AD35DD">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06D704B2">
      <w:pPr>
        <w:pStyle w:val="42"/>
        <w:snapToGrid w:val="0"/>
        <w:spacing w:before="0" w:beforeAutospacing="0" w:after="0" w:afterAutospacing="0" w:line="360" w:lineRule="auto"/>
        <w:jc w:val="both"/>
        <w:rPr>
          <w:color w:val="000000" w:themeColor="text1"/>
          <w:szCs w:val="21"/>
          <w:highlight w:val="none"/>
        </w:rPr>
      </w:pPr>
    </w:p>
    <w:p w14:paraId="4899FCCF">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0120A196">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0BDAE74A">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763458C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1B9C87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7E3B098F">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83634B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6B88E0A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7BD98A9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02C0173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5C8070B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1630F7B4">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62B16C4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EE14AA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406902F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6A996737">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59D3E342">
      <w:pPr>
        <w:snapToGrid w:val="0"/>
        <w:spacing w:line="360" w:lineRule="auto"/>
        <w:ind w:firstLine="432" w:firstLineChars="180"/>
        <w:rPr>
          <w:rFonts w:ascii="宋体" w:hAnsi="宋体"/>
          <w:color w:val="000000" w:themeColor="text1"/>
          <w:sz w:val="24"/>
          <w:highlight w:val="none"/>
        </w:rPr>
      </w:pPr>
    </w:p>
    <w:p w14:paraId="2DAAE4D4">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3389A494">
      <w:pPr>
        <w:pStyle w:val="42"/>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76DC44A0">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0011D55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1334E59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BC1B6B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4D82D20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79DB75A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EC8333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36AC11CF">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55BB679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1793323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02DDE1B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17C350B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7A974F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7D2FB2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57DF6648">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1FD6726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1BFA74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86A4CB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689CC8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53D780E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0EEB10B">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2B718C6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32C7B842">
      <w:pPr>
        <w:rPr>
          <w:rFonts w:ascii="宋体" w:hAnsi="宋体"/>
          <w:color w:val="000000" w:themeColor="text1"/>
          <w:sz w:val="24"/>
          <w:highlight w:val="none"/>
        </w:rPr>
      </w:pPr>
    </w:p>
    <w:p w14:paraId="06CF9452">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59BF65E">
      <w:pPr>
        <w:rPr>
          <w:rFonts w:ascii="宋体" w:hAnsi="宋体"/>
          <w:color w:val="000000" w:themeColor="text1"/>
          <w:sz w:val="24"/>
          <w:highlight w:val="none"/>
        </w:rPr>
      </w:pPr>
    </w:p>
    <w:p w14:paraId="713AE829">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18257038">
      <w:pPr>
        <w:adjustRightInd w:val="0"/>
        <w:snapToGrid w:val="0"/>
        <w:spacing w:line="360" w:lineRule="auto"/>
        <w:rPr>
          <w:rFonts w:ascii="宋体" w:hAnsi="宋体" w:cs="仿宋"/>
          <w:color w:val="000000" w:themeColor="text1"/>
          <w:sz w:val="24"/>
          <w:highlight w:val="none"/>
        </w:rPr>
      </w:pPr>
    </w:p>
    <w:p w14:paraId="28626B3A">
      <w:pPr>
        <w:adjustRightInd w:val="0"/>
        <w:snapToGrid w:val="0"/>
        <w:spacing w:line="360" w:lineRule="auto"/>
        <w:rPr>
          <w:rFonts w:ascii="宋体" w:hAnsi="宋体" w:cs="仿宋"/>
          <w:color w:val="000000" w:themeColor="text1"/>
          <w:sz w:val="24"/>
          <w:highlight w:val="none"/>
        </w:rPr>
      </w:pPr>
    </w:p>
    <w:p w14:paraId="5ADC1A82">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B39F55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064772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793D36B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1B790BB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4F39A54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61B8FF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6465CD2B">
      <w:pPr>
        <w:widowControl/>
        <w:snapToGrid w:val="0"/>
        <w:spacing w:line="360" w:lineRule="auto"/>
        <w:ind w:right="960"/>
        <w:rPr>
          <w:rFonts w:ascii="宋体" w:hAnsi="宋体"/>
          <w:color w:val="000000" w:themeColor="text1"/>
          <w:sz w:val="24"/>
          <w:highlight w:val="none"/>
        </w:rPr>
      </w:pPr>
    </w:p>
    <w:bookmarkEnd w:id="2152"/>
    <w:p w14:paraId="364A058D">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7E5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A76F">
    <w:pPr>
      <w:pStyle w:val="29"/>
      <w:framePr w:wrap="around" w:vAnchor="text" w:hAnchor="margin" w:xAlign="center" w:y="1"/>
      <w:rPr>
        <w:rStyle w:val="50"/>
      </w:rPr>
    </w:pPr>
    <w:r>
      <w:fldChar w:fldCharType="begin"/>
    </w:r>
    <w:r>
      <w:rPr>
        <w:rStyle w:val="50"/>
      </w:rPr>
      <w:instrText xml:space="preserve">PAGE  </w:instrText>
    </w:r>
    <w:r>
      <w:fldChar w:fldCharType="end"/>
    </w:r>
  </w:p>
  <w:p w14:paraId="10E3947E">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DC5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843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32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50D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5C2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753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4B1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EE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E8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default"/>
        <w:b w:val="0"/>
        <w:bCs w:val="0"/>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3"/>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2NWQ0ZDU1NDI4NTM2NGM3MmY2MzM3YjY5ZDZiYjg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178D"/>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42042C5"/>
    <w:rsid w:val="05415B8D"/>
    <w:rsid w:val="055D5421"/>
    <w:rsid w:val="066E57BB"/>
    <w:rsid w:val="08766438"/>
    <w:rsid w:val="097F381D"/>
    <w:rsid w:val="0B7F3FC7"/>
    <w:rsid w:val="0B833A2A"/>
    <w:rsid w:val="0C421E8C"/>
    <w:rsid w:val="0C5035BB"/>
    <w:rsid w:val="0E0229A4"/>
    <w:rsid w:val="0E2E5AB0"/>
    <w:rsid w:val="0E30321A"/>
    <w:rsid w:val="0E8A6727"/>
    <w:rsid w:val="0EB82544"/>
    <w:rsid w:val="0ECE669B"/>
    <w:rsid w:val="0F4315F5"/>
    <w:rsid w:val="0FE6115B"/>
    <w:rsid w:val="0FEF50EF"/>
    <w:rsid w:val="105A6CBB"/>
    <w:rsid w:val="11BF144E"/>
    <w:rsid w:val="1331204B"/>
    <w:rsid w:val="153876C0"/>
    <w:rsid w:val="15690597"/>
    <w:rsid w:val="167F7E34"/>
    <w:rsid w:val="168E4464"/>
    <w:rsid w:val="16AA4182"/>
    <w:rsid w:val="175E693E"/>
    <w:rsid w:val="17CC6612"/>
    <w:rsid w:val="195C0217"/>
    <w:rsid w:val="19622BDC"/>
    <w:rsid w:val="19DD6175"/>
    <w:rsid w:val="1A230556"/>
    <w:rsid w:val="1A9845E5"/>
    <w:rsid w:val="1C991E61"/>
    <w:rsid w:val="1EAA21FD"/>
    <w:rsid w:val="1F781668"/>
    <w:rsid w:val="1F9959E9"/>
    <w:rsid w:val="204F7E4F"/>
    <w:rsid w:val="206315C1"/>
    <w:rsid w:val="20AC4ABE"/>
    <w:rsid w:val="213762F2"/>
    <w:rsid w:val="21CF5CF2"/>
    <w:rsid w:val="21F0084A"/>
    <w:rsid w:val="22427039"/>
    <w:rsid w:val="22AB7731"/>
    <w:rsid w:val="23751ADF"/>
    <w:rsid w:val="248158CD"/>
    <w:rsid w:val="24F55074"/>
    <w:rsid w:val="25876994"/>
    <w:rsid w:val="25E24D5B"/>
    <w:rsid w:val="26413603"/>
    <w:rsid w:val="270953EB"/>
    <w:rsid w:val="27F96020"/>
    <w:rsid w:val="28F462CE"/>
    <w:rsid w:val="2A515672"/>
    <w:rsid w:val="2AB92B7C"/>
    <w:rsid w:val="2B74400D"/>
    <w:rsid w:val="2BC00E24"/>
    <w:rsid w:val="2BC16D67"/>
    <w:rsid w:val="2C7768C8"/>
    <w:rsid w:val="2CC66F08"/>
    <w:rsid w:val="2D7220AF"/>
    <w:rsid w:val="2D9D6DCE"/>
    <w:rsid w:val="2DAC07F4"/>
    <w:rsid w:val="2EED69CE"/>
    <w:rsid w:val="2F443AF1"/>
    <w:rsid w:val="2FA8323D"/>
    <w:rsid w:val="2FE131FB"/>
    <w:rsid w:val="30F36D0F"/>
    <w:rsid w:val="31A14487"/>
    <w:rsid w:val="32B83797"/>
    <w:rsid w:val="336F02F9"/>
    <w:rsid w:val="342C193B"/>
    <w:rsid w:val="351F6D34"/>
    <w:rsid w:val="35262FD6"/>
    <w:rsid w:val="36017065"/>
    <w:rsid w:val="36121410"/>
    <w:rsid w:val="36273015"/>
    <w:rsid w:val="37B6232E"/>
    <w:rsid w:val="38593838"/>
    <w:rsid w:val="388B611B"/>
    <w:rsid w:val="391B70FC"/>
    <w:rsid w:val="3A8D5704"/>
    <w:rsid w:val="3B2319C9"/>
    <w:rsid w:val="3B6E14DC"/>
    <w:rsid w:val="3C47049B"/>
    <w:rsid w:val="3D6D107C"/>
    <w:rsid w:val="3E1C2E2C"/>
    <w:rsid w:val="3F8E1B07"/>
    <w:rsid w:val="3FD36819"/>
    <w:rsid w:val="40DE315C"/>
    <w:rsid w:val="40EC5B26"/>
    <w:rsid w:val="44023365"/>
    <w:rsid w:val="443C677E"/>
    <w:rsid w:val="45610B8F"/>
    <w:rsid w:val="45F0646A"/>
    <w:rsid w:val="460A57B3"/>
    <w:rsid w:val="465A6BE7"/>
    <w:rsid w:val="47B03BA9"/>
    <w:rsid w:val="47B607E5"/>
    <w:rsid w:val="4837060D"/>
    <w:rsid w:val="48B32404"/>
    <w:rsid w:val="4BE10A3F"/>
    <w:rsid w:val="4C6841C8"/>
    <w:rsid w:val="4C835288"/>
    <w:rsid w:val="4D354BCD"/>
    <w:rsid w:val="4DD76D6F"/>
    <w:rsid w:val="4E04493F"/>
    <w:rsid w:val="4E242B0C"/>
    <w:rsid w:val="4ED432AF"/>
    <w:rsid w:val="4F9A6D9E"/>
    <w:rsid w:val="50D17ABB"/>
    <w:rsid w:val="510E2E01"/>
    <w:rsid w:val="511968B3"/>
    <w:rsid w:val="51575861"/>
    <w:rsid w:val="525A3ACB"/>
    <w:rsid w:val="52C8137C"/>
    <w:rsid w:val="53892DB3"/>
    <w:rsid w:val="545F36E7"/>
    <w:rsid w:val="5497438F"/>
    <w:rsid w:val="55256612"/>
    <w:rsid w:val="55A376D3"/>
    <w:rsid w:val="55A51501"/>
    <w:rsid w:val="55E86E33"/>
    <w:rsid w:val="56DB4718"/>
    <w:rsid w:val="57072B7B"/>
    <w:rsid w:val="576E0066"/>
    <w:rsid w:val="584272D2"/>
    <w:rsid w:val="59EF5441"/>
    <w:rsid w:val="5A6C09D0"/>
    <w:rsid w:val="5B5C4D58"/>
    <w:rsid w:val="5B765E19"/>
    <w:rsid w:val="5C5F7B73"/>
    <w:rsid w:val="5DD40BD5"/>
    <w:rsid w:val="5DE54B90"/>
    <w:rsid w:val="5F1221AB"/>
    <w:rsid w:val="5F9E149B"/>
    <w:rsid w:val="601C5F3B"/>
    <w:rsid w:val="6051655C"/>
    <w:rsid w:val="60760A2E"/>
    <w:rsid w:val="61236B8D"/>
    <w:rsid w:val="618A0F5C"/>
    <w:rsid w:val="61E67129"/>
    <w:rsid w:val="6262548B"/>
    <w:rsid w:val="63565DA2"/>
    <w:rsid w:val="63E15DFA"/>
    <w:rsid w:val="64590086"/>
    <w:rsid w:val="64D21405"/>
    <w:rsid w:val="65C56BAC"/>
    <w:rsid w:val="66250BF8"/>
    <w:rsid w:val="68914293"/>
    <w:rsid w:val="69472BA3"/>
    <w:rsid w:val="699F478D"/>
    <w:rsid w:val="6A242EE4"/>
    <w:rsid w:val="6A440E91"/>
    <w:rsid w:val="6A54159E"/>
    <w:rsid w:val="6A8B3BD0"/>
    <w:rsid w:val="6AD67C1F"/>
    <w:rsid w:val="6C702411"/>
    <w:rsid w:val="6C9402E1"/>
    <w:rsid w:val="6DAF51BB"/>
    <w:rsid w:val="6DB12CE1"/>
    <w:rsid w:val="6E08659A"/>
    <w:rsid w:val="6E194598"/>
    <w:rsid w:val="6FC20EFD"/>
    <w:rsid w:val="70147177"/>
    <w:rsid w:val="70B36D70"/>
    <w:rsid w:val="7104581E"/>
    <w:rsid w:val="718A7BB1"/>
    <w:rsid w:val="736314EF"/>
    <w:rsid w:val="739D2CEC"/>
    <w:rsid w:val="74606B8C"/>
    <w:rsid w:val="75051529"/>
    <w:rsid w:val="756274F0"/>
    <w:rsid w:val="75C05533"/>
    <w:rsid w:val="75C24A20"/>
    <w:rsid w:val="76085468"/>
    <w:rsid w:val="7610713E"/>
    <w:rsid w:val="765C05C3"/>
    <w:rsid w:val="767174B1"/>
    <w:rsid w:val="777C4360"/>
    <w:rsid w:val="77FD0070"/>
    <w:rsid w:val="79DE57D3"/>
    <w:rsid w:val="79E829F3"/>
    <w:rsid w:val="7A0E367E"/>
    <w:rsid w:val="7A7F2EEC"/>
    <w:rsid w:val="7AA80E99"/>
    <w:rsid w:val="7AE81B2A"/>
    <w:rsid w:val="7B3B008E"/>
    <w:rsid w:val="7B4524BD"/>
    <w:rsid w:val="7BF1501F"/>
    <w:rsid w:val="7D0F1E92"/>
    <w:rsid w:val="7D341239"/>
    <w:rsid w:val="7D732EF6"/>
    <w:rsid w:val="7DE22A39"/>
    <w:rsid w:val="7DF917AF"/>
    <w:rsid w:val="7E1507D5"/>
    <w:rsid w:val="7E1857BB"/>
    <w:rsid w:val="7E2A5E39"/>
    <w:rsid w:val="7EAF0B77"/>
    <w:rsid w:val="7F855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7"/>
    <w:qFormat/>
    <w:uiPriority w:val="0"/>
    <w:pPr>
      <w:keepNext/>
      <w:keepLines/>
      <w:spacing w:before="280" w:after="290" w:line="376" w:lineRule="auto"/>
      <w:outlineLvl w:val="4"/>
    </w:pPr>
    <w:rPr>
      <w:b/>
      <w:sz w:val="28"/>
      <w:szCs w:val="20"/>
    </w:rPr>
  </w:style>
  <w:style w:type="paragraph" w:styleId="8">
    <w:name w:val="heading 6"/>
    <w:basedOn w:val="1"/>
    <w:next w:val="6"/>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2"/>
    <w:qFormat/>
    <w:uiPriority w:val="0"/>
    <w:pPr>
      <w:keepNext/>
      <w:keepLines/>
      <w:spacing w:before="240" w:after="64" w:line="320" w:lineRule="auto"/>
      <w:outlineLvl w:val="6"/>
    </w:pPr>
    <w:rPr>
      <w:b/>
      <w:sz w:val="24"/>
      <w:szCs w:val="20"/>
    </w:rPr>
  </w:style>
  <w:style w:type="paragraph" w:styleId="10">
    <w:name w:val="heading 8"/>
    <w:basedOn w:val="1"/>
    <w:next w:val="6"/>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1"/>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next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Body Text First Indent"/>
    <w:basedOn w:val="18"/>
    <w:link w:val="134"/>
    <w:qFormat/>
    <w:uiPriority w:val="0"/>
    <w:pPr>
      <w:ind w:firstLine="100" w:firstLineChars="100"/>
    </w:pPr>
    <w:rPr>
      <w:rFonts w:ascii="Calibri" w:hAnsi="Calibri"/>
      <w:szCs w:val="22"/>
    </w:rPr>
  </w:style>
  <w:style w:type="paragraph" w:styleId="46">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5">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8"/>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7"/>
    <w:qFormat/>
    <w:uiPriority w:val="0"/>
    <w:rPr>
      <w:rFonts w:eastAsia="仿宋_GB2312"/>
      <w:kern w:val="2"/>
      <w:sz w:val="30"/>
      <w:lang w:val="en-US" w:eastAsia="zh-CN" w:bidi="ar-SA"/>
    </w:rPr>
  </w:style>
  <w:style w:type="character" w:customStyle="1" w:styleId="73">
    <w:name w:val="正文文本缩进 3 Char"/>
    <w:link w:val="37"/>
    <w:qFormat/>
    <w:uiPriority w:val="0"/>
    <w:rPr>
      <w:rFonts w:ascii="宋体" w:hAnsi="宋体" w:eastAsia="宋体"/>
      <w:kern w:val="2"/>
      <w:sz w:val="21"/>
      <w:szCs w:val="24"/>
      <w:lang w:val="en-US" w:eastAsia="zh-CN" w:bidi="ar-SA"/>
    </w:rPr>
  </w:style>
  <w:style w:type="character" w:customStyle="1" w:styleId="74">
    <w:name w:val="ca-9"/>
    <w:basedOn w:val="48"/>
    <w:qFormat/>
    <w:uiPriority w:val="0"/>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8"/>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8"/>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8"/>
    <w:qFormat/>
    <w:uiPriority w:val="0"/>
  </w:style>
  <w:style w:type="character" w:customStyle="1" w:styleId="94">
    <w:name w:val="标题 4 Char"/>
    <w:link w:val="5"/>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8"/>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0"/>
    <w:qFormat/>
    <w:uiPriority w:val="0"/>
    <w:rPr>
      <w:rFonts w:ascii="仿宋_GB2312" w:eastAsia="仿宋_GB2312"/>
      <w:kern w:val="2"/>
      <w:sz w:val="32"/>
      <w:szCs w:val="24"/>
      <w:lang w:val="en-US" w:eastAsia="zh-CN" w:bidi="ar-SA"/>
    </w:rPr>
  </w:style>
  <w:style w:type="character" w:customStyle="1" w:styleId="103">
    <w:name w:val="标题 2 Char1"/>
    <w:link w:val="3"/>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8"/>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8"/>
    <w:qFormat/>
    <w:uiPriority w:val="0"/>
  </w:style>
  <w:style w:type="character" w:customStyle="1" w:styleId="114">
    <w:name w:val="正文缩进 Char"/>
    <w:link w:val="6"/>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4"/>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0"/>
    <w:qFormat/>
    <w:uiPriority w:val="99"/>
    <w:rPr>
      <w:rFonts w:eastAsia="宋体"/>
      <w:kern w:val="2"/>
      <w:sz w:val="18"/>
      <w:lang w:val="en-US" w:eastAsia="zh-CN" w:bidi="ar-SA"/>
    </w:rPr>
  </w:style>
  <w:style w:type="character" w:customStyle="1" w:styleId="126">
    <w:name w:val="标题 Char"/>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2"/>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29"/>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5"/>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8"/>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8"/>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semiHidden/>
    <w:unhideWhenUsed/>
    <w:qFormat/>
    <w:uiPriority w:val="0"/>
    <w:tblPr>
      <w:tblCellMar>
        <w:top w:w="0" w:type="dxa"/>
        <w:left w:w="0" w:type="dxa"/>
        <w:bottom w:w="0" w:type="dxa"/>
        <w:right w:w="0" w:type="dxa"/>
      </w:tblCellMar>
    </w:tblPr>
  </w:style>
  <w:style w:type="character" w:customStyle="1" w:styleId="314">
    <w:name w:val="font31"/>
    <w:basedOn w:val="48"/>
    <w:qFormat/>
    <w:uiPriority w:val="0"/>
    <w:rPr>
      <w:rFonts w:hint="eastAsia" w:ascii="新宋体" w:hAnsi="新宋体" w:eastAsia="新宋体" w:cs="新宋体"/>
      <w:b/>
      <w:bCs/>
      <w:color w:val="000000"/>
      <w:sz w:val="20"/>
      <w:szCs w:val="20"/>
      <w:u w:val="none"/>
    </w:rPr>
  </w:style>
  <w:style w:type="character" w:customStyle="1" w:styleId="315">
    <w:name w:val="font71"/>
    <w:basedOn w:val="48"/>
    <w:qFormat/>
    <w:uiPriority w:val="0"/>
    <w:rPr>
      <w:rFonts w:hint="eastAsia" w:ascii="宋体" w:hAnsi="宋体" w:eastAsia="宋体" w:cs="宋体"/>
      <w:b/>
      <w:bCs/>
      <w:color w:val="000000"/>
      <w:sz w:val="20"/>
      <w:szCs w:val="20"/>
      <w:u w:val="none"/>
    </w:rPr>
  </w:style>
  <w:style w:type="table" w:customStyle="1" w:styleId="316">
    <w:name w:val="a____TAB"/>
    <w:basedOn w:val="47"/>
    <w:qFormat/>
    <w:uiPriority w:val="99"/>
    <w:pPr>
      <w:jc w:val="center"/>
    </w:pPr>
    <w:rPr>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rPr>
        <w:b/>
      </w:rPr>
      <w:tcPr>
        <w:shd w:val="clear" w:color="auto" w:fill="BEBEBE" w:themeFill="background1" w:themeFillShade="BF"/>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388584FE">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8894</Words>
  <Characters>9995</Characters>
  <Lines>291</Lines>
  <Paragraphs>82</Paragraphs>
  <TotalTime>50</TotalTime>
  <ScaleCrop>false</ScaleCrop>
  <LinksUpToDate>false</LinksUpToDate>
  <CharactersWithSpaces>10425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2024-11-14T02:34:00Z</cp:lastPrinted>
  <dcterms:modified xsi:type="dcterms:W3CDTF">2024-11-14T09:36:01Z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880F57A76A414B14A2387AC33543BC7C</vt:lpwstr>
  </property>
</Properties>
</file>