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rPr>
      </w:pPr>
    </w:p>
    <w:p>
      <w:pPr>
        <w:pStyle w:val="25"/>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rPr>
      </w:pPr>
    </w:p>
    <w:p>
      <w:pPr>
        <w:pStyle w:val="25"/>
        <w:widowControl/>
        <w:adjustRightInd w:val="0"/>
        <w:snapToGrid w:val="0"/>
        <w:spacing w:line="360" w:lineRule="auto"/>
        <w:jc w:val="center"/>
        <w:rPr>
          <w:rFonts w:hint="eastAsia" w:ascii="黑体" w:eastAsia="黑体"/>
          <w:bCs/>
          <w:color w:val="000000" w:themeColor="text1"/>
          <w:sz w:val="72"/>
          <w:highlight w:val="none"/>
        </w:rPr>
      </w:pPr>
      <w:r>
        <w:rPr>
          <w:rFonts w:hint="eastAsia" w:ascii="黑体" w:eastAsia="黑体"/>
          <w:bCs/>
          <w:color w:val="000000" w:themeColor="text1"/>
          <w:sz w:val="72"/>
          <w:highlight w:val="none"/>
        </w:rPr>
        <w:t>招  标  文  件</w:t>
      </w:r>
    </w:p>
    <w:p>
      <w:pPr>
        <w:pStyle w:val="25"/>
        <w:widowControl/>
        <w:adjustRightInd w:val="0"/>
        <w:snapToGrid w:val="0"/>
        <w:spacing w:line="360" w:lineRule="auto"/>
        <w:jc w:val="both"/>
        <w:rPr>
          <w:rFonts w:ascii="黑体" w:eastAsia="黑体"/>
          <w:bCs/>
          <w:color w:val="000000" w:themeColor="text1"/>
          <w:sz w:val="52"/>
          <w:szCs w:val="52"/>
          <w:highlight w:val="none"/>
        </w:rPr>
      </w:pPr>
    </w:p>
    <w:p>
      <w:pPr>
        <w:pStyle w:val="25"/>
        <w:widowControl/>
        <w:adjustRightInd w:val="0"/>
        <w:snapToGrid w:val="0"/>
        <w:spacing w:line="360" w:lineRule="auto"/>
        <w:jc w:val="both"/>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tbl>
      <w:tblPr>
        <w:tblStyle w:val="47"/>
        <w:tblW w:w="9291" w:type="dxa"/>
        <w:jc w:val="center"/>
        <w:tblLayout w:type="fixed"/>
        <w:tblCellMar>
          <w:top w:w="0" w:type="dxa"/>
          <w:left w:w="108" w:type="dxa"/>
          <w:bottom w:w="0" w:type="dxa"/>
          <w:right w:w="108" w:type="dxa"/>
        </w:tblCellMar>
      </w:tblPr>
      <w:tblGrid>
        <w:gridCol w:w="1951"/>
        <w:gridCol w:w="284"/>
        <w:gridCol w:w="7056"/>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56"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YXCG-20240608</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56"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阳江市第一职业技术学校2024年实习实训材料采购项目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7056"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阳江市第一职业技术学校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7056"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both"/>
        <w:rPr>
          <w:rFonts w:hint="eastAsia" w:ascii="黑体" w:eastAsia="黑体"/>
          <w:bCs/>
          <w:color w:val="000000" w:themeColor="text1"/>
          <w:sz w:val="24"/>
          <w:highlight w:val="none"/>
        </w:rPr>
      </w:pPr>
    </w:p>
    <w:p>
      <w:pPr>
        <w:pStyle w:val="25"/>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六</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2"/>
        <w:numPr>
          <w:ilvl w:val="0"/>
          <w:numId w:val="0"/>
        </w:numPr>
        <w:spacing w:beforeLines="0" w:line="240" w:lineRule="auto"/>
        <w:rPr>
          <w:color w:val="000000" w:themeColor="text1"/>
          <w:highlight w:val="none"/>
        </w:rPr>
      </w:pPr>
    </w:p>
    <w:p>
      <w:pPr>
        <w:pStyle w:val="32"/>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_Toc21689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_Toc21689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_Toc10428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_Toc10428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_Toc27771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_Toc27771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_Toc23195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_Toc23195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_Toc14868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_Toc14868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_Toc23627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_Toc23627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_Toc14638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_Toc14638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_Toc1949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_Toc1949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_Toc7675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_Toc7675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_Toc787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_Toc787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_Toc5024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_Toc5024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_Toc14631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_Toc14631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_Toc16120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_Toc16120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_Toc5766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_Toc5766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_Toc12363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_Toc12363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_Toc12124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_Toc12124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_Toc1014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_Toc1014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_Toc11250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_Toc11250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_Toc12565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_Toc12565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_Toc7964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_Toc7964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_Toc16038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_Toc16038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_Toc15701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_Toc15701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_Toc6865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_Toc6865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_Toc24952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_Toc24952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_Toc27938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_Toc27938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_Toc29810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_Toc29810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_Toc17415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_Toc17415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_Toc14185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_Toc14185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_Toc16081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_Toc16081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_Toc11300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_Toc11300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_Toc8440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_Toc8440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_Toc30145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_Toc30145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_Toc24714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_Toc24714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_Toc7155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_Toc7155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_Toc4317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_Toc4317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_Toc11617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_Toc11617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_Toc21500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_Toc21500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_Toc25061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_Toc25061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_Toc4208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_Toc4208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_Toc9133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_Toc9133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_Toc22093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_Toc22093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_Toc24214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_Toc24214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_Toc30125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_Toc30125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_Toc12093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_Toc12093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_Toc6657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_Toc6657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_Toc6027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_Toc6027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_Toc6362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_Toc6362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_Toc19669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_Toc19669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_Toc22558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_Toc22558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_Toc5060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_Toc5060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_Toc3781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_Toc3781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_Toc152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_Toc152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_Toc31885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_Toc31885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_Toc26256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_Toc26256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_Toc22605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_Toc22605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_Toc22392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_Toc22392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_Toc29124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_Toc29124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_Toc23718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_Toc23718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_Toc11043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_Toc11043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_Toc7409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_Toc7409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_Toc20386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_Toc20386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_Toc32624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_Toc32624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_Toc14290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_Toc14290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_Toc6391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_Toc6391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_Toc29082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_Toc29082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_Toc25258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_Toc25258 \h </w:instrText>
      </w:r>
      <w:r>
        <w:rPr>
          <w:color w:val="000000" w:themeColor="text1"/>
          <w:highlight w:val="none"/>
        </w:rPr>
        <w:fldChar w:fldCharType="separate"/>
      </w:r>
      <w:r>
        <w:rPr>
          <w:color w:val="000000" w:themeColor="text1"/>
          <w:highlight w:val="none"/>
        </w:rPr>
        <w:t>77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_Toc4349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_Toc4349 \h </w:instrText>
      </w:r>
      <w:r>
        <w:rPr>
          <w:color w:val="000000" w:themeColor="text1"/>
          <w:highlight w:val="none"/>
        </w:rPr>
        <w:fldChar w:fldCharType="separate"/>
      </w:r>
      <w:r>
        <w:rPr>
          <w:color w:val="000000" w:themeColor="text1"/>
          <w:highlight w:val="none"/>
        </w:rPr>
        <w:t>78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_Toc27181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_Toc27181 \h </w:instrText>
      </w:r>
      <w:r>
        <w:rPr>
          <w:color w:val="000000" w:themeColor="text1"/>
          <w:highlight w:val="none"/>
        </w:rPr>
        <w:fldChar w:fldCharType="separate"/>
      </w:r>
      <w:r>
        <w:rPr>
          <w:color w:val="000000" w:themeColor="text1"/>
          <w:highlight w:val="none"/>
        </w:rPr>
        <w:t>79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_Toc14356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_Toc14356 \h </w:instrText>
      </w:r>
      <w:r>
        <w:rPr>
          <w:color w:val="000000" w:themeColor="text1"/>
          <w:highlight w:val="none"/>
        </w:rPr>
        <w:fldChar w:fldCharType="separate"/>
      </w:r>
      <w:r>
        <w:rPr>
          <w:color w:val="000000" w:themeColor="text1"/>
          <w:highlight w:val="none"/>
        </w:rPr>
        <w:t>80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_Toc28716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_Toc28716 \h </w:instrText>
      </w:r>
      <w:r>
        <w:rPr>
          <w:color w:val="000000" w:themeColor="text1"/>
          <w:highlight w:val="none"/>
        </w:rPr>
        <w:fldChar w:fldCharType="separate"/>
      </w:r>
      <w:r>
        <w:rPr>
          <w:color w:val="000000" w:themeColor="text1"/>
          <w:highlight w:val="none"/>
        </w:rPr>
        <w:t>81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_Toc6120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_Toc6120 \h </w:instrText>
      </w:r>
      <w:r>
        <w:rPr>
          <w:color w:val="000000" w:themeColor="text1"/>
          <w:highlight w:val="none"/>
        </w:rPr>
        <w:fldChar w:fldCharType="separate"/>
      </w:r>
      <w:r>
        <w:rPr>
          <w:color w:val="000000" w:themeColor="text1"/>
          <w:highlight w:val="none"/>
        </w:rPr>
        <w:t>82</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2"/>
        <w:pageBreakBefore w:val="0"/>
        <w:numPr>
          <w:ilvl w:val="0"/>
          <w:numId w:val="0"/>
        </w:numPr>
        <w:kinsoku/>
        <w:wordWrap/>
        <w:overflowPunct/>
        <w:topLinePunct w:val="0"/>
        <w:bidi w:val="0"/>
        <w:spacing w:beforeLines="0" w:line="420" w:lineRule="atLeast"/>
        <w:rPr>
          <w:color w:val="000000" w:themeColor="text1"/>
          <w:highlight w:val="none"/>
        </w:rPr>
      </w:pPr>
      <w:bookmarkStart w:id="1" w:name="_Toc333935619"/>
      <w:bookmarkStart w:id="2" w:name="_Toc342060322"/>
      <w:bookmarkStart w:id="3" w:name="_Toc336681892"/>
      <w:bookmarkStart w:id="4" w:name="_Toc366072457"/>
      <w:bookmarkStart w:id="5" w:name="_Toc345513762"/>
      <w:bookmarkStart w:id="6" w:name="_Toc365967002"/>
      <w:bookmarkStart w:id="7" w:name="_Toc365985108"/>
      <w:bookmarkStart w:id="8" w:name="_Toc349143546"/>
      <w:bookmarkStart w:id="9" w:name="_Toc21689"/>
      <w:bookmarkStart w:id="10" w:name="_Toc331683994"/>
      <w:bookmarkStart w:id="11" w:name="_Toc332206657"/>
      <w:bookmarkStart w:id="12" w:name="_Toc336681537"/>
      <w:bookmarkStart w:id="13" w:name="_Toc341348291"/>
      <w:bookmarkStart w:id="14" w:name="_Toc340672830"/>
      <w:bookmarkStart w:id="15" w:name="_Toc350438702"/>
      <w:bookmarkStart w:id="16" w:name="_Toc339020048"/>
      <w:bookmarkStart w:id="17" w:name="_Toc349127583"/>
      <w:bookmarkStart w:id="18" w:name="_Toc333238571"/>
      <w:bookmarkStart w:id="19" w:name="_Toc339362257"/>
      <w:bookmarkStart w:id="20" w:name="_Toc330459945"/>
      <w:bookmarkStart w:id="21" w:name="_Toc333237612"/>
      <w:bookmarkStart w:id="22" w:name="_Toc339441044"/>
      <w:bookmarkStart w:id="23" w:name="_Toc339020186"/>
      <w:bookmarkStart w:id="24" w:name="_Toc340507403"/>
      <w:bookmarkStart w:id="25" w:name="_Toc333237723"/>
      <w:bookmarkStart w:id="26" w:name="_Toc342296708"/>
      <w:bookmarkStart w:id="27" w:name="_Toc339019828"/>
      <w:bookmarkStart w:id="28" w:name="_Toc339019954"/>
      <w:bookmarkStart w:id="29" w:name="_Toc350756403"/>
      <w:bookmarkStart w:id="30" w:name="_Toc340677031"/>
      <w:bookmarkStart w:id="31" w:name="_Toc337632315"/>
      <w:bookmarkStart w:id="32" w:name="_Toc332270305"/>
      <w:bookmarkStart w:id="33" w:name="_Toc333935278"/>
      <w:bookmarkStart w:id="34" w:name="_Toc331512856"/>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阳江市第一职业技术学校</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阳江市第一职业技术学校2024年实习实训材料采购项目</w:t>
      </w:r>
      <w:r>
        <w:rPr>
          <w:rFonts w:hint="eastAsia" w:ascii="宋体" w:hAnsi="宋体"/>
          <w:bCs/>
          <w:color w:val="000000" w:themeColor="text1"/>
          <w:highlight w:val="none"/>
        </w:rPr>
        <w:t>进行公开招标 (项目编号</w:t>
      </w:r>
      <w:r>
        <w:rPr>
          <w:rFonts w:hint="eastAsia" w:ascii="宋体" w:hAnsi="宋体"/>
          <w:bCs/>
          <w:color w:val="000000" w:themeColor="text1"/>
          <w:highlight w:val="none"/>
          <w:lang w:eastAsia="zh-CN"/>
        </w:rPr>
        <w:t>：</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YXCG-20240608</w:t>
      </w:r>
      <w:r>
        <w:rPr>
          <w:rFonts w:hint="eastAsia" w:ascii="宋体" w:hAnsi="宋体"/>
          <w:bCs/>
          <w:color w:val="000000" w:themeColor="text1"/>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阳江市第一职业技术学校2024年实习实训材料采购项目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w:t>
      </w:r>
      <w:r>
        <w:rPr>
          <w:rFonts w:hint="eastAsia" w:ascii="宋体" w:hAnsi="宋体"/>
          <w:bCs/>
          <w:color w:val="000000" w:themeColor="text1"/>
          <w:highlight w:val="none"/>
        </w:rPr>
        <w:t xml:space="preserve"> </w:t>
      </w:r>
      <w:r>
        <w:rPr>
          <w:rFonts w:hint="eastAsia" w:ascii="宋体" w:hAnsi="宋体"/>
          <w:bCs/>
          <w:color w:val="000000" w:themeColor="text1"/>
          <w:highlight w:val="none"/>
          <w:lang w:eastAsia="zh-CN"/>
        </w:rPr>
        <w:t>YXCG-20240608</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投标报价上限</w:t>
      </w:r>
      <w:r>
        <w:rPr>
          <w:rFonts w:hint="eastAsia" w:ascii="宋体" w:hAnsi="宋体"/>
          <w:bCs/>
          <w:color w:val="000000" w:themeColor="text1"/>
          <w:highlight w:val="none"/>
        </w:rPr>
        <w:t>：</w:t>
      </w:r>
      <w:r>
        <w:rPr>
          <w:rFonts w:hint="eastAsia" w:ascii="宋体" w:hAnsi="宋体"/>
          <w:b w:val="0"/>
          <w:bCs/>
          <w:color w:val="000000" w:themeColor="text1"/>
          <w:highlight w:val="none"/>
          <w:lang w:val="en-US" w:eastAsia="zh-CN"/>
        </w:rPr>
        <w:t>人</w:t>
      </w:r>
      <w:r>
        <w:rPr>
          <w:rFonts w:hint="eastAsia" w:ascii="宋体" w:hAnsi="宋体" w:eastAsia="宋体" w:cs="宋体"/>
          <w:b w:val="0"/>
          <w:bCs/>
          <w:color w:val="000000" w:themeColor="text1"/>
          <w:highlight w:val="none"/>
          <w:lang w:val="en-US" w:eastAsia="zh-CN"/>
        </w:rPr>
        <w:t>民币510443.20元。（超出该上限的投标报价将作为无效投标处理）</w:t>
      </w:r>
      <w:r>
        <w:rPr>
          <w:rFonts w:hint="eastAsia" w:ascii="宋体" w:hAnsi="宋体" w:cs="宋体"/>
          <w:b w:val="0"/>
          <w:bCs/>
          <w:color w:val="000000" w:themeColor="text1"/>
          <w:highlight w:val="none"/>
          <w:lang w:val="en-US" w:eastAsia="zh-CN"/>
        </w:rPr>
        <w:t>。</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 w:val="0"/>
          <w:bCs w:val="0"/>
          <w:color w:val="000000" w:themeColor="text1"/>
          <w:szCs w:val="21"/>
          <w:highlight w:val="none"/>
          <w:lang w:eastAsia="zh-CN"/>
        </w:rPr>
        <w:t>交货期：合同签订生效后30个工作日内完成。（超出该交货期将作为无效投标处理）。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1）具有独立承担民事责任的能力；</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2）具有良好的商业信誉和健全的财务会计制度；</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3）具有履行合同所必需的设备和专业技术能力；</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4）有依法缴纳税收和社会保障资金的良好记录；</w:t>
      </w:r>
    </w:p>
    <w:p>
      <w:pPr>
        <w:pageBreakBefore w:val="0"/>
        <w:widowControl/>
        <w:tabs>
          <w:tab w:val="left" w:pos="525"/>
        </w:tabs>
        <w:kinsoku/>
        <w:wordWrap/>
        <w:overflowPunct/>
        <w:topLinePunct w:val="0"/>
        <w:bidi w:val="0"/>
        <w:adjustRightInd w:val="0"/>
        <w:snapToGrid w:val="0"/>
        <w:spacing w:line="420" w:lineRule="atLeast"/>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5）参加政府采购活动前三年内，在经营活动中没有重大违法记录；</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000000" w:themeColor="text1"/>
          <w:highlight w:val="none"/>
        </w:rPr>
      </w:pPr>
      <w:r>
        <w:rPr>
          <w:rFonts w:hint="eastAsia" w:ascii="宋体" w:hAnsi="宋体"/>
          <w:color w:val="000000" w:themeColor="text1"/>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单位负责人为同一人或者存在直接控股、管理关系的不同供应商，不得参加同一合同项下的政府采购活动。（提供《投标函》承诺）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为采购项目提供整体设计、规范编制或者项目管理、监理、检测等服务的供应商，不得再参加采购项目的其他采购活动。（提供《投标函》承诺）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r>
        <w:rPr>
          <w:rFonts w:hint="eastAsia" w:ascii="宋体" w:hAnsi="宋体"/>
          <w:color w:val="000000" w:themeColor="text1"/>
          <w:szCs w:val="21"/>
          <w:highlight w:val="none"/>
          <w:lang w:eastAsia="zh-CN"/>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hint="eastAsia" w:ascii="宋体" w:hAnsi="宋体" w:eastAsia="宋体" w:cs="宋体"/>
          <w:bCs/>
          <w:color w:val="000000" w:themeColor="text1"/>
          <w:highlight w:val="none"/>
        </w:rPr>
        <w:t xml:space="preserve"> </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07-15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2024年7月15日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sdt>
        <w:sdtPr>
          <w:rPr>
            <w:rFonts w:hint="eastAsia" w:ascii="宋体" w:hAnsi="宋体" w:eastAsia="宋体" w:cs="宋体"/>
            <w:color w:val="000000" w:themeColor="text1"/>
            <w:highlight w:val="none"/>
          </w:rPr>
          <w:id w:val="785397802"/>
          <w:lock w:val="sdtLocked"/>
          <w:placeholder>
            <w:docPart w:val="{4efeee10-d682-4346-8ba4-6f469cadba06}"/>
          </w:placeholder>
          <w:date w:fullDate="2024-07-2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2024年7月22日</w:t>
          </w:r>
        </w:sdtContent>
      </w:sdt>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ascii="宋体" w:hAnsi="宋体" w:cs="Arial"/>
          <w:color w:val="000000" w:themeColor="text1"/>
          <w:highlight w:val="none"/>
        </w:rPr>
      </w:pPr>
      <w:r>
        <w:rPr>
          <w:rFonts w:hint="eastAsia" w:ascii="宋体" w:hAnsi="宋体" w:cs="Tahoma"/>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sdt>
        <w:sdtPr>
          <w:rPr>
            <w:rFonts w:hint="eastAsia" w:ascii="宋体" w:hAnsi="宋体" w:eastAsia="宋体" w:cs="宋体"/>
            <w:color w:val="000000" w:themeColor="text1"/>
            <w:highlight w:val="none"/>
          </w:rPr>
          <w:id w:val="785397802"/>
          <w:lock w:val="sdtLocked"/>
          <w:placeholder>
            <w:docPart w:val="{48ea2b1d-50d3-4de1-8e6a-183c33fd5c7c}"/>
          </w:placeholder>
          <w:date w:fullDate="2024-07-15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2024年7月15日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sdt>
        <w:sdtPr>
          <w:rPr>
            <w:rFonts w:hint="eastAsia" w:ascii="宋体" w:hAnsi="宋体" w:eastAsia="宋体" w:cs="宋体"/>
            <w:color w:val="000000" w:themeColor="text1"/>
            <w:highlight w:val="none"/>
          </w:rPr>
          <w:id w:val="785397802"/>
          <w:lock w:val="sdtLocked"/>
          <w:placeholder>
            <w:docPart w:val="{bd8c6dad-6512-4c74-9222-933640ab5e9f}"/>
          </w:placeholder>
          <w:date w:fullDate="2024-07-22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2024年7月22日</w:t>
          </w:r>
        </w:sdtContent>
      </w:sdt>
      <w:r>
        <w:rPr>
          <w:rFonts w:hint="eastAsia" w:ascii="宋体" w:hAnsi="宋体" w:eastAsia="宋体" w:cs="宋体"/>
          <w:bCs/>
          <w:color w:val="000000" w:themeColor="text1"/>
          <w:highlight w:val="none"/>
        </w:rPr>
        <w:t>，上午9:00～12:0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rPr>
      </w:pPr>
      <w:r>
        <w:rPr>
          <w:rFonts w:hint="eastAsia" w:ascii="宋体" w:hAnsi="宋体" w:cs="Tahoma"/>
          <w:color w:val="000000" w:themeColor="text1"/>
          <w:highlight w:val="none"/>
        </w:rPr>
        <w:t xml:space="preserve">  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rPr>
      </w:pPr>
      <w:r>
        <w:rPr>
          <w:rFonts w:hint="eastAsia" w:ascii="宋体" w:hAnsi="宋体"/>
          <w:bCs/>
          <w:color w:val="000000" w:themeColor="text1"/>
          <w:highlight w:val="none"/>
        </w:rPr>
        <w:t xml:space="preserve">  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hint="eastAsia" w:ascii="宋体" w:hAnsi="宋体" w:eastAsia="宋体"/>
          <w:bCs/>
          <w:color w:val="000000" w:themeColor="text1"/>
          <w:szCs w:val="21"/>
          <w:highlight w:val="none"/>
          <w:lang w:eastAsia="zh-CN"/>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r>
        <w:rPr>
          <w:rFonts w:hint="eastAsia" w:ascii="宋体" w:hAnsi="宋体"/>
          <w:bCs/>
          <w:color w:val="000000" w:themeColor="text1"/>
          <w:szCs w:val="21"/>
          <w:highlight w:val="none"/>
          <w:lang w:eastAsia="zh-CN"/>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sdt>
        <w:sdtPr>
          <w:rPr>
            <w:rFonts w:hint="eastAsia" w:ascii="宋体" w:hAnsi="宋体" w:eastAsia="宋体" w:cs="宋体"/>
            <w:color w:val="000000" w:themeColor="text1"/>
            <w:highlight w:val="none"/>
          </w:rPr>
          <w:id w:val="785397802"/>
          <w:lock w:val="sdtLocked"/>
          <w:placeholder>
            <w:docPart w:val="{063dd17e-3e49-446a-9ecc-88a8c40393e9}"/>
          </w:placeholder>
          <w:date w:fullDate="2024-08-06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2024年8月6日</w:t>
          </w:r>
        </w:sdtContent>
      </w:sdt>
      <w:r>
        <w:rPr>
          <w:rFonts w:hint="eastAsia" w:ascii="宋体" w:hAnsi="宋体" w:eastAsia="宋体" w:cs="宋体"/>
          <w:color w:val="000000" w:themeColor="text1"/>
          <w:highlight w:val="none"/>
        </w:rPr>
        <w:t xml:space="preserve"> </w:t>
      </w:r>
      <w:r>
        <w:rPr>
          <w:rFonts w:hint="eastAsia" w:ascii="宋体" w:hAnsi="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00</w:t>
      </w:r>
      <w:r>
        <w:rPr>
          <w:rFonts w:hint="eastAsia" w:ascii="宋体" w:hAnsi="宋体" w:eastAsia="宋体" w:cs="宋体"/>
          <w:color w:val="000000" w:themeColor="text1"/>
          <w:highlight w:val="none"/>
        </w:rPr>
        <w:t xml:space="preserve">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sdt>
        <w:sdtPr>
          <w:rPr>
            <w:rFonts w:hint="eastAsia" w:ascii="宋体" w:hAnsi="宋体" w:eastAsia="宋体" w:cs="宋体"/>
            <w:color w:val="000000" w:themeColor="text1"/>
            <w:highlight w:val="none"/>
          </w:rPr>
          <w:id w:val="785397802"/>
          <w:lock w:val="sdtLocked"/>
          <w:placeholder>
            <w:docPart w:val="{be4c22e8-4104-4fe1-8a96-2d9937a6c884}"/>
          </w:placeholder>
          <w:date w:fullDate="2024-08-06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2024年8月6日</w:t>
          </w:r>
        </w:sdtContent>
      </w:sdt>
      <w:r>
        <w:rPr>
          <w:rFonts w:hint="eastAsia" w:ascii="宋体" w:hAnsi="宋体" w:eastAsia="宋体" w:cs="宋体"/>
          <w:color w:val="000000" w:themeColor="text1"/>
          <w:szCs w:val="21"/>
          <w:highlight w:val="none"/>
        </w:rPr>
        <w:t xml:space="preserve"> </w:t>
      </w:r>
      <w:r>
        <w:rPr>
          <w:rFonts w:hint="eastAsia" w:ascii="宋体" w:hAnsi="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阳江市第一职业技术学校</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地    址：</w:t>
      </w:r>
      <w:r>
        <w:rPr>
          <w:rFonts w:hint="eastAsia" w:ascii="宋体" w:hAnsi="宋体" w:cs="Tahoma"/>
          <w:color w:val="000000" w:themeColor="text1"/>
          <w:kern w:val="28"/>
          <w:szCs w:val="21"/>
          <w:highlight w:val="none"/>
          <w:lang w:val="en-US" w:eastAsia="zh-CN"/>
        </w:rPr>
        <w:t>阳江市江城区白沙街道望牛岗325国道边</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default" w:ascii="宋体" w:hAnsi="宋体" w:eastAsia="宋体" w:cs="Tahoma"/>
          <w:color w:val="000000" w:themeColor="text1"/>
          <w:kern w:val="28"/>
          <w:szCs w:val="21"/>
          <w:highlight w:val="none"/>
          <w:lang w:val="en-US" w:eastAsia="zh-CN"/>
        </w:rPr>
      </w:pPr>
      <w:r>
        <w:rPr>
          <w:rFonts w:hint="default" w:ascii="宋体" w:hAnsi="宋体" w:eastAsia="宋体" w:cs="Tahoma"/>
          <w:color w:val="000000" w:themeColor="text1"/>
          <w:kern w:val="28"/>
          <w:szCs w:val="21"/>
          <w:highlight w:val="none"/>
          <w:lang w:val="en-US" w:eastAsia="zh-CN"/>
        </w:rPr>
        <w:t>联 系 人：卢老师</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default" w:ascii="宋体" w:hAnsi="宋体" w:eastAsia="宋体" w:cs="Tahoma"/>
          <w:color w:val="000000" w:themeColor="text1"/>
          <w:kern w:val="28"/>
          <w:szCs w:val="21"/>
          <w:highlight w:val="none"/>
          <w:lang w:val="en-US" w:eastAsia="zh-CN"/>
        </w:rPr>
      </w:pPr>
      <w:r>
        <w:rPr>
          <w:rFonts w:hint="default" w:ascii="宋体" w:hAnsi="宋体" w:eastAsia="宋体" w:cs="Tahoma"/>
          <w:color w:val="000000" w:themeColor="text1"/>
          <w:kern w:val="28"/>
          <w:szCs w:val="21"/>
          <w:highlight w:val="none"/>
          <w:lang w:val="en-US" w:eastAsia="zh-CN"/>
        </w:rPr>
        <w:t>联系电话：0662-2206300</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cs="Tahoma"/>
          <w:color w:val="000000" w:themeColor="text1"/>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000000" w:themeColor="text1"/>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42296709"/>
      <w:bookmarkStart w:id="38" w:name="_Toc333237613"/>
      <w:bookmarkStart w:id="39" w:name="_Toc330459946"/>
      <w:bookmarkStart w:id="40" w:name="_Toc333935279"/>
      <w:bookmarkStart w:id="41" w:name="_Toc365985109"/>
      <w:bookmarkStart w:id="42" w:name="_Toc366072458"/>
      <w:bookmarkStart w:id="43" w:name="_Toc339362258"/>
      <w:bookmarkStart w:id="44" w:name="_Toc349143547"/>
      <w:bookmarkStart w:id="45" w:name="_Toc339441045"/>
      <w:bookmarkStart w:id="46" w:name="_Toc339019955"/>
      <w:bookmarkStart w:id="47" w:name="_Toc345513763"/>
      <w:bookmarkStart w:id="48" w:name="_Toc340677032"/>
      <w:bookmarkStart w:id="49" w:name="_Toc332270306"/>
      <w:bookmarkStart w:id="50" w:name="_Toc350756404"/>
      <w:bookmarkStart w:id="51" w:name="_Toc333238572"/>
      <w:bookmarkStart w:id="52" w:name="_Toc336681538"/>
      <w:bookmarkStart w:id="53" w:name="_Toc339020049"/>
      <w:bookmarkStart w:id="54" w:name="_Toc333237724"/>
      <w:bookmarkStart w:id="55" w:name="_Toc336681893"/>
      <w:bookmarkStart w:id="56" w:name="_Toc340507404"/>
      <w:bookmarkStart w:id="57" w:name="_Toc349127584"/>
      <w:bookmarkStart w:id="58" w:name="_Toc331683995"/>
      <w:bookmarkStart w:id="59" w:name="_Toc331512857"/>
      <w:bookmarkStart w:id="60" w:name="_Toc332206658"/>
      <w:bookmarkStart w:id="61" w:name="_Toc337632316"/>
      <w:bookmarkStart w:id="62" w:name="_Toc342060323"/>
      <w:bookmarkStart w:id="63" w:name="_Toc339019829"/>
      <w:bookmarkStart w:id="64" w:name="_Toc339020187"/>
      <w:bookmarkStart w:id="65" w:name="_Toc340672831"/>
      <w:bookmarkStart w:id="66" w:name="_Toc333935620"/>
      <w:bookmarkStart w:id="67" w:name="_Toc350438703"/>
      <w:bookmarkStart w:id="68" w:name="_Toc365967003"/>
      <w:bookmarkStart w:id="69" w:name="_Toc341348292"/>
      <w:r>
        <w:rPr>
          <w:rFonts w:hint="eastAsia" w:ascii="宋体" w:hAnsi="宋体" w:eastAsia="宋体" w:cs="宋体"/>
          <w:color w:val="000000" w:themeColor="text1"/>
          <w:szCs w:val="21"/>
          <w:highlight w:val="none"/>
        </w:rPr>
        <w:t xml:space="preserve">    </w:t>
      </w:r>
      <w:sdt>
        <w:sdtPr>
          <w:rPr>
            <w:rFonts w:hint="eastAsia" w:ascii="宋体" w:hAnsi="宋体" w:eastAsia="宋体" w:cs="宋体"/>
            <w:color w:val="000000" w:themeColor="text1"/>
            <w:highlight w:val="none"/>
          </w:rPr>
          <w:id w:val="785397802"/>
          <w:lock w:val="sdtLocked"/>
          <w:placeholder>
            <w:docPart w:val="{4a6a87b4-8a6a-4677-a408-3fded4247ec5}"/>
          </w:placeholder>
          <w:date w:fullDate="2024-07-15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2024年7月15日</w:t>
          </w:r>
        </w:sdtContent>
      </w:sdt>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10428"/>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75570886"/>
      <w:bookmarkStart w:id="74" w:name="_Toc333237614"/>
      <w:bookmarkStart w:id="75" w:name="_Toc330459949"/>
      <w:bookmarkStart w:id="76" w:name="_Toc333935280"/>
      <w:bookmarkStart w:id="77" w:name="_Toc333238573"/>
      <w:bookmarkStart w:id="78" w:name="_Toc333935621"/>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rPr>
      </w:pPr>
      <w:bookmarkStart w:id="79" w:name="_Toc27771"/>
      <w:bookmarkStart w:id="80" w:name="_Toc333935313"/>
      <w:bookmarkStart w:id="81" w:name="_Toc331512865"/>
      <w:bookmarkStart w:id="82" w:name="_Toc339020200"/>
      <w:bookmarkStart w:id="83" w:name="_Toc341348305"/>
      <w:bookmarkStart w:id="84" w:name="_Toc331684005"/>
      <w:bookmarkStart w:id="85" w:name="_Toc340677037"/>
      <w:bookmarkStart w:id="86" w:name="_Toc330459952"/>
      <w:bookmarkStart w:id="87" w:name="_Toc332270313"/>
      <w:bookmarkStart w:id="88" w:name="_Toc339019856"/>
      <w:bookmarkStart w:id="89" w:name="_Toc349143556"/>
      <w:bookmarkStart w:id="90" w:name="_Toc365967040"/>
      <w:bookmarkStart w:id="91" w:name="_Toc345513834"/>
      <w:bookmarkStart w:id="92" w:name="_Toc340507409"/>
      <w:bookmarkStart w:id="93" w:name="_Toc336681902"/>
      <w:bookmarkStart w:id="94" w:name="_Toc366072495"/>
      <w:bookmarkStart w:id="95" w:name="_Toc339019982"/>
      <w:bookmarkStart w:id="96" w:name="_Toc333238600"/>
      <w:bookmarkStart w:id="97" w:name="_Toc342060341"/>
      <w:bookmarkStart w:id="98" w:name="_Toc339441054"/>
      <w:bookmarkStart w:id="99" w:name="_Toc333237644"/>
      <w:bookmarkStart w:id="100" w:name="_Toc336681547"/>
      <w:bookmarkStart w:id="101" w:name="_Toc340672836"/>
      <w:bookmarkStart w:id="102" w:name="_Toc337632325"/>
      <w:bookmarkStart w:id="103" w:name="_Toc339362267"/>
      <w:bookmarkStart w:id="104" w:name="_Toc350438716"/>
      <w:bookmarkStart w:id="105" w:name="_Toc349127593"/>
      <w:bookmarkStart w:id="106" w:name="_Toc333935654"/>
      <w:bookmarkStart w:id="107" w:name="_Toc342296727"/>
      <w:bookmarkStart w:id="108" w:name="_Toc332206675"/>
      <w:bookmarkStart w:id="109" w:name="_Toc339020062"/>
      <w:bookmarkStart w:id="110" w:name="_Toc350756417"/>
      <w:bookmarkStart w:id="111" w:name="_Toc365985146"/>
      <w:bookmarkStart w:id="112" w:name="_Toc333237755"/>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b/>
                <w:color w:val="000000" w:themeColor="text1"/>
                <w:highlight w:val="none"/>
                <w:lang w:val="en-US" w:eastAsia="zh-CN"/>
              </w:rPr>
            </w:pPr>
            <w:r>
              <w:rPr>
                <w:rFonts w:hint="eastAsia" w:ascii="宋体" w:hAnsi="宋体" w:cs="宋体"/>
                <w:b/>
                <w:color w:val="000000" w:themeColor="text1"/>
                <w:highlight w:val="none"/>
                <w:lang w:val="en-US" w:eastAsia="zh-CN"/>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运至合同指定地点的货物、搬运费、运输费、卸装费、保险费、安装调试费、验收、人力成本、税金等一切费用，采购人不再支付任何费用。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1.投标人必须提供符合国家质量检测标准的全新、未使用过的、具有合法来源的原厂全新合格货物。</w:t>
            </w:r>
          </w:p>
          <w:p>
            <w:pPr>
              <w:spacing w:line="320" w:lineRule="exact"/>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2.投标人必须提供货物整套技术资料包括设备说明书、使用手册及其它相关技术资料等相关资料。</w:t>
            </w:r>
          </w:p>
          <w:p>
            <w:pPr>
              <w:spacing w:line="320" w:lineRule="exact"/>
              <w:rPr>
                <w:rFonts w:hint="eastAsia" w:ascii="宋体" w:hAnsi="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3.中标供应商所供的货物若与投标文件标上列明的型号、技术指标等不相符，有造假现象的，一经查出，按相关规定处理，所造成的损失由中标供应商承担。</w:t>
            </w:r>
          </w:p>
          <w:p>
            <w:pPr>
              <w:spacing w:line="320" w:lineRule="exac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lang w:val="en-US" w:eastAsia="zh-CN"/>
              </w:rPr>
              <w:t>4.为保证该项目的关键设备与制造商原厂保证一致，在货物到货时如果客户认为货物有可疑，可邀请制造商与供应商参与查验，如检验结果不符，采购人可要求退货，并按相关法律法规处理。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采购合同由中标供应商</w:t>
            </w:r>
            <w:r>
              <w:rPr>
                <w:rFonts w:hint="eastAsia" w:ascii="宋体" w:hAnsi="宋体" w:cs="宋体"/>
                <w:color w:val="000000" w:themeColor="text1"/>
                <w:kern w:val="0"/>
                <w:szCs w:val="21"/>
                <w:highlight w:val="none"/>
                <w:lang w:val="en-US" w:eastAsia="zh-CN"/>
              </w:rPr>
              <w:t>凭《中标通知书》</w:t>
            </w:r>
            <w:r>
              <w:rPr>
                <w:rFonts w:hint="eastAsia" w:ascii="宋体" w:hAnsi="宋体" w:cs="宋体"/>
                <w:color w:val="000000" w:themeColor="text1"/>
                <w:kern w:val="0"/>
                <w:szCs w:val="21"/>
                <w:highlight w:val="none"/>
              </w:rPr>
              <w:t>与采购人双方签订，签订时间为《中标通知书》发出之日起</w:t>
            </w:r>
            <w:r>
              <w:rPr>
                <w:rFonts w:hint="eastAsia" w:ascii="宋体" w:hAnsi="宋体" w:cs="宋体"/>
                <w:color w:val="000000" w:themeColor="text1"/>
                <w:kern w:val="0"/>
                <w:szCs w:val="21"/>
                <w:highlight w:val="none"/>
                <w:lang w:val="en-US" w:eastAsia="zh-CN"/>
              </w:rPr>
              <w:t>5</w:t>
            </w:r>
            <w:r>
              <w:rPr>
                <w:rFonts w:hint="eastAsia" w:ascii="宋体" w:hAnsi="宋体" w:cs="宋体"/>
                <w:color w:val="000000" w:themeColor="text1"/>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验收时间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货物送达12天内验收。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szCs w:val="21"/>
                <w:highlight w:val="none"/>
                <w:lang w:val="en-US" w:eastAsia="zh-CN"/>
              </w:rPr>
              <w:t>阳江市第一职业技术学校</w:t>
            </w:r>
            <w:r>
              <w:rPr>
                <w:rFonts w:hint="eastAsia" w:ascii="宋体" w:hAnsi="宋体" w:eastAsia="宋体" w:cs="宋体"/>
                <w:color w:val="000000" w:themeColor="text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合同签订后，在部分设备产品进场后初验合格后，采购人向供应商支付该合同总额60%的进度款。全部设备物品供货完成并验收合格，采购人向供应商支付合同总金额的40%的验收款。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b/>
                <w:bCs/>
                <w:color w:val="000000" w:themeColor="text1"/>
                <w:highlight w:val="none"/>
                <w:lang w:val="zh-Hans"/>
              </w:rPr>
              <w:t>质量保证期及售后服务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1.本项目的质量保证期1年，生产厂商公布的质量保证标准大于1年的，按生产厂商公布的质量保证标准执行。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为确保学生上课不受实训设备出现故障影响而顺利进行，投标人须提供1年或以上免费的5×8小时上门维护服务。保修期以投标人和采购人共同检验合格之日起算。投标人必须承诺在免费售后服务期间，及时解决设备出现的所有软、硬件故障，在接到用户的维修通知后（含书面和口头通知），投标人须在1小时内响应，若需要上门维修，要求2小时内派专业的技术人员到达采购人设备使用现场维修。</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3.正式交付使用后，中标供应商每一个月定期对系统的运行进行了解，并广泛收集使用单位的意见。及时处理好系统在运行时发生的问题，保证系统运转正常。</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4.在质量保证期内发生的质量问题，由供应商负责免费解决，包退包换（因采购人使用不当或其他人为因素造成的故障除外）。</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5.质量保证期外发生的质量问题，由中标人负责解决，采购人应支付相应的费用，中标供应商不得收取工程师差旅费及其不合理的其他费用。</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6.在任何时候，供应商均不能免除因货物本身的缺陷所应负的责任。货物在质保期内发生质量问题，供应商须无条件给予退换。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bCs/>
                <w:color w:val="000000" w:themeColor="text1"/>
                <w:highlight w:val="none"/>
                <w:lang w:val="zh-Hans"/>
              </w:rPr>
            </w:pPr>
            <w:r>
              <w:rPr>
                <w:rFonts w:hint="eastAsia" w:ascii="宋体" w:hAnsi="宋体" w:eastAsia="宋体" w:cs="宋体"/>
                <w:b/>
                <w:bCs/>
                <w:color w:val="000000" w:themeColor="text1"/>
                <w:szCs w:val="21"/>
                <w:highlight w:val="none"/>
                <w:lang w:val="en-US" w:eastAsia="zh-CN"/>
              </w:rPr>
              <w:t>产品验收要求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1.由采购人与中标供应商双方共同进行验收。</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2.设备物品供货完成后，双方按招标文件、投标文件、合同文件中的设备清单进行验收。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ascii="宋体" w:hAnsi="宋体"/>
          <w:bCs/>
          <w:color w:val="000000" w:themeColor="text1"/>
          <w:highlight w:val="none"/>
        </w:rPr>
      </w:pPr>
      <w:r>
        <w:rPr>
          <w:rFonts w:ascii="宋体" w:hAnsi="宋体"/>
          <w:bCs/>
          <w:color w:val="000000" w:themeColor="text1"/>
          <w:highlight w:val="none"/>
        </w:rPr>
        <w:br w:type="page"/>
      </w:r>
    </w:p>
    <w:p>
      <w:pPr>
        <w:pStyle w:val="3"/>
        <w:numPr>
          <w:ilvl w:val="0"/>
          <w:numId w:val="0"/>
        </w:numPr>
        <w:spacing w:beforeLines="150" w:after="0" w:line="360" w:lineRule="auto"/>
        <w:rPr>
          <w:color w:val="000000" w:themeColor="text1"/>
          <w:kern w:val="0"/>
          <w:sz w:val="24"/>
          <w:highlight w:val="none"/>
        </w:rPr>
      </w:pPr>
      <w:bookmarkStart w:id="113" w:name="_Toc505160648"/>
      <w:bookmarkStart w:id="114" w:name="_Toc23195"/>
      <w:r>
        <w:rPr>
          <w:rFonts w:hint="eastAsia"/>
          <w:color w:val="000000" w:themeColor="text1"/>
          <w:kern w:val="0"/>
          <w:sz w:val="24"/>
          <w:highlight w:val="none"/>
        </w:rPr>
        <w:t>B  技术要求</w:t>
      </w:r>
      <w:bookmarkEnd w:id="113"/>
      <w:bookmarkEnd w:id="114"/>
    </w:p>
    <w:p>
      <w:pPr>
        <w:spacing w:line="360" w:lineRule="exact"/>
        <w:rPr>
          <w:rFonts w:ascii="微软雅黑" w:hAnsi="微软雅黑" w:eastAsia="微软雅黑" w:cs="微软雅黑"/>
          <w:b/>
          <w:bCs/>
          <w:color w:val="000000" w:themeColor="text1"/>
          <w:sz w:val="20"/>
          <w:szCs w:val="20"/>
          <w:highlight w:val="none"/>
        </w:rPr>
      </w:pPr>
    </w:p>
    <w:p>
      <w:pPr>
        <w:pStyle w:val="192"/>
        <w:keepNext w:val="0"/>
        <w:keepLines w:val="0"/>
        <w:pageBreakBefore w:val="0"/>
        <w:widowControl w:val="0"/>
        <w:kinsoku/>
        <w:wordWrap/>
        <w:overflowPunct/>
        <w:topLinePunct w:val="0"/>
        <w:autoSpaceDE/>
        <w:autoSpaceDN/>
        <w:bidi w:val="0"/>
        <w:adjustRightInd/>
        <w:spacing w:line="360" w:lineRule="auto"/>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rPr>
        <w:t>一、</w:t>
      </w:r>
      <w:r>
        <w:rPr>
          <w:rFonts w:hint="eastAsia" w:ascii="宋体" w:hAnsi="宋体" w:cs="宋体"/>
          <w:b/>
          <w:color w:val="000000" w:themeColor="text1"/>
          <w:sz w:val="21"/>
          <w:szCs w:val="21"/>
          <w:highlight w:val="none"/>
          <w:lang w:val="en-US" w:eastAsia="zh-CN"/>
        </w:rPr>
        <w:t>项目说明</w:t>
      </w:r>
    </w:p>
    <w:p>
      <w:pPr>
        <w:pStyle w:val="192"/>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outlineLvl w:val="9"/>
        <w:rPr>
          <w:rFonts w:hint="eastAsia" w:ascii="宋体" w:hAnsi="宋体" w:eastAsia="宋体" w:cs="宋体"/>
          <w:b w:val="0"/>
          <w:bCs/>
          <w:color w:val="000000" w:themeColor="text1"/>
          <w:sz w:val="21"/>
          <w:szCs w:val="21"/>
          <w:highlight w:val="none"/>
          <w:lang w:val="en-US" w:eastAsia="zh-CN"/>
        </w:rPr>
      </w:pPr>
      <w:r>
        <w:rPr>
          <w:rFonts w:hint="eastAsia" w:ascii="宋体" w:hAnsi="宋体" w:eastAsia="宋体" w:cs="宋体"/>
          <w:b w:val="0"/>
          <w:bCs/>
          <w:color w:val="000000" w:themeColor="text1"/>
          <w:sz w:val="21"/>
          <w:szCs w:val="21"/>
          <w:highlight w:val="none"/>
          <w:lang w:val="en-US" w:eastAsia="zh-CN"/>
        </w:rPr>
        <w:t>根据学校相关专业的教学需求，采购机电、汽车、计算机、电商、会计、学前等专业实习实训教学材料，用于开展实习实训教学。</w:t>
      </w:r>
    </w:p>
    <w:p>
      <w:pPr>
        <w:pStyle w:val="192"/>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outlineLvl w:val="9"/>
        <w:rPr>
          <w:rFonts w:hint="eastAsia" w:ascii="宋体" w:hAnsi="宋体" w:eastAsia="宋体" w:cs="宋体"/>
          <w:b/>
          <w:bCs w:val="0"/>
          <w:color w:val="000000" w:themeColor="text1"/>
          <w:sz w:val="21"/>
          <w:szCs w:val="21"/>
          <w:highlight w:val="none"/>
          <w:lang w:val="en-US" w:eastAsia="zh-CN"/>
        </w:rPr>
      </w:pPr>
      <w:r>
        <w:rPr>
          <w:rFonts w:hint="eastAsia" w:ascii="宋体" w:hAnsi="宋体" w:eastAsia="宋体" w:cs="宋体"/>
          <w:b/>
          <w:bCs w:val="0"/>
          <w:color w:val="000000" w:themeColor="text1"/>
          <w:sz w:val="21"/>
          <w:szCs w:val="21"/>
          <w:highlight w:val="none"/>
          <w:lang w:val="en-US" w:eastAsia="zh-CN"/>
        </w:rPr>
        <w:t>二、货物清单及参数要求：</w:t>
      </w:r>
    </w:p>
    <w:tbl>
      <w:tblPr>
        <w:tblStyle w:val="47"/>
        <w:tblpPr w:leftFromText="180" w:rightFromText="180" w:vertAnchor="text" w:horzAnchor="page" w:tblpX="1525" w:tblpY="402"/>
        <w:tblOverlap w:val="never"/>
        <w:tblW w:w="92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1433"/>
        <w:gridCol w:w="1698"/>
        <w:gridCol w:w="3602"/>
        <w:gridCol w:w="833"/>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序号</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需求部门</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物品名称</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型号参数</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数量</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200" w:type="dxa"/>
            <w:gridSpan w:val="6"/>
            <w:tcBorders>
              <w:tl2br w:val="nil"/>
              <w:tr2bl w:val="nil"/>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汽车工程系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铝棒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φ35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铝棒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105×105×40mm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102×122×40mm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102×62×40mm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121x81×40mm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100x86×40mm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125X125X50mm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110X80×40mm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100x65×40mm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100X100×40mm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121X101×40mm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塑料方块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91X91×40mm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圆鼻刀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D12X50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圆鼻刀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D10X50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圆鼻刀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D6X50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端面铣刀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φ12X50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φ8X50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φ6X50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φ5X50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φ4X50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球刀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φ3X50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立铣刀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D16Z4L75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立铣刀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D12Z4L75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立铣刀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D10Z4L75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立铣刀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D8Z4L75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立铣刀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D6Z4L75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立铣刀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D4Z4L75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300mm （粗）（配锉柄）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300mm （中粗）（配锉柄）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150mm（细）（配锉柄）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150mm（油光）（配锉柄）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150mm（粗）（配锉柄）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150mm（细）（配锉柄）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锯条</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24齿</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中心冲</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滚花柄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锯弓</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12寸</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钢号码数字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φ3</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φ6.8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手用丝锥</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手用丝锥</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手用丝锥扳手</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M6-M14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圆板牙</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角度样板</w:t>
            </w:r>
          </w:p>
        </w:tc>
        <w:tc>
          <w:tcPr>
            <w:tcW w:w="3602" w:type="dxa"/>
            <w:tcBorders>
              <w:tl2br w:val="nil"/>
              <w:tr2bl w:val="nil"/>
            </w:tcBorders>
            <w:shd w:val="clear" w:color="auto" w:fill="FFFFFF"/>
            <w:vAlign w:val="center"/>
          </w:tcPr>
          <w:p>
            <w:pPr>
              <w:rPr>
                <w:rFonts w:hint="eastAsia" w:ascii="宋体" w:hAnsi="宋体" w:eastAsia="宋体" w:cs="宋体"/>
                <w:b/>
                <w:bCs/>
                <w:color w:val="000000" w:themeColor="text1"/>
                <w:sz w:val="21"/>
                <w:szCs w:val="21"/>
                <w:highlight w:val="none"/>
              </w:rPr>
            </w:pP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V型架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多口型100×80×30mm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万能角度尺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0-360度</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高度游标卡尺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0-300mm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带表游标卡尺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0-150mm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电子数显游标卡尺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0-150mm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Q235钢板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57×57×1000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A3方钢</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15×15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A3圆钢</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台虎钳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6寸轻型</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台钻</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Z4116B</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台式砂轮机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▲额定电压380V、额定功率400W、同步转速3000r/min、 8寸</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φ25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φ30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φ35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φ60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95°内孔刀杆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内孔刀片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菱形 R0.4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95°内孔刀杆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内孔刀片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菱形 R0.4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95°内孔刀杆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内孔刀片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菱形 R0.4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95°内孔刀杆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内孔刀片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菱形 R0.4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外螺纹车刀刀杆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外螺纹车刀刀片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螺距3.0以内通用</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内切车槽刀杆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高20mm宽3mm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内切车槽刀杆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高10mm宽3mm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内切车槽刀片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内孔方刀套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高20孔8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内孔方刀套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高20孔12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内孔方刀套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高20孔16</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35°外圆车刀刀杆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35°外圆车刀刀片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菱形</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93°外圆车刀刀杆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三角形 20mm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93°外圆车刀刀片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三角形</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95°外圆车刀刀杆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三角形 20mm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95°外圆车刀刀片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三角形 R0.4角</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车床钻夹头套装</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1-13mm 配 锥度4号柄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塞规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M16</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塞规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M20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塞规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M26</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塞规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M32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M28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套规</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锥柄麻花钻头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φ20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锥柄麻花钻头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φ26</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锥柄麻花钻头套筒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锥柄麻花钻头套筒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锥柄麻花钻头套筒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车床垫片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20×90 厚度0.5mm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车床垫片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20×90 厚度1.0mm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车床垫片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20×90 厚度2mm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六角匙</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充电式电动螺丝刀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16.8V 二电一充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落地扇</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16寸</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排插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6位，1.8米</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公牛地拖</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10米1.5平方</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公牛地拖</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15米1.5平方</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蓝色</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白板刷</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白板专用刷</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油性笔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油性笔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油性笔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蓝色</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蓝色</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白板刷</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白板专用刷</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油性笔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油性笔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油性笔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蓝色</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按钮(3位)</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LA10-3H,5A 380V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玻璃熔芯</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5×20mm，5A，250V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玻璃熔芯</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5×20mm，2A，250V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熔断器芯子（陶瓷）</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RO15，Φ10*38,额定电流4A，额定电压501V，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交流接触器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▲电流10A、接受能力1.5MM、线圈电压AC36-380V、操作频率1200次/小时</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园丁剪</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8寸</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铜芯线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单股单芯、BV硬线   1.0平方 （红、黄、绿、蓝）</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明装灯座</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E27,86型方形螺旋口，明装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圆形螺旋明装灯座</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E27,圆形螺旋口，明装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明装灯座</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E12型，螺旋口，明装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明装灯座</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E14型，螺旋口，明装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E12螺口灯泡</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E12，螺口，7W</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E14螺口灯泡</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E14，螺口，7W</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沉头自攻螺钉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4mm×20mm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圆头机螺钉+螺母</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4mm×20mm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平头机螺钉+带螺母</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4mm×20mm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二脚插头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GNT-10L4，10A，250V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三脚扁插头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T-10，10A，250V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个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电池</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3号、5号、7号（各30粒）</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免布线遥控开关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无线开关面板免布线220V家用双控开关智能电灯遥控开关卧室随意贴（2个随意贴+1个接收器）</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指针万用表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MF-47F指针式万用表（2号电池+9V电池）</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时间继电器底座</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8脚CZF08A小型继电器底座</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明装线槽</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24×14、带胶、白色</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147</w:t>
            </w:r>
          </w:p>
        </w:tc>
        <w:tc>
          <w:tcPr>
            <w:tcW w:w="14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电柜线槽</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25×25</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钢导轨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厚0.8、长1米、宽35mm、高7.5mm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调压过滤器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GFR200-08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传感器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GH3-N1810NA</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液压阻尼油压缓冲器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AC-1008-2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手抓气接头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KJH04-M3</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光电开关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E3Z-LS63/61（DV24V）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电感式接近开关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LJ12A3-4-Z/BX（DV24V）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磁性开关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D-C73（DV24V）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磁性开关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D-Z73L（DV24V）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光纤放大传感器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EX3-NA11（DV24V）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磁性开关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D-M9B（DV24V）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触摸屏</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TCP7062K（DV24V）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PVC线槽盖</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宽30mm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六角扳手5件套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1.5mm-6mm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电磁阀亚德客型</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4V110-06/DC24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电磁阀亚德客型</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4V120-06/DC24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尼龙扎带</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3*100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尼龙扎带</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触摸屏PLC下载线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TPC-FX（3米）</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触摸屏下载线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USB-TPC（3米）</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电池</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5号</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9V碱性叠层电池</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9V，碱性，方形</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8MM带线指示灯</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24V(红黄蓝绿各50个)</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电工胶布</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绝缘防水耐高温,（黄绿红蓝各6卷）</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PLC下载线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USB-SC09-FX</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TB接线端子排</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15A、20位</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PLC模块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FX3U－48MR</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三联件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AC2000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按钮阀常闭式 </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MSV98322-PP</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减压阀 </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带压力表的AR2000（带表带支架）</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单向节流阀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ASC-08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气管 </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φ6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双气控二位五通阀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4A220-08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滚轮杠杆阀常闭式</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MSV-98322R</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单电控二位五通阀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4V210-08A（AC220V）</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双电控二位五通阀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4V220-08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延时阀常闭阀</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XQ230450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行程开关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LX19-001</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触摸屏</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TPC77062Ti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PLC模块</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FX3U-48MT</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模拟量扩展模块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三菱FX3U-485ADP-MB</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模拟量扩展模块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FX3U-485BD</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PLC步进电机丝杆滑台套装</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行程560mm、B款</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多股铜电线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0.5平方</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（红、黄、蓝、黄绿每色各两卷）</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线号套管</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3.5（0至9各十条）</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网线检测器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SD-CX01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水晶头</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超五类</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水晶头压线钳</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TPST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电工压线钳</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HSC8 6-4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管形接线端子</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E0506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插座</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5位5米</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199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空压软管</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6X4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空压软管</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4X2.5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气动油水分离器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GFR200-08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气动气阀</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VHK2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气动电磁阀</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4V120-06</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气动电磁阀</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4V110-06</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光电传感器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GH3-N1810NA</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光电传感器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E32Z-LS63</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光电传感器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LJ12A3-4-Z/BX</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接近开关</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GC18-08N1</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接近开关</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X-D-27X</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接近开关</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D-M9B</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光纤传感器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E3X-NA114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签字笔</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黑色</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内六角扳手</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9件套</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扭力扳手</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72齿小飞</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扭力扳手</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73齿中飞</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高度尺</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300X0.02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万能角度尺</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0-360度</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不锈钢内六角螺丝</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M4X15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219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不锈钢丝母</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不锈钢内六角螺丝</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M6X15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不锈钢丝母</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M6</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触摸屏数据线</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USB-方口</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小型FANUC工业机器人</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LR MATE 200IC</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绝对值旋转编码器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6MM实心轴16圈 RS485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增量式旋转编码器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E6B2-CWZ5G 10P/R</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DB9串口接头</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公头</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DB9串口接头</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母头</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PLC网口通迅转接</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ETH-FX-2P</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高速脉冲输出模块</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FX3U-2HSY-ADP</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哈量杠杆百分表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0.01MM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哈量平头百分表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0.01MM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磁性表座</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CZ-6A</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线号打印机及线号纸</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T50PRO</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电烙铁1</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30W长寿外热式</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电烙铁2</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电烙铁普通套装60W可调温5件套</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焊锡丝1</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直径0.6mm活性松香芯无铅50 克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焊锡丝2</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高纯度低温焊锡6337含锡50%线径0.6mm-50克</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数字万用表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高精度数字万用表（含电池表笔说明书）</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239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指针万用表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指针式万用表（2号电池+9V电池）</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吸锡器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吸锡器</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迷你天气预报时钟</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ESP8266（五六电子网店）</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电子密码锁套件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JS-56-17（五六电子网店）</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灯光及电机正反转</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JS-56-199（五六电子网店）</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感光萤火虫移动机器人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TJ-56-606（五六电子网店）</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路灯控制电路套件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广州精盛电子JSG-GD4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光控电子鸟电路套件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广州精盛电子JSG-GD3</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基本门电路组成函数振荡器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广州精盛电子JSG-GD2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简单表决电路</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广州精盛电子JSG-GD1</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普中STM32F103ZET6开发实验板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玄武F103(C15套件)</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STM32F103电动智能小车套件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ELECFANS/科彦立  高配版</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烙铁</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焊台工业级带休眠维修电烙铁恒温可调温</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烙铁头原装焊接刀头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T900-K 大刀头</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烙铁头原装焊接刀头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T900-SK 小刀头</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烙铁头原装焊接刀头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T900-2.0SK 小刀头</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烙铁</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便携笔式</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铝合金吸锡器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铝合金</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吸锡线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GOOT CP-3515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吸锡线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GOOT CP-3015</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电烙铁头清洁球</w:t>
            </w:r>
          </w:p>
        </w:tc>
        <w:tc>
          <w:tcPr>
            <w:tcW w:w="3602" w:type="dxa"/>
            <w:tcBorders>
              <w:tl2br w:val="nil"/>
              <w:tr2bl w:val="nil"/>
            </w:tcBorders>
            <w:shd w:val="clear" w:color="auto" w:fill="FFFFFF"/>
            <w:vAlign w:val="center"/>
          </w:tcPr>
          <w:p>
            <w:pPr>
              <w:rPr>
                <w:rFonts w:hint="eastAsia" w:ascii="宋体" w:hAnsi="宋体" w:eastAsia="宋体" w:cs="宋体"/>
                <w:color w:val="000000" w:themeColor="text1"/>
                <w:sz w:val="21"/>
                <w:szCs w:val="21"/>
                <w:highlight w:val="none"/>
              </w:rPr>
            </w:pP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不锈钢镊子</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高精密不锈钢</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电热水壶温控器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电热水壶温控器配件 U1867 烧水壶温控开关STRIX原装全新套装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国标室内大对数电缆</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国标室内大对数电缆25对</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电热水壶开关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13A16A大功率电水壶蒸汽温控铜插脚自动断电开关（含底座耦合器）</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凤凰铜接线柱</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3.5mm插拔式2EDGK-3.5-8P</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网络水晶头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网络水晶头 八芯8P8C 网线水晶头 RJ45整包100个/袋</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超五类网络插座模块电脑模块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超五类网络插座模块电脑模块</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光纤连接器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预埋式SC光纤冷接子冷接头皮线光纤快速连接器电信级100支装 翻盖式100支装短款55mm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面板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电脑插座网口网络面板 适用电话信息模块 通用超五/六/七类模块加厚86型面板 双口WAN-02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269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32寸LED灯条</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液晶电视通用灯条6灯3V 一套3条带线</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LED通用背光恒流板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LED通用液晶电视背光恒流板+带吸盘螺丝</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鼎科安卓电视机主板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MSD338STV5.0网络电视板 TV主板 自带WIFI （配屏线)</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大功率8a触摸屏电磁炉主板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通用万能电路板改装板</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液晶电视电源板通用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适合42寸机型，输入交流AC150-220V</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输出直流DC12V3A,24V8A</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电动车专用逆变器48v转220V</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电动车专用逆变器48v转220V通用大功率(4kw)双数显</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项目式教学扩音机套件 </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JS-56-137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四位简易密码锁套件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TZ-TJ-56-221-1</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四人抢答器焊接套件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TJ-56-265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简易秒表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TJ-56-70 30-60S定时</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两位十进制计数器套件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TJ-56-220 </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485中继器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高性能RS-485光电隔离中继器 485中继器</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CO2传感器气体浓度检测仪</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  源： 24VDC 输  出： 485输出量  程： 0～5000ppm</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9"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串口服务器</w:t>
            </w:r>
          </w:p>
        </w:tc>
        <w:tc>
          <w:tcPr>
            <w:tcW w:w="3602"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100M1口TCP/IP转RS232/485/422网络转换器UT-6601H电源： 12VDC接口：4个RS-232接口，2个RS-485接口，1个WAN口，1个LAN口，具有Wifi功能系统管理界面初始IP：192.168.14.200:8400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数传终端</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四信F8914-E ZigBee 数传终端ZigBee模块</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数传电台</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E90-DTU 自动中继组网LoRa数传电台915M/230M射频无线模块远距离</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物联网网关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DTU模块4G+WIFI透传RS485串口转无线物联网网关GS7020W</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空气质量传感器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空气质量传感器环境监测485温湿度噪音一氧二氧化碳PM2.5tvoc臭氧</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多功能物联网网关</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物联网智能网关NB 4G WIFI RJ45上传平台MQTT MODBUS协议可定制，LORA转4G+以太网网关</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光照强度检测仪</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GZ-CGQ工业485光照度传感器照度亮度计温湿度变送器吸顶光照强度检测仪</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千兆交换机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8口千兆交换机</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超6类水晶头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超六类万兆屏蔽水晶头超6类rj45网络宽带网线连接头7网线接头</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机顶盒</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qgck8q40</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拖线板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抗电涌插座插排智能防浪涌排插黑色插线板办公室桌面接拖线板</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4G可编程边缘计算网关</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TiGW200</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模拟量输入模块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8路模拟量输入模块</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CP2E可编程控制器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CP2E-N14DT-D</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停车场管理系统道闸一体机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直流无刷直杆道闸 停车场出入口车牌识别收费管理系统道闸一体机</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智能锁</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BE-TECH</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物联网终端屏</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4KHDR10</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299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物联网终端屏</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27-160HZ</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物联网配置纸</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A4</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扎/500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网线分线器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网线分线器一分二千兆网口同时上网路由器5G宽带转接头网线对接头</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六类千兆网络线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网线6六类千兆纯铜电脑路由器宽带超6类万兆网络线屏蔽</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纽扣电池</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CR1616电池</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摄像头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▲智能摄像头3云台版摄像机500万像素超微光全彩AI人形侦测追踪</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充电器</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220W快充头+2米快充线</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排插</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1.8米/六插B330</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电笔</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电气测电笔电工专用高亮检测通断零火线查断点感应式试电笔</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双面胶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纳米万能无痕双面胶强力高粘度魔力透明胶透明双面胶超纳米胶</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卷/3米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线套管</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热缩管万能绝缘接线数据线保护套充电线修复神器电工电线接线套管</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网线</w:t>
            </w:r>
          </w:p>
        </w:tc>
        <w:tc>
          <w:tcPr>
            <w:tcW w:w="3602" w:type="dxa"/>
            <w:tcBorders>
              <w:tl2br w:val="nil"/>
              <w:tr2bl w:val="nil"/>
            </w:tcBorders>
            <w:shd w:val="clear" w:color="auto" w:fill="FFFFFF"/>
            <w:noWrap/>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6类千兆双屏蔽网线</w:t>
            </w:r>
          </w:p>
        </w:tc>
        <w:tc>
          <w:tcPr>
            <w:tcW w:w="833"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卷/10米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新能源电烙铁</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60w手持式电烙铁6件套含收纳盒</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新能源pack电池</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12c2500mah</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汽车美容无线高压水枪</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20v沙漠之鹰标准版</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汽车美容pa壶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电动pa壶</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台架线盘插座</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2.5平方，30米</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新能源电池连接镍带</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0.2mm厚度镍带</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汽车美容鼓风机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鼓风机升级经典款吹吸两用-定速组合套装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汽车美容擦车巾</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擦车巾30*60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汽车美容贴膜烤枪</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3000w调温热风枪</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汽车美容贴隔热膜工具</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汽车贴膜工具6件套</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汽车美容贴膜液</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贴膜液</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汽车美容隔热膜除胶剂</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5斤装贴膜除胶剂</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汽油</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92#汽油</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汽车美容小喷壶</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汽车美容小喷壶耐酸碱加强版</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汽车美容打蜡实践</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新车蜡120克</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汽车美容打蜡教学</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冰蜡固蜡300g</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汽车美容蜡水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冰蜡蜡洗液1L</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泡沫清洁剂</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泡沫清洗剂（12瓶）</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329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汽车美容海绵</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汽车洗车海绵</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汽车美容抛光机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无线抛光机</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汽车美容清洁剂</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高浓缩内饰清洁剂5斤装</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新能源电池点焊机</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便携式铅酸电池款带保护壳99档电池点焊机</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汽车蓄电池</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骆驼36ah适用广本锋范</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汽车蓄电池</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瓦尔塔efb 60安时（接新能源电池点焊机用）</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汽车蓄电池（花冠实训车用）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骆驼60安时适用丰田花冠</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新能源充电枪</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随车充3.5kw（5米）</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钳工考证课平锉 </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300mm （粗）（配锉柄）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钳工考证课平锉 </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300mm （中粗）（配锉柄）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339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钳工考证课平锉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150mm（细）（配锉柄）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钳工考证课平锉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150mm（油光）（配锉柄）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钳工考证课圆锉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150mm（粗）（配锉柄）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钳工考证课圆锉</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150mm（细）（配锉柄）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钳工考证课锯条</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24齿</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钳工考证课中心冲</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滚花柄</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钳工考证课锯弓</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12寸</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钳工考证课钢号码数字</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φ3</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φ6.8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349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钳工考证课麻花钻头</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φ12</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钳工考证课手用丝锥</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M8</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钳工考证课手用丝锥</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钳工考证课手用丝锥扳手</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M6-M14</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钳工考证课圆板牙</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M10</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Q235钢板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57×57×1000钳工考证课</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新能源焊接电池膏</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烙铁头复活膏</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新能源吸锡线</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吸锡线</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锂电池充电器</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多功能18650充电器十二槽</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新能源电池绝缘纸</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绝缘青稞纸带背胶（10米长）</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新能源电池绝缘版</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绝缘环氧板（230*610mm厚度0.8mm）</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新能源电池绝缘胶带</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纤维胶带4cm宽</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363</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汽车美容玻璃清洁剂</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汽车美容玻璃油膜清洁剂5斤</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364</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汽车美容铁粉去除剂</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2.5L汽车漆面铁粉去除剂</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365</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9v电池</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碱性9v电池</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366</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电工胶布</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汽车电工胶带</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367</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新能源焊锡丝</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焊锡丝</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368</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新能源电路板清洗剂</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精密仪器清洗剂</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369</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智能网联智能小车</w:t>
            </w:r>
          </w:p>
        </w:tc>
        <w:tc>
          <w:tcPr>
            <w:tcW w:w="3602" w:type="dxa"/>
            <w:tcBorders>
              <w:tl2br w:val="nil"/>
              <w:tr2bl w:val="nil"/>
            </w:tcBorders>
            <w:shd w:val="clear" w:color="auto" w:fill="FFFFFF"/>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微雪电子jetbot ros ai智能视觉处理机器车（含微雪jetson nano套件）</w:t>
            </w:r>
          </w:p>
        </w:tc>
        <w:tc>
          <w:tcPr>
            <w:tcW w:w="8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370</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弹簧气管</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8*5MM带接头（6米）</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371</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工具柜</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蓝色通门带网，双开门，钢质</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734"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372</w:t>
            </w:r>
          </w:p>
        </w:tc>
        <w:tc>
          <w:tcPr>
            <w:tcW w:w="1433" w:type="dxa"/>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汽车工程系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储物架</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铁四层，加厚长200*宽50*高200，每层400KG</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9200" w:type="dxa"/>
            <w:gridSpan w:val="6"/>
            <w:tcBorders>
              <w:tl2br w:val="nil"/>
              <w:tr2bl w:val="nil"/>
            </w:tcBorders>
            <w:shd w:val="clear" w:color="auto" w:fill="FFFFFF"/>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基础教育系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教学大摆裙</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黑色/紫色90厘米720°各一件</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教学舞蹈鞋</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莫兰迪粉色37码</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古典舞教学衣</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纱衣砖红色XL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汉唐踏鼓教学道具</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加厚牛皮12寸</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16</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红白蓝编织袋</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特大：长78cm*高70cm*测宽28cm（约155升）</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13</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磁吸白板写字板支架式带轮儿童小黑板家用教学可擦写移动、附支架，90*120</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379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电池</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7号，24粒一盒</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电子节拍器（钢琴）</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充电款</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钢琴手指手型训练球</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钢琴指力器</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五线谱音乐节奏训练卡片</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电池</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5号，24粒一盒</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白板笔</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可擦、黑色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雨声筒乐器</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海浪拟声音疗乐器雨声器雨声筒 专业手工彩绘（大号，约120CM）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基础教育系</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海浪鼓</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模仿海声手鼓 声音疗愈精选山羊皮 打击伴奏乐器（声能16英寸）山羊皮、音色浑厚</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钢琴防潮管</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自动控制湿度防潮管、纳米级反射导热图层、螺旋循环加热通道、航空铝材密封体、自带显示屏</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389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蓝牙音响</w:t>
            </w:r>
          </w:p>
        </w:tc>
        <w:tc>
          <w:tcPr>
            <w:tcW w:w="3602" w:type="dxa"/>
            <w:tcBorders>
              <w:tl2br w:val="nil"/>
              <w:tr2bl w:val="nil"/>
            </w:tcBorders>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▲无线HIFI有源电视电脑客厅蓝牙音箱家用，高通蓝牙5.1Cmos无损解码接入，独立双主动箱，Hi-rse高解析音频认证，6.5英寸中低音单元。</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便携式蓝牙音箱</w:t>
            </w:r>
          </w:p>
        </w:tc>
        <w:tc>
          <w:tcPr>
            <w:tcW w:w="3602" w:type="dxa"/>
            <w:tcBorders>
              <w:tl2br w:val="nil"/>
              <w:tr2bl w:val="nil"/>
            </w:tcBorders>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▲满电支持12小时不间断播放，无线蓝牙音箱便捷式高音质复古音响家用低音炮、4英寸复合羊毛中低音单元，丝绢膜高音单元，HI-RES双认证，支持LDAC高清解码</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专业钢琴练琴护眼灯</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触摸感应，照射面积1-3m平方米，功率11W（含）-15w（含），光显色指数Ra-95.</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安徒生童话故事集</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安徒生童话故事集（精装版）</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高士其科普童话故事</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高士其科普童话故事（高士其）</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教学绘本1</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中国原创绘本精品系列：罗刹海市 蒲松龄聊斋志异中国古典想象</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教学绘本2</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穿红靴子的拉丁小子 / 与众不同的梦想</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教学绘本3</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2021新版 点点点（小黄和小蓝升级版）宝宝视觉锻炼 杜莱</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教学绘本4 </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五味太郎：小金鱼逃走了</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教学绘本5</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宫西达也“你如此可爱”绘本（第3辑 全7册）小小的我，大大的力量</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399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教学绘本6</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宫西达也“你肯定能行”绘本（全18册）</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教学参考用书1</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陈伯吹儿童文学文集</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教学绘本7</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最美中国系列图画书套装（共11册）</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教学绘本8</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大卫不可以系列全套5册精装儿童绘本</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教学绘本9</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棕色的熊、棕色的熊，你在看什么？（0-3岁）</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教学绘本10</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一园青菜成了精（国际安徒生奖提名画家熊亮作品，中国原创绘本经典，原汁原味的中国故事）</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教学绘本11</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动物绝对不能穿鞋子</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教学绘本12</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一粒种子的旅行</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教学参考用书2</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伊索寓言 快乐读书吧三年级下册阅读中小学生课外书籍世界经典</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教学绘本13</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爷爷一定有办法+我爸爸我妈妈系列绘本</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教育参考用书3</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P.E.T.父母效能训练中国实践篇（2022）</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教育参考用书4</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万千教育·班主任与家长沟通的艺术：创建优质家校关系的60个策略</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教学参考用书5</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积极心理学：探索人类优势的科学与实践</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教学参考用书6</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认识自己，接纳自己：积极心理学之父塞利格曼幸福经典系列之一</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教育参考用书7</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新时代劳动教育教程（微课版）</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教学扩音器</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无线40米范围内可稳定接收信号，快速充电，强劲续航，便携式</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礼仪服装</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p>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红色款，S码4套，M码6套，L码2套</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恒温壶</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316L莫奈灰1300ml记忆功能</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凉水壶</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按盖款2000mL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医用垃圾桶</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15L特厚医疗脚踏桶</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419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幼儿盥洗台</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电动版（储水式+灯光）</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幼儿脚踏凳</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深海蓝，双层软胶防滑</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婴幼儿床</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新款扣耳款（橡木色）8.8斤</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消毒专用桶</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10L透明配比桶，25.5cmx27cmx23cm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专用水桶</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10升透明带刻度水桶</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塑料量杯</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500毫升塑料量杯</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医用弯盘</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小号弯盘不锈钢201</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人头模型</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短款棕色糖糖头发+礼包+白色支架</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普通垃圾桶</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15升灰色其他垃圾方形脚踏</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基础教育</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体能圈</w:t>
            </w:r>
          </w:p>
        </w:tc>
        <w:tc>
          <w:tcPr>
            <w:tcW w:w="3602"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直径40cm（红黄蓝色）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9200" w:type="dxa"/>
            <w:gridSpan w:val="6"/>
            <w:tcBorders>
              <w:tl2br w:val="nil"/>
              <w:tr2bl w:val="nil"/>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商务贸易系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429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蓝晒材料包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A4套装（10人使用量）</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绒花工具</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高级豪华套装（含单层收纳箱折叠绒花架子）</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蚕丝线</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环氧树脂高透明水晶滴胶AB胶河流桌树脂胶</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超清水晶硬胶4公斤（含工具）</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羊毛毡戳戳乐套装新手材料包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80色装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掐丝珐琅画</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72色（银丝）彩砂套装50g瓶装（银丝）</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木质杯垫</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8.8cm榉木方形凹槽</w:t>
            </w:r>
          </w:p>
        </w:tc>
        <w:tc>
          <w:tcPr>
            <w:tcW w:w="833"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木质杯垫</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8.8cm榉木方形平面</w:t>
            </w:r>
          </w:p>
        </w:tc>
        <w:tc>
          <w:tcPr>
            <w:tcW w:w="833"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木质杯垫</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8.8cm榉木圆形凹槽</w:t>
            </w:r>
          </w:p>
        </w:tc>
        <w:tc>
          <w:tcPr>
            <w:tcW w:w="833"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木质杯垫</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8.9cm榉木圆形平面</w:t>
            </w:r>
          </w:p>
        </w:tc>
        <w:tc>
          <w:tcPr>
            <w:tcW w:w="833"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439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金箔纸锡</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金色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金箔纸锡</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银色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金箔纸锡</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香槟色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玻璃米珠管珠</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混色50g</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闪片</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15mm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云母片</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5公分原色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玻璃瓶</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观山达摩九里香款（含底盘）</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玻璃瓶</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摆放花玻璃罩透明展示盒，含底座（20X20.5cm）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电磨机</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▲小型手持电动切割雕刻工具，12v充电调速电磨+302件套</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木头木雕摆件</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原木色（宽15-20）</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449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画框</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中空双层亚克力，浅色（26*13*5.5cm）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手提花盒</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白色（5个装）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流体画</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套装（含工具）</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硫酸纸</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1.2米X4米</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硫酸纸</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1.2X1米</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大力夹</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4寸</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顶灯架套装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2米有万向轮</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硫磺纸支架</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2米</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纽扣电池</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CR2032</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储存卡</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SANDISK/64G</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459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南孚电池</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5号，24粒/盒</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南孚电池</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7号，24粒/盒</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南孚电池</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1号</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得力剪刀</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大号</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收纳筐</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36cm长*26cm宽*22cm高</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收纳筐</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31cm长*22cm宽*18cm高</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收纳筐</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27cm长*18cm宽*7cm高</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扩音器</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UHF无线版</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插座</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分控一转三</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插座</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1.8米 四插位分控</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漆艺专用大漆刷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15mm </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漆艺专用大漆刷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25mm 软毛款</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漆艺专用大漆刷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15mm 软毛款</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漆艺专用大漆刷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40mm 软毛款</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漆艺专用大漆刷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8mm 软毛款</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粉筒</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粗目/中目/细目</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版画木刻刀</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12件套</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油画制底刮板</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白色三件套刮板</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大漆马鬃刷</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宽：3cm/5cm/7.5/8cm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漆皮粉</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80目全套28色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479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入漆色粉</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20色全套各50克</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扫金笔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17cm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铜箔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14cm铜箔</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银箔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11cm纯银箔</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大漆金箔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14cm金箔</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平面专业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油画刮刀</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5支套装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插线板</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抗电涌抗浪涌防雷插线板/ 5位分控全长5米   插孔数量：5孔  插孔电流：10A</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接口开关方式：分控 接口额定功率：2500W</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纽扣电池</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石墨烯CR2032纽扣电池5粒3V锂电池</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5号电池</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5号碱性电池30粒黑标款Blacklabel </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7号电池</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7号碱性电池30粒黑标款Blacklabel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皮纹纸</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180克皮纹纸白色A4 50张 (颜色偏灰)</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彩色羊毛毡玩偶手工diy新手初学材料包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35色每色5克共175克+工具配件(可自选颜色)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花束手工diy材料包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马卡龙混300根+毛球180个+酒精胶</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皮纹纸</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180克皮纹纸10色混装A5 50张</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户外折叠椅1</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【秋冬 加厚新款】黑色沙发月亮椅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户外折叠椅2</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绿色月亮椅+收纳袋大号</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键盘</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A98专业版98配列有线/无线/蓝牙三模客制化机械键盘智能音控Gasket结构天空</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类型：客制化机械键盘</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按键数：91-100键</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插拔类型：全键热插拔</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连接方式：蓝牙，有线，无线颜色：墨影渐变</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移动硬盘</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1TB Nvme移动固态硬盘（PSSD）E81至尊超极速Pro版SSD 读速2000MB/s 三防保护</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传输速度：2000MB/s及以上</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鼠标</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LIGHTSPEED无线鼠标 游戏鼠标 轻质便携 </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指纹锁</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智能指纹密码挂锁不锈钢户外防水大号锁头仓库门防盗电子锁 P10-60【指纹+APP+小程序+钥匙】</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499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速写本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专业美术8K A4素描本速写本 【竖翻8k】40张 360*250mm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魔术贴</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电脑理线带魔术贴 线缆收纳固定整理绕线带理线器 背胶尼龙粘扣电源线扎线带捆线带 黑色5米</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转换器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USB3.0千兆有线网卡转RJ45网线接口转换头 适用苹果华为笔记本任外置网口分线器转接器</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马克笔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二代马克笔套装双头酒精油性学生马克笔定制水彩笔绘图手绘设计标准通用48色套装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6"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数媒专业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转换器</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HDMI转VGA线转换器 高清视频转接头 笔记本电脑盒子机顶盒连电视显示器投影仪线 黑</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绒花工具</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高级豪华套装（含单层收纳箱折叠绒花架子）</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环氧树脂高透明水晶滴胶</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超清水晶硬胶4公斤（含工具）</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版画工具套装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【刻刀8支+木刻板4块】升级21件套</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tcPr>
          <w:p>
            <w:pPr>
              <w:widowControl/>
              <w:jc w:val="center"/>
              <w:textAlignment w:val="top"/>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高白泥陶泥粘土陶土</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普通泥（20斤/件）010501</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固体水彩颜料24色美术专用手绘</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24色-半块 铁盒装</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新颜彩28色固体水彩颜料木盒国画颜料套装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28色套装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美术专用绘画笔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4号6号8号</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水彩多用途专用纸</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469硬封皮（暖棕216x279mm）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水彩绘画册笔记本 大型纯白硬面绘图册手账素描美术本165G</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黑色165G/M2无酸纸</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POP海报涂鸦笔宝色嘉丙烯马克笔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５Ｍ全套４８色＋３Ｍ珠光色共４６支（布袋装）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彩色绘画笔 0.3mm手账纤维笔勾线笔针管笔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３３４三角笔（１０彩色散装）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空白纸扇1</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加厚双面宣纸团扇,飞仙-仿古洒金[买3送1]</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空白纸扇2</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加厚双面宣纸团扇,月圆-仿古洒金[买3送1]</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出岫抹茶色</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出岫 底釉 一斤装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奶薄荷化妆土</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涂刷型,奶薄荷,大瓶装 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519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蓝桉化妆土</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涂刷型,蓝桉,大瓶装 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朱砂化妆土</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朱砂,电窑中温,大瓶装 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涂刷型透明面釉</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涂刷透明面釉 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涂刷型哑光透明面釉</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涂刷哑光透明面釉 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樱花粉化妆土</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涂刷型,樱花粉,大瓶装530ml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哑光透明釉</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釉下彩专用,可做器物内部使用,G69哑光透明 一斤装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陶艺工具1</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涂刷化妆土釉下彩羊毛毛笔,吸附性强易涂刷,小号扇形羊毛刷</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陶艺工具2</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羊毛刷,化妆土釉下彩羊毛毛笔,吸附性强易涂刷中号羊毛笔</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浅灰蓝化妆土</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春兰 大瓶装 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黄化妆土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松花 大瓶装 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529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粉色中温电窑磨砂化妆土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E66OF桃夭 130ml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青结晶釉</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哑光质感,裹柳,一斤装</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3</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艺术专业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暖白化妆土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电窑中温/氧化/磨砂,麦白大瓶装 530ml</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会计专业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爱丁九位传票</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二版</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会计专业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小蜜蜂扩音器</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高雅黑【无线】</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会计专业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无线麦克风领夹头</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通用型U段头戴耳麦  先科2.4G</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8</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会计专业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空白支票</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模拟银行空白支票</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100</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会计专业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按动中性笔水笔1</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0.5MM(墨蓝黑笔）12支/盒</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会计专业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按动中性笔水笔2</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0.5MM(红笔）12支/盒</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会计专业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点钞蜡</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10克透明色</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200</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539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首饰展示架实木架</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套餐七</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kaman置物柜</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KMJH2001【茶色特大号4层】</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小蜜蜂扩音器</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 高雅黑【无线】</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直播补光灯套装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C套【直播带货升级款】EF150pro直播双灯套</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按动中性笔水笔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0.5MM(墨蓝黑笔）12支/盒</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按动中性笔水笔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0.5MM(红笔）12支/盒</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 xml:space="preserve">手持云台稳定器 </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▲大疆 DJI Osmo Mobile 6 OM手持云台稳定器</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直播套装 浅银灰(DJI Mic 一拖二)</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摄影道具</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平底筐13CM, 手提篮子13.5CM, 船型箩筐33CM, 竹青箩筐22CM     方木盘小号12.5*12.5CM, 带孔平底手提筐18CM</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丙烯马克笔</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丙烯马克笔48色</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6</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摄影拍摄道具套装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摄影拍摄道具套装复古古风（套餐五）</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549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摄影拍摄道具套装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摄影拍摄道具套装复古古风（套餐八）</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摄影拍摄道具套装</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摄影拍摄道具套装复古古风（套餐二）</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职业技能教学演讲服饰</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S 码女生款（白长袖衬衫＋红皇冠领结＋黒西装＋黑压线裙）</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552</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职业技能教学演讲服饰</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 码女生款（白长袖衬衫＋红皇冠领结＋黒西装＋黑压线裙）</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553</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职业技能教学演讲服饰</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 码女生款（白长袖衬衫＋红皇冠领结＋黒西装＋黑压线裙）</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554</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职业技能教学演讲服饰</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M 码男生款（白长袖衬衫＋红皇冠领带＋黑西装＋黑长裤）</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555</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电商专业</w:t>
            </w:r>
          </w:p>
        </w:tc>
        <w:tc>
          <w:tcPr>
            <w:tcW w:w="1698"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职业技能教学演讲服饰</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L 码男生款（白长袖衬衫＋红皇冠领带＋黑西装＋黑长裤）</w:t>
            </w:r>
          </w:p>
        </w:tc>
        <w:tc>
          <w:tcPr>
            <w:tcW w:w="8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9200" w:type="dxa"/>
            <w:gridSpan w:val="6"/>
            <w:tcBorders>
              <w:tl2br w:val="nil"/>
              <w:tr2bl w:val="nil"/>
            </w:tcBorders>
            <w:vAlign w:val="center"/>
          </w:tcPr>
          <w:p>
            <w:pPr>
              <w:widowControl/>
              <w:jc w:val="center"/>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b/>
                <w:bCs/>
                <w:color w:val="000000" w:themeColor="text1"/>
                <w:kern w:val="0"/>
                <w:sz w:val="21"/>
                <w:szCs w:val="21"/>
                <w:highlight w:val="none"/>
                <w:lang w:bidi="ar"/>
              </w:rPr>
              <w:t>实训中心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556</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1698"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24口交换机</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▲1、交换容量≥337Gbps，包转发率≥126Mpps；</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2、≥24个千兆电接口，≥4个千兆SFP口；</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3、支持RJ45 CONSOLE口和Micro USB CONSOLE口进行管理；</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4、ERPS：实现ERPS功能，能够快速阻断环路，链路收敛时间≤50ms；</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5、实现CPU保护功能，能限制非法报文对CPU的攻击，保护交换机在各种环境下稳定工作；</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6、堆叠：支持把多台物理设备互相连接起来，使其虚拟为一台逻辑设备；</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7、支持基于端口的VLAN，支持基于协议的VLAN；支持基于MAC的VLAN；最大VLAN数(不是VLAN ID) ≥4094；</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3"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557</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1698"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48口交换机</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▲1、交换容量≥432Gbps，包转发率≥87Mpps；</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2、≥48个千兆电接口，≥4个千兆SFP口，2个100/1000BASE-X SFP Combo口；</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3、支持RJ45 CONSOLE口和Micro USB CONSOLE口进行管理；</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4、ERPS：实现ERPS功能，能够快速阻断环路，链路收敛时间≤50ms；</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5、实现CPU保护功能，能限制非法报文对CPU的攻击，保护交换机在各种环境下稳定工作；</w:t>
            </w:r>
          </w:p>
          <w:p>
            <w:pPr>
              <w:widowControl/>
              <w:jc w:val="left"/>
              <w:textAlignment w:val="center"/>
              <w:rPr>
                <w:rFonts w:hint="eastAsia" w:ascii="宋体" w:hAnsi="宋体" w:eastAsia="宋体" w:cs="宋体"/>
                <w:color w:val="000000" w:themeColor="text1"/>
                <w:kern w:val="0"/>
                <w:sz w:val="21"/>
                <w:szCs w:val="21"/>
                <w:highlight w:val="none"/>
                <w:lang w:bidi="ar"/>
              </w:rPr>
            </w:pPr>
            <w:r>
              <w:rPr>
                <w:rFonts w:hint="eastAsia" w:ascii="宋体" w:hAnsi="宋体" w:eastAsia="宋体" w:cs="宋体"/>
                <w:color w:val="000000" w:themeColor="text1"/>
                <w:kern w:val="0"/>
                <w:sz w:val="21"/>
                <w:szCs w:val="21"/>
                <w:highlight w:val="none"/>
                <w:lang w:bidi="ar"/>
              </w:rPr>
              <w:t>6、堆叠：支持把多台物理设备互相连接起来，使其虚拟为一台逻辑设备；</w:t>
            </w:r>
          </w:p>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7、支持基于端口的VLAN，支持基于协议的VLAN；支持基于MAC的VLAN；最大VLAN数(不是VLAN ID) ≥4094；</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2</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558</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1698"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键盘</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有线键盘，104键，USB接口 ，黑色</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559</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1698"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鼠标</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USB鼠标 有线鼠标  黑色</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560</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1698"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切纸刀</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钢质切纸机/切纸刀/裁纸刀/裁纸机 380mm*300mm</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734"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561</w:t>
            </w:r>
          </w:p>
        </w:tc>
        <w:tc>
          <w:tcPr>
            <w:tcW w:w="1433" w:type="dxa"/>
            <w:tcBorders>
              <w:tl2br w:val="nil"/>
              <w:tr2bl w:val="nil"/>
            </w:tcBorders>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实训中心</w:t>
            </w:r>
          </w:p>
        </w:tc>
        <w:tc>
          <w:tcPr>
            <w:tcW w:w="1698"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触摸屏</w:t>
            </w:r>
          </w:p>
        </w:tc>
        <w:tc>
          <w:tcPr>
            <w:tcW w:w="3602" w:type="dxa"/>
            <w:tcBorders>
              <w:tl2br w:val="nil"/>
              <w:tr2bl w:val="nil"/>
            </w:tcBorders>
            <w:vAlign w:val="center"/>
          </w:tcPr>
          <w:p>
            <w:pPr>
              <w:widowControl/>
              <w:jc w:val="left"/>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TPC7062K</w:t>
            </w:r>
          </w:p>
        </w:tc>
        <w:tc>
          <w:tcPr>
            <w:tcW w:w="833"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10</w:t>
            </w:r>
          </w:p>
        </w:tc>
        <w:tc>
          <w:tcPr>
            <w:tcW w:w="900" w:type="dxa"/>
            <w:tcBorders>
              <w:tl2br w:val="nil"/>
              <w:tr2bl w:val="nil"/>
            </w:tcBorders>
            <w:noWrap/>
            <w:vAlign w:val="center"/>
          </w:tcPr>
          <w:p>
            <w:pPr>
              <w:widowControl/>
              <w:jc w:val="center"/>
              <w:textAlignment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bidi="ar"/>
              </w:rPr>
              <w:t>个</w:t>
            </w:r>
          </w:p>
        </w:tc>
      </w:tr>
    </w:tbl>
    <w:p>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eastAsia="宋体" w:cs="宋体"/>
          <w:b/>
          <w:color w:val="000000" w:themeColor="text1"/>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color w:val="000000" w:themeColor="text1"/>
          <w:highlight w:val="none"/>
        </w:rPr>
      </w:pPr>
      <w:r>
        <w:rPr>
          <w:rFonts w:hint="default"/>
          <w:color w:val="000000" w:themeColor="text1"/>
          <w:highlight w:val="none"/>
          <w:lang w:val="en-US" w:eastAsia="zh-CN"/>
        </w:rPr>
        <w:br w:type="page"/>
      </w:r>
    </w:p>
    <w:p>
      <w:pPr>
        <w:pStyle w:val="2"/>
        <w:numPr>
          <w:ilvl w:val="0"/>
          <w:numId w:val="0"/>
        </w:numPr>
        <w:spacing w:beforeLines="0" w:line="240" w:lineRule="auto"/>
        <w:rPr>
          <w:color w:val="000000" w:themeColor="text1"/>
          <w:highlight w:val="none"/>
        </w:rPr>
      </w:pPr>
      <w:bookmarkStart w:id="115" w:name="_Toc14868"/>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color w:val="000000" w:themeColor="text1"/>
          <w:szCs w:val="21"/>
          <w:highlight w:val="none"/>
        </w:rPr>
      </w:pPr>
      <w:bookmarkStart w:id="116" w:name="_Toc456648358"/>
      <w:bookmarkStart w:id="117" w:name="_Toc434832495"/>
      <w:bookmarkStart w:id="118" w:name="_Toc456272919"/>
      <w:bookmarkStart w:id="119" w:name="_Toc23627"/>
      <w:r>
        <w:rPr>
          <w:rFonts w:hint="eastAsia"/>
          <w:color w:val="000000" w:themeColor="text1"/>
          <w:szCs w:val="21"/>
          <w:highlight w:val="none"/>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5"/>
            <w:bookmarkEnd w:id="120"/>
            <w:bookmarkStart w:id="121" w:name="_Hlt21938668"/>
            <w:bookmarkEnd w:id="121"/>
            <w:bookmarkStart w:id="122" w:name="_Toc339019983"/>
            <w:bookmarkStart w:id="123" w:name="_Toc342296728"/>
            <w:bookmarkStart w:id="124" w:name="_Toc350438717"/>
            <w:bookmarkStart w:id="125" w:name="_Toc331512866"/>
            <w:bookmarkStart w:id="126" w:name="_Toc330459953"/>
            <w:bookmarkStart w:id="127" w:name="_Toc339441055"/>
            <w:bookmarkStart w:id="128" w:name="_Toc365985147"/>
            <w:bookmarkStart w:id="129" w:name="_Toc333237645"/>
            <w:bookmarkStart w:id="130" w:name="_Toc333935314"/>
            <w:bookmarkStart w:id="131" w:name="_Toc339019857"/>
            <w:bookmarkStart w:id="132" w:name="_Toc345513835"/>
            <w:bookmarkStart w:id="133" w:name="_Toc342060342"/>
            <w:bookmarkStart w:id="134" w:name="_Toc341348306"/>
            <w:bookmarkStart w:id="135" w:name="_Toc350756418"/>
            <w:bookmarkStart w:id="136" w:name="_Toc340677038"/>
            <w:bookmarkStart w:id="137" w:name="_Toc333238601"/>
            <w:bookmarkStart w:id="138" w:name="_Toc333935655"/>
            <w:bookmarkStart w:id="139" w:name="_Toc332270314"/>
            <w:bookmarkStart w:id="140" w:name="_Toc349143557"/>
            <w:bookmarkStart w:id="141" w:name="_Toc366072496"/>
            <w:bookmarkStart w:id="142" w:name="_Toc336681548"/>
            <w:bookmarkStart w:id="143" w:name="_Toc349127594"/>
            <w:bookmarkStart w:id="144" w:name="_Toc340672837"/>
            <w:bookmarkStart w:id="145" w:name="_Toc331684006"/>
            <w:bookmarkStart w:id="146" w:name="_Toc337632326"/>
            <w:bookmarkStart w:id="147" w:name="_Toc339362268"/>
            <w:bookmarkStart w:id="148" w:name="_Toc339020201"/>
            <w:bookmarkStart w:id="149" w:name="_Toc503785396"/>
            <w:bookmarkStart w:id="150" w:name="_Toc336681903"/>
            <w:bookmarkStart w:id="151" w:name="_Toc333237756"/>
            <w:bookmarkStart w:id="152" w:name="_Toc365967041"/>
            <w:bookmarkStart w:id="153" w:name="_Toc497224194"/>
            <w:bookmarkStart w:id="154" w:name="_Toc332206676"/>
            <w:bookmarkStart w:id="155" w:name="_Toc340507410"/>
            <w:bookmarkStart w:id="156" w:name="_Toc339020063"/>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r>
              <w:rPr>
                <w:rFonts w:hint="eastAsia" w:ascii="宋体" w:hAnsi="宋体"/>
                <w:color w:val="000000" w:themeColor="text1"/>
                <w:szCs w:val="21"/>
                <w:highlight w:val="none"/>
              </w:rPr>
              <w:t>其他说明</w:t>
            </w:r>
          </w:p>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3418" w:type="dxa"/>
            <w:gridSpan w:val="2"/>
            <w:vMerge w:val="restart"/>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color w:val="000000" w:themeColor="text1"/>
          <w:highlight w:val="none"/>
        </w:rPr>
      </w:pPr>
      <w:bookmarkStart w:id="2156" w:name="_GoBack"/>
      <w:bookmarkEnd w:id="2156"/>
    </w:p>
    <w:p>
      <w:pPr>
        <w:pStyle w:val="5"/>
        <w:rPr>
          <w:color w:val="000000" w:themeColor="text1"/>
          <w:highlight w:val="none"/>
        </w:rPr>
      </w:pPr>
    </w:p>
    <w:p>
      <w:pPr>
        <w:pStyle w:val="5"/>
        <w:rPr>
          <w:color w:val="000000" w:themeColor="text1"/>
          <w:highlight w:val="none"/>
        </w:rPr>
      </w:pPr>
    </w:p>
    <w:p>
      <w:pPr>
        <w:pStyle w:val="3"/>
        <w:numPr>
          <w:ilvl w:val="0"/>
          <w:numId w:val="0"/>
        </w:numPr>
        <w:rPr>
          <w:color w:val="000000" w:themeColor="text1"/>
          <w:sz w:val="24"/>
          <w:highlight w:val="none"/>
        </w:rPr>
      </w:pPr>
      <w:bookmarkStart w:id="157" w:name="_Toc14638"/>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5"/>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33935315"/>
      <w:bookmarkStart w:id="161" w:name="_Toc333237757"/>
      <w:bookmarkStart w:id="162" w:name="_Toc339020064"/>
      <w:bookmarkStart w:id="163" w:name="_Toc341348307"/>
      <w:bookmarkStart w:id="164" w:name="_Toc1949"/>
      <w:bookmarkStart w:id="165" w:name="_Toc331512867"/>
      <w:bookmarkStart w:id="166" w:name="_Toc350438718"/>
      <w:bookmarkStart w:id="167" w:name="_Toc340677039"/>
      <w:bookmarkStart w:id="168" w:name="_Toc330459954"/>
      <w:bookmarkStart w:id="169" w:name="_Toc339362269"/>
      <w:bookmarkStart w:id="170" w:name="_Toc336681904"/>
      <w:bookmarkStart w:id="171" w:name="_Toc350756419"/>
      <w:bookmarkStart w:id="172" w:name="_Toc333935656"/>
      <w:bookmarkStart w:id="173" w:name="_Toc340672838"/>
      <w:bookmarkStart w:id="174" w:name="_Toc365985148"/>
      <w:bookmarkStart w:id="175" w:name="_Toc332206677"/>
      <w:bookmarkStart w:id="176" w:name="_Toc349143558"/>
      <w:bookmarkStart w:id="177" w:name="_Toc333238602"/>
      <w:bookmarkStart w:id="178" w:name="_Toc366072497"/>
      <w:bookmarkStart w:id="179" w:name="_Toc336681549"/>
      <w:bookmarkStart w:id="180" w:name="_Toc345513836"/>
      <w:bookmarkStart w:id="181" w:name="_Toc342060343"/>
      <w:bookmarkStart w:id="182" w:name="_Toc337632327"/>
      <w:bookmarkStart w:id="183" w:name="_Toc333237646"/>
      <w:bookmarkStart w:id="184" w:name="_Toc365967042"/>
      <w:bookmarkStart w:id="185" w:name="_Toc339441056"/>
      <w:bookmarkStart w:id="186" w:name="_Toc339019858"/>
      <w:bookmarkStart w:id="187" w:name="_Toc342296729"/>
      <w:bookmarkStart w:id="188" w:name="_Toc339019984"/>
      <w:bookmarkStart w:id="189" w:name="_Toc332270315"/>
      <w:bookmarkStart w:id="190" w:name="_Toc339020202"/>
      <w:bookmarkStart w:id="191" w:name="_Toc349127595"/>
      <w:bookmarkStart w:id="192" w:name="_Toc331684007"/>
      <w:bookmarkStart w:id="193" w:name="_Toc340507411"/>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3237758"/>
      <w:bookmarkStart w:id="195" w:name="_Toc331512868"/>
      <w:bookmarkStart w:id="196" w:name="_Toc350438719"/>
      <w:bookmarkStart w:id="197" w:name="_Toc339362270"/>
      <w:bookmarkStart w:id="198" w:name="_Toc336681905"/>
      <w:bookmarkStart w:id="199" w:name="_Toc339019985"/>
      <w:bookmarkStart w:id="200" w:name="_Toc339020203"/>
      <w:bookmarkStart w:id="201" w:name="_Toc340677040"/>
      <w:bookmarkStart w:id="202" w:name="_Toc503785398"/>
      <w:bookmarkStart w:id="203" w:name="_Toc339019859"/>
      <w:bookmarkStart w:id="204" w:name="_Toc366072498"/>
      <w:bookmarkStart w:id="205" w:name="_Toc336681550"/>
      <w:bookmarkStart w:id="206" w:name="_Toc333237647"/>
      <w:bookmarkStart w:id="207" w:name="_Toc350756420"/>
      <w:bookmarkStart w:id="208" w:name="_Toc339441057"/>
      <w:bookmarkStart w:id="209" w:name="_Toc333935316"/>
      <w:bookmarkStart w:id="210" w:name="_Toc333935657"/>
      <w:bookmarkStart w:id="211" w:name="_Toc497224196"/>
      <w:bookmarkStart w:id="212" w:name="_Toc349143559"/>
      <w:bookmarkStart w:id="213" w:name="_Toc333238603"/>
      <w:bookmarkStart w:id="214" w:name="_Toc374454571"/>
      <w:bookmarkStart w:id="215" w:name="_Toc339020065"/>
      <w:bookmarkStart w:id="216" w:name="_Toc331684008"/>
      <w:bookmarkStart w:id="217" w:name="_Toc365967043"/>
      <w:bookmarkStart w:id="218" w:name="_Toc332206678"/>
      <w:bookmarkStart w:id="219" w:name="_Toc365985149"/>
      <w:bookmarkStart w:id="220" w:name="_Toc345513837"/>
      <w:bookmarkStart w:id="221" w:name="_Toc349127596"/>
      <w:bookmarkStart w:id="222" w:name="_Toc337632328"/>
      <w:bookmarkStart w:id="223" w:name="_Toc341348308"/>
      <w:bookmarkStart w:id="224" w:name="_Toc332270316"/>
      <w:bookmarkStart w:id="225" w:name="_Toc340507412"/>
      <w:bookmarkStart w:id="226" w:name="_Toc342296730"/>
      <w:bookmarkStart w:id="227" w:name="_Toc330459955"/>
      <w:bookmarkStart w:id="228" w:name="_Toc342060344"/>
      <w:bookmarkStart w:id="229" w:name="_Toc34067283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rPr>
      </w:pPr>
      <w:bookmarkStart w:id="230" w:name="_Toc7675"/>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阳江市第一职业技术学校</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4"/>
        <w:numPr>
          <w:ilvl w:val="4"/>
          <w:numId w:val="25"/>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33935658"/>
      <w:bookmarkStart w:id="234" w:name="_Toc787"/>
      <w:bookmarkStart w:id="235" w:name="_Toc339362271"/>
      <w:bookmarkStart w:id="236" w:name="_Toc336681906"/>
      <w:bookmarkStart w:id="237" w:name="_Toc333237759"/>
      <w:bookmarkStart w:id="238" w:name="_Toc349127597"/>
      <w:bookmarkStart w:id="239" w:name="_Toc365985150"/>
      <w:bookmarkStart w:id="240" w:name="_Toc333935317"/>
      <w:bookmarkStart w:id="241" w:name="_Toc342060345"/>
      <w:bookmarkStart w:id="242" w:name="_Toc339019860"/>
      <w:bookmarkStart w:id="243" w:name="_Toc350438720"/>
      <w:bookmarkStart w:id="244" w:name="_Toc340677041"/>
      <w:bookmarkStart w:id="245" w:name="_Toc337632329"/>
      <w:bookmarkStart w:id="246" w:name="_Toc332270317"/>
      <w:bookmarkStart w:id="247" w:name="_Toc333238604"/>
      <w:bookmarkStart w:id="248" w:name="_Toc330459956"/>
      <w:bookmarkStart w:id="249" w:name="_Toc339441058"/>
      <w:bookmarkStart w:id="250" w:name="_Toc339020066"/>
      <w:bookmarkStart w:id="251" w:name="_Toc340507413"/>
      <w:bookmarkStart w:id="252" w:name="_Toc345513838"/>
      <w:bookmarkStart w:id="253" w:name="_Toc341348309"/>
      <w:bookmarkStart w:id="254" w:name="_Toc331684009"/>
      <w:bookmarkStart w:id="255" w:name="_Toc340672840"/>
      <w:bookmarkStart w:id="256" w:name="_Toc339020204"/>
      <w:bookmarkStart w:id="257" w:name="_Toc350756421"/>
      <w:bookmarkStart w:id="258" w:name="_Toc366072499"/>
      <w:bookmarkStart w:id="259" w:name="_Toc336681551"/>
      <w:bookmarkStart w:id="260" w:name="_Toc342296731"/>
      <w:bookmarkStart w:id="261" w:name="_Toc332206679"/>
      <w:bookmarkStart w:id="262" w:name="_Toc339019986"/>
      <w:bookmarkStart w:id="263" w:name="_Toc365967044"/>
      <w:bookmarkStart w:id="264" w:name="_Toc333237648"/>
      <w:bookmarkStart w:id="265" w:name="_Toc349143560"/>
      <w:bookmarkStart w:id="266" w:name="_Toc374454572"/>
      <w:bookmarkStart w:id="267" w:name="_Toc331512869"/>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highlight w:val="none"/>
        </w:rPr>
      </w:pPr>
      <w:bookmarkStart w:id="268" w:name="_Toc337632330"/>
      <w:bookmarkStart w:id="269" w:name="_Toc365985151"/>
      <w:bookmarkStart w:id="270" w:name="_Toc349143561"/>
      <w:bookmarkStart w:id="271" w:name="_Toc339019861"/>
      <w:bookmarkStart w:id="272" w:name="_Toc366072500"/>
      <w:bookmarkStart w:id="273" w:name="_Toc5024"/>
      <w:bookmarkStart w:id="274" w:name="_Toc349127598"/>
      <w:bookmarkStart w:id="275" w:name="_Toc345513839"/>
      <w:bookmarkStart w:id="276" w:name="_Toc503785400"/>
      <w:bookmarkStart w:id="277" w:name="_Toc342296732"/>
      <w:bookmarkStart w:id="278" w:name="_Toc333237760"/>
      <w:bookmarkStart w:id="279" w:name="_Toc332270318"/>
      <w:bookmarkStart w:id="280" w:name="_Toc339020205"/>
      <w:bookmarkStart w:id="281" w:name="_Toc497224198"/>
      <w:bookmarkStart w:id="282" w:name="_Toc342060346"/>
      <w:bookmarkStart w:id="283" w:name="_Toc339020067"/>
      <w:bookmarkStart w:id="284" w:name="_Toc333935659"/>
      <w:bookmarkStart w:id="285" w:name="_Toc339441059"/>
      <w:bookmarkStart w:id="286" w:name="_Toc350756422"/>
      <w:bookmarkStart w:id="287" w:name="_Toc336681552"/>
      <w:bookmarkStart w:id="288" w:name="_Toc340672841"/>
      <w:bookmarkStart w:id="289" w:name="_Toc336681907"/>
      <w:bookmarkStart w:id="290" w:name="_Toc340507414"/>
      <w:bookmarkStart w:id="291" w:name="_Toc339019987"/>
      <w:bookmarkStart w:id="292" w:name="_Toc333238605"/>
      <w:bookmarkStart w:id="293" w:name="_Toc350438721"/>
      <w:bookmarkStart w:id="294" w:name="_Toc333935318"/>
      <w:bookmarkStart w:id="295" w:name="_Toc339362272"/>
      <w:bookmarkStart w:id="296" w:name="_Toc332206680"/>
      <w:bookmarkStart w:id="297" w:name="_Toc333237649"/>
      <w:bookmarkStart w:id="298" w:name="_Toc331684010"/>
      <w:bookmarkStart w:id="299" w:name="_Toc341348310"/>
      <w:bookmarkStart w:id="300" w:name="_Toc365967045"/>
      <w:bookmarkStart w:id="301" w:name="_Toc330459957"/>
      <w:bookmarkStart w:id="302" w:name="_Toc340677042"/>
      <w:bookmarkStart w:id="303" w:name="_Toc331512870"/>
      <w:bookmarkStart w:id="304" w:name="_Toc374454573"/>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3935660"/>
      <w:bookmarkStart w:id="306" w:name="_Toc339441060"/>
      <w:bookmarkStart w:id="307" w:name="_Toc365985152"/>
      <w:bookmarkStart w:id="308" w:name="_Toc339020068"/>
      <w:bookmarkStart w:id="309" w:name="_Toc336681908"/>
      <w:bookmarkStart w:id="310" w:name="_Toc341348311"/>
      <w:bookmarkStart w:id="311" w:name="_Toc332206681"/>
      <w:bookmarkStart w:id="312" w:name="_Toc333238606"/>
      <w:bookmarkStart w:id="313" w:name="_Toc497224199"/>
      <w:bookmarkStart w:id="314" w:name="_Toc340677043"/>
      <w:bookmarkStart w:id="315" w:name="_Toc331512871"/>
      <w:bookmarkStart w:id="316" w:name="_Toc339362273"/>
      <w:bookmarkStart w:id="317" w:name="_Toc333237650"/>
      <w:bookmarkStart w:id="318" w:name="_Toc339019862"/>
      <w:bookmarkStart w:id="319" w:name="_Toc350756423"/>
      <w:bookmarkStart w:id="320" w:name="_Toc337632331"/>
      <w:bookmarkStart w:id="321" w:name="_Toc339020206"/>
      <w:bookmarkStart w:id="322" w:name="_Toc332270319"/>
      <w:bookmarkStart w:id="323" w:name="_Toc340507415"/>
      <w:bookmarkStart w:id="324" w:name="_Toc330459958"/>
      <w:bookmarkStart w:id="325" w:name="_Toc339019988"/>
      <w:bookmarkStart w:id="326" w:name="_Toc374454574"/>
      <w:bookmarkStart w:id="327" w:name="_Toc503785401"/>
      <w:bookmarkStart w:id="328" w:name="_Toc366072501"/>
      <w:bookmarkStart w:id="329" w:name="_Toc340672842"/>
      <w:bookmarkStart w:id="330" w:name="_Toc333935319"/>
      <w:bookmarkStart w:id="331" w:name="_Toc365967046"/>
      <w:bookmarkStart w:id="332" w:name="_Toc336681553"/>
      <w:bookmarkStart w:id="333" w:name="_Toc349127599"/>
      <w:bookmarkStart w:id="334" w:name="_Toc345513840"/>
      <w:bookmarkStart w:id="335" w:name="_Toc342296733"/>
      <w:bookmarkStart w:id="336" w:name="_Toc349143562"/>
      <w:bookmarkStart w:id="337" w:name="_Toc333237761"/>
      <w:bookmarkStart w:id="338" w:name="_Toc331684011"/>
      <w:bookmarkStart w:id="339" w:name="_Toc350438722"/>
      <w:bookmarkStart w:id="340" w:name="_Toc342060347"/>
    </w:p>
    <w:p>
      <w:pPr>
        <w:pStyle w:val="3"/>
        <w:numPr>
          <w:ilvl w:val="0"/>
          <w:numId w:val="0"/>
        </w:numPr>
        <w:rPr>
          <w:color w:val="000000" w:themeColor="text1"/>
          <w:sz w:val="24"/>
          <w:highlight w:val="none"/>
        </w:rPr>
      </w:pPr>
      <w:bookmarkStart w:id="341" w:name="_Toc14631"/>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5"/>
        </w:numPr>
        <w:tabs>
          <w:tab w:val="left" w:pos="720"/>
        </w:tabs>
        <w:spacing w:before="240" w:after="120"/>
        <w:ind w:left="2432" w:hanging="2432"/>
        <w:rPr>
          <w:color w:val="000000" w:themeColor="text1"/>
          <w:highlight w:val="none"/>
        </w:rPr>
      </w:pPr>
      <w:bookmarkStart w:id="342" w:name="_Toc339020207"/>
      <w:bookmarkStart w:id="343" w:name="_Toc339019989"/>
      <w:bookmarkStart w:id="344" w:name="_Toc341348312"/>
      <w:bookmarkStart w:id="345" w:name="_Toc339019863"/>
      <w:bookmarkStart w:id="346" w:name="_Toc345513841"/>
      <w:bookmarkStart w:id="347" w:name="_Toc365985153"/>
      <w:bookmarkStart w:id="348" w:name="_Toc349143563"/>
      <w:bookmarkStart w:id="349" w:name="_Toc331684012"/>
      <w:bookmarkStart w:id="350" w:name="_Toc336681554"/>
      <w:bookmarkStart w:id="351" w:name="_Toc333238607"/>
      <w:bookmarkStart w:id="352" w:name="_Toc333935320"/>
      <w:bookmarkStart w:id="353" w:name="_Toc342060348"/>
      <w:bookmarkStart w:id="354" w:name="_Toc16120"/>
      <w:bookmarkStart w:id="355" w:name="_Toc374454575"/>
      <w:bookmarkStart w:id="356" w:name="_Toc350438723"/>
      <w:bookmarkStart w:id="357" w:name="_Toc349127600"/>
      <w:bookmarkStart w:id="358" w:name="_Toc337632332"/>
      <w:bookmarkStart w:id="359" w:name="_Toc331512872"/>
      <w:bookmarkStart w:id="360" w:name="_Toc330459959"/>
      <w:bookmarkStart w:id="361" w:name="_Toc339362274"/>
      <w:bookmarkStart w:id="362" w:name="_Toc333237651"/>
      <w:bookmarkStart w:id="363" w:name="_Toc366072502"/>
      <w:bookmarkStart w:id="364" w:name="_Toc339020069"/>
      <w:bookmarkStart w:id="365" w:name="_Toc497224200"/>
      <w:bookmarkStart w:id="366" w:name="_Toc339441061"/>
      <w:bookmarkStart w:id="367" w:name="_Toc365967047"/>
      <w:bookmarkStart w:id="368" w:name="_Toc340672843"/>
      <w:bookmarkStart w:id="369" w:name="_Toc333237762"/>
      <w:bookmarkStart w:id="370" w:name="_Toc333935661"/>
      <w:bookmarkStart w:id="371" w:name="_Toc340677044"/>
      <w:bookmarkStart w:id="372" w:name="_Toc332206682"/>
      <w:bookmarkStart w:id="373" w:name="_Toc340507416"/>
      <w:bookmarkStart w:id="374" w:name="_Toc503785402"/>
      <w:bookmarkStart w:id="375" w:name="_Toc336681909"/>
      <w:bookmarkStart w:id="376" w:name="_Toc342296734"/>
      <w:bookmarkStart w:id="377" w:name="_Toc350756424"/>
      <w:bookmarkStart w:id="378" w:name="_Toc332270320"/>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4"/>
        <w:numPr>
          <w:ilvl w:val="4"/>
          <w:numId w:val="25"/>
        </w:numPr>
        <w:tabs>
          <w:tab w:val="left" w:pos="720"/>
        </w:tabs>
        <w:spacing w:before="240" w:after="120"/>
        <w:ind w:left="2432" w:hanging="2432"/>
        <w:rPr>
          <w:color w:val="000000" w:themeColor="text1"/>
          <w:highlight w:val="none"/>
        </w:rPr>
      </w:pPr>
      <w:bookmarkStart w:id="379" w:name="_Toc340677045"/>
      <w:bookmarkStart w:id="380" w:name="_Toc331512873"/>
      <w:bookmarkStart w:id="381" w:name="_Toc330459960"/>
      <w:bookmarkStart w:id="382" w:name="_Toc333237763"/>
      <w:bookmarkStart w:id="383" w:name="_Toc339019864"/>
      <w:bookmarkStart w:id="384" w:name="_Toc340672844"/>
      <w:bookmarkStart w:id="385" w:name="_Toc337632333"/>
      <w:bookmarkStart w:id="386" w:name="_Toc339020208"/>
      <w:bookmarkStart w:id="387" w:name="_Toc339019990"/>
      <w:bookmarkStart w:id="388" w:name="_Toc497224201"/>
      <w:bookmarkStart w:id="389" w:name="_Toc365985154"/>
      <w:bookmarkStart w:id="390" w:name="_Toc345513842"/>
      <w:bookmarkStart w:id="391" w:name="_Toc342296735"/>
      <w:bookmarkStart w:id="392" w:name="_Toc333238608"/>
      <w:bookmarkStart w:id="393" w:name="_Toc339362275"/>
      <w:bookmarkStart w:id="394" w:name="_Toc349143564"/>
      <w:bookmarkStart w:id="395" w:name="_Toc503785403"/>
      <w:bookmarkStart w:id="396" w:name="_Toc340507417"/>
      <w:bookmarkStart w:id="397" w:name="_Toc370388389"/>
      <w:bookmarkStart w:id="398" w:name="_Toc332206683"/>
      <w:bookmarkStart w:id="399" w:name="_Toc333237652"/>
      <w:bookmarkStart w:id="400" w:name="_Toc336681910"/>
      <w:bookmarkStart w:id="401" w:name="_Toc349127601"/>
      <w:bookmarkStart w:id="402" w:name="_Toc333935321"/>
      <w:bookmarkStart w:id="403" w:name="_Toc350756425"/>
      <w:bookmarkStart w:id="404" w:name="_Toc336681555"/>
      <w:bookmarkStart w:id="405" w:name="_Toc339020070"/>
      <w:bookmarkStart w:id="406" w:name="_Toc339441062"/>
      <w:bookmarkStart w:id="407" w:name="_Toc341348313"/>
      <w:bookmarkStart w:id="408" w:name="_Toc332270321"/>
      <w:bookmarkStart w:id="409" w:name="_Toc365967048"/>
      <w:bookmarkStart w:id="410" w:name="_Toc333935662"/>
      <w:bookmarkStart w:id="411" w:name="_Toc350438724"/>
      <w:bookmarkStart w:id="412" w:name="_Toc342060349"/>
      <w:bookmarkStart w:id="413" w:name="_Toc331684013"/>
      <w:bookmarkStart w:id="414" w:name="_Toc5766"/>
      <w:bookmarkStart w:id="415" w:name="_Toc374454576"/>
      <w:bookmarkStart w:id="416" w:name="_Toc503785405"/>
      <w:bookmarkStart w:id="417" w:name="_Toc497224203"/>
      <w:bookmarkStart w:id="418" w:name="_Toc332270323"/>
      <w:bookmarkStart w:id="419" w:name="_Toc341348315"/>
      <w:bookmarkStart w:id="420" w:name="_Toc339019866"/>
      <w:bookmarkStart w:id="421" w:name="_Toc366072505"/>
      <w:bookmarkStart w:id="422" w:name="_Toc342296737"/>
      <w:bookmarkStart w:id="423" w:name="_Toc331684015"/>
      <w:bookmarkStart w:id="424" w:name="_Toc339441064"/>
      <w:bookmarkStart w:id="425" w:name="_Toc345513844"/>
      <w:bookmarkStart w:id="426" w:name="_Toc365985156"/>
      <w:bookmarkStart w:id="427" w:name="_Toc333238610"/>
      <w:bookmarkStart w:id="428" w:name="_Toc333935664"/>
      <w:bookmarkStart w:id="429" w:name="_Toc339020072"/>
      <w:bookmarkStart w:id="430" w:name="_Toc333935323"/>
      <w:bookmarkStart w:id="431" w:name="_Toc336681912"/>
      <w:bookmarkStart w:id="432" w:name="_Toc349127603"/>
      <w:bookmarkStart w:id="433" w:name="_Toc337632335"/>
      <w:bookmarkStart w:id="434" w:name="_Toc333237654"/>
      <w:bookmarkStart w:id="435" w:name="_Toc339019992"/>
      <w:bookmarkStart w:id="436" w:name="_Toc350756427"/>
      <w:bookmarkStart w:id="437" w:name="_Toc336681557"/>
      <w:bookmarkStart w:id="438" w:name="_Toc330459962"/>
      <w:bookmarkStart w:id="439" w:name="_Toc342060351"/>
      <w:bookmarkStart w:id="440" w:name="_Toc331512875"/>
      <w:bookmarkStart w:id="441" w:name="_Toc340672846"/>
      <w:bookmarkStart w:id="442" w:name="_Toc333237765"/>
      <w:bookmarkStart w:id="443" w:name="_Toc340677047"/>
      <w:bookmarkStart w:id="444" w:name="_Toc365967050"/>
      <w:bookmarkStart w:id="445" w:name="_Toc350438726"/>
      <w:bookmarkStart w:id="446" w:name="_Toc340507419"/>
      <w:bookmarkStart w:id="447" w:name="_Toc332206685"/>
      <w:bookmarkStart w:id="448" w:name="_Toc339362277"/>
      <w:bookmarkStart w:id="449" w:name="_Toc339020210"/>
      <w:bookmarkStart w:id="450" w:name="_Toc349143566"/>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3"/>
        <w:pageBreakBefore w:val="0"/>
        <w:numPr>
          <w:ilvl w:val="0"/>
          <w:numId w:val="0"/>
        </w:numPr>
        <w:kinsoku/>
        <w:wordWrap/>
        <w:overflowPunct/>
        <w:topLinePunct w:val="0"/>
        <w:bidi w:val="0"/>
        <w:adjustRightInd w:val="0"/>
        <w:snapToGrid w:val="0"/>
        <w:spacing w:line="400" w:lineRule="exact"/>
        <w:rPr>
          <w:color w:val="000000" w:themeColor="text1"/>
          <w:sz w:val="24"/>
          <w:highlight w:val="none"/>
        </w:rPr>
      </w:pPr>
      <w:bookmarkStart w:id="451" w:name="_Toc374454577"/>
      <w:r>
        <w:rPr>
          <w:color w:val="000000" w:themeColor="text1"/>
          <w:sz w:val="24"/>
          <w:highlight w:val="none"/>
        </w:rPr>
        <w:br w:type="page"/>
      </w:r>
      <w:bookmarkStart w:id="452" w:name="_Toc12363"/>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53" w:name="_Toc333237766"/>
      <w:bookmarkStart w:id="454" w:name="_Toc12124"/>
      <w:bookmarkStart w:id="455" w:name="_Toc342060352"/>
      <w:bookmarkStart w:id="456" w:name="_Toc340677048"/>
      <w:bookmarkStart w:id="457" w:name="_Toc349127604"/>
      <w:bookmarkStart w:id="458" w:name="_Toc339019867"/>
      <w:bookmarkStart w:id="459" w:name="_Toc336681913"/>
      <w:bookmarkStart w:id="460" w:name="_Toc332206686"/>
      <w:bookmarkStart w:id="461" w:name="_Toc350438727"/>
      <w:bookmarkStart w:id="462" w:name="_Toc503785406"/>
      <w:bookmarkStart w:id="463" w:name="_Toc345513845"/>
      <w:bookmarkStart w:id="464" w:name="_Toc333935324"/>
      <w:bookmarkStart w:id="465" w:name="_Toc342296738"/>
      <w:bookmarkStart w:id="466" w:name="_Toc336681558"/>
      <w:bookmarkStart w:id="467" w:name="_Toc365967051"/>
      <w:bookmarkStart w:id="468" w:name="_Toc333237655"/>
      <w:bookmarkStart w:id="469" w:name="_Toc340672847"/>
      <w:bookmarkStart w:id="470" w:name="_Toc339020211"/>
      <w:bookmarkStart w:id="471" w:name="_Toc332270324"/>
      <w:bookmarkStart w:id="472" w:name="_Toc331684016"/>
      <w:bookmarkStart w:id="473" w:name="_Toc350756428"/>
      <w:bookmarkStart w:id="474" w:name="_Toc337632336"/>
      <w:bookmarkStart w:id="475" w:name="_Toc374454578"/>
      <w:bookmarkStart w:id="476" w:name="_Toc333935665"/>
      <w:bookmarkStart w:id="477" w:name="_Toc349143567"/>
      <w:bookmarkStart w:id="478" w:name="_Toc365985157"/>
      <w:bookmarkStart w:id="479" w:name="_Toc497224204"/>
      <w:bookmarkStart w:id="480" w:name="_Toc333238611"/>
      <w:bookmarkStart w:id="481" w:name="_Toc341348316"/>
      <w:bookmarkStart w:id="482" w:name="_Toc339019993"/>
      <w:bookmarkStart w:id="483" w:name="_Toc340507420"/>
      <w:bookmarkStart w:id="484" w:name="_Toc339362278"/>
      <w:bookmarkStart w:id="485" w:name="_Toc330459963"/>
      <w:bookmarkStart w:id="486" w:name="_Toc339020073"/>
      <w:bookmarkStart w:id="487" w:name="_Toc331512876"/>
      <w:bookmarkStart w:id="488" w:name="_Toc339441065"/>
      <w:bookmarkStart w:id="489" w:name="_Toc366072506"/>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90" w:name="_Toc374454579"/>
      <w:bookmarkStart w:id="491" w:name="_Toc340672848"/>
      <w:bookmarkStart w:id="492" w:name="_Toc332206687"/>
      <w:bookmarkStart w:id="493" w:name="_Toc333935666"/>
      <w:bookmarkStart w:id="494" w:name="_Toc339362279"/>
      <w:bookmarkStart w:id="495" w:name="_Toc1014"/>
      <w:bookmarkStart w:id="496" w:name="_Toc339441066"/>
      <w:bookmarkStart w:id="497" w:name="_Toc365985158"/>
      <w:bookmarkStart w:id="498" w:name="_Toc350438728"/>
      <w:bookmarkStart w:id="499" w:name="_Toc342296739"/>
      <w:bookmarkStart w:id="500" w:name="_Toc340507421"/>
      <w:bookmarkStart w:id="501" w:name="_Toc336681559"/>
      <w:bookmarkStart w:id="502" w:name="_Toc333237767"/>
      <w:bookmarkStart w:id="503" w:name="_Toc337632337"/>
      <w:bookmarkStart w:id="504" w:name="_Toc336681914"/>
      <w:bookmarkStart w:id="505" w:name="_Toc339020212"/>
      <w:bookmarkStart w:id="506" w:name="_Toc340677049"/>
      <w:bookmarkStart w:id="507" w:name="_Toc333935325"/>
      <w:bookmarkStart w:id="508" w:name="_Toc339020074"/>
      <w:bookmarkStart w:id="509" w:name="_Toc330459964"/>
      <w:bookmarkStart w:id="510" w:name="_Toc333238612"/>
      <w:bookmarkStart w:id="511" w:name="_Toc341348317"/>
      <w:bookmarkStart w:id="512" w:name="_Toc339019868"/>
      <w:bookmarkStart w:id="513" w:name="_Toc366072507"/>
      <w:bookmarkStart w:id="514" w:name="_Toc365967052"/>
      <w:bookmarkStart w:id="515" w:name="_Toc332270325"/>
      <w:bookmarkStart w:id="516" w:name="_Toc503785407"/>
      <w:bookmarkStart w:id="517" w:name="_Toc342060353"/>
      <w:bookmarkStart w:id="518" w:name="_Toc349143568"/>
      <w:bookmarkStart w:id="519" w:name="_Toc331512877"/>
      <w:bookmarkStart w:id="520" w:name="_Toc339019994"/>
      <w:bookmarkStart w:id="521" w:name="_Toc350756429"/>
      <w:bookmarkStart w:id="522" w:name="_Toc345513846"/>
      <w:bookmarkStart w:id="523" w:name="_Toc331684017"/>
      <w:bookmarkStart w:id="524" w:name="_Toc497224205"/>
      <w:bookmarkStart w:id="525" w:name="_Toc349127605"/>
      <w:bookmarkStart w:id="526" w:name="_Toc333237656"/>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27" w:name="_Toc339020075"/>
      <w:bookmarkStart w:id="528" w:name="_Toc374454580"/>
      <w:bookmarkStart w:id="529" w:name="_Toc339441067"/>
      <w:bookmarkStart w:id="530" w:name="_Toc11250"/>
      <w:bookmarkStart w:id="531" w:name="_Toc333935326"/>
      <w:bookmarkStart w:id="532" w:name="_Toc366072508"/>
      <w:bookmarkStart w:id="533" w:name="_Toc333237657"/>
      <w:bookmarkStart w:id="534" w:name="_Toc339019995"/>
      <w:bookmarkStart w:id="535" w:name="_Toc332270326"/>
      <w:bookmarkStart w:id="536" w:name="_Toc330459965"/>
      <w:bookmarkStart w:id="537" w:name="_Toc340672849"/>
      <w:bookmarkStart w:id="538" w:name="_Toc340507422"/>
      <w:bookmarkStart w:id="539" w:name="_Toc350756430"/>
      <w:bookmarkStart w:id="540" w:name="_Toc336681560"/>
      <w:bookmarkStart w:id="541" w:name="_Toc339020213"/>
      <w:bookmarkStart w:id="542" w:name="_Toc336681915"/>
      <w:bookmarkStart w:id="543" w:name="_Toc337632338"/>
      <w:bookmarkStart w:id="544" w:name="_Toc342296740"/>
      <w:bookmarkStart w:id="545" w:name="_Toc365967053"/>
      <w:bookmarkStart w:id="546" w:name="_Toc339019869"/>
      <w:bookmarkStart w:id="547" w:name="_Toc341348318"/>
      <w:bookmarkStart w:id="548" w:name="_Toc497224206"/>
      <w:bookmarkStart w:id="549" w:name="_Toc503785408"/>
      <w:bookmarkStart w:id="550" w:name="_Toc340677050"/>
      <w:bookmarkStart w:id="551" w:name="_Toc332206688"/>
      <w:bookmarkStart w:id="552" w:name="_Toc333237768"/>
      <w:bookmarkStart w:id="553" w:name="_Toc365985159"/>
      <w:bookmarkStart w:id="554" w:name="_Toc339362280"/>
      <w:bookmarkStart w:id="555" w:name="_Toc331684018"/>
      <w:bookmarkStart w:id="556" w:name="_Toc331512878"/>
      <w:bookmarkStart w:id="557" w:name="_Toc333935667"/>
      <w:bookmarkStart w:id="558" w:name="_Toc345513847"/>
      <w:bookmarkStart w:id="559" w:name="_Toc349143569"/>
      <w:bookmarkStart w:id="560" w:name="_Toc333238613"/>
      <w:bookmarkStart w:id="561" w:name="_Toc342060354"/>
      <w:bookmarkStart w:id="562" w:name="_Toc349127606"/>
      <w:bookmarkStart w:id="563" w:name="_Toc350438729"/>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66" w:name="_Toc339019996"/>
      <w:bookmarkStart w:id="567" w:name="_Toc350756431"/>
      <w:bookmarkStart w:id="568" w:name="_Toc365967054"/>
      <w:bookmarkStart w:id="569" w:name="_Toc341348319"/>
      <w:bookmarkStart w:id="570" w:name="_Toc349143570"/>
      <w:bookmarkStart w:id="571" w:name="_Toc339362281"/>
      <w:bookmarkStart w:id="572" w:name="_Toc333237769"/>
      <w:bookmarkStart w:id="573" w:name="_Toc340672850"/>
      <w:bookmarkStart w:id="574" w:name="_Toc337632339"/>
      <w:bookmarkStart w:id="575" w:name="_Toc333935668"/>
      <w:bookmarkStart w:id="576" w:name="_Toc339020214"/>
      <w:bookmarkStart w:id="577" w:name="_Toc342296741"/>
      <w:bookmarkStart w:id="578" w:name="_Toc374454581"/>
      <w:bookmarkStart w:id="579" w:name="_Toc333238614"/>
      <w:bookmarkStart w:id="580" w:name="_Toc350438730"/>
      <w:bookmarkStart w:id="581" w:name="_Toc332270327"/>
      <w:bookmarkStart w:id="582" w:name="_Toc330459966"/>
      <w:bookmarkStart w:id="583" w:name="_Toc339019870"/>
      <w:bookmarkStart w:id="584" w:name="_Toc339020076"/>
      <w:bookmarkStart w:id="585" w:name="_Toc12565"/>
      <w:bookmarkStart w:id="586" w:name="_Toc333237658"/>
      <w:bookmarkStart w:id="587" w:name="_Toc331684019"/>
      <w:bookmarkStart w:id="588" w:name="_Toc365985160"/>
      <w:bookmarkStart w:id="589" w:name="_Toc336681561"/>
      <w:bookmarkStart w:id="590" w:name="_Toc342060355"/>
      <w:bookmarkStart w:id="591" w:name="_Toc336681916"/>
      <w:bookmarkStart w:id="592" w:name="_Toc339441068"/>
      <w:bookmarkStart w:id="593" w:name="_Toc340677051"/>
      <w:bookmarkStart w:id="594" w:name="_Toc332206689"/>
      <w:bookmarkStart w:id="595" w:name="_Toc333935327"/>
      <w:bookmarkStart w:id="596" w:name="_Toc349127607"/>
      <w:bookmarkStart w:id="597" w:name="_Toc366072509"/>
      <w:bookmarkStart w:id="598" w:name="_Toc331512879"/>
      <w:bookmarkStart w:id="599" w:name="_Toc340507423"/>
      <w:bookmarkStart w:id="600" w:name="_Toc345513848"/>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01" w:name="_Toc342060356"/>
      <w:bookmarkStart w:id="602" w:name="_Toc365985161"/>
      <w:bookmarkStart w:id="603" w:name="_Toc349143571"/>
      <w:bookmarkStart w:id="604" w:name="_Toc336681917"/>
      <w:bookmarkStart w:id="605" w:name="_Toc333237770"/>
      <w:bookmarkStart w:id="606" w:name="_Toc333237659"/>
      <w:bookmarkStart w:id="607" w:name="_Toc349127608"/>
      <w:bookmarkStart w:id="608" w:name="_Toc330459967"/>
      <w:bookmarkStart w:id="609" w:name="_Toc374454582"/>
      <w:bookmarkStart w:id="610" w:name="_Toc339362282"/>
      <w:bookmarkStart w:id="611" w:name="_Toc336681562"/>
      <w:bookmarkStart w:id="612" w:name="_Toc339019871"/>
      <w:bookmarkStart w:id="613" w:name="_Toc333935669"/>
      <w:bookmarkStart w:id="614" w:name="_Toc342296742"/>
      <w:bookmarkStart w:id="615" w:name="_Toc340507424"/>
      <w:bookmarkStart w:id="616" w:name="_Toc333238615"/>
      <w:bookmarkStart w:id="617" w:name="_Toc350756432"/>
      <w:bookmarkStart w:id="618" w:name="_Toc5003680"/>
      <w:bookmarkStart w:id="619" w:name="_Toc339020215"/>
      <w:bookmarkStart w:id="620" w:name="_Toc339019997"/>
      <w:bookmarkStart w:id="621" w:name="_Toc340672851"/>
      <w:bookmarkStart w:id="622" w:name="_Toc350438731"/>
      <w:bookmarkStart w:id="623" w:name="_Toc331684020"/>
      <w:bookmarkStart w:id="624" w:name="_Toc340677052"/>
      <w:bookmarkStart w:id="625" w:name="_Toc332206690"/>
      <w:bookmarkStart w:id="626" w:name="_Toc339441069"/>
      <w:bookmarkStart w:id="627" w:name="_Toc333935328"/>
      <w:bookmarkStart w:id="628" w:name="_Toc339020077"/>
      <w:bookmarkStart w:id="629" w:name="_Toc331512880"/>
      <w:bookmarkStart w:id="630" w:name="_Toc332270328"/>
      <w:bookmarkStart w:id="631" w:name="_Toc365967055"/>
      <w:bookmarkStart w:id="632" w:name="_Toc7964"/>
      <w:bookmarkStart w:id="633" w:name="_Toc345513849"/>
      <w:bookmarkStart w:id="634" w:name="_Toc337632340"/>
      <w:bookmarkStart w:id="635" w:name="_Toc366072510"/>
      <w:bookmarkStart w:id="636" w:name="_Toc341348320"/>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pageBreakBefore w:val="0"/>
        <w:widowControl/>
        <w:numPr>
          <w:ilvl w:val="0"/>
          <w:numId w:val="28"/>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37" w:name="_Toc349127609"/>
      <w:bookmarkStart w:id="638" w:name="_Toc337632341"/>
      <w:bookmarkStart w:id="639" w:name="_Toc336681563"/>
      <w:bookmarkStart w:id="640" w:name="_Toc366072511"/>
      <w:bookmarkStart w:id="641" w:name="_Toc339019872"/>
      <w:bookmarkStart w:id="642" w:name="_Toc350756433"/>
      <w:bookmarkStart w:id="643" w:name="_Toc333935670"/>
      <w:bookmarkStart w:id="644" w:name="_Toc333935329"/>
      <w:bookmarkStart w:id="645" w:name="_Toc333238616"/>
      <w:bookmarkStart w:id="646" w:name="_Toc374454583"/>
      <w:bookmarkStart w:id="647" w:name="_Toc342060357"/>
      <w:bookmarkStart w:id="648" w:name="_Toc339020078"/>
      <w:bookmarkStart w:id="649" w:name="_Toc340507425"/>
      <w:bookmarkStart w:id="650" w:name="_Toc339441070"/>
      <w:bookmarkStart w:id="651" w:name="_Toc333237660"/>
      <w:bookmarkStart w:id="652" w:name="_Toc5003681"/>
      <w:bookmarkStart w:id="653" w:name="_Toc331684021"/>
      <w:bookmarkStart w:id="654" w:name="_Toc341348321"/>
      <w:bookmarkStart w:id="655" w:name="_Toc342296743"/>
      <w:bookmarkStart w:id="656" w:name="_Toc339362283"/>
      <w:bookmarkStart w:id="657" w:name="_Toc333237771"/>
      <w:bookmarkStart w:id="658" w:name="_Toc365967056"/>
      <w:bookmarkStart w:id="659" w:name="_Toc340672852"/>
      <w:bookmarkStart w:id="660" w:name="_Toc330459968"/>
      <w:bookmarkStart w:id="661" w:name="_Toc332206691"/>
      <w:bookmarkStart w:id="662" w:name="_Toc331512881"/>
      <w:bookmarkStart w:id="663" w:name="_Toc339020216"/>
      <w:bookmarkStart w:id="664" w:name="_Toc345513850"/>
      <w:bookmarkStart w:id="665" w:name="_Toc332270329"/>
      <w:bookmarkStart w:id="666" w:name="_Toc339019998"/>
      <w:bookmarkStart w:id="667" w:name="_Toc350438732"/>
      <w:bookmarkStart w:id="668" w:name="_Toc340677053"/>
      <w:bookmarkStart w:id="669" w:name="_Toc336681918"/>
      <w:bookmarkStart w:id="670" w:name="_Toc365985162"/>
      <w:bookmarkStart w:id="671" w:name="_Toc16038"/>
      <w:bookmarkStart w:id="672" w:name="_Toc349143572"/>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pageBreakBefore w:val="0"/>
        <w:numPr>
          <w:ilvl w:val="5"/>
          <w:numId w:val="25"/>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pageBreakBefore w:val="0"/>
        <w:numPr>
          <w:ilvl w:val="5"/>
          <w:numId w:val="25"/>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73" w:name="_Toc15701"/>
      <w:bookmarkStart w:id="674" w:name="_Toc330459969"/>
      <w:bookmarkStart w:id="675" w:name="_Toc331684022"/>
      <w:bookmarkStart w:id="676" w:name="_Toc342296744"/>
      <w:bookmarkStart w:id="677" w:name="_Toc337632342"/>
      <w:bookmarkStart w:id="678" w:name="_Toc340507426"/>
      <w:bookmarkStart w:id="679" w:name="_Toc497224209"/>
      <w:bookmarkStart w:id="680" w:name="_Toc350438733"/>
      <w:bookmarkStart w:id="681" w:name="_Toc349127610"/>
      <w:bookmarkStart w:id="682" w:name="_Toc349143573"/>
      <w:bookmarkStart w:id="683" w:name="_Toc340677054"/>
      <w:bookmarkStart w:id="684" w:name="_Toc339019999"/>
      <w:bookmarkStart w:id="685" w:name="_Toc339441071"/>
      <w:bookmarkStart w:id="686" w:name="_Toc333237661"/>
      <w:bookmarkStart w:id="687" w:name="_Toc345513851"/>
      <w:bookmarkStart w:id="688" w:name="_Toc339020217"/>
      <w:bookmarkStart w:id="689" w:name="_Toc366072512"/>
      <w:bookmarkStart w:id="690" w:name="_Toc374454584"/>
      <w:bookmarkStart w:id="691" w:name="_Toc503785411"/>
      <w:bookmarkStart w:id="692" w:name="_Toc340672853"/>
      <w:bookmarkStart w:id="693" w:name="_Toc341348322"/>
      <w:bookmarkStart w:id="694" w:name="_Toc339020079"/>
      <w:bookmarkStart w:id="695" w:name="_Toc365985163"/>
      <w:bookmarkStart w:id="696" w:name="_Toc342060358"/>
      <w:bookmarkStart w:id="697" w:name="_Toc365967057"/>
      <w:bookmarkStart w:id="698" w:name="_Toc339362284"/>
      <w:bookmarkStart w:id="699" w:name="_Toc332270330"/>
      <w:bookmarkStart w:id="700" w:name="_Toc333238617"/>
      <w:bookmarkStart w:id="701" w:name="_Toc331512882"/>
      <w:bookmarkStart w:id="702" w:name="_Toc336681564"/>
      <w:bookmarkStart w:id="703" w:name="_Toc333935671"/>
      <w:bookmarkStart w:id="704" w:name="_Toc333935330"/>
      <w:bookmarkStart w:id="705" w:name="_Toc350756434"/>
      <w:bookmarkStart w:id="706" w:name="_Toc336681919"/>
      <w:bookmarkStart w:id="707" w:name="_Toc339019873"/>
      <w:bookmarkStart w:id="708" w:name="_Toc333237772"/>
      <w:bookmarkStart w:id="709" w:name="_Toc332206692"/>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10" w:name="_Toc340677055"/>
      <w:bookmarkStart w:id="711" w:name="_Toc336681565"/>
      <w:bookmarkStart w:id="712" w:name="_Toc339020000"/>
      <w:bookmarkStart w:id="713" w:name="_Toc337632343"/>
      <w:bookmarkStart w:id="714" w:name="_Toc340672854"/>
      <w:bookmarkStart w:id="715" w:name="_Toc503785414"/>
      <w:bookmarkStart w:id="716" w:name="_Toc331684023"/>
      <w:bookmarkStart w:id="717" w:name="_Toc339019874"/>
      <w:bookmarkStart w:id="718" w:name="_Toc339020218"/>
      <w:bookmarkStart w:id="719" w:name="_Toc342296745"/>
      <w:bookmarkStart w:id="720" w:name="_Toc332270331"/>
      <w:bookmarkStart w:id="721" w:name="_Toc339362285"/>
      <w:bookmarkStart w:id="722" w:name="_Toc350438734"/>
      <w:bookmarkStart w:id="723" w:name="_Toc333237773"/>
      <w:bookmarkStart w:id="724" w:name="_Toc339020080"/>
      <w:bookmarkStart w:id="725" w:name="_Toc333935672"/>
      <w:bookmarkStart w:id="726" w:name="_Toc339441072"/>
      <w:bookmarkStart w:id="727" w:name="_Toc331512883"/>
      <w:bookmarkStart w:id="728" w:name="_Toc6865"/>
      <w:bookmarkStart w:id="729" w:name="_Toc333935331"/>
      <w:bookmarkStart w:id="730" w:name="_Toc350756435"/>
      <w:bookmarkStart w:id="731" w:name="_Toc497224212"/>
      <w:bookmarkStart w:id="732" w:name="_Toc374454585"/>
      <w:bookmarkStart w:id="733" w:name="_Toc332206693"/>
      <w:bookmarkStart w:id="734" w:name="_Toc333237662"/>
      <w:bookmarkStart w:id="735" w:name="_Toc336681920"/>
      <w:bookmarkStart w:id="736" w:name="_Toc349127611"/>
      <w:bookmarkStart w:id="737" w:name="_Toc349143574"/>
      <w:bookmarkStart w:id="738" w:name="_Toc330459970"/>
      <w:bookmarkStart w:id="739" w:name="_Toc345513852"/>
      <w:bookmarkStart w:id="740" w:name="_Toc333238618"/>
      <w:bookmarkStart w:id="741" w:name="_Toc365967058"/>
      <w:bookmarkStart w:id="742" w:name="_Toc365985164"/>
      <w:bookmarkStart w:id="743" w:name="_Toc341348323"/>
      <w:bookmarkStart w:id="744" w:name="_Toc366072513"/>
      <w:bookmarkStart w:id="745" w:name="_Toc340507427"/>
      <w:bookmarkStart w:id="746" w:name="_Toc342060359"/>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47" w:name="_Toc365985165"/>
      <w:bookmarkStart w:id="748" w:name="_Toc24952"/>
      <w:bookmarkStart w:id="749" w:name="_Toc374454586"/>
      <w:bookmarkStart w:id="750" w:name="_Toc336681921"/>
      <w:bookmarkStart w:id="751" w:name="_Toc331684024"/>
      <w:bookmarkStart w:id="752" w:name="_Toc365967059"/>
      <w:bookmarkStart w:id="753" w:name="_Toc340677056"/>
      <w:bookmarkStart w:id="754" w:name="_Toc333935673"/>
      <w:bookmarkStart w:id="755" w:name="_Toc349143575"/>
      <w:bookmarkStart w:id="756" w:name="_Toc339362286"/>
      <w:bookmarkStart w:id="757" w:name="_Toc330459971"/>
      <w:bookmarkStart w:id="758" w:name="_Toc349127612"/>
      <w:bookmarkStart w:id="759" w:name="_Toc350756436"/>
      <w:bookmarkStart w:id="760" w:name="_Toc339020081"/>
      <w:bookmarkStart w:id="761" w:name="_Toc345513853"/>
      <w:bookmarkStart w:id="762" w:name="_Toc339020001"/>
      <w:bookmarkStart w:id="763" w:name="_Toc339441073"/>
      <w:bookmarkStart w:id="764" w:name="_Toc336681566"/>
      <w:bookmarkStart w:id="765" w:name="_Toc340672855"/>
      <w:bookmarkStart w:id="766" w:name="_Toc341348324"/>
      <w:bookmarkStart w:id="767" w:name="_Toc342296746"/>
      <w:bookmarkStart w:id="768" w:name="_Toc342060360"/>
      <w:bookmarkStart w:id="769" w:name="_Toc340507428"/>
      <w:bookmarkStart w:id="770" w:name="_Toc332270332"/>
      <w:bookmarkStart w:id="771" w:name="_Toc331512884"/>
      <w:bookmarkStart w:id="772" w:name="_Toc366072514"/>
      <w:bookmarkStart w:id="773" w:name="_Toc333935332"/>
      <w:bookmarkStart w:id="774" w:name="_Toc333237663"/>
      <w:bookmarkStart w:id="775" w:name="_Toc333237774"/>
      <w:bookmarkStart w:id="776" w:name="_Toc503785415"/>
      <w:bookmarkStart w:id="777" w:name="_Toc350438735"/>
      <w:bookmarkStart w:id="778" w:name="_Toc332206694"/>
      <w:bookmarkStart w:id="779" w:name="_Toc339020219"/>
      <w:bookmarkStart w:id="780" w:name="_Toc333238619"/>
      <w:bookmarkStart w:id="781" w:name="_Toc337632344"/>
      <w:bookmarkStart w:id="782" w:name="_Toc497224213"/>
      <w:bookmarkStart w:id="783" w:name="_Toc339019875"/>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pageBreakBefore w:val="0"/>
        <w:numPr>
          <w:ilvl w:val="4"/>
          <w:numId w:val="25"/>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84" w:name="_Toc333935333"/>
      <w:bookmarkStart w:id="785" w:name="_Toc365985166"/>
      <w:bookmarkStart w:id="786" w:name="_Toc349127613"/>
      <w:bookmarkStart w:id="787" w:name="_Toc497224214"/>
      <w:bookmarkStart w:id="788" w:name="_Toc331512885"/>
      <w:bookmarkStart w:id="789" w:name="_Toc27938"/>
      <w:bookmarkStart w:id="790" w:name="_Toc111534389"/>
      <w:bookmarkStart w:id="791" w:name="_Toc331684025"/>
      <w:bookmarkStart w:id="792" w:name="_Toc374454587"/>
      <w:bookmarkStart w:id="793" w:name="_Toc339020220"/>
      <w:bookmarkStart w:id="794" w:name="_Toc341348325"/>
      <w:bookmarkStart w:id="795" w:name="_Toc333935674"/>
      <w:bookmarkStart w:id="796" w:name="_Toc340672856"/>
      <w:bookmarkStart w:id="797" w:name="_Toc339019876"/>
      <w:bookmarkStart w:id="798" w:name="_Toc339020082"/>
      <w:bookmarkStart w:id="799" w:name="_Toc333237664"/>
      <w:bookmarkStart w:id="800" w:name="_Toc365967060"/>
      <w:bookmarkStart w:id="801" w:name="_Toc366072515"/>
      <w:bookmarkStart w:id="802" w:name="_Toc339441074"/>
      <w:bookmarkStart w:id="803" w:name="_Toc503785416"/>
      <w:bookmarkStart w:id="804" w:name="_Toc349143576"/>
      <w:bookmarkStart w:id="805" w:name="_Toc340677057"/>
      <w:bookmarkStart w:id="806" w:name="_Toc336681567"/>
      <w:bookmarkStart w:id="807" w:name="_Toc345513854"/>
      <w:bookmarkStart w:id="808" w:name="_Toc342060361"/>
      <w:bookmarkStart w:id="809" w:name="_Toc332270333"/>
      <w:bookmarkStart w:id="810" w:name="_Toc350756437"/>
      <w:bookmarkStart w:id="811" w:name="_Toc350438736"/>
      <w:bookmarkStart w:id="812" w:name="_Toc339362287"/>
      <w:bookmarkStart w:id="813" w:name="_Toc332206695"/>
      <w:bookmarkStart w:id="814" w:name="_Toc336681922"/>
      <w:bookmarkStart w:id="815" w:name="_Toc337632345"/>
      <w:bookmarkStart w:id="816" w:name="_Toc330459972"/>
      <w:bookmarkStart w:id="817" w:name="_Toc339020002"/>
      <w:bookmarkStart w:id="818" w:name="_Toc342296747"/>
      <w:bookmarkStart w:id="819" w:name="_Toc333238620"/>
      <w:bookmarkStart w:id="820" w:name="_Toc333237775"/>
      <w:bookmarkStart w:id="821" w:name="_Toc340507429"/>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rPr>
      </w:pPr>
      <w:bookmarkStart w:id="822" w:name="_Toc345513855"/>
      <w:bookmarkStart w:id="823" w:name="_Toc374454588"/>
      <w:bookmarkStart w:id="824" w:name="_Toc340507430"/>
      <w:bookmarkStart w:id="825" w:name="_Toc333935675"/>
      <w:bookmarkStart w:id="826" w:name="_Toc342296748"/>
      <w:bookmarkStart w:id="827" w:name="_Toc365967061"/>
      <w:bookmarkStart w:id="828" w:name="_Toc333935334"/>
      <w:bookmarkStart w:id="829" w:name="_Toc350756438"/>
      <w:bookmarkStart w:id="830" w:name="_Toc331684026"/>
      <w:bookmarkStart w:id="831" w:name="_Toc336681923"/>
      <w:bookmarkStart w:id="832" w:name="_Toc503785417"/>
      <w:bookmarkStart w:id="833" w:name="_Toc350438737"/>
      <w:bookmarkStart w:id="834" w:name="_Toc339362288"/>
      <w:bookmarkStart w:id="835" w:name="_Toc331512886"/>
      <w:bookmarkStart w:id="836" w:name="_Toc497224215"/>
      <w:bookmarkStart w:id="837" w:name="_Toc339020221"/>
      <w:bookmarkStart w:id="838" w:name="_Toc333238621"/>
      <w:bookmarkStart w:id="839" w:name="_Toc339019877"/>
      <w:bookmarkStart w:id="840" w:name="_Toc365985167"/>
      <w:bookmarkStart w:id="841" w:name="_Toc337632346"/>
      <w:bookmarkStart w:id="842" w:name="_Toc333237665"/>
      <w:bookmarkStart w:id="843" w:name="_Toc342060362"/>
      <w:bookmarkStart w:id="844" w:name="_Toc339020083"/>
      <w:bookmarkStart w:id="845" w:name="_Toc332270334"/>
      <w:bookmarkStart w:id="846" w:name="_Toc339441075"/>
      <w:bookmarkStart w:id="847" w:name="_Toc341348326"/>
      <w:bookmarkStart w:id="848" w:name="_Toc366072516"/>
      <w:bookmarkStart w:id="849" w:name="_Toc340677058"/>
      <w:bookmarkStart w:id="850" w:name="_Toc336681568"/>
      <w:bookmarkStart w:id="851" w:name="_Toc349143577"/>
      <w:bookmarkStart w:id="852" w:name="_Toc333237776"/>
      <w:bookmarkStart w:id="853" w:name="_Toc332206696"/>
      <w:bookmarkStart w:id="854" w:name="_Toc340672857"/>
      <w:bookmarkStart w:id="855" w:name="_Toc330459973"/>
      <w:bookmarkStart w:id="856" w:name="_Toc339020003"/>
      <w:bookmarkStart w:id="857" w:name="_Toc349127614"/>
      <w:bookmarkStart w:id="858" w:name="_Toc111534390"/>
      <w:r>
        <w:rPr>
          <w:color w:val="000000" w:themeColor="text1"/>
          <w:sz w:val="24"/>
          <w:highlight w:val="none"/>
        </w:rPr>
        <w:br w:type="page"/>
      </w:r>
      <w:bookmarkStart w:id="859" w:name="_Toc29810"/>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40672858"/>
      <w:bookmarkStart w:id="861" w:name="_Toc331512887"/>
      <w:bookmarkStart w:id="862" w:name="_Toc365967062"/>
      <w:bookmarkStart w:id="863" w:name="_Toc330459974"/>
      <w:bookmarkStart w:id="864" w:name="_Toc340677059"/>
      <w:bookmarkStart w:id="865" w:name="_Toc350756439"/>
      <w:bookmarkStart w:id="866" w:name="_Toc503785418"/>
      <w:bookmarkStart w:id="867" w:name="_Toc339020004"/>
      <w:bookmarkStart w:id="868" w:name="_Toc349143578"/>
      <w:bookmarkStart w:id="869" w:name="_Toc336681924"/>
      <w:bookmarkStart w:id="870" w:name="_Toc333935335"/>
      <w:bookmarkStart w:id="871" w:name="_Toc349127615"/>
      <w:bookmarkStart w:id="872" w:name="_Toc350438738"/>
      <w:bookmarkStart w:id="873" w:name="_Toc342060363"/>
      <w:bookmarkStart w:id="874" w:name="_Toc332206697"/>
      <w:bookmarkStart w:id="875" w:name="_Toc339019878"/>
      <w:bookmarkStart w:id="876" w:name="_Toc333935676"/>
      <w:bookmarkStart w:id="877" w:name="_Toc339020222"/>
      <w:bookmarkStart w:id="878" w:name="_Toc342296749"/>
      <w:bookmarkStart w:id="879" w:name="_Toc333237666"/>
      <w:bookmarkStart w:id="880" w:name="_Toc332270335"/>
      <w:bookmarkStart w:id="881" w:name="_Toc339020084"/>
      <w:bookmarkStart w:id="882" w:name="_Toc339362289"/>
      <w:bookmarkStart w:id="883" w:name="_Toc336681569"/>
      <w:bookmarkStart w:id="884" w:name="_Toc333238622"/>
      <w:bookmarkStart w:id="885" w:name="_Toc365985168"/>
      <w:bookmarkStart w:id="886" w:name="_Toc331684027"/>
      <w:bookmarkStart w:id="887" w:name="_Toc340507431"/>
      <w:bookmarkStart w:id="888" w:name="_Toc374454589"/>
      <w:bookmarkStart w:id="889" w:name="_Toc333237777"/>
      <w:bookmarkStart w:id="890" w:name="_Toc337632347"/>
      <w:bookmarkStart w:id="891" w:name="_Toc497224216"/>
      <w:bookmarkStart w:id="892" w:name="_Toc111534391"/>
      <w:bookmarkStart w:id="893" w:name="_Toc345513856"/>
      <w:bookmarkStart w:id="894" w:name="_Toc339441076"/>
      <w:bookmarkStart w:id="895" w:name="_Toc366072517"/>
      <w:bookmarkStart w:id="896" w:name="_Toc341348327"/>
      <w:r>
        <w:rPr>
          <w:color w:val="000000" w:themeColor="text1"/>
          <w:highlight w:val="none"/>
        </w:rPr>
        <w:t xml:space="preserve"> </w:t>
      </w:r>
      <w:bookmarkStart w:id="897" w:name="_Toc17415"/>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4"/>
        <w:numPr>
          <w:ilvl w:val="4"/>
          <w:numId w:val="25"/>
        </w:numPr>
        <w:tabs>
          <w:tab w:val="left" w:pos="720"/>
        </w:tabs>
        <w:spacing w:before="240" w:after="120"/>
        <w:ind w:left="2432" w:hanging="2432"/>
        <w:rPr>
          <w:color w:val="000000" w:themeColor="text1"/>
          <w:highlight w:val="none"/>
        </w:rPr>
      </w:pPr>
      <w:bookmarkStart w:id="899" w:name="_Toc340507432"/>
      <w:bookmarkStart w:id="900" w:name="_Toc349143579"/>
      <w:bookmarkStart w:id="901" w:name="_Toc331684028"/>
      <w:bookmarkStart w:id="902" w:name="_Toc330459975"/>
      <w:bookmarkStart w:id="903" w:name="_Toc342296750"/>
      <w:bookmarkStart w:id="904" w:name="_Toc336681925"/>
      <w:bookmarkStart w:id="905" w:name="_Toc350756440"/>
      <w:bookmarkStart w:id="906" w:name="_Toc339020085"/>
      <w:bookmarkStart w:id="907" w:name="_Toc349127616"/>
      <w:bookmarkStart w:id="908" w:name="_Toc340672859"/>
      <w:bookmarkStart w:id="909" w:name="_Toc503785419"/>
      <w:bookmarkStart w:id="910" w:name="_Toc374454590"/>
      <w:bookmarkStart w:id="911" w:name="_Toc350438739"/>
      <w:bookmarkStart w:id="912" w:name="_Toc332206698"/>
      <w:bookmarkStart w:id="913" w:name="_Toc345513857"/>
      <w:bookmarkStart w:id="914" w:name="_Toc366072518"/>
      <w:bookmarkStart w:id="915" w:name="_Toc365967063"/>
      <w:bookmarkStart w:id="916" w:name="_Toc333237778"/>
      <w:bookmarkStart w:id="917" w:name="_Toc333935677"/>
      <w:bookmarkStart w:id="918" w:name="_Toc365985169"/>
      <w:bookmarkStart w:id="919" w:name="_Toc336681570"/>
      <w:bookmarkStart w:id="920" w:name="_Toc333237667"/>
      <w:bookmarkStart w:id="921" w:name="_Toc337632348"/>
      <w:bookmarkStart w:id="922" w:name="_Toc339020223"/>
      <w:bookmarkStart w:id="923" w:name="_Toc342060364"/>
      <w:bookmarkStart w:id="924" w:name="_Toc14185"/>
      <w:bookmarkStart w:id="925" w:name="_Toc341348328"/>
      <w:bookmarkStart w:id="926" w:name="_Toc497224217"/>
      <w:bookmarkStart w:id="927" w:name="_Toc332270336"/>
      <w:bookmarkStart w:id="928" w:name="_Toc331512888"/>
      <w:bookmarkStart w:id="929" w:name="_Toc339362290"/>
      <w:bookmarkStart w:id="930" w:name="_Toc333935336"/>
      <w:bookmarkStart w:id="931" w:name="_Toc339441077"/>
      <w:bookmarkStart w:id="932" w:name="_Toc340677060"/>
      <w:bookmarkStart w:id="933" w:name="_Toc339020005"/>
      <w:bookmarkStart w:id="934" w:name="_Toc333238623"/>
      <w:bookmarkStart w:id="935" w:name="_Toc111534392"/>
      <w:bookmarkStart w:id="936" w:name="_Toc339019879"/>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65985170"/>
      <w:bookmarkStart w:id="938" w:name="_Toc497224218"/>
      <w:bookmarkStart w:id="939" w:name="_Toc339020086"/>
      <w:bookmarkStart w:id="940" w:name="_Toc332270337"/>
      <w:bookmarkStart w:id="941" w:name="_Toc339362291"/>
      <w:bookmarkStart w:id="942" w:name="_Toc503785420"/>
      <w:bookmarkStart w:id="943" w:name="_Toc333237668"/>
      <w:bookmarkStart w:id="944" w:name="_Toc365967064"/>
      <w:bookmarkStart w:id="945" w:name="_Toc374454591"/>
      <w:bookmarkStart w:id="946" w:name="_Toc342060365"/>
      <w:bookmarkStart w:id="947" w:name="_Toc350756441"/>
      <w:bookmarkStart w:id="948" w:name="_Toc345513858"/>
      <w:bookmarkStart w:id="949" w:name="_Toc349127617"/>
      <w:bookmarkStart w:id="950" w:name="_Toc333935337"/>
      <w:bookmarkStart w:id="951" w:name="_Toc340507433"/>
      <w:bookmarkStart w:id="952" w:name="_Toc339019880"/>
      <w:bookmarkStart w:id="953" w:name="_Toc340672860"/>
      <w:bookmarkStart w:id="954" w:name="_Toc349143580"/>
      <w:bookmarkStart w:id="955" w:name="_Toc331512889"/>
      <w:bookmarkStart w:id="956" w:name="_Toc330459976"/>
      <w:bookmarkStart w:id="957" w:name="_Toc339020224"/>
      <w:bookmarkStart w:id="958" w:name="_Toc337632349"/>
      <w:bookmarkStart w:id="959" w:name="_Toc331684029"/>
      <w:bookmarkStart w:id="960" w:name="_Toc336681571"/>
      <w:bookmarkStart w:id="961" w:name="_Toc342296751"/>
      <w:bookmarkStart w:id="962" w:name="_Toc336681926"/>
      <w:bookmarkStart w:id="963" w:name="_Toc339441078"/>
      <w:bookmarkStart w:id="964" w:name="_Toc339020006"/>
      <w:bookmarkStart w:id="965" w:name="_Toc340677061"/>
      <w:bookmarkStart w:id="966" w:name="_Toc332206699"/>
      <w:bookmarkStart w:id="967" w:name="_Toc333238624"/>
      <w:bookmarkStart w:id="968" w:name="_Toc341348329"/>
      <w:bookmarkStart w:id="969" w:name="_Toc333935678"/>
      <w:bookmarkStart w:id="970" w:name="_Toc333237779"/>
      <w:bookmarkStart w:id="971" w:name="_Toc366072519"/>
      <w:bookmarkStart w:id="972" w:name="_Toc35043874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highlight w:val="none"/>
        </w:rPr>
      </w:pPr>
      <w:bookmarkStart w:id="973" w:name="_Toc16081"/>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highlight w:val="none"/>
        </w:rPr>
      </w:pPr>
      <w:bookmarkStart w:id="974" w:name="_Toc503785421"/>
      <w:bookmarkStart w:id="975" w:name="_Toc497224219"/>
      <w:bookmarkStart w:id="976" w:name="_Toc333237669"/>
      <w:bookmarkStart w:id="977" w:name="_Toc336681927"/>
      <w:bookmarkStart w:id="978" w:name="_Toc350756442"/>
      <w:bookmarkStart w:id="979" w:name="_Toc339362292"/>
      <w:bookmarkStart w:id="980" w:name="_Toc331684030"/>
      <w:bookmarkStart w:id="981" w:name="_Toc333935679"/>
      <w:bookmarkStart w:id="982" w:name="_Toc337632350"/>
      <w:bookmarkStart w:id="983" w:name="_Toc339020007"/>
      <w:bookmarkStart w:id="984" w:name="_Toc339020087"/>
      <w:bookmarkStart w:id="985" w:name="_Toc333237780"/>
      <w:bookmarkStart w:id="986" w:name="_Toc342296752"/>
      <w:bookmarkStart w:id="987" w:name="_Toc349143581"/>
      <w:bookmarkStart w:id="988" w:name="_Toc340507434"/>
      <w:bookmarkStart w:id="989" w:name="_Toc345513859"/>
      <w:bookmarkStart w:id="990" w:name="_Toc331512890"/>
      <w:bookmarkStart w:id="991" w:name="_Toc341348330"/>
      <w:bookmarkStart w:id="992" w:name="_Toc332206700"/>
      <w:bookmarkStart w:id="993" w:name="_Toc336681572"/>
      <w:bookmarkStart w:id="994" w:name="_Toc365985171"/>
      <w:bookmarkStart w:id="995" w:name="_Toc374454592"/>
      <w:bookmarkStart w:id="996" w:name="_Toc366072520"/>
      <w:bookmarkStart w:id="997" w:name="_Toc340672861"/>
      <w:bookmarkStart w:id="998" w:name="_Toc340677062"/>
      <w:bookmarkStart w:id="999" w:name="_Toc350438741"/>
      <w:bookmarkStart w:id="1000" w:name="_Toc339441079"/>
      <w:bookmarkStart w:id="1001" w:name="_Toc333935338"/>
      <w:bookmarkStart w:id="1002" w:name="_Toc332270338"/>
      <w:bookmarkStart w:id="1003" w:name="_Toc330459977"/>
      <w:bookmarkStart w:id="1004" w:name="_Toc333238625"/>
      <w:bookmarkStart w:id="1005" w:name="_Toc342060366"/>
      <w:bookmarkStart w:id="1006" w:name="_Toc11300"/>
      <w:bookmarkStart w:id="1007" w:name="_Toc339020225"/>
      <w:bookmarkStart w:id="1008" w:name="_Toc349127618"/>
      <w:bookmarkStart w:id="1009" w:name="_Toc339019881"/>
      <w:bookmarkStart w:id="1010" w:name="_Toc365967065"/>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3"/>
        <w:pageBreakBefore w:val="0"/>
        <w:numPr>
          <w:ilvl w:val="0"/>
          <w:numId w:val="0"/>
        </w:numPr>
        <w:kinsoku/>
        <w:wordWrap/>
        <w:overflowPunct/>
        <w:topLinePunct w:val="0"/>
        <w:bidi w:val="0"/>
        <w:spacing w:line="400" w:lineRule="exact"/>
        <w:rPr>
          <w:color w:val="000000" w:themeColor="text1"/>
          <w:sz w:val="24"/>
          <w:highlight w:val="none"/>
        </w:rPr>
      </w:pPr>
      <w:bookmarkStart w:id="1011" w:name="_Toc350438742"/>
      <w:bookmarkStart w:id="1012" w:name="_Toc340677063"/>
      <w:bookmarkStart w:id="1013" w:name="_Toc333238626"/>
      <w:bookmarkStart w:id="1014" w:name="_Toc365967066"/>
      <w:bookmarkStart w:id="1015" w:name="_Toc331512891"/>
      <w:bookmarkStart w:id="1016" w:name="_Toc339441080"/>
      <w:bookmarkStart w:id="1017" w:name="_Toc349143582"/>
      <w:bookmarkStart w:id="1018" w:name="_Toc337632351"/>
      <w:bookmarkStart w:id="1019" w:name="_Toc333935680"/>
      <w:bookmarkStart w:id="1020" w:name="_Toc503785422"/>
      <w:bookmarkStart w:id="1021" w:name="_Toc350756443"/>
      <w:bookmarkStart w:id="1022" w:name="_Toc342296753"/>
      <w:bookmarkStart w:id="1023" w:name="_Toc332270339"/>
      <w:bookmarkStart w:id="1024" w:name="_Toc497224220"/>
      <w:bookmarkStart w:id="1025" w:name="_Toc333935339"/>
      <w:bookmarkStart w:id="1026" w:name="_Toc336681573"/>
      <w:bookmarkStart w:id="1027" w:name="_Toc330459978"/>
      <w:bookmarkStart w:id="1028" w:name="_Toc339020088"/>
      <w:bookmarkStart w:id="1029" w:name="_Toc331684031"/>
      <w:bookmarkStart w:id="1030" w:name="_Toc333237670"/>
      <w:bookmarkStart w:id="1031" w:name="_Toc333237781"/>
      <w:bookmarkStart w:id="1032" w:name="_Toc339020008"/>
      <w:bookmarkStart w:id="1033" w:name="_Toc365985172"/>
      <w:bookmarkStart w:id="1034" w:name="_Toc332206701"/>
      <w:bookmarkStart w:id="1035" w:name="_Toc366072521"/>
      <w:bookmarkStart w:id="1036" w:name="_Toc339019882"/>
      <w:bookmarkStart w:id="1037" w:name="_Toc339020226"/>
      <w:bookmarkStart w:id="1038" w:name="_Toc339362293"/>
      <w:bookmarkStart w:id="1039" w:name="_Toc374454593"/>
      <w:bookmarkStart w:id="1040" w:name="_Toc340672862"/>
      <w:bookmarkStart w:id="1041" w:name="_Toc345513860"/>
      <w:bookmarkStart w:id="1042" w:name="_Toc340507435"/>
      <w:bookmarkStart w:id="1043" w:name="_Toc341348331"/>
      <w:bookmarkStart w:id="1044" w:name="_Toc342060367"/>
      <w:bookmarkStart w:id="1045" w:name="_Toc336681928"/>
      <w:bookmarkStart w:id="1046" w:name="_Toc349127619"/>
      <w:r>
        <w:rPr>
          <w:color w:val="000000" w:themeColor="text1"/>
          <w:sz w:val="24"/>
          <w:highlight w:val="none"/>
        </w:rPr>
        <w:br w:type="page"/>
      </w:r>
      <w:bookmarkStart w:id="1047" w:name="_Toc8440"/>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048" w:name="_Toc349143583"/>
      <w:bookmarkStart w:id="1049" w:name="_Toc340507436"/>
      <w:bookmarkStart w:id="1050" w:name="_Toc339020009"/>
      <w:bookmarkStart w:id="1051" w:name="_Toc30145"/>
      <w:bookmarkStart w:id="1052" w:name="_Toc333935681"/>
      <w:bookmarkStart w:id="1053" w:name="_Toc503785423"/>
      <w:bookmarkStart w:id="1054" w:name="_Toc339019883"/>
      <w:bookmarkStart w:id="1055" w:name="_Toc365967067"/>
      <w:bookmarkStart w:id="1056" w:name="_Toc350756444"/>
      <w:bookmarkStart w:id="1057" w:name="_Toc497224221"/>
      <w:bookmarkStart w:id="1058" w:name="_Toc340677064"/>
      <w:bookmarkStart w:id="1059" w:name="_Toc332206702"/>
      <w:bookmarkStart w:id="1060" w:name="_Toc349127620"/>
      <w:bookmarkStart w:id="1061" w:name="_Toc365985173"/>
      <w:bookmarkStart w:id="1062" w:name="_Toc366072522"/>
      <w:bookmarkStart w:id="1063" w:name="_Toc339020089"/>
      <w:bookmarkStart w:id="1064" w:name="_Toc342060368"/>
      <w:bookmarkStart w:id="1065" w:name="_Toc332270340"/>
      <w:bookmarkStart w:id="1066" w:name="_Toc333935340"/>
      <w:bookmarkStart w:id="1067" w:name="_Toc339020227"/>
      <w:bookmarkStart w:id="1068" w:name="_Toc337632352"/>
      <w:bookmarkStart w:id="1069" w:name="_Toc333238627"/>
      <w:bookmarkStart w:id="1070" w:name="_Toc339441081"/>
      <w:bookmarkStart w:id="1071" w:name="_Toc339362294"/>
      <w:bookmarkStart w:id="1072" w:name="_Toc374454594"/>
      <w:bookmarkStart w:id="1073" w:name="_Toc330459979"/>
      <w:bookmarkStart w:id="1074" w:name="_Toc342296754"/>
      <w:bookmarkStart w:id="1075" w:name="_Toc336681574"/>
      <w:bookmarkStart w:id="1076" w:name="_Toc336681929"/>
      <w:bookmarkStart w:id="1077" w:name="_Toc341348332"/>
      <w:bookmarkStart w:id="1078" w:name="_Toc350438743"/>
      <w:bookmarkStart w:id="1079" w:name="_Toc333237782"/>
      <w:bookmarkStart w:id="1080" w:name="_Toc331512892"/>
      <w:bookmarkStart w:id="1081" w:name="_Toc340672863"/>
      <w:bookmarkStart w:id="1082" w:name="_Toc333237671"/>
      <w:bookmarkStart w:id="1083" w:name="_Toc345513861"/>
      <w:bookmarkStart w:id="1084" w:name="_Toc331684032"/>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4"/>
        <w:pageBreakBefore w:val="0"/>
        <w:numPr>
          <w:ilvl w:val="4"/>
          <w:numId w:val="25"/>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rPr>
      </w:pPr>
      <w:bookmarkStart w:id="1085" w:name="_Toc503785424"/>
      <w:bookmarkStart w:id="1086" w:name="_Toc342060369"/>
      <w:bookmarkStart w:id="1087" w:name="_Toc333237783"/>
      <w:bookmarkStart w:id="1088" w:name="_Toc349143584"/>
      <w:bookmarkStart w:id="1089" w:name="_Toc374454595"/>
      <w:bookmarkStart w:id="1090" w:name="_Toc333935341"/>
      <w:bookmarkStart w:id="1091" w:name="_Toc339362295"/>
      <w:bookmarkStart w:id="1092" w:name="_Toc339019884"/>
      <w:bookmarkStart w:id="1093" w:name="_Toc331684033"/>
      <w:bookmarkStart w:id="1094" w:name="_Toc333935682"/>
      <w:bookmarkStart w:id="1095" w:name="_Toc333237672"/>
      <w:bookmarkStart w:id="1096" w:name="_Toc331512893"/>
      <w:bookmarkStart w:id="1097" w:name="_Toc349127621"/>
      <w:bookmarkStart w:id="1098" w:name="_Toc336681930"/>
      <w:bookmarkStart w:id="1099" w:name="_Toc342296755"/>
      <w:bookmarkStart w:id="1100" w:name="_Toc333238628"/>
      <w:bookmarkStart w:id="1101" w:name="_Toc365985174"/>
      <w:bookmarkStart w:id="1102" w:name="_Toc340672864"/>
      <w:bookmarkStart w:id="1103" w:name="_Toc366072523"/>
      <w:bookmarkStart w:id="1104" w:name="_Toc339020090"/>
      <w:bookmarkStart w:id="1105" w:name="_Toc337632353"/>
      <w:bookmarkStart w:id="1106" w:name="_Toc339020010"/>
      <w:bookmarkStart w:id="1107" w:name="_Toc339020228"/>
      <w:bookmarkStart w:id="1108" w:name="_Toc332206703"/>
      <w:bookmarkStart w:id="1109" w:name="_Toc340677065"/>
      <w:bookmarkStart w:id="1110" w:name="_Toc350756445"/>
      <w:bookmarkStart w:id="1111" w:name="_Toc497224222"/>
      <w:bookmarkStart w:id="1112" w:name="_Toc341348333"/>
      <w:bookmarkStart w:id="1113" w:name="_Toc345513862"/>
      <w:bookmarkStart w:id="1114" w:name="_Toc365967068"/>
      <w:bookmarkStart w:id="1115" w:name="_Toc330459980"/>
      <w:bookmarkStart w:id="1116" w:name="_Toc336681575"/>
      <w:bookmarkStart w:id="1117" w:name="_Toc340507437"/>
      <w:bookmarkStart w:id="1118" w:name="_Toc350438744"/>
      <w:bookmarkStart w:id="1119" w:name="_Toc332270341"/>
      <w:bookmarkStart w:id="1120" w:name="_Toc24714"/>
      <w:bookmarkStart w:id="1121" w:name="_Toc339441082"/>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5"/>
        <w:pageBreakBefore w:val="0"/>
        <w:kinsoku/>
        <w:wordWrap/>
        <w:overflowPunct/>
        <w:topLinePunct w:val="0"/>
        <w:bidi w:val="0"/>
        <w:spacing w:line="400" w:lineRule="exact"/>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4"/>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22" w:name="_Toc349143585"/>
      <w:bookmarkStart w:id="1123" w:name="_Toc340677066"/>
      <w:bookmarkStart w:id="1124" w:name="_Toc339441083"/>
      <w:bookmarkStart w:id="1125" w:name="_Toc339020011"/>
      <w:bookmarkStart w:id="1126" w:name="_Toc341348334"/>
      <w:bookmarkStart w:id="1127" w:name="_Toc333237784"/>
      <w:bookmarkStart w:id="1128" w:name="_Toc350438745"/>
      <w:bookmarkStart w:id="1129" w:name="_Toc333237673"/>
      <w:bookmarkStart w:id="1130" w:name="_Toc340672865"/>
      <w:bookmarkStart w:id="1131" w:name="_Toc333935683"/>
      <w:bookmarkStart w:id="1132" w:name="_Toc349127622"/>
      <w:bookmarkStart w:id="1133" w:name="_Toc342060370"/>
      <w:bookmarkStart w:id="1134" w:name="_Toc332270342"/>
      <w:bookmarkStart w:id="1135" w:name="_Toc342296756"/>
      <w:bookmarkStart w:id="1136" w:name="_Toc336681931"/>
      <w:bookmarkStart w:id="1137" w:name="_Toc330459981"/>
      <w:bookmarkStart w:id="1138" w:name="_Toc339362296"/>
      <w:bookmarkStart w:id="1139" w:name="_Toc366072524"/>
      <w:bookmarkStart w:id="1140" w:name="_Toc333935342"/>
      <w:bookmarkStart w:id="1141" w:name="_Toc7155"/>
      <w:bookmarkStart w:id="1142" w:name="_Toc497224223"/>
      <w:bookmarkStart w:id="1143" w:name="_Toc337632354"/>
      <w:bookmarkStart w:id="1144" w:name="_Toc345513863"/>
      <w:bookmarkStart w:id="1145" w:name="_Toc374454596"/>
      <w:bookmarkStart w:id="1146" w:name="_Toc331512894"/>
      <w:bookmarkStart w:id="1147" w:name="_Toc333238629"/>
      <w:bookmarkStart w:id="1148" w:name="_Toc336681576"/>
      <w:bookmarkStart w:id="1149" w:name="_Toc340507438"/>
      <w:bookmarkStart w:id="1150" w:name="_Toc503785425"/>
      <w:bookmarkStart w:id="1151" w:name="_Toc331684034"/>
      <w:bookmarkStart w:id="1152" w:name="_Toc339020229"/>
      <w:bookmarkStart w:id="1153" w:name="_Toc350756446"/>
      <w:bookmarkStart w:id="1154" w:name="_Toc339019885"/>
      <w:bookmarkStart w:id="1155" w:name="_Toc365985175"/>
      <w:bookmarkStart w:id="1156" w:name="_Toc365967069"/>
      <w:bookmarkStart w:id="1157" w:name="_Toc332206704"/>
      <w:bookmarkStart w:id="1158" w:name="_Toc339020091"/>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pageBreakBefore w:val="0"/>
        <w:numPr>
          <w:ilvl w:val="0"/>
          <w:numId w:val="29"/>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4"/>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59" w:name="_Toc339441084"/>
      <w:bookmarkStart w:id="1160" w:name="_Toc342296757"/>
      <w:bookmarkStart w:id="1161" w:name="_Toc330459982"/>
      <w:bookmarkStart w:id="1162" w:name="_Toc349143586"/>
      <w:bookmarkStart w:id="1163" w:name="_Toc332206705"/>
      <w:bookmarkStart w:id="1164" w:name="_Toc333935684"/>
      <w:bookmarkStart w:id="1165" w:name="_Toc333237785"/>
      <w:bookmarkStart w:id="1166" w:name="_Toc333935343"/>
      <w:bookmarkStart w:id="1167" w:name="_Toc365967070"/>
      <w:bookmarkStart w:id="1168" w:name="_Toc350756447"/>
      <w:bookmarkStart w:id="1169" w:name="_Toc339020092"/>
      <w:bookmarkStart w:id="1170" w:name="_Toc374454597"/>
      <w:bookmarkStart w:id="1171" w:name="_Toc333238630"/>
      <w:bookmarkStart w:id="1172" w:name="_Toc366072525"/>
      <w:bookmarkStart w:id="1173" w:name="_Toc336681932"/>
      <w:bookmarkStart w:id="1174" w:name="_Toc337632355"/>
      <w:bookmarkStart w:id="1175" w:name="_Toc340677067"/>
      <w:bookmarkStart w:id="1176" w:name="_Toc341348335"/>
      <w:bookmarkStart w:id="1177" w:name="_Toc339019886"/>
      <w:bookmarkStart w:id="1178" w:name="_Toc342060371"/>
      <w:bookmarkStart w:id="1179" w:name="_Toc331512895"/>
      <w:bookmarkStart w:id="1180" w:name="_Toc340672866"/>
      <w:bookmarkStart w:id="1181" w:name="_Toc332270343"/>
      <w:bookmarkStart w:id="1182" w:name="_Toc349127623"/>
      <w:bookmarkStart w:id="1183" w:name="_Toc336681577"/>
      <w:bookmarkStart w:id="1184" w:name="_Toc340507439"/>
      <w:bookmarkStart w:id="1185" w:name="_Toc339020012"/>
      <w:bookmarkStart w:id="1186" w:name="_Toc365985176"/>
      <w:bookmarkStart w:id="1187" w:name="_Toc333237674"/>
      <w:bookmarkStart w:id="1188" w:name="_Toc4317"/>
      <w:bookmarkStart w:id="1189" w:name="_Toc331684035"/>
      <w:bookmarkStart w:id="1190" w:name="_Toc339020230"/>
      <w:bookmarkStart w:id="1191" w:name="_Toc339362297"/>
      <w:bookmarkStart w:id="1192" w:name="_Toc345513864"/>
      <w:bookmarkStart w:id="1193" w:name="_Toc350438746"/>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94" w:name="_Toc332270344"/>
      <w:bookmarkStart w:id="1195" w:name="_Toc365985177"/>
      <w:bookmarkStart w:id="1196" w:name="_Toc340507440"/>
      <w:bookmarkStart w:id="1197" w:name="_Toc339362298"/>
      <w:bookmarkStart w:id="1198" w:name="_Toc340672867"/>
      <w:bookmarkStart w:id="1199" w:name="_Toc342296758"/>
      <w:bookmarkStart w:id="1200" w:name="_Toc340677068"/>
      <w:bookmarkStart w:id="1201" w:name="_Toc339020231"/>
      <w:bookmarkStart w:id="1202" w:name="_Toc339020013"/>
      <w:bookmarkStart w:id="1203" w:name="_Toc333237786"/>
      <w:bookmarkStart w:id="1204" w:name="_Toc350438747"/>
      <w:bookmarkStart w:id="1205" w:name="_Toc11617"/>
      <w:bookmarkStart w:id="1206" w:name="_Toc366072526"/>
      <w:bookmarkStart w:id="1207" w:name="_Toc330459983"/>
      <w:bookmarkStart w:id="1208" w:name="_Toc331684036"/>
      <w:bookmarkStart w:id="1209" w:name="_Toc345513865"/>
      <w:bookmarkStart w:id="1210" w:name="_Toc497224224"/>
      <w:bookmarkStart w:id="1211" w:name="_Toc336681933"/>
      <w:bookmarkStart w:id="1212" w:name="_Toc333238631"/>
      <w:bookmarkStart w:id="1213" w:name="_Toc336681578"/>
      <w:bookmarkStart w:id="1214" w:name="_Toc333935344"/>
      <w:bookmarkStart w:id="1215" w:name="_Toc333935685"/>
      <w:bookmarkStart w:id="1216" w:name="_Toc350756448"/>
      <w:bookmarkStart w:id="1217" w:name="_Toc333237675"/>
      <w:bookmarkStart w:id="1218" w:name="_Toc349143587"/>
      <w:bookmarkStart w:id="1219" w:name="_Toc374454598"/>
      <w:bookmarkStart w:id="1220" w:name="_Toc339020093"/>
      <w:bookmarkStart w:id="1221" w:name="_Toc339441085"/>
      <w:bookmarkStart w:id="1222" w:name="_Toc331512896"/>
      <w:bookmarkStart w:id="1223" w:name="_Toc342060372"/>
      <w:bookmarkStart w:id="1224" w:name="_Toc503785426"/>
      <w:bookmarkStart w:id="1225" w:name="_Toc365967071"/>
      <w:bookmarkStart w:id="1226" w:name="_Toc341348336"/>
      <w:bookmarkStart w:id="1227" w:name="_Toc337632356"/>
      <w:bookmarkStart w:id="1228" w:name="_Toc339019887"/>
      <w:bookmarkStart w:id="1229" w:name="_Toc332206706"/>
      <w:bookmarkStart w:id="1230" w:name="_Toc349127624"/>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31" w:name="_Toc331512897"/>
      <w:bookmarkStart w:id="1232" w:name="_Toc340672868"/>
      <w:bookmarkStart w:id="1233" w:name="_Toc333237676"/>
      <w:bookmarkStart w:id="1234" w:name="_Toc374454599"/>
      <w:bookmarkStart w:id="1235" w:name="_Toc339020014"/>
      <w:bookmarkStart w:id="1236" w:name="_Toc340677069"/>
      <w:bookmarkStart w:id="1237" w:name="_Toc339441086"/>
      <w:bookmarkStart w:id="1238" w:name="_Toc349143588"/>
      <w:bookmarkStart w:id="1239" w:name="_Toc349127625"/>
      <w:bookmarkStart w:id="1240" w:name="_Toc341348337"/>
      <w:bookmarkStart w:id="1241" w:name="_Toc339020094"/>
      <w:bookmarkStart w:id="1242" w:name="_Toc340507441"/>
      <w:bookmarkStart w:id="1243" w:name="_Toc339019888"/>
      <w:bookmarkStart w:id="1244" w:name="_Toc21500"/>
      <w:bookmarkStart w:id="1245" w:name="_Toc333238632"/>
      <w:bookmarkStart w:id="1246" w:name="_Toc337632357"/>
      <w:bookmarkStart w:id="1247" w:name="_Toc333935345"/>
      <w:bookmarkStart w:id="1248" w:name="_Toc345513866"/>
      <w:bookmarkStart w:id="1249" w:name="_Toc365967072"/>
      <w:bookmarkStart w:id="1250" w:name="_Toc331684037"/>
      <w:bookmarkStart w:id="1251" w:name="_Toc342060373"/>
      <w:bookmarkStart w:id="1252" w:name="_Toc333935686"/>
      <w:bookmarkStart w:id="1253" w:name="_Toc330459984"/>
      <w:bookmarkStart w:id="1254" w:name="_Toc332206707"/>
      <w:bookmarkStart w:id="1255" w:name="_Toc333237787"/>
      <w:bookmarkStart w:id="1256" w:name="_Toc339362299"/>
      <w:bookmarkStart w:id="1257" w:name="_Toc342296759"/>
      <w:bookmarkStart w:id="1258" w:name="_Toc336681579"/>
      <w:bookmarkStart w:id="1259" w:name="_Toc336681934"/>
      <w:bookmarkStart w:id="1260" w:name="_Toc366072527"/>
      <w:bookmarkStart w:id="1261" w:name="_Toc350756449"/>
      <w:bookmarkStart w:id="1262" w:name="_Toc332270345"/>
      <w:bookmarkStart w:id="1263" w:name="_Toc365985178"/>
      <w:bookmarkStart w:id="1264" w:name="_Toc350438748"/>
      <w:bookmarkStart w:id="1265" w:name="_Toc339020232"/>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4"/>
        <w:pageBreakBefore w:val="0"/>
        <w:numPr>
          <w:ilvl w:val="4"/>
          <w:numId w:val="25"/>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66" w:name="_Toc350438749"/>
      <w:bookmarkStart w:id="1267" w:name="_Toc339362300"/>
      <w:bookmarkStart w:id="1268" w:name="_Toc333935346"/>
      <w:bookmarkStart w:id="1269" w:name="_Toc340677070"/>
      <w:bookmarkStart w:id="1270" w:name="_Toc366072528"/>
      <w:bookmarkStart w:id="1271" w:name="_Toc25061"/>
      <w:bookmarkStart w:id="1272" w:name="_Toc365967073"/>
      <w:bookmarkStart w:id="1273" w:name="_Toc333237677"/>
      <w:bookmarkStart w:id="1274" w:name="_Toc331684038"/>
      <w:bookmarkStart w:id="1275" w:name="_Toc349143589"/>
      <w:bookmarkStart w:id="1276" w:name="_Toc336681935"/>
      <w:bookmarkStart w:id="1277" w:name="_Toc340507442"/>
      <w:bookmarkStart w:id="1278" w:name="_Toc350756450"/>
      <w:bookmarkStart w:id="1279" w:name="_Toc332206708"/>
      <w:bookmarkStart w:id="1280" w:name="_Toc342296760"/>
      <w:bookmarkStart w:id="1281" w:name="_Toc332270346"/>
      <w:bookmarkStart w:id="1282" w:name="_Toc374454600"/>
      <w:bookmarkStart w:id="1283" w:name="_Toc349127626"/>
      <w:bookmarkStart w:id="1284" w:name="_Toc339020015"/>
      <w:bookmarkStart w:id="1285" w:name="_Toc339020095"/>
      <w:bookmarkStart w:id="1286" w:name="_Toc342060374"/>
      <w:bookmarkStart w:id="1287" w:name="_Toc339441087"/>
      <w:bookmarkStart w:id="1288" w:name="_Toc333238633"/>
      <w:bookmarkStart w:id="1289" w:name="_Toc345513867"/>
      <w:bookmarkStart w:id="1290" w:name="_Toc330459985"/>
      <w:bookmarkStart w:id="1291" w:name="_Toc337632358"/>
      <w:bookmarkStart w:id="1292" w:name="_Toc333237788"/>
      <w:bookmarkStart w:id="1293" w:name="_Toc365985179"/>
      <w:bookmarkStart w:id="1294" w:name="_Toc341348338"/>
      <w:bookmarkStart w:id="1295" w:name="_Toc339019889"/>
      <w:bookmarkStart w:id="1296" w:name="_Toc333935687"/>
      <w:bookmarkStart w:id="1297" w:name="_Toc340672869"/>
      <w:bookmarkStart w:id="1298" w:name="_Toc339020233"/>
      <w:bookmarkStart w:id="1299" w:name="_Toc331512898"/>
      <w:bookmarkStart w:id="1300" w:name="_Toc336681580"/>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5"/>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500953375"/>
      <w:bookmarkStart w:id="1302" w:name="_Toc497707712"/>
      <w:bookmarkStart w:id="1303"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4"/>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04" w:name="_Toc366072529"/>
      <w:bookmarkStart w:id="1305" w:name="_Toc327367761"/>
      <w:bookmarkStart w:id="1306" w:name="_Toc4208"/>
      <w:bookmarkStart w:id="1307" w:name="_Toc327368025"/>
      <w:bookmarkStart w:id="1308" w:name="_Toc339019890"/>
      <w:bookmarkStart w:id="1309" w:name="_Toc337632359"/>
      <w:bookmarkStart w:id="1310" w:name="_Toc333237789"/>
      <w:bookmarkStart w:id="1311" w:name="_Toc340672870"/>
      <w:bookmarkStart w:id="1312" w:name="_Toc330459986"/>
      <w:bookmarkStart w:id="1313" w:name="_Toc333935347"/>
      <w:bookmarkStart w:id="1314" w:name="_Toc332270347"/>
      <w:bookmarkStart w:id="1315" w:name="_Toc345513902"/>
      <w:bookmarkStart w:id="1316" w:name="_Toc339020096"/>
      <w:bookmarkStart w:id="1317" w:name="_Toc336681936"/>
      <w:bookmarkStart w:id="1318" w:name="_Toc333935688"/>
      <w:bookmarkStart w:id="1319" w:name="_Toc339441088"/>
      <w:bookmarkStart w:id="1320" w:name="_Toc340677071"/>
      <w:bookmarkStart w:id="1321" w:name="_Toc342296761"/>
      <w:bookmarkStart w:id="1322" w:name="_Toc336681581"/>
      <w:bookmarkStart w:id="1323" w:name="_Toc340507443"/>
      <w:bookmarkStart w:id="1324" w:name="_Toc331684039"/>
      <w:bookmarkStart w:id="1325" w:name="_Toc332206709"/>
      <w:bookmarkStart w:id="1326" w:name="_Toc333237678"/>
      <w:bookmarkStart w:id="1327" w:name="_Toc341348339"/>
      <w:bookmarkStart w:id="1328" w:name="_Toc339362301"/>
      <w:bookmarkStart w:id="1329" w:name="_Toc339020016"/>
      <w:bookmarkStart w:id="1330" w:name="_Toc339020234"/>
      <w:bookmarkStart w:id="1331" w:name="_Toc331512899"/>
      <w:bookmarkStart w:id="1332" w:name="_Toc333238634"/>
      <w:bookmarkStart w:id="1333" w:name="_Toc342060375"/>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bookmarkStart w:id="1334" w:name="_Toc491658680"/>
      <w:bookmarkStart w:id="1335" w:name="_Toc6397151"/>
      <w:bookmarkStart w:id="1336" w:name="_Toc6727972"/>
      <w:bookmarkStart w:id="1337" w:name="_Toc500861027"/>
      <w:bookmarkStart w:id="1338"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4"/>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39" w:name="_Toc331684040"/>
      <w:bookmarkStart w:id="1340" w:name="_Toc340672871"/>
      <w:bookmarkStart w:id="1341" w:name="_Toc366072530"/>
      <w:bookmarkStart w:id="1342" w:name="_Toc339362302"/>
      <w:bookmarkStart w:id="1343" w:name="_Toc349143591"/>
      <w:bookmarkStart w:id="1344" w:name="_Toc333237790"/>
      <w:bookmarkStart w:id="1345" w:name="_Toc336681582"/>
      <w:bookmarkStart w:id="1346" w:name="_Toc342060376"/>
      <w:bookmarkStart w:id="1347" w:name="_Toc365985180"/>
      <w:bookmarkStart w:id="1348" w:name="_Toc339020097"/>
      <w:bookmarkStart w:id="1349" w:name="_Toc340677072"/>
      <w:bookmarkStart w:id="1350" w:name="_Toc365967074"/>
      <w:bookmarkStart w:id="1351" w:name="_Toc333935689"/>
      <w:bookmarkStart w:id="1352" w:name="_Toc339020017"/>
      <w:bookmarkStart w:id="1353" w:name="_Toc332270348"/>
      <w:bookmarkStart w:id="1354" w:name="_Toc350756452"/>
      <w:bookmarkStart w:id="1355" w:name="_Toc333935348"/>
      <w:bookmarkStart w:id="1356" w:name="_Toc340507444"/>
      <w:bookmarkStart w:id="1357" w:name="_Toc330459987"/>
      <w:bookmarkStart w:id="1358" w:name="_Toc345513903"/>
      <w:bookmarkStart w:id="1359" w:name="_Toc336681937"/>
      <w:bookmarkStart w:id="1360" w:name="_Toc349127628"/>
      <w:bookmarkStart w:id="1361" w:name="_Toc339019891"/>
      <w:bookmarkStart w:id="1362" w:name="_Toc331512900"/>
      <w:bookmarkStart w:id="1363" w:name="_Toc339441089"/>
      <w:bookmarkStart w:id="1364" w:name="_Toc333237679"/>
      <w:bookmarkStart w:id="1365" w:name="_Toc374454602"/>
      <w:bookmarkStart w:id="1366" w:name="_Toc337632360"/>
      <w:bookmarkStart w:id="1367" w:name="_Toc350438751"/>
      <w:bookmarkStart w:id="1368" w:name="_Toc9133"/>
      <w:bookmarkStart w:id="1369" w:name="_Toc342296762"/>
      <w:bookmarkStart w:id="1370" w:name="_Toc341348340"/>
      <w:bookmarkStart w:id="1371" w:name="_Toc333238635"/>
      <w:bookmarkStart w:id="1372" w:name="_Toc339020235"/>
      <w:bookmarkStart w:id="1373" w:name="_Toc332206710"/>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4" w:name="_Toc374454603"/>
      <w:bookmarkStart w:id="1375" w:name="_Toc366072531"/>
      <w:bookmarkStart w:id="1376" w:name="_Toc22093"/>
      <w:r>
        <w:rPr>
          <w:rFonts w:hint="eastAsia"/>
          <w:color w:val="000000" w:themeColor="text1"/>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4"/>
        <w:pageBreakBefore w:val="0"/>
        <w:numPr>
          <w:ilvl w:val="4"/>
          <w:numId w:val="25"/>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9" w:name="_Toc374454604"/>
      <w:bookmarkStart w:id="1380" w:name="_Toc24214"/>
      <w:r>
        <w:rPr>
          <w:rFonts w:hint="eastAsia"/>
          <w:color w:val="000000" w:themeColor="text1"/>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81" w:name="_Toc349143594"/>
      <w:bookmarkStart w:id="1382" w:name="_Toc337632363"/>
      <w:bookmarkStart w:id="1383" w:name="_Toc341348343"/>
      <w:bookmarkStart w:id="1384" w:name="_Toc339441092"/>
      <w:bookmarkStart w:id="1385" w:name="_Toc331684043"/>
      <w:bookmarkStart w:id="1386" w:name="_Toc365967077"/>
      <w:bookmarkStart w:id="1387" w:name="_Toc336681940"/>
      <w:bookmarkStart w:id="1388" w:name="_Toc339362305"/>
      <w:bookmarkStart w:id="1389" w:name="_Toc339020238"/>
      <w:bookmarkStart w:id="1390" w:name="_Toc340677075"/>
      <w:bookmarkStart w:id="1391" w:name="_Toc333935351"/>
      <w:bookmarkStart w:id="1392" w:name="_Toc340507447"/>
      <w:bookmarkStart w:id="1393" w:name="_Toc336681585"/>
      <w:bookmarkStart w:id="1394" w:name="_Toc350756455"/>
      <w:bookmarkStart w:id="1395" w:name="_Toc333237793"/>
      <w:bookmarkStart w:id="1396" w:name="_Toc365985183"/>
      <w:bookmarkStart w:id="1397" w:name="_Toc349127631"/>
      <w:bookmarkStart w:id="1398" w:name="_Toc333238638"/>
      <w:bookmarkStart w:id="1399" w:name="_Toc331512903"/>
      <w:bookmarkStart w:id="1400" w:name="_Toc342060379"/>
      <w:bookmarkStart w:id="1401" w:name="_Toc350438754"/>
      <w:bookmarkStart w:id="1402" w:name="_Toc339020100"/>
      <w:bookmarkStart w:id="1403" w:name="_Toc333237682"/>
      <w:bookmarkStart w:id="1404" w:name="_Toc340672874"/>
      <w:bookmarkStart w:id="1405" w:name="_Toc345513906"/>
      <w:bookmarkStart w:id="1406" w:name="_Toc332206713"/>
      <w:bookmarkStart w:id="1407" w:name="_Toc339020020"/>
      <w:bookmarkStart w:id="1408" w:name="_Toc330459990"/>
      <w:bookmarkStart w:id="1409" w:name="_Toc332270351"/>
      <w:bookmarkStart w:id="1410" w:name="_Toc342296765"/>
      <w:bookmarkStart w:id="1411" w:name="_Toc339019894"/>
      <w:bookmarkStart w:id="1412" w:name="_Toc333935692"/>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3"/>
        <w:pageBreakBefore w:val="0"/>
        <w:numPr>
          <w:ilvl w:val="0"/>
          <w:numId w:val="0"/>
        </w:numPr>
        <w:kinsoku/>
        <w:wordWrap/>
        <w:overflowPunct/>
        <w:topLinePunct w:val="0"/>
        <w:bidi w:val="0"/>
        <w:adjustRightInd w:val="0"/>
        <w:snapToGrid w:val="0"/>
        <w:spacing w:line="420" w:lineRule="exact"/>
        <w:rPr>
          <w:color w:val="000000" w:themeColor="text1"/>
          <w:sz w:val="24"/>
          <w:highlight w:val="none"/>
        </w:rPr>
      </w:pPr>
      <w:bookmarkStart w:id="1413" w:name="_Toc366072533"/>
      <w:bookmarkStart w:id="1414" w:name="_Toc374454605"/>
      <w:r>
        <w:rPr>
          <w:color w:val="000000" w:themeColor="text1"/>
          <w:sz w:val="24"/>
          <w:highlight w:val="none"/>
        </w:rPr>
        <w:br w:type="page"/>
      </w:r>
      <w:bookmarkStart w:id="1415" w:name="_Toc30125"/>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5"/>
        </w:numPr>
        <w:tabs>
          <w:tab w:val="left" w:pos="720"/>
        </w:tabs>
        <w:spacing w:before="240" w:after="120"/>
        <w:ind w:left="2432" w:hanging="2432"/>
        <w:rPr>
          <w:color w:val="000000" w:themeColor="text1"/>
          <w:highlight w:val="none"/>
        </w:rPr>
      </w:pPr>
      <w:bookmarkStart w:id="1416" w:name="_Toc340507448"/>
      <w:bookmarkStart w:id="1417" w:name="_Toc330459991"/>
      <w:bookmarkStart w:id="1418" w:name="_Toc12093"/>
      <w:bookmarkStart w:id="1419" w:name="_Toc332270352"/>
      <w:bookmarkStart w:id="1420" w:name="_Toc342296766"/>
      <w:bookmarkStart w:id="1421" w:name="_Toc491658670"/>
      <w:bookmarkStart w:id="1422" w:name="_Toc365985184"/>
      <w:bookmarkStart w:id="1423" w:name="_Toc480020276"/>
      <w:bookmarkStart w:id="1424" w:name="_Toc339020101"/>
      <w:bookmarkStart w:id="1425" w:name="_Toc366072534"/>
      <w:bookmarkStart w:id="1426" w:name="_Toc336681586"/>
      <w:bookmarkStart w:id="1427" w:name="_Toc333935693"/>
      <w:bookmarkStart w:id="1428" w:name="_Toc479991601"/>
      <w:bookmarkStart w:id="1429" w:name="_Toc345513907"/>
      <w:bookmarkStart w:id="1430" w:name="_Toc333238639"/>
      <w:bookmarkStart w:id="1431" w:name="_Toc480021072"/>
      <w:bookmarkStart w:id="1432" w:name="_Toc333237794"/>
      <w:bookmarkStart w:id="1433" w:name="_Toc468606048"/>
      <w:bookmarkStart w:id="1434" w:name="_Toc339020239"/>
      <w:bookmarkStart w:id="1435" w:name="_Toc337632364"/>
      <w:bookmarkStart w:id="1436" w:name="_Toc480010727"/>
      <w:bookmarkStart w:id="1437" w:name="_Toc468157555"/>
      <w:bookmarkStart w:id="1438" w:name="_Toc333237683"/>
      <w:bookmarkStart w:id="1439" w:name="_Toc339362306"/>
      <w:bookmarkStart w:id="1440" w:name="_Toc339019895"/>
      <w:bookmarkStart w:id="1441" w:name="_Toc339020021"/>
      <w:bookmarkStart w:id="1442" w:name="_Toc333935352"/>
      <w:bookmarkStart w:id="1443" w:name="_Toc340677076"/>
      <w:bookmarkStart w:id="1444" w:name="_Toc336681941"/>
      <w:bookmarkStart w:id="1445" w:name="_Toc349127632"/>
      <w:bookmarkStart w:id="1446" w:name="_Toc331684044"/>
      <w:bookmarkStart w:id="1447" w:name="_Toc350438755"/>
      <w:bookmarkStart w:id="1448" w:name="_Toc350756456"/>
      <w:bookmarkStart w:id="1449" w:name="_Toc374454606"/>
      <w:bookmarkStart w:id="1450" w:name="_Toc349143595"/>
      <w:bookmarkStart w:id="1451" w:name="_Toc341348344"/>
      <w:bookmarkStart w:id="1452" w:name="_Toc467987842"/>
      <w:bookmarkStart w:id="1453" w:name="_Toc500861016"/>
      <w:bookmarkStart w:id="1454" w:name="_Toc342060380"/>
      <w:bookmarkStart w:id="1455" w:name="_Toc339441093"/>
      <w:bookmarkStart w:id="1456" w:name="_Toc331512904"/>
      <w:bookmarkStart w:id="1457" w:name="_Toc365967078"/>
      <w:bookmarkStart w:id="1458" w:name="_Toc340672875"/>
      <w:bookmarkStart w:id="1459" w:name="_Toc467236759"/>
      <w:bookmarkStart w:id="1460" w:name="_Toc332206714"/>
      <w:bookmarkStart w:id="1461" w:name="_Toc454701400"/>
      <w:bookmarkStart w:id="1462" w:name="_Toc458262633"/>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4"/>
        <w:numPr>
          <w:ilvl w:val="4"/>
          <w:numId w:val="25"/>
        </w:numPr>
        <w:tabs>
          <w:tab w:val="left" w:pos="720"/>
        </w:tabs>
        <w:spacing w:before="240" w:after="120"/>
        <w:ind w:left="2432" w:hanging="2432"/>
        <w:rPr>
          <w:color w:val="000000" w:themeColor="text1"/>
          <w:highlight w:val="none"/>
        </w:rPr>
      </w:pPr>
      <w:bookmarkStart w:id="1463" w:name="_Toc331684045"/>
      <w:bookmarkStart w:id="1464" w:name="_Toc468606052"/>
      <w:bookmarkStart w:id="1465" w:name="_Toc342296767"/>
      <w:bookmarkStart w:id="1466" w:name="_Toc500861020"/>
      <w:bookmarkStart w:id="1467" w:name="_Toc330459992"/>
      <w:bookmarkStart w:id="1468" w:name="_Toc6657"/>
      <w:bookmarkStart w:id="1469" w:name="_Toc340507449"/>
      <w:bookmarkStart w:id="1470" w:name="_Toc336681587"/>
      <w:bookmarkStart w:id="1471" w:name="_Toc349143596"/>
      <w:bookmarkStart w:id="1472" w:name="_Toc333237684"/>
      <w:bookmarkStart w:id="1473" w:name="_Toc342060381"/>
      <w:bookmarkStart w:id="1474" w:name="_Toc349127633"/>
      <w:bookmarkStart w:id="1475" w:name="_Toc339020022"/>
      <w:bookmarkStart w:id="1476" w:name="_Toc341348345"/>
      <w:bookmarkStart w:id="1477" w:name="_Toc458262635"/>
      <w:bookmarkStart w:id="1478" w:name="_Toc333935353"/>
      <w:bookmarkStart w:id="1479" w:name="_Toc468157559"/>
      <w:bookmarkStart w:id="1480" w:name="_Toc339019896"/>
      <w:bookmarkStart w:id="1481" w:name="_Toc337632365"/>
      <w:bookmarkStart w:id="1482" w:name="_Toc333237795"/>
      <w:bookmarkStart w:id="1483" w:name="_Toc332270353"/>
      <w:bookmarkStart w:id="1484" w:name="_Toc339362307"/>
      <w:bookmarkStart w:id="1485" w:name="_Toc454701402"/>
      <w:bookmarkStart w:id="1486" w:name="_Toc366072535"/>
      <w:bookmarkStart w:id="1487" w:name="_Toc339441094"/>
      <w:bookmarkStart w:id="1488" w:name="_Toc480020280"/>
      <w:bookmarkStart w:id="1489" w:name="_Toc467236763"/>
      <w:bookmarkStart w:id="1490" w:name="_Toc479991605"/>
      <w:bookmarkStart w:id="1491" w:name="_Toc365967079"/>
      <w:bookmarkStart w:id="1492" w:name="_Toc374454607"/>
      <w:bookmarkStart w:id="1493" w:name="_Toc350438756"/>
      <w:bookmarkStart w:id="1494" w:name="_Toc491658674"/>
      <w:bookmarkStart w:id="1495" w:name="_Toc333935694"/>
      <w:bookmarkStart w:id="1496" w:name="_Toc339020240"/>
      <w:bookmarkStart w:id="1497" w:name="_Toc339020102"/>
      <w:bookmarkStart w:id="1498" w:name="_Toc350756457"/>
      <w:bookmarkStart w:id="1499" w:name="_Toc365985185"/>
      <w:bookmarkStart w:id="1500" w:name="_Toc332206715"/>
      <w:bookmarkStart w:id="1501" w:name="_Toc333238640"/>
      <w:bookmarkStart w:id="1502" w:name="_Toc480010731"/>
      <w:bookmarkStart w:id="1503" w:name="_Toc345513908"/>
      <w:bookmarkStart w:id="1504" w:name="_Toc480021076"/>
      <w:bookmarkStart w:id="1505" w:name="_Toc340672876"/>
      <w:bookmarkStart w:id="1506" w:name="_Toc340677077"/>
      <w:bookmarkStart w:id="1507" w:name="_Toc467987846"/>
      <w:bookmarkStart w:id="1508" w:name="_Toc331512905"/>
      <w:bookmarkStart w:id="1509" w:name="_Toc336681942"/>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69700990"/>
      <w:bookmarkStart w:id="1511" w:name="_Toc378261823"/>
      <w:bookmarkStart w:id="1512" w:name="_Toc366072536"/>
      <w:bookmarkStart w:id="1513" w:name="_Toc372209289"/>
      <w:bookmarkStart w:id="1514" w:name="_Toc370309169"/>
      <w:bookmarkStart w:id="1515" w:name="_Toc374093632"/>
      <w:bookmarkStart w:id="1516" w:name="_Toc366681897"/>
      <w:bookmarkStart w:id="1517" w:name="_Toc367095382"/>
      <w:bookmarkStart w:id="1518" w:name="_Toc383069738"/>
      <w:bookmarkStart w:id="1519" w:name="_Toc374454608"/>
      <w:bookmarkStart w:id="1520" w:name="_Toc370983962"/>
      <w:bookmarkStart w:id="1521" w:name="_Toc373401413"/>
      <w:bookmarkStart w:id="1522" w:name="_Toc379896705"/>
      <w:bookmarkStart w:id="1523" w:name="_Toc377129068"/>
      <w:bookmarkStart w:id="1524" w:name="_Toc330459993"/>
      <w:bookmarkStart w:id="1525" w:name="_Toc332270354"/>
      <w:bookmarkStart w:id="1526" w:name="_Toc339020023"/>
      <w:bookmarkStart w:id="1527" w:name="_Toc337632366"/>
      <w:bookmarkStart w:id="1528" w:name="_Toc365985186"/>
      <w:bookmarkStart w:id="1529" w:name="_Toc333935354"/>
      <w:bookmarkStart w:id="1530" w:name="_Toc345513909"/>
      <w:bookmarkStart w:id="1531" w:name="_Toc341348346"/>
      <w:bookmarkStart w:id="1532" w:name="_Toc339362308"/>
      <w:bookmarkStart w:id="1533" w:name="_Toc331512906"/>
      <w:bookmarkStart w:id="1534" w:name="_Toc342296768"/>
      <w:bookmarkStart w:id="1535" w:name="_Toc336681588"/>
      <w:bookmarkStart w:id="1536" w:name="_Toc336681943"/>
      <w:bookmarkStart w:id="1537" w:name="_Toc332206716"/>
      <w:bookmarkStart w:id="1538" w:name="_Toc340507450"/>
      <w:bookmarkStart w:id="1539" w:name="_Toc331684046"/>
      <w:bookmarkStart w:id="1540" w:name="_Toc365967080"/>
      <w:bookmarkStart w:id="1541" w:name="_Toc350438757"/>
      <w:bookmarkStart w:id="1542" w:name="_Toc333935695"/>
      <w:bookmarkStart w:id="1543" w:name="_Toc339019897"/>
      <w:bookmarkStart w:id="1544" w:name="_Toc340677078"/>
      <w:bookmarkStart w:id="1545" w:name="_Toc333237796"/>
      <w:bookmarkStart w:id="1546" w:name="_Toc339441095"/>
      <w:bookmarkStart w:id="1547" w:name="_Toc340672877"/>
      <w:bookmarkStart w:id="1548" w:name="_Toc350756458"/>
      <w:bookmarkStart w:id="1549" w:name="_Toc333237685"/>
      <w:bookmarkStart w:id="1550" w:name="_Toc339020241"/>
      <w:bookmarkStart w:id="1551" w:name="_Toc339020103"/>
      <w:bookmarkStart w:id="1552" w:name="_Toc349143597"/>
      <w:bookmarkStart w:id="1553" w:name="_Toc342060382"/>
      <w:bookmarkStart w:id="1554" w:name="_Toc349127634"/>
      <w:bookmarkStart w:id="1555" w:name="_Toc333238641"/>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3"/>
        <w:numPr>
          <w:ilvl w:val="0"/>
          <w:numId w:val="0"/>
        </w:numPr>
        <w:rPr>
          <w:color w:val="000000" w:themeColor="text1"/>
          <w:sz w:val="24"/>
          <w:highlight w:val="none"/>
        </w:rPr>
      </w:pPr>
      <w:bookmarkStart w:id="1556" w:name="_Toc6027"/>
      <w:bookmarkStart w:id="1557" w:name="_Toc432682726"/>
      <w:bookmarkStart w:id="1558" w:name="_Toc430771059"/>
      <w:bookmarkStart w:id="1559" w:name="_Toc480020283"/>
      <w:bookmarkStart w:id="1560" w:name="_Toc467236766"/>
      <w:bookmarkStart w:id="1561" w:name="_Toc491658677"/>
      <w:bookmarkStart w:id="1562" w:name="_Toc480021079"/>
      <w:bookmarkStart w:id="1563" w:name="_Toc479991608"/>
      <w:bookmarkStart w:id="1564" w:name="_Toc468157562"/>
      <w:bookmarkStart w:id="1565" w:name="_Toc480010734"/>
      <w:bookmarkStart w:id="1566" w:name="_Toc467987849"/>
      <w:bookmarkStart w:id="1567" w:name="_Toc500861024"/>
      <w:bookmarkStart w:id="1568" w:name="_Toc468606055"/>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69" w:name="_Toc430771060"/>
      <w:bookmarkStart w:id="1570"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2" w:name="_Toc430185804"/>
      <w:bookmarkStart w:id="1573"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4" w:name="_Toc430185805"/>
      <w:bookmarkStart w:id="1575"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6" w:name="_Toc430185806"/>
      <w:bookmarkStart w:id="1577"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r>
        <w:rPr>
          <w:rFonts w:ascii="宋体"/>
          <w:color w:val="000000" w:themeColor="text1"/>
          <w:szCs w:val="21"/>
          <w:highlight w:val="none"/>
        </w:rPr>
        <w:br w:type="page"/>
      </w:r>
    </w:p>
    <w:p>
      <w:pPr>
        <w:pStyle w:val="3"/>
        <w:numPr>
          <w:ilvl w:val="0"/>
          <w:numId w:val="0"/>
        </w:numPr>
        <w:rPr>
          <w:color w:val="000000" w:themeColor="text1"/>
          <w:sz w:val="24"/>
          <w:highlight w:val="none"/>
        </w:rPr>
      </w:pPr>
      <w:bookmarkStart w:id="1578" w:name="_Toc6362"/>
      <w:r>
        <w:rPr>
          <w:rFonts w:hint="eastAsia"/>
          <w:color w:val="000000" w:themeColor="text1"/>
          <w:sz w:val="24"/>
          <w:highlight w:val="none"/>
        </w:rPr>
        <w:t>H、评标细则</w:t>
      </w:r>
      <w:bookmarkEnd w:id="1578"/>
    </w:p>
    <w:p>
      <w:pPr>
        <w:pStyle w:val="25"/>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8"/>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rFonts w:hint="eastAsia" w:ascii="Times New Roman" w:hAnsi="Times New Roman" w:eastAsia="宋体" w:cs="Times New Roman"/>
          <w:color w:val="000000" w:themeColor="text1"/>
          <w:highlight w:val="none"/>
        </w:rPr>
      </w:pPr>
      <w:r>
        <w:rPr>
          <w:rFonts w:hint="eastAsia"/>
          <w:color w:val="000000" w:themeColor="text1"/>
          <w:highlight w:val="none"/>
        </w:rPr>
        <w:t>评价指标及权重：</w:t>
      </w:r>
    </w:p>
    <w:p>
      <w:pPr>
        <w:rPr>
          <w:rFonts w:ascii="Times New Roman" w:hAnsi="Times New Roman" w:eastAsia="宋体" w:cs="Times New Roman"/>
          <w:color w:val="000000" w:themeColor="text1"/>
          <w:highlight w:val="none"/>
        </w:rPr>
      </w:pPr>
    </w:p>
    <w:tbl>
      <w:tblPr>
        <w:tblStyle w:val="47"/>
        <w:tblW w:w="9230" w:type="dxa"/>
        <w:jc w:val="center"/>
        <w:tblLayout w:type="fixed"/>
        <w:tblCellMar>
          <w:top w:w="0" w:type="dxa"/>
          <w:left w:w="0" w:type="dxa"/>
          <w:bottom w:w="0" w:type="dxa"/>
          <w:right w:w="0" w:type="dxa"/>
        </w:tblCellMar>
      </w:tblPr>
      <w:tblGrid>
        <w:gridCol w:w="2202"/>
        <w:gridCol w:w="2483"/>
        <w:gridCol w:w="2284"/>
        <w:gridCol w:w="2261"/>
      </w:tblGrid>
      <w:tr>
        <w:tblPrEx>
          <w:tblCellMar>
            <w:top w:w="0" w:type="dxa"/>
            <w:left w:w="0" w:type="dxa"/>
            <w:bottom w:w="0" w:type="dxa"/>
            <w:right w:w="0" w:type="dxa"/>
          </w:tblCellMar>
        </w:tblPrEx>
        <w:trPr>
          <w:trHeight w:val="400" w:hRule="atLeast"/>
          <w:jc w:val="center"/>
        </w:trPr>
        <w:tc>
          <w:tcPr>
            <w:tcW w:w="22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4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2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22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2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48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40</w:t>
            </w:r>
            <w:r>
              <w:rPr>
                <w:rFonts w:hint="eastAsia" w:ascii="宋体" w:hAnsi="宋体" w:eastAsia="宋体" w:cs="宋体"/>
                <w:color w:val="000000" w:themeColor="text1"/>
                <w:kern w:val="0"/>
                <w:sz w:val="21"/>
                <w:szCs w:val="21"/>
                <w:highlight w:val="none"/>
              </w:rPr>
              <w:t>分</w:t>
            </w:r>
          </w:p>
        </w:tc>
        <w:tc>
          <w:tcPr>
            <w:tcW w:w="228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25</w:t>
            </w:r>
            <w:r>
              <w:rPr>
                <w:rFonts w:hint="eastAsia" w:ascii="宋体" w:hAnsi="宋体" w:eastAsia="宋体" w:cs="宋体"/>
                <w:color w:val="000000" w:themeColor="text1"/>
                <w:kern w:val="0"/>
                <w:sz w:val="21"/>
                <w:szCs w:val="21"/>
                <w:highlight w:val="none"/>
              </w:rPr>
              <w:t>分</w:t>
            </w:r>
          </w:p>
        </w:tc>
        <w:tc>
          <w:tcPr>
            <w:tcW w:w="226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r>
    </w:tbl>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r>
        <w:rPr>
          <w:rFonts w:hint="eastAsia" w:ascii="Times New Roman" w:hAnsi="Times New Roman" w:eastAsia="宋体" w:cs="Times New Roman"/>
          <w:color w:val="000000" w:themeColor="text1"/>
          <w:highlight w:val="none"/>
        </w:rPr>
        <w:t>技术评分细则：</w:t>
      </w:r>
    </w:p>
    <w:tbl>
      <w:tblPr>
        <w:tblStyle w:val="47"/>
        <w:tblW w:w="9440" w:type="dxa"/>
        <w:jc w:val="center"/>
        <w:shd w:val="clear" w:color="auto" w:fill="FFFFFF"/>
        <w:tblLayout w:type="fixed"/>
        <w:tblCellMar>
          <w:top w:w="0" w:type="dxa"/>
          <w:left w:w="0" w:type="dxa"/>
          <w:bottom w:w="0" w:type="dxa"/>
          <w:right w:w="0" w:type="dxa"/>
        </w:tblCellMar>
      </w:tblPr>
      <w:tblGrid>
        <w:gridCol w:w="728"/>
        <w:gridCol w:w="1267"/>
        <w:gridCol w:w="667"/>
        <w:gridCol w:w="6778"/>
      </w:tblGrid>
      <w:tr>
        <w:tblPrEx>
          <w:tblCellMar>
            <w:top w:w="0" w:type="dxa"/>
            <w:left w:w="0" w:type="dxa"/>
            <w:bottom w:w="0" w:type="dxa"/>
            <w:right w:w="0" w:type="dxa"/>
          </w:tblCellMar>
        </w:tblPrEx>
        <w:trPr>
          <w:cantSplit/>
          <w:trHeight w:val="460" w:hRule="atLeast"/>
          <w:tblHeader/>
          <w:jc w:val="center"/>
        </w:trPr>
        <w:tc>
          <w:tcPr>
            <w:tcW w:w="7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6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66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7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725" w:hRule="atLeast"/>
          <w:jc w:val="center"/>
        </w:trPr>
        <w:tc>
          <w:tcPr>
            <w:tcW w:w="7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p>
        </w:tc>
        <w:tc>
          <w:tcPr>
            <w:tcW w:w="126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20" w:lineRule="exact"/>
              <w:jc w:val="center"/>
              <w:rPr>
                <w:rFonts w:hint="eastAsia" w:ascii="宋体" w:hAnsi="宋体" w:eastAsia="宋体" w:cs="宋体"/>
                <w:b/>
                <w:bCs/>
                <w:color w:val="000000" w:themeColor="text1"/>
                <w:kern w:val="2"/>
                <w:sz w:val="32"/>
                <w:szCs w:val="32"/>
                <w:highlight w:val="none"/>
                <w:lang w:val="en-US" w:eastAsia="zh-CN" w:bidi="ar-SA"/>
              </w:rPr>
            </w:pPr>
            <w:r>
              <w:rPr>
                <w:rFonts w:hint="eastAsia" w:ascii="宋体" w:hAnsi="宋体" w:eastAsia="宋体" w:cs="宋体"/>
                <w:color w:val="000000" w:themeColor="text1"/>
                <w:highlight w:val="none"/>
              </w:rPr>
              <w:t>技术参数响应程度</w:t>
            </w:r>
          </w:p>
        </w:tc>
        <w:tc>
          <w:tcPr>
            <w:tcW w:w="66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default"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2"/>
                <w:sz w:val="21"/>
                <w:szCs w:val="21"/>
                <w:highlight w:val="none"/>
                <w:lang w:val="en-US" w:eastAsia="zh-CN" w:bidi="ar-SA"/>
              </w:rPr>
              <w:t>30分</w:t>
            </w:r>
          </w:p>
        </w:tc>
        <w:tc>
          <w:tcPr>
            <w:tcW w:w="67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jc w:val="lef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根据各投标人技术响应情况进行比较评分，完全满足或优于招标文件要求的得</w:t>
            </w:r>
            <w:r>
              <w:rPr>
                <w:rFonts w:hint="eastAsia" w:ascii="宋体" w:hAnsi="宋体" w:cs="宋体"/>
                <w:color w:val="000000" w:themeColor="text1"/>
                <w:highlight w:val="none"/>
                <w:lang w:val="en-US" w:eastAsia="zh-CN"/>
              </w:rPr>
              <w:t>30</w:t>
            </w:r>
            <w:r>
              <w:rPr>
                <w:rFonts w:hint="eastAsia" w:ascii="宋体" w:hAnsi="宋体" w:eastAsia="宋体" w:cs="宋体"/>
                <w:color w:val="000000" w:themeColor="text1"/>
                <w:highlight w:val="none"/>
              </w:rPr>
              <w:t>分。</w:t>
            </w:r>
          </w:p>
          <w:p>
            <w:pPr>
              <w:spacing w:line="320" w:lineRule="exact"/>
              <w:jc w:val="left"/>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本项目技术要求中带“▲”的为重要技术参数，</w:t>
            </w:r>
            <w:r>
              <w:rPr>
                <w:rFonts w:hint="eastAsia"/>
                <w:bCs/>
                <w:color w:val="000000" w:themeColor="text1"/>
                <w:highlight w:val="none"/>
              </w:rPr>
              <w:t>全部满足得</w:t>
            </w:r>
            <w:r>
              <w:rPr>
                <w:bCs/>
                <w:color w:val="000000" w:themeColor="text1"/>
                <w:highlight w:val="none"/>
              </w:rPr>
              <w:t>20</w:t>
            </w:r>
            <w:r>
              <w:rPr>
                <w:rFonts w:hint="eastAsia"/>
                <w:bCs/>
                <w:color w:val="000000" w:themeColor="text1"/>
                <w:highlight w:val="none"/>
              </w:rPr>
              <w:t>分</w:t>
            </w:r>
            <w:r>
              <w:rPr>
                <w:rFonts w:hint="eastAsia"/>
                <w:bCs/>
                <w:color w:val="000000" w:themeColor="text1"/>
                <w:highlight w:val="none"/>
                <w:lang w:eastAsia="zh-CN"/>
              </w:rPr>
              <w:t>，</w:t>
            </w:r>
            <w:r>
              <w:rPr>
                <w:rFonts w:hint="eastAsia" w:ascii="宋体" w:hAnsi="宋体" w:eastAsia="宋体" w:cs="宋体"/>
                <w:color w:val="000000" w:themeColor="text1"/>
                <w:highlight w:val="none"/>
              </w:rPr>
              <w:t>未响应或不满足的每一项扣</w:t>
            </w: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按要求提供证明材料，不提供不得分</w:t>
            </w:r>
            <w:r>
              <w:rPr>
                <w:rFonts w:hint="eastAsia" w:ascii="宋体" w:hAnsi="宋体" w:eastAsia="宋体" w:cs="宋体"/>
                <w:color w:val="000000" w:themeColor="text1"/>
                <w:highlight w:val="none"/>
              </w:rPr>
              <w:t>。</w:t>
            </w:r>
          </w:p>
          <w:p>
            <w:pPr>
              <w:spacing w:line="320" w:lineRule="exact"/>
              <w:jc w:val="left"/>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注：</w:t>
            </w:r>
            <w:r>
              <w:rPr>
                <w:rFonts w:hint="eastAsia"/>
                <w:bCs/>
                <w:color w:val="000000" w:themeColor="text1"/>
                <w:highlight w:val="none"/>
              </w:rPr>
              <w:t>提供截图或参数函图片或外形图片等相关证明材料，</w:t>
            </w:r>
            <w:r>
              <w:rPr>
                <w:rFonts w:hint="eastAsia" w:ascii="宋体" w:hAnsi="宋体" w:eastAsia="宋体" w:cs="宋体"/>
                <w:color w:val="000000" w:themeColor="text1"/>
                <w:highlight w:val="none"/>
                <w:lang w:val="en-US" w:eastAsia="zh-CN"/>
              </w:rPr>
              <w:t>不提供不得分</w:t>
            </w:r>
            <w:r>
              <w:rPr>
                <w:rFonts w:hint="eastAsia" w:ascii="宋体" w:hAnsi="宋体" w:eastAsia="宋体" w:cs="宋体"/>
                <w:color w:val="000000" w:themeColor="text1"/>
                <w:highlight w:val="none"/>
              </w:rPr>
              <w:t>。</w:t>
            </w:r>
          </w:p>
          <w:p>
            <w:pPr>
              <w:spacing w:line="320" w:lineRule="exact"/>
              <w:jc w:val="lef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r>
              <w:rPr>
                <w:rFonts w:hint="eastAsia"/>
                <w:bCs/>
                <w:color w:val="000000" w:themeColor="text1"/>
                <w:highlight w:val="none"/>
              </w:rPr>
              <w:t>本项目技术要求中非“▲”的为一般技术指标参数，未响应或不满足，每条扣0.1分，本项满分</w:t>
            </w:r>
            <w:r>
              <w:rPr>
                <w:bCs/>
                <w:color w:val="000000" w:themeColor="text1"/>
                <w:highlight w:val="none"/>
              </w:rPr>
              <w:t>10</w:t>
            </w:r>
            <w:r>
              <w:rPr>
                <w:rFonts w:hint="eastAsia"/>
                <w:bCs/>
                <w:color w:val="000000" w:themeColor="text1"/>
                <w:highlight w:val="none"/>
              </w:rPr>
              <w:t>分，扣完为止。</w:t>
            </w:r>
          </w:p>
        </w:tc>
      </w:tr>
      <w:tr>
        <w:tblPrEx>
          <w:tblCellMar>
            <w:top w:w="0" w:type="dxa"/>
            <w:left w:w="0" w:type="dxa"/>
            <w:bottom w:w="0" w:type="dxa"/>
            <w:right w:w="0" w:type="dxa"/>
          </w:tblCellMar>
        </w:tblPrEx>
        <w:trPr>
          <w:cantSplit/>
          <w:trHeight w:val="90" w:hRule="atLeast"/>
          <w:jc w:val="center"/>
        </w:trPr>
        <w:tc>
          <w:tcPr>
            <w:tcW w:w="7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2</w:t>
            </w:r>
          </w:p>
        </w:tc>
        <w:tc>
          <w:tcPr>
            <w:tcW w:w="126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spacing w:line="320" w:lineRule="exact"/>
              <w:jc w:val="center"/>
              <w:rPr>
                <w:rFonts w:hint="eastAsia" w:ascii="宋体" w:hAnsi="宋体" w:eastAsia="宋体" w:cs="宋体"/>
                <w:b/>
                <w:bCs/>
                <w:color w:val="000000" w:themeColor="text1"/>
                <w:kern w:val="2"/>
                <w:sz w:val="32"/>
                <w:szCs w:val="32"/>
                <w:highlight w:val="none"/>
                <w:lang w:val="en-US" w:eastAsia="zh-CN" w:bidi="ar-SA"/>
              </w:rPr>
            </w:pPr>
            <w:r>
              <w:rPr>
                <w:rFonts w:hint="eastAsia" w:ascii="宋体" w:hAnsi="宋体" w:eastAsia="宋体" w:cs="宋体"/>
                <w:color w:val="000000" w:themeColor="text1"/>
                <w:szCs w:val="21"/>
                <w:highlight w:val="none"/>
              </w:rPr>
              <w:t>项目实施方案</w:t>
            </w:r>
          </w:p>
        </w:tc>
        <w:tc>
          <w:tcPr>
            <w:tcW w:w="66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ageBreakBefore w:val="0"/>
              <w:widowControl/>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分</w:t>
            </w:r>
          </w:p>
        </w:tc>
        <w:tc>
          <w:tcPr>
            <w:tcW w:w="67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val="0"/>
              <w:spacing w:line="320" w:lineRule="exact"/>
              <w:ind w:firstLine="0" w:firstLineChars="0"/>
              <w:jc w:val="left"/>
              <w:rPr>
                <w:rFonts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w:t>
            </w:r>
            <w:r>
              <w:rPr>
                <w:rFonts w:hint="eastAsia" w:ascii="宋体" w:hAnsi="宋体" w:eastAsia="宋体" w:cs="宋体"/>
                <w:color w:val="000000" w:themeColor="text1"/>
                <w:szCs w:val="21"/>
                <w:highlight w:val="none"/>
              </w:rPr>
              <w:t>项目实施方案</w:t>
            </w:r>
            <w:r>
              <w:rPr>
                <w:rFonts w:hint="eastAsia" w:ascii="宋体" w:hAnsi="宋体" w:cs="宋体"/>
                <w:color w:val="000000" w:themeColor="text1"/>
                <w:szCs w:val="21"/>
                <w:highlight w:val="none"/>
                <w:lang w:val="en-US" w:eastAsia="zh-CN"/>
              </w:rPr>
              <w:t>详细</w:t>
            </w:r>
            <w:r>
              <w:rPr>
                <w:rFonts w:hint="eastAsia" w:ascii="宋体" w:hAnsi="宋体" w:eastAsia="宋体" w:cs="宋体"/>
                <w:color w:val="000000" w:themeColor="text1"/>
                <w:kern w:val="2"/>
                <w:sz w:val="21"/>
                <w:szCs w:val="21"/>
                <w:highlight w:val="none"/>
                <w:lang w:val="en-US" w:eastAsia="zh-CN" w:bidi="ar-SA"/>
              </w:rPr>
              <w:t>、完整，优于采购需求的，得</w:t>
            </w:r>
            <w:r>
              <w:rPr>
                <w:rFonts w:hint="eastAsia" w:ascii="宋体" w:hAnsi="宋体" w:cs="宋体"/>
                <w:color w:val="000000" w:themeColor="text1"/>
                <w:kern w:val="2"/>
                <w:sz w:val="21"/>
                <w:szCs w:val="21"/>
                <w:highlight w:val="none"/>
                <w:lang w:val="en-US" w:eastAsia="zh-CN" w:bidi="ar-SA"/>
              </w:rPr>
              <w:t>10</w:t>
            </w:r>
            <w:r>
              <w:rPr>
                <w:rFonts w:hint="eastAsia" w:ascii="宋体" w:hAnsi="宋体" w:eastAsia="宋体" w:cs="宋体"/>
                <w:color w:val="000000" w:themeColor="text1"/>
                <w:kern w:val="2"/>
                <w:sz w:val="21"/>
                <w:szCs w:val="21"/>
                <w:highlight w:val="none"/>
                <w:lang w:val="en-US" w:eastAsia="zh-CN" w:bidi="ar-SA"/>
              </w:rPr>
              <w:t>分；</w:t>
            </w:r>
          </w:p>
          <w:p>
            <w:pPr>
              <w:widowControl w:val="0"/>
              <w:spacing w:line="320" w:lineRule="exact"/>
              <w:ind w:firstLine="0" w:firstLineChars="0"/>
              <w:jc w:val="left"/>
              <w:rPr>
                <w:rFonts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w:t>
            </w:r>
            <w:r>
              <w:rPr>
                <w:rFonts w:hint="eastAsia" w:ascii="宋体" w:hAnsi="宋体" w:eastAsia="宋体" w:cs="宋体"/>
                <w:color w:val="000000" w:themeColor="text1"/>
                <w:szCs w:val="21"/>
                <w:highlight w:val="none"/>
              </w:rPr>
              <w:t>项目实施方案</w:t>
            </w:r>
            <w:r>
              <w:rPr>
                <w:rFonts w:hint="eastAsia" w:ascii="宋体" w:hAnsi="宋体" w:cs="宋体"/>
                <w:color w:val="000000" w:themeColor="text1"/>
                <w:szCs w:val="21"/>
                <w:highlight w:val="none"/>
                <w:lang w:val="en-US" w:eastAsia="zh-CN"/>
              </w:rPr>
              <w:t>较详细、</w:t>
            </w:r>
            <w:r>
              <w:rPr>
                <w:rFonts w:hint="eastAsia" w:ascii="宋体" w:hAnsi="宋体" w:eastAsia="宋体" w:cs="宋体"/>
                <w:color w:val="000000" w:themeColor="text1"/>
                <w:kern w:val="2"/>
                <w:sz w:val="21"/>
                <w:szCs w:val="21"/>
                <w:highlight w:val="none"/>
                <w:lang w:val="en-US" w:eastAsia="zh-CN" w:bidi="ar-SA"/>
              </w:rPr>
              <w:t>较完整，符合采购需求的，得</w:t>
            </w:r>
            <w:r>
              <w:rPr>
                <w:rFonts w:hint="eastAsia" w:ascii="宋体" w:hAnsi="宋体" w:cs="宋体"/>
                <w:color w:val="000000" w:themeColor="text1"/>
                <w:kern w:val="2"/>
                <w:sz w:val="21"/>
                <w:szCs w:val="21"/>
                <w:highlight w:val="none"/>
                <w:lang w:val="en-US" w:eastAsia="zh-CN" w:bidi="ar-SA"/>
              </w:rPr>
              <w:t>6</w:t>
            </w:r>
            <w:r>
              <w:rPr>
                <w:rFonts w:hint="eastAsia" w:ascii="宋体" w:hAnsi="宋体" w:eastAsia="宋体" w:cs="宋体"/>
                <w:color w:val="000000" w:themeColor="text1"/>
                <w:kern w:val="2"/>
                <w:sz w:val="21"/>
                <w:szCs w:val="21"/>
                <w:highlight w:val="none"/>
                <w:lang w:val="en-US" w:eastAsia="zh-CN" w:bidi="ar-SA"/>
              </w:rPr>
              <w:t>分；</w:t>
            </w:r>
          </w:p>
          <w:p>
            <w:pPr>
              <w:widowControl w:val="0"/>
              <w:spacing w:line="320" w:lineRule="exact"/>
              <w:ind w:firstLine="0" w:firstLineChars="0"/>
              <w:jc w:val="left"/>
              <w:rPr>
                <w:rFonts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w:t>
            </w:r>
            <w:r>
              <w:rPr>
                <w:rFonts w:hint="eastAsia" w:ascii="宋体" w:hAnsi="宋体" w:eastAsia="宋体" w:cs="宋体"/>
                <w:color w:val="000000" w:themeColor="text1"/>
                <w:szCs w:val="21"/>
                <w:highlight w:val="none"/>
              </w:rPr>
              <w:t>项目实施方案</w:t>
            </w:r>
            <w:r>
              <w:rPr>
                <w:rFonts w:hint="eastAsia" w:ascii="宋体" w:hAnsi="宋体" w:eastAsia="宋体" w:cs="宋体"/>
                <w:color w:val="000000" w:themeColor="text1"/>
                <w:kern w:val="2"/>
                <w:sz w:val="21"/>
                <w:szCs w:val="21"/>
                <w:highlight w:val="none"/>
                <w:lang w:val="en-US" w:eastAsia="zh-CN" w:bidi="ar-SA"/>
              </w:rPr>
              <w:t>不</w:t>
            </w:r>
            <w:r>
              <w:rPr>
                <w:rFonts w:hint="eastAsia" w:ascii="宋体" w:hAnsi="宋体" w:cs="宋体"/>
                <w:color w:val="000000" w:themeColor="text1"/>
                <w:kern w:val="2"/>
                <w:sz w:val="21"/>
                <w:szCs w:val="21"/>
                <w:highlight w:val="none"/>
                <w:lang w:val="en-US" w:eastAsia="zh-CN" w:bidi="ar-SA"/>
              </w:rPr>
              <w:t>详细</w:t>
            </w:r>
            <w:r>
              <w:rPr>
                <w:rFonts w:hint="eastAsia" w:ascii="宋体" w:hAnsi="宋体" w:eastAsia="宋体" w:cs="宋体"/>
                <w:color w:val="000000" w:themeColor="text1"/>
                <w:kern w:val="2"/>
                <w:sz w:val="21"/>
                <w:szCs w:val="21"/>
                <w:highlight w:val="none"/>
                <w:lang w:val="en-US" w:eastAsia="zh-CN" w:bidi="ar-SA"/>
              </w:rPr>
              <w:t>，可操作性一般，得</w:t>
            </w:r>
            <w:r>
              <w:rPr>
                <w:rFonts w:hint="eastAsia" w:ascii="宋体" w:hAnsi="宋体" w:cs="宋体"/>
                <w:color w:val="000000" w:themeColor="text1"/>
                <w:kern w:val="2"/>
                <w:sz w:val="21"/>
                <w:szCs w:val="21"/>
                <w:highlight w:val="none"/>
                <w:lang w:val="en-US" w:eastAsia="zh-CN" w:bidi="ar-SA"/>
              </w:rPr>
              <w:t>2</w:t>
            </w:r>
            <w:r>
              <w:rPr>
                <w:rFonts w:hint="eastAsia" w:ascii="宋体" w:hAnsi="宋体" w:eastAsia="宋体" w:cs="宋体"/>
                <w:color w:val="000000" w:themeColor="text1"/>
                <w:kern w:val="2"/>
                <w:sz w:val="21"/>
                <w:szCs w:val="21"/>
                <w:highlight w:val="none"/>
                <w:lang w:val="en-US" w:eastAsia="zh-CN" w:bidi="ar-SA"/>
              </w:rPr>
              <w:t>分；</w:t>
            </w:r>
          </w:p>
          <w:p>
            <w:pPr>
              <w:spacing w:line="320" w:lineRule="exact"/>
              <w:jc w:val="left"/>
              <w:rPr>
                <w:rFonts w:hint="eastAsia" w:ascii="宋体" w:hAnsi="宋体" w:eastAsia="宋体" w:cs="宋体"/>
                <w:bCs/>
                <w:snapToGrid w:val="0"/>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4.不提供的不得分。</w:t>
            </w:r>
          </w:p>
        </w:tc>
      </w:tr>
      <w:tr>
        <w:tblPrEx>
          <w:tblCellMar>
            <w:top w:w="0" w:type="dxa"/>
            <w:left w:w="0" w:type="dxa"/>
            <w:bottom w:w="0" w:type="dxa"/>
            <w:right w:w="0" w:type="dxa"/>
          </w:tblCellMar>
        </w:tblPrEx>
        <w:trPr>
          <w:cantSplit/>
          <w:trHeight w:val="653" w:hRule="atLeast"/>
          <w:jc w:val="center"/>
        </w:trPr>
        <w:tc>
          <w:tcPr>
            <w:tcW w:w="1995"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66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7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p>
    <w:p>
      <w:pPr>
        <w:rPr>
          <w:rFonts w:ascii="Times New Roman" w:hAnsi="Times New Roman" w:eastAsia="宋体" w:cs="Times New Roman"/>
          <w:color w:val="000000" w:themeColor="text1"/>
          <w:highlight w:val="none"/>
        </w:rPr>
      </w:pPr>
      <w:r>
        <w:rPr>
          <w:rFonts w:ascii="Times New Roman" w:hAnsi="Times New Roman" w:eastAsia="宋体" w:cs="Times New Roman"/>
          <w:color w:val="000000" w:themeColor="text1"/>
          <w:highlight w:val="none"/>
        </w:rPr>
        <w:t>商务</w:t>
      </w:r>
      <w:r>
        <w:rPr>
          <w:rFonts w:hint="eastAsia" w:ascii="Times New Roman" w:hAnsi="Times New Roman" w:eastAsia="宋体" w:cs="Times New Roman"/>
          <w:color w:val="000000" w:themeColor="text1"/>
          <w:highlight w:val="none"/>
        </w:rPr>
        <w:t>评</w:t>
      </w:r>
      <w:r>
        <w:rPr>
          <w:rFonts w:ascii="Times New Roman" w:hAnsi="Times New Roman" w:eastAsia="宋体" w:cs="Times New Roman"/>
          <w:color w:val="000000" w:themeColor="text1"/>
          <w:highlight w:val="none"/>
        </w:rPr>
        <w:t>分</w:t>
      </w:r>
      <w:r>
        <w:rPr>
          <w:rFonts w:hint="eastAsia" w:ascii="Times New Roman" w:hAnsi="Times New Roman" w:eastAsia="宋体" w:cs="Times New Roman"/>
          <w:color w:val="000000" w:themeColor="text1"/>
          <w:highlight w:val="none"/>
        </w:rPr>
        <w:t>细则</w:t>
      </w:r>
    </w:p>
    <w:tbl>
      <w:tblPr>
        <w:tblStyle w:val="47"/>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267"/>
        <w:gridCol w:w="667"/>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0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26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66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75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0" w:hRule="atLeast"/>
          <w:jc w:val="center"/>
        </w:trPr>
        <w:tc>
          <w:tcPr>
            <w:tcW w:w="70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1</w:t>
            </w:r>
          </w:p>
        </w:tc>
        <w:tc>
          <w:tcPr>
            <w:tcW w:w="1267"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同类业绩</w:t>
            </w:r>
          </w:p>
        </w:tc>
        <w:tc>
          <w:tcPr>
            <w:tcW w:w="66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分</w:t>
            </w:r>
          </w:p>
        </w:tc>
        <w:tc>
          <w:tcPr>
            <w:tcW w:w="6754"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投标人提供</w:t>
            </w:r>
            <w:r>
              <w:rPr>
                <w:rFonts w:hint="eastAsia" w:ascii="宋体" w:hAnsi="宋体" w:cs="宋体"/>
                <w:color w:val="000000" w:themeColor="text1"/>
                <w:szCs w:val="21"/>
                <w:highlight w:val="none"/>
                <w:lang w:val="en-US" w:eastAsia="zh-CN"/>
              </w:rPr>
              <w:t>2021年1月1日至今</w:t>
            </w:r>
            <w:r>
              <w:rPr>
                <w:rFonts w:hint="eastAsia" w:ascii="宋体" w:hAnsi="宋体" w:eastAsia="宋体" w:cs="宋体"/>
                <w:color w:val="000000" w:themeColor="text1"/>
                <w:szCs w:val="21"/>
                <w:highlight w:val="none"/>
              </w:rPr>
              <w:t>同类项目业绩，每提供一项业绩</w:t>
            </w:r>
            <w:r>
              <w:rPr>
                <w:rFonts w:hint="eastAsia" w:ascii="宋体" w:hAnsi="宋体" w:cs="宋体"/>
                <w:color w:val="000000" w:themeColor="text1"/>
                <w:szCs w:val="21"/>
                <w:highlight w:val="none"/>
                <w:lang w:val="en-US" w:eastAsia="zh-CN"/>
              </w:rPr>
              <w:t>5</w:t>
            </w:r>
            <w:r>
              <w:rPr>
                <w:rFonts w:hint="eastAsia" w:ascii="宋体" w:hAnsi="宋体" w:eastAsia="宋体" w:cs="宋体"/>
                <w:color w:val="000000" w:themeColor="text1"/>
                <w:szCs w:val="21"/>
                <w:highlight w:val="none"/>
              </w:rPr>
              <w:t>分，最高得</w:t>
            </w:r>
            <w:r>
              <w:rPr>
                <w:rFonts w:hint="eastAsia" w:ascii="宋体" w:hAnsi="宋体" w:cs="宋体"/>
                <w:color w:val="000000" w:themeColor="text1"/>
                <w:szCs w:val="21"/>
                <w:highlight w:val="none"/>
                <w:lang w:val="en-US" w:eastAsia="zh-CN"/>
              </w:rPr>
              <w:t>10</w:t>
            </w:r>
            <w:r>
              <w:rPr>
                <w:rFonts w:hint="eastAsia" w:ascii="宋体" w:hAnsi="宋体" w:eastAsia="宋体" w:cs="宋体"/>
                <w:color w:val="000000" w:themeColor="text1"/>
                <w:szCs w:val="21"/>
                <w:highlight w:val="none"/>
              </w:rPr>
              <w:t>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Times New Roman"/>
                <w:b/>
                <w:bCs/>
                <w:color w:val="000000" w:themeColor="text1"/>
                <w:kern w:val="2"/>
                <w:sz w:val="21"/>
                <w:szCs w:val="21"/>
                <w:highlight w:val="none"/>
                <w:lang w:val="en-US" w:eastAsia="zh-CN" w:bidi="ar-SA"/>
              </w:rPr>
              <w:t>注：提供</w:t>
            </w:r>
            <w:r>
              <w:rPr>
                <w:rFonts w:hint="eastAsia" w:ascii="宋体" w:hAnsi="宋体" w:cs="Times New Roman"/>
                <w:b/>
                <w:bCs/>
                <w:color w:val="000000" w:themeColor="text1"/>
                <w:kern w:val="2"/>
                <w:sz w:val="21"/>
                <w:szCs w:val="21"/>
                <w:highlight w:val="none"/>
                <w:lang w:val="en-US" w:eastAsia="zh-CN" w:bidi="ar-SA"/>
              </w:rPr>
              <w:t>合同复印件</w:t>
            </w:r>
            <w:r>
              <w:rPr>
                <w:rFonts w:hint="eastAsia" w:ascii="宋体" w:hAnsi="宋体" w:eastAsia="宋体" w:cs="Times New Roman"/>
                <w:b/>
                <w:bCs/>
                <w:color w:val="000000" w:themeColor="text1"/>
                <w:kern w:val="2"/>
                <w:sz w:val="21"/>
                <w:szCs w:val="21"/>
                <w:highlight w:val="none"/>
                <w:lang w:val="en-US" w:eastAsia="zh-CN" w:bidi="ar-SA"/>
              </w:rPr>
              <w:t>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61" w:hRule="atLeast"/>
          <w:jc w:val="center"/>
        </w:trPr>
        <w:tc>
          <w:tcPr>
            <w:tcW w:w="70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p>
        </w:tc>
        <w:tc>
          <w:tcPr>
            <w:tcW w:w="1267"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Times New Roman"/>
                <w:color w:val="000000" w:themeColor="text1"/>
                <w:szCs w:val="21"/>
                <w:highlight w:val="none"/>
                <w:lang w:val="en-US" w:eastAsia="zh-CN"/>
              </w:rPr>
              <w:t>拟投入人员</w:t>
            </w:r>
          </w:p>
        </w:tc>
        <w:tc>
          <w:tcPr>
            <w:tcW w:w="667"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5</w:t>
            </w:r>
            <w:r>
              <w:rPr>
                <w:rFonts w:hint="eastAsia" w:ascii="宋体" w:hAnsi="宋体" w:eastAsia="宋体" w:cs="宋体"/>
                <w:color w:val="000000" w:themeColor="text1"/>
                <w:kern w:val="0"/>
                <w:szCs w:val="21"/>
                <w:highlight w:val="none"/>
                <w:lang w:val="en-US" w:eastAsia="zh-CN"/>
              </w:rPr>
              <w:t>分</w:t>
            </w:r>
          </w:p>
        </w:tc>
        <w:tc>
          <w:tcPr>
            <w:tcW w:w="6754"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Times New Roman"/>
                <w:b w:val="0"/>
                <w:bCs w:val="0"/>
                <w:color w:val="000000" w:themeColor="text1"/>
                <w:kern w:val="2"/>
                <w:sz w:val="21"/>
                <w:szCs w:val="21"/>
                <w:highlight w:val="none"/>
                <w:lang w:val="en-US" w:eastAsia="zh-CN" w:bidi="ar-SA"/>
              </w:rPr>
            </w:pPr>
            <w:r>
              <w:rPr>
                <w:rFonts w:hint="eastAsia" w:ascii="宋体" w:hAnsi="宋体" w:eastAsia="宋体" w:cs="Times New Roman"/>
                <w:b w:val="0"/>
                <w:bCs w:val="0"/>
                <w:color w:val="000000" w:themeColor="text1"/>
                <w:kern w:val="2"/>
                <w:sz w:val="21"/>
                <w:szCs w:val="21"/>
                <w:highlight w:val="none"/>
                <w:lang w:val="en-US" w:eastAsia="zh-CN" w:bidi="ar-SA"/>
              </w:rPr>
              <w:t>投入本项目人员，提供1人得</w:t>
            </w:r>
            <w:r>
              <w:rPr>
                <w:rFonts w:hint="eastAsia" w:ascii="宋体" w:hAnsi="宋体" w:cs="Times New Roman"/>
                <w:b w:val="0"/>
                <w:bCs w:val="0"/>
                <w:color w:val="000000" w:themeColor="text1"/>
                <w:kern w:val="2"/>
                <w:sz w:val="21"/>
                <w:szCs w:val="21"/>
                <w:highlight w:val="none"/>
                <w:lang w:val="en-US" w:eastAsia="zh-CN" w:bidi="ar-SA"/>
              </w:rPr>
              <w:t>2.5</w:t>
            </w:r>
            <w:r>
              <w:rPr>
                <w:rFonts w:hint="eastAsia" w:ascii="宋体" w:hAnsi="宋体" w:eastAsia="宋体" w:cs="Times New Roman"/>
                <w:b w:val="0"/>
                <w:bCs w:val="0"/>
                <w:color w:val="000000" w:themeColor="text1"/>
                <w:kern w:val="2"/>
                <w:sz w:val="21"/>
                <w:szCs w:val="21"/>
                <w:highlight w:val="none"/>
                <w:lang w:val="en-US" w:eastAsia="zh-CN" w:bidi="ar-SA"/>
              </w:rPr>
              <w:t>分，</w:t>
            </w:r>
            <w:r>
              <w:rPr>
                <w:rFonts w:hint="eastAsia" w:ascii="宋体" w:hAnsi="宋体" w:eastAsia="宋体" w:cs="宋体"/>
                <w:color w:val="000000" w:themeColor="text1"/>
                <w:szCs w:val="21"/>
                <w:highlight w:val="none"/>
              </w:rPr>
              <w:t>最高得</w:t>
            </w:r>
            <w:r>
              <w:rPr>
                <w:rFonts w:hint="eastAsia" w:ascii="宋体" w:hAnsi="宋体" w:cs="Times New Roman"/>
                <w:b w:val="0"/>
                <w:bCs w:val="0"/>
                <w:color w:val="000000" w:themeColor="text1"/>
                <w:kern w:val="2"/>
                <w:sz w:val="21"/>
                <w:szCs w:val="21"/>
                <w:highlight w:val="none"/>
                <w:lang w:val="en-US" w:eastAsia="zh-CN" w:bidi="ar-SA"/>
              </w:rPr>
              <w:t>5</w:t>
            </w:r>
            <w:r>
              <w:rPr>
                <w:rFonts w:hint="eastAsia" w:ascii="宋体" w:hAnsi="宋体" w:eastAsia="宋体" w:cs="Times New Roman"/>
                <w:b w:val="0"/>
                <w:bCs w:val="0"/>
                <w:color w:val="000000" w:themeColor="text1"/>
                <w:kern w:val="2"/>
                <w:sz w:val="21"/>
                <w:szCs w:val="21"/>
                <w:highlight w:val="none"/>
                <w:lang w:val="en-US" w:eastAsia="zh-CN" w:bidi="ar-SA"/>
              </w:rPr>
              <w:t>分。</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Cs w:val="21"/>
                <w:highlight w:val="none"/>
              </w:rPr>
            </w:pPr>
            <w:r>
              <w:rPr>
                <w:rFonts w:hint="eastAsia" w:ascii="宋体" w:hAnsi="宋体" w:cs="宋体"/>
                <w:b/>
                <w:bCs/>
                <w:color w:val="000000" w:themeColor="text1"/>
                <w:szCs w:val="21"/>
                <w:highlight w:val="none"/>
                <w:lang w:val="en-US" w:eastAsia="zh-CN"/>
              </w:rPr>
              <w:t>注：提供人员身份证复印件及劳动合同复印件并加盖投标人公章，不提供不得分。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7" w:hRule="atLeast"/>
          <w:jc w:val="center"/>
        </w:trPr>
        <w:tc>
          <w:tcPr>
            <w:tcW w:w="70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1267"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szCs w:val="21"/>
                <w:highlight w:val="none"/>
              </w:rPr>
              <w:t>售后服务</w:t>
            </w:r>
          </w:p>
        </w:tc>
        <w:tc>
          <w:tcPr>
            <w:tcW w:w="667"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分</w:t>
            </w:r>
          </w:p>
        </w:tc>
        <w:tc>
          <w:tcPr>
            <w:tcW w:w="6754" w:type="dxa"/>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highlight w:val="none"/>
              </w:rPr>
            </w:pPr>
            <w:r>
              <w:rPr>
                <w:rFonts w:hint="eastAsia" w:ascii="宋体" w:hAnsi="宋体" w:eastAsia="宋体" w:cs="宋体"/>
                <w:color w:val="000000" w:themeColor="text1"/>
                <w:highlight w:val="none"/>
              </w:rPr>
              <w:t>投标人针对本项目制定的售后服务方案、质保期</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故障响应时间</w:t>
            </w:r>
            <w:r>
              <w:rPr>
                <w:rFonts w:hint="eastAsia" w:ascii="宋体" w:hAnsi="宋体" w:eastAsia="宋体" w:cs="宋体"/>
                <w:color w:val="000000" w:themeColor="text1"/>
                <w:highlight w:val="none"/>
              </w:rPr>
              <w:t xml:space="preserve">等进行评分： </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highlight w:val="none"/>
              </w:rPr>
            </w:pPr>
            <w:r>
              <w:rPr>
                <w:rFonts w:hint="eastAsia" w:ascii="宋体" w:hAnsi="宋体" w:eastAsia="宋体" w:cs="宋体"/>
                <w:color w:val="000000" w:themeColor="text1"/>
                <w:highlight w:val="none"/>
              </w:rPr>
              <w:t>1.售后方案内容完整、可行性高，优于</w:t>
            </w:r>
            <w:r>
              <w:rPr>
                <w:rFonts w:hint="eastAsia" w:ascii="宋体" w:hAnsi="宋体" w:eastAsia="宋体" w:cs="宋体"/>
                <w:color w:val="000000" w:themeColor="text1"/>
                <w:szCs w:val="21"/>
                <w:highlight w:val="none"/>
              </w:rPr>
              <w:t>采购需求的，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highlight w:val="none"/>
              </w:rPr>
            </w:pPr>
            <w:r>
              <w:rPr>
                <w:rFonts w:hint="eastAsia" w:ascii="宋体" w:hAnsi="宋体" w:eastAsia="宋体" w:cs="宋体"/>
                <w:color w:val="000000" w:themeColor="text1"/>
                <w:highlight w:val="none"/>
              </w:rPr>
              <w:t>2.售后方案内容较完整、可行性较高，符合</w:t>
            </w:r>
            <w:r>
              <w:rPr>
                <w:rFonts w:hint="eastAsia" w:ascii="宋体" w:hAnsi="宋体" w:eastAsia="宋体" w:cs="宋体"/>
                <w:color w:val="000000" w:themeColor="text1"/>
                <w:szCs w:val="21"/>
                <w:highlight w:val="none"/>
              </w:rPr>
              <w:t>采购需求的，</w:t>
            </w:r>
            <w:r>
              <w:rPr>
                <w:rFonts w:hint="eastAsia" w:ascii="宋体" w:hAnsi="宋体" w:eastAsia="宋体" w:cs="宋体"/>
                <w:color w:val="000000" w:themeColor="text1"/>
                <w:highlight w:val="none"/>
              </w:rPr>
              <w:t>得</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分； </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eastAsia="宋体" w:cs="宋体"/>
                <w:color w:val="000000" w:themeColor="text1"/>
                <w:highlight w:val="none"/>
              </w:rPr>
            </w:pPr>
            <w:r>
              <w:rPr>
                <w:rFonts w:hint="eastAsia" w:ascii="宋体" w:hAnsi="宋体" w:eastAsia="宋体" w:cs="宋体"/>
                <w:color w:val="000000" w:themeColor="text1"/>
                <w:highlight w:val="none"/>
              </w:rPr>
              <w:t>3.售后方案内容完整度一般、可行性一般的，得</w:t>
            </w: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rPr>
              <w:t>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szCs w:val="21"/>
                <w:highlight w:val="none"/>
              </w:rPr>
              <w:t>4.不提供的不得分。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6" w:hRule="atLeast"/>
          <w:jc w:val="center"/>
        </w:trPr>
        <w:tc>
          <w:tcPr>
            <w:tcW w:w="197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667"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25</w:t>
            </w:r>
            <w:r>
              <w:rPr>
                <w:rFonts w:hint="eastAsia" w:ascii="宋体" w:hAnsi="宋体" w:eastAsia="宋体" w:cs="宋体"/>
                <w:color w:val="000000" w:themeColor="text1"/>
                <w:highlight w:val="none"/>
              </w:rPr>
              <w:t>分</w:t>
            </w:r>
          </w:p>
        </w:tc>
        <w:tc>
          <w:tcPr>
            <w:tcW w:w="6754"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p>
        </w:tc>
      </w:tr>
    </w:tbl>
    <w:p>
      <w:pPr>
        <w:rPr>
          <w:rFonts w:hint="eastAsia" w:ascii="Times New Roman" w:hAnsi="Times New Roman" w:eastAsia="宋体" w:cs="Times New Roman"/>
          <w:color w:val="000000" w:themeColor="text1"/>
          <w:highlight w:val="none"/>
        </w:rPr>
      </w:pPr>
    </w:p>
    <w:p>
      <w:pPr>
        <w:rPr>
          <w:rFonts w:ascii="宋体" w:hAnsi="Times New Roman" w:eastAsia="宋体" w:cs="Times New Roman"/>
          <w:color w:val="000000" w:themeColor="text1"/>
          <w:szCs w:val="21"/>
          <w:highlight w:val="none"/>
        </w:rPr>
      </w:pPr>
      <w:r>
        <w:rPr>
          <w:rFonts w:hint="eastAsia" w:ascii="Times New Roman" w:hAnsi="Times New Roman" w:eastAsia="宋体" w:cs="Times New Roman"/>
          <w:color w:val="000000" w:themeColor="text1"/>
          <w:highlight w:val="none"/>
        </w:rPr>
        <w:t>注：对照每项评价指标要求，投标文件完全不满足要求的，不得分。</w:t>
      </w:r>
    </w:p>
    <w:p>
      <w:pPr>
        <w:rPr>
          <w:color w:val="000000" w:themeColor="text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2"/>
        <w:numPr>
          <w:ilvl w:val="0"/>
          <w:numId w:val="0"/>
        </w:numPr>
        <w:spacing w:beforeLines="0"/>
        <w:rPr>
          <w:color w:val="000000" w:themeColor="text1"/>
          <w:highlight w:val="none"/>
        </w:rPr>
      </w:pPr>
      <w:bookmarkStart w:id="1579" w:name="_Hlt21939000"/>
      <w:bookmarkEnd w:id="1579"/>
      <w:bookmarkStart w:id="1580" w:name="_Toc340672878"/>
      <w:bookmarkStart w:id="1581" w:name="_Toc341348347"/>
      <w:bookmarkStart w:id="1582" w:name="_Toc330459994"/>
      <w:bookmarkStart w:id="1583" w:name="_Toc337632367"/>
      <w:bookmarkStart w:id="1584" w:name="_Toc345513910"/>
      <w:bookmarkStart w:id="1585" w:name="_Toc339441096"/>
      <w:bookmarkStart w:id="1586" w:name="_Toc333237797"/>
      <w:bookmarkStart w:id="1587" w:name="_Toc339362309"/>
      <w:bookmarkStart w:id="1588" w:name="_Toc332270355"/>
      <w:bookmarkStart w:id="1589" w:name="_Toc365985187"/>
      <w:bookmarkStart w:id="1590" w:name="_Toc332206717"/>
      <w:bookmarkStart w:id="1591" w:name="_Toc350756459"/>
      <w:bookmarkStart w:id="1592" w:name="_Toc374454610"/>
      <w:bookmarkStart w:id="1593" w:name="_Toc336681944"/>
      <w:bookmarkStart w:id="1594" w:name="_Toc349143598"/>
      <w:bookmarkStart w:id="1595" w:name="_Toc336681589"/>
      <w:bookmarkStart w:id="1596" w:name="_Toc365967081"/>
      <w:bookmarkStart w:id="1597" w:name="_Toc331684047"/>
      <w:bookmarkStart w:id="1598" w:name="_Toc340677079"/>
      <w:bookmarkStart w:id="1599" w:name="_Toc340507451"/>
      <w:bookmarkStart w:id="1600" w:name="_Toc342296769"/>
      <w:bookmarkStart w:id="1601" w:name="_Toc333935696"/>
      <w:bookmarkStart w:id="1602" w:name="_Toc349127635"/>
      <w:bookmarkStart w:id="1603" w:name="_Toc339019898"/>
      <w:bookmarkStart w:id="1604" w:name="_Toc333935355"/>
      <w:bookmarkStart w:id="1605" w:name="_Toc339020024"/>
      <w:bookmarkStart w:id="1606" w:name="_Toc350438758"/>
      <w:bookmarkStart w:id="1607" w:name="_Toc339020104"/>
      <w:bookmarkStart w:id="1608" w:name="_Toc331512907"/>
      <w:bookmarkStart w:id="1609" w:name="_Toc333238642"/>
      <w:bookmarkStart w:id="1610" w:name="_Toc339020242"/>
      <w:bookmarkStart w:id="1611" w:name="_Toc342060383"/>
      <w:bookmarkStart w:id="1612" w:name="_Toc366072538"/>
      <w:bookmarkStart w:id="1613" w:name="_Toc333237686"/>
      <w:bookmarkStart w:id="1614" w:name="_Toc19669"/>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5"/>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pStyle w:val="18"/>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54"/>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pStyle w:val="54"/>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2"/>
        <w:numPr>
          <w:ilvl w:val="0"/>
          <w:numId w:val="0"/>
        </w:numPr>
        <w:spacing w:beforeLines="0"/>
        <w:rPr>
          <w:color w:val="000000" w:themeColor="text1"/>
          <w:highlight w:val="none"/>
        </w:rPr>
      </w:pPr>
      <w:bookmarkStart w:id="1616" w:name="_Toc337632368"/>
      <w:bookmarkStart w:id="1617" w:name="_Toc333935697"/>
      <w:bookmarkStart w:id="1618" w:name="_Toc365985188"/>
      <w:bookmarkStart w:id="1619" w:name="_Toc339362310"/>
      <w:bookmarkStart w:id="1620" w:name="_Toc500861025"/>
      <w:bookmarkStart w:id="1621" w:name="_Toc22558"/>
      <w:bookmarkStart w:id="1622" w:name="_Toc345513911"/>
      <w:bookmarkStart w:id="1623" w:name="_Toc340672879"/>
      <w:bookmarkStart w:id="1624" w:name="_Toc349143599"/>
      <w:bookmarkStart w:id="1625" w:name="_Toc333238643"/>
      <w:bookmarkStart w:id="1626" w:name="_Toc366072539"/>
      <w:bookmarkStart w:id="1627" w:name="_Toc332206718"/>
      <w:bookmarkStart w:id="1628" w:name="_Toc341348348"/>
      <w:bookmarkStart w:id="1629" w:name="_Toc336681945"/>
      <w:bookmarkStart w:id="1630" w:name="_Toc339020025"/>
      <w:bookmarkStart w:id="1631" w:name="_Toc349127636"/>
      <w:bookmarkStart w:id="1632" w:name="_Toc332270356"/>
      <w:bookmarkStart w:id="1633" w:name="_Toc333237798"/>
      <w:bookmarkStart w:id="1634" w:name="_Toc365967082"/>
      <w:bookmarkStart w:id="1635" w:name="_Toc331684048"/>
      <w:bookmarkStart w:id="1636" w:name="_Toc333237687"/>
      <w:bookmarkStart w:id="1637" w:name="_Toc339020105"/>
      <w:bookmarkStart w:id="1638" w:name="_Toc342296770"/>
      <w:bookmarkStart w:id="1639" w:name="_Toc330459995"/>
      <w:bookmarkStart w:id="1640" w:name="_Toc339019899"/>
      <w:bookmarkStart w:id="1641" w:name="_Toc342060384"/>
      <w:bookmarkStart w:id="1642" w:name="_Toc491658678"/>
      <w:bookmarkStart w:id="1643" w:name="_Toc340677080"/>
      <w:bookmarkStart w:id="1644" w:name="_Toc333935356"/>
      <w:bookmarkStart w:id="1645" w:name="_Toc331512908"/>
      <w:bookmarkStart w:id="1646" w:name="_Toc350756460"/>
      <w:bookmarkStart w:id="1647" w:name="_Toc336681590"/>
      <w:bookmarkStart w:id="1648" w:name="_Toc339020243"/>
      <w:bookmarkStart w:id="1649" w:name="_Toc340507452"/>
      <w:bookmarkStart w:id="1650" w:name="_Toc339441097"/>
      <w:bookmarkStart w:id="1651" w:name="_Toc350438759"/>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3"/>
        <w:numPr>
          <w:ilvl w:val="0"/>
          <w:numId w:val="0"/>
        </w:numPr>
        <w:rPr>
          <w:color w:val="000000" w:themeColor="text1"/>
          <w:sz w:val="24"/>
          <w:highlight w:val="none"/>
        </w:rPr>
      </w:pPr>
      <w:bookmarkStart w:id="1654" w:name="_Toc349127637"/>
      <w:bookmarkStart w:id="1655" w:name="_Toc340677081"/>
      <w:bookmarkStart w:id="1656" w:name="_Toc332270357"/>
      <w:bookmarkStart w:id="1657" w:name="_Toc336681946"/>
      <w:bookmarkStart w:id="1658" w:name="_Toc339441098"/>
      <w:bookmarkStart w:id="1659" w:name="_Toc332206719"/>
      <w:bookmarkStart w:id="1660" w:name="_Toc331512909"/>
      <w:bookmarkStart w:id="1661" w:name="_Toc5060"/>
      <w:bookmarkStart w:id="1662" w:name="_Toc349143600"/>
      <w:bookmarkStart w:id="1663" w:name="_Toc333237799"/>
      <w:bookmarkStart w:id="1664" w:name="_Toc333238644"/>
      <w:bookmarkStart w:id="1665" w:name="_Toc337632369"/>
      <w:bookmarkStart w:id="1666" w:name="_Toc339019900"/>
      <w:bookmarkStart w:id="1667" w:name="_Toc333935698"/>
      <w:bookmarkStart w:id="1668" w:name="_Toc341348349"/>
      <w:bookmarkStart w:id="1669" w:name="_Toc345513912"/>
      <w:bookmarkStart w:id="1670" w:name="_Toc339020244"/>
      <w:bookmarkStart w:id="1671" w:name="_Toc333237688"/>
      <w:bookmarkStart w:id="1672" w:name="_Toc350756461"/>
      <w:bookmarkStart w:id="1673" w:name="_Toc330459996"/>
      <w:bookmarkStart w:id="1674" w:name="_Toc365967083"/>
      <w:bookmarkStart w:id="1675" w:name="_Toc365985189"/>
      <w:bookmarkStart w:id="1676" w:name="_Toc339020026"/>
      <w:bookmarkStart w:id="1677" w:name="_Toc333935357"/>
      <w:bookmarkStart w:id="1678" w:name="_Toc366072540"/>
      <w:bookmarkStart w:id="1679" w:name="_Toc339020106"/>
      <w:bookmarkStart w:id="1680" w:name="_Toc339362311"/>
      <w:bookmarkStart w:id="1681" w:name="_Toc350438760"/>
      <w:bookmarkStart w:id="1682" w:name="_Toc340672880"/>
      <w:bookmarkStart w:id="1683" w:name="_Toc342296771"/>
      <w:bookmarkStart w:id="1684" w:name="_Toc342060385"/>
      <w:bookmarkStart w:id="1685" w:name="_Toc340507453"/>
      <w:bookmarkStart w:id="1686" w:name="_Toc331684049"/>
      <w:bookmarkStart w:id="1687" w:name="_Toc336681591"/>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rPr>
          <w:color w:val="000000" w:themeColor="text1"/>
          <w:sz w:val="24"/>
          <w:highlight w:val="none"/>
        </w:rPr>
      </w:pPr>
      <w:bookmarkStart w:id="1689" w:name="_Toc30307"/>
      <w:bookmarkStart w:id="1690" w:name="_Toc268004451"/>
      <w:bookmarkStart w:id="1691" w:name="_Toc272497428"/>
      <w:r>
        <w:rPr>
          <w:rFonts w:hint="eastAsia"/>
          <w:color w:val="000000" w:themeColor="text1"/>
          <w:sz w:val="24"/>
          <w:highlight w:val="none"/>
        </w:rPr>
        <w:br w:type="page"/>
      </w:r>
    </w:p>
    <w:p>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92" w:name="_Toc3781"/>
      <w:r>
        <w:rPr>
          <w:rFonts w:hint="eastAsia"/>
          <w:color w:val="000000" w:themeColor="text1"/>
          <w:sz w:val="24"/>
          <w:highlight w:val="none"/>
        </w:rPr>
        <w:t>自查表</w:t>
      </w:r>
      <w:bookmarkEnd w:id="1689"/>
      <w:bookmarkEnd w:id="1692"/>
    </w:p>
    <w:bookmarkEnd w:id="1690"/>
    <w:bookmarkEnd w:id="1691"/>
    <w:p>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152"/>
      <w:r>
        <w:rPr>
          <w:rFonts w:hint="eastAsia" w:ascii="宋体"/>
          <w:b/>
          <w:bCs w:val="0"/>
          <w:color w:val="000000" w:themeColor="text1"/>
          <w:szCs w:val="21"/>
          <w:highlight w:val="none"/>
        </w:rPr>
        <w:t>资格性自查表</w:t>
      </w:r>
      <w:bookmarkEnd w:id="1693"/>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3242"/>
        <w:gridCol w:w="1692"/>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242"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692"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6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资格性检查</w:t>
            </w:r>
          </w:p>
        </w:tc>
        <w:tc>
          <w:tcPr>
            <w:tcW w:w="138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投标人资格要求</w:t>
            </w:r>
          </w:p>
        </w:tc>
        <w:tc>
          <w:tcPr>
            <w:tcW w:w="32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p>
        </w:tc>
        <w:tc>
          <w:tcPr>
            <w:tcW w:w="1692"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2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单位负责人为同一人或者存在直接控股、管理关系的不同供应商，不得参加同一合同项下的政府采购活动。（提供《投标函》承诺）</w:t>
            </w:r>
          </w:p>
        </w:tc>
        <w:tc>
          <w:tcPr>
            <w:tcW w:w="1692"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2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为采购项目提供整体设计、规范编制或者项目管理、监理、检测等服务的供应商，不得再参加采购项目的其他采购活动。（提供《投标函》承诺）</w:t>
            </w:r>
          </w:p>
        </w:tc>
        <w:tc>
          <w:tcPr>
            <w:tcW w:w="1692"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32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1692"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38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242"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692"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3"/>
        <w:numPr>
          <w:ilvl w:val="0"/>
          <w:numId w:val="0"/>
        </w:numPr>
        <w:rPr>
          <w:color w:val="000000" w:themeColor="text1"/>
          <w:highlight w:val="none"/>
        </w:rPr>
      </w:pPr>
      <w:bookmarkStart w:id="1694" w:name="_Toc31885"/>
      <w:bookmarkStart w:id="1695" w:name="_Toc399684363"/>
      <w:bookmarkStart w:id="1696" w:name="_Toc399147593"/>
      <w:bookmarkStart w:id="1697" w:name="_Toc382404102"/>
      <w:bookmarkStart w:id="1698" w:name="_Toc342398143"/>
      <w:bookmarkStart w:id="1699" w:name="_Toc336681948"/>
      <w:bookmarkStart w:id="1700" w:name="_Toc339362313"/>
      <w:bookmarkStart w:id="1701" w:name="_Toc339441100"/>
      <w:bookmarkStart w:id="1702" w:name="_Toc365985191"/>
      <w:bookmarkStart w:id="1703" w:name="_Toc339020246"/>
      <w:bookmarkStart w:id="1704" w:name="_Toc340672882"/>
      <w:bookmarkStart w:id="1705" w:name="_Toc340677083"/>
      <w:bookmarkStart w:id="1706" w:name="_Toc331512914"/>
      <w:bookmarkStart w:id="1707" w:name="_Toc333935359"/>
      <w:bookmarkStart w:id="1708" w:name="_Toc350756463"/>
      <w:bookmarkStart w:id="1709" w:name="_Toc350438762"/>
      <w:bookmarkStart w:id="1710" w:name="_Toc330459999"/>
      <w:bookmarkStart w:id="1711" w:name="_Toc343612933"/>
      <w:bookmarkStart w:id="1712" w:name="_Toc366072542"/>
      <w:bookmarkStart w:id="1713" w:name="_Toc339019902"/>
      <w:bookmarkStart w:id="1714" w:name="_Toc343248431"/>
      <w:bookmarkStart w:id="1715" w:name="_Toc333238647"/>
      <w:bookmarkStart w:id="1716" w:name="_Toc333237802"/>
      <w:bookmarkStart w:id="1717" w:name="_Toc342312456"/>
      <w:bookmarkStart w:id="1718" w:name="_Toc332270360"/>
      <w:bookmarkStart w:id="1719" w:name="_Toc365967085"/>
      <w:bookmarkStart w:id="1720" w:name="_Toc345312610"/>
      <w:bookmarkStart w:id="1721" w:name="_Toc332206722"/>
      <w:bookmarkStart w:id="1722" w:name="_Toc343247113"/>
      <w:bookmarkStart w:id="1723" w:name="_Toc336681593"/>
      <w:bookmarkStart w:id="1724" w:name="_Toc333935700"/>
      <w:bookmarkStart w:id="1725" w:name="_Toc341348353"/>
      <w:bookmarkStart w:id="1726" w:name="_Toc339020108"/>
      <w:bookmarkStart w:id="1727" w:name="_Toc340507455"/>
      <w:bookmarkStart w:id="1728" w:name="_Toc342060388"/>
      <w:bookmarkStart w:id="1729" w:name="_Toc339020028"/>
      <w:bookmarkStart w:id="1730" w:name="_Toc342296774"/>
      <w:bookmarkStart w:id="1731" w:name="_Toc331684055"/>
      <w:bookmarkStart w:id="1732" w:name="_Toc337632371"/>
      <w:bookmarkStart w:id="1733" w:name="_Toc333237691"/>
      <w:bookmarkStart w:id="1734" w:name="_Toc467236768"/>
      <w:bookmarkStart w:id="1735" w:name="_Toc500861026"/>
      <w:bookmarkStart w:id="1736" w:name="_Toc458262638"/>
      <w:bookmarkStart w:id="1737" w:name="_Toc479991610"/>
      <w:bookmarkStart w:id="1738" w:name="_Toc454701405"/>
      <w:bookmarkStart w:id="1739" w:name="_Toc480020285"/>
      <w:bookmarkStart w:id="1740" w:name="_Toc491658679"/>
      <w:bookmarkStart w:id="1741" w:name="_Toc480010736"/>
      <w:bookmarkStart w:id="1742" w:name="_Toc467987851"/>
      <w:bookmarkStart w:id="1743" w:name="_Toc468157564"/>
      <w:bookmarkStart w:id="1744" w:name="_Toc6397150"/>
      <w:bookmarkStart w:id="1745" w:name="_Toc480021081"/>
      <w:bookmarkStart w:id="1746" w:name="_Toc6727971"/>
      <w:bookmarkStart w:id="1747" w:name="_Toc468606057"/>
      <w:r>
        <w:rPr>
          <w:rFonts w:hint="eastAsia"/>
          <w:color w:val="000000" w:themeColor="text1"/>
          <w:highlight w:val="none"/>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3"/>
        <w:numPr>
          <w:ilvl w:val="0"/>
          <w:numId w:val="0"/>
        </w:numPr>
        <w:rPr>
          <w:rFonts w:hAnsi="黑体"/>
          <w:color w:val="000000" w:themeColor="text1"/>
          <w:szCs w:val="21"/>
          <w:highlight w:val="none"/>
        </w:rPr>
      </w:pPr>
      <w:bookmarkStart w:id="1748" w:name="_Toc26256"/>
      <w:r>
        <w:rPr>
          <w:rFonts w:hint="eastAsia" w:hAnsi="黑体"/>
          <w:color w:val="000000" w:themeColor="text1"/>
          <w:szCs w:val="21"/>
          <w:highlight w:val="none"/>
        </w:rPr>
        <w:t>（二）无重大违法记录声明函</w:t>
      </w:r>
      <w:bookmarkEnd w:id="1697"/>
      <w:bookmarkEnd w:id="1748"/>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3"/>
        <w:numPr>
          <w:ilvl w:val="7"/>
          <w:numId w:val="6"/>
        </w:numPr>
        <w:tabs>
          <w:tab w:val="clear" w:pos="720"/>
        </w:tabs>
        <w:ind w:left="720"/>
        <w:rPr>
          <w:color w:val="000000" w:themeColor="text1"/>
          <w:highlight w:val="none"/>
        </w:rPr>
      </w:pPr>
      <w:bookmarkStart w:id="1749" w:name="_Toc331512921"/>
      <w:bookmarkStart w:id="1750" w:name="_Toc333935366"/>
      <w:bookmarkStart w:id="1751" w:name="_Toc365967092"/>
      <w:bookmarkStart w:id="1752" w:name="_Toc333237809"/>
      <w:bookmarkStart w:id="1753" w:name="_Toc330460006"/>
      <w:bookmarkStart w:id="1754" w:name="_Toc343248438"/>
      <w:bookmarkStart w:id="1755" w:name="_Toc336681955"/>
      <w:bookmarkStart w:id="1756" w:name="_Toc333935707"/>
      <w:bookmarkStart w:id="1757" w:name="_Toc343247120"/>
      <w:bookmarkStart w:id="1758" w:name="_Toc342060395"/>
      <w:bookmarkStart w:id="1759" w:name="_Toc331684062"/>
      <w:bookmarkStart w:id="1760" w:name="_Toc339020253"/>
      <w:bookmarkStart w:id="1761" w:name="_Toc339020115"/>
      <w:bookmarkStart w:id="1762" w:name="_Toc345312617"/>
      <w:bookmarkStart w:id="1763" w:name="_Toc337632378"/>
      <w:bookmarkStart w:id="1764" w:name="_Toc332270367"/>
      <w:bookmarkStart w:id="1765" w:name="_Toc336681600"/>
      <w:bookmarkStart w:id="1766" w:name="_Toc332206729"/>
      <w:bookmarkStart w:id="1767" w:name="_Toc339441107"/>
      <w:bookmarkStart w:id="1768" w:name="_Toc343612940"/>
      <w:bookmarkStart w:id="1769" w:name="_Toc365985198"/>
      <w:bookmarkStart w:id="1770" w:name="_Toc333237698"/>
      <w:bookmarkStart w:id="1771" w:name="_Toc333238654"/>
      <w:bookmarkStart w:id="1772" w:name="_Toc340672889"/>
      <w:bookmarkStart w:id="1773" w:name="_Toc342296781"/>
      <w:bookmarkStart w:id="1774" w:name="_Toc339020035"/>
      <w:bookmarkStart w:id="1775" w:name="_Toc342312463"/>
      <w:bookmarkStart w:id="1776" w:name="_Toc341348360"/>
      <w:bookmarkStart w:id="1777" w:name="_Toc350438769"/>
      <w:bookmarkStart w:id="1778" w:name="_Toc342398150"/>
      <w:bookmarkStart w:id="1779" w:name="_Toc339019909"/>
      <w:bookmarkStart w:id="1780" w:name="_Toc339362320"/>
      <w:bookmarkStart w:id="1781" w:name="_Toc340507462"/>
      <w:bookmarkStart w:id="1782" w:name="_Toc340677090"/>
      <w:bookmarkStart w:id="1783" w:name="_Toc366072549"/>
      <w:bookmarkStart w:id="1784" w:name="_Toc350756470"/>
      <w:r>
        <w:rPr>
          <w:rFonts w:hint="eastAsia"/>
          <w:color w:val="000000" w:themeColor="text1"/>
          <w:highlight w:val="none"/>
          <w:lang w:val="en-US" w:eastAsia="zh-CN"/>
        </w:rPr>
        <w:t xml:space="preserve">  </w:t>
      </w:r>
      <w:bookmarkStart w:id="1785" w:name="_Toc22605"/>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3"/>
        <w:numPr>
          <w:ilvl w:val="0"/>
          <w:numId w:val="0"/>
        </w:numPr>
        <w:rPr>
          <w:color w:val="000000" w:themeColor="text1"/>
          <w:sz w:val="24"/>
          <w:highlight w:val="none"/>
        </w:rPr>
      </w:pPr>
      <w:bookmarkStart w:id="1786" w:name="_Toc22392"/>
      <w:r>
        <w:rPr>
          <w:rFonts w:hint="eastAsia"/>
          <w:color w:val="000000" w:themeColor="text1"/>
          <w:sz w:val="24"/>
          <w:highlight w:val="none"/>
        </w:rPr>
        <w:t>商务及技术封面格式</w:t>
      </w:r>
      <w:bookmarkEnd w:id="1786"/>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rFonts w:hint="eastAsia" w:hAnsi="宋体"/>
          <w:bCs/>
          <w:color w:val="000000" w:themeColor="text1"/>
          <w:sz w:val="2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rPr>
          <w:rFonts w:hint="eastAsia" w:hAnsi="宋体"/>
          <w:bCs/>
          <w:color w:val="000000" w:themeColor="text1"/>
          <w:sz w:val="21"/>
          <w:highlight w:val="none"/>
        </w:rPr>
      </w:pPr>
      <w:r>
        <w:rPr>
          <w:rFonts w:hint="eastAsia" w:hAnsi="宋体"/>
          <w:bCs/>
          <w:color w:val="000000" w:themeColor="text1"/>
          <w:sz w:val="21"/>
          <w:highlight w:val="none"/>
        </w:rPr>
        <w:br w:type="page"/>
      </w: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29124"/>
      <w:r>
        <w:rPr>
          <w:rFonts w:hint="eastAsia" w:ascii="宋体"/>
          <w:b/>
          <w:bCs w:val="0"/>
          <w:color w:val="000000" w:themeColor="text1"/>
          <w:szCs w:val="21"/>
          <w:highlight w:val="none"/>
        </w:rPr>
        <w:t>符合性自查表</w:t>
      </w:r>
      <w:bookmarkEnd w:id="1787"/>
    </w:p>
    <w:p>
      <w:pPr>
        <w:jc w:val="center"/>
        <w:rPr>
          <w:rFonts w:ascii="宋体" w:hAnsi="宋体"/>
          <w:b/>
          <w:bCs/>
          <w:color w:val="000000" w:themeColor="text1"/>
          <w:szCs w:val="21"/>
          <w:highlight w:val="none"/>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6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lang w:val="en-US" w:eastAsia="zh-CN"/>
              </w:rPr>
              <w:t>符合性审查</w:t>
            </w: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交货期</w:t>
            </w:r>
            <w:r>
              <w:rPr>
                <w:rFonts w:hint="eastAsia" w:ascii="宋体" w:hAnsi="宋体"/>
                <w:color w:val="000000" w:themeColor="text1"/>
                <w:szCs w:val="21"/>
                <w:highlight w:val="none"/>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8"/>
              <w:rPr>
                <w:rFonts w:ascii="宋体" w:hAnsi="宋体"/>
                <w:bCs/>
                <w:color w:val="000000" w:themeColor="text1"/>
                <w:szCs w:val="2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b/>
          <w:bCs w:val="0"/>
          <w:color w:val="000000" w:themeColor="text1"/>
          <w:szCs w:val="21"/>
          <w:highlight w:val="none"/>
        </w:rPr>
      </w:pPr>
      <w:r>
        <w:rPr>
          <w:rFonts w:hint="eastAsia" w:ascii="宋体" w:hAnsi="宋体"/>
          <w:color w:val="000000" w:themeColor="text1"/>
          <w:szCs w:val="21"/>
          <w:highlight w:val="none"/>
        </w:rPr>
        <w:t>日期：   年   月   日</w:t>
      </w:r>
      <w:r>
        <w:rPr>
          <w:rFonts w:ascii="宋体"/>
          <w:b/>
          <w:bCs w:val="0"/>
          <w:color w:val="000000" w:themeColor="text1"/>
          <w:szCs w:val="21"/>
          <w:highlight w:val="none"/>
        </w:rPr>
        <w:t xml:space="preserve">  </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hint="eastAsia" w:ascii="宋体"/>
          <w:b/>
          <w:color w:val="000000" w:themeColor="text1"/>
          <w:szCs w:val="21"/>
          <w:highlight w:val="none"/>
        </w:rPr>
        <w:t xml:space="preserve"> </w:t>
      </w:r>
      <w:bookmarkStart w:id="1788" w:name="_Toc23718"/>
      <w:r>
        <w:rPr>
          <w:rFonts w:hint="eastAsia" w:ascii="宋体"/>
          <w:b/>
          <w:color w:val="000000" w:themeColor="text1"/>
          <w:szCs w:val="21"/>
          <w:highlight w:val="none"/>
        </w:rPr>
        <w:t>评审项目投标资料表</w:t>
      </w:r>
      <w:bookmarkEnd w:id="1788"/>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3"/>
        <w:numPr>
          <w:ilvl w:val="0"/>
          <w:numId w:val="0"/>
        </w:numPr>
        <w:rPr>
          <w:rFonts w:hint="eastAsia"/>
          <w:color w:val="000000" w:themeColor="text1"/>
          <w:highlight w:val="none"/>
        </w:rPr>
      </w:pPr>
      <w:bookmarkStart w:id="1789" w:name="_Toc382404103"/>
    </w:p>
    <w:p>
      <w:pPr>
        <w:pStyle w:val="3"/>
        <w:numPr>
          <w:ilvl w:val="0"/>
          <w:numId w:val="0"/>
        </w:numPr>
        <w:rPr>
          <w:color w:val="000000" w:themeColor="text1"/>
          <w:highlight w:val="none"/>
        </w:rPr>
      </w:pPr>
      <w:bookmarkStart w:id="1790" w:name="_Toc11043"/>
      <w:r>
        <w:rPr>
          <w:rFonts w:hint="eastAsia"/>
          <w:color w:val="000000" w:themeColor="text1"/>
          <w:highlight w:val="none"/>
        </w:rPr>
        <w:t>（一）法定代表人（负责人）证明书</w:t>
      </w:r>
      <w:bookmarkEnd w:id="1789"/>
      <w:bookmarkEnd w:id="1790"/>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000000" w:themeColor="text1"/>
          <w:highlight w:val="none"/>
        </w:rPr>
      </w:pPr>
      <w:bookmarkStart w:id="1791" w:name="_Toc343247114"/>
      <w:bookmarkStart w:id="1792" w:name="_Toc343248432"/>
      <w:bookmarkStart w:id="1793" w:name="_Toc7409"/>
      <w:bookmarkStart w:id="1794" w:name="_Toc365967086"/>
      <w:bookmarkStart w:id="1795" w:name="_Toc365985192"/>
      <w:bookmarkStart w:id="1796" w:name="_Toc332270361"/>
      <w:bookmarkStart w:id="1797" w:name="_Toc343612934"/>
      <w:bookmarkStart w:id="1798" w:name="_Toc337632372"/>
      <w:bookmarkStart w:id="1799" w:name="_Toc339441101"/>
      <w:bookmarkStart w:id="1800" w:name="_Toc339020109"/>
      <w:bookmarkStart w:id="1801" w:name="_Toc339020247"/>
      <w:bookmarkStart w:id="1802" w:name="_Toc340507456"/>
      <w:bookmarkStart w:id="1803" w:name="_Toc342296775"/>
      <w:bookmarkStart w:id="1804" w:name="_Toc333237692"/>
      <w:bookmarkStart w:id="1805" w:name="_Toc333935360"/>
      <w:bookmarkStart w:id="1806" w:name="_Toc333237803"/>
      <w:bookmarkStart w:id="1807" w:name="_Toc333238648"/>
      <w:bookmarkStart w:id="1808" w:name="_Toc339362314"/>
      <w:bookmarkStart w:id="1809" w:name="_Toc341348354"/>
      <w:bookmarkStart w:id="1810" w:name="_Toc330460000"/>
      <w:bookmarkStart w:id="1811" w:name="_Toc340677084"/>
      <w:bookmarkStart w:id="1812" w:name="_Toc350438763"/>
      <w:bookmarkStart w:id="1813" w:name="_Toc339019903"/>
      <w:bookmarkStart w:id="1814" w:name="_Toc332206723"/>
      <w:bookmarkStart w:id="1815" w:name="_Toc331684056"/>
      <w:bookmarkStart w:id="1816" w:name="_Toc342060389"/>
      <w:bookmarkStart w:id="1817" w:name="_Toc345312611"/>
      <w:bookmarkStart w:id="1818" w:name="_Toc342398144"/>
      <w:bookmarkStart w:id="1819" w:name="_Toc333935701"/>
      <w:bookmarkStart w:id="1820" w:name="_Toc350756464"/>
      <w:bookmarkStart w:id="1821" w:name="_Toc339020029"/>
      <w:bookmarkStart w:id="1822" w:name="_Toc331512915"/>
      <w:bookmarkStart w:id="1823" w:name="_Toc336681594"/>
      <w:bookmarkStart w:id="1824" w:name="_Toc342312457"/>
      <w:bookmarkStart w:id="1825" w:name="_Toc336681949"/>
      <w:bookmarkStart w:id="1826" w:name="_Toc340672883"/>
      <w:bookmarkStart w:id="1827" w:name="_Toc366072543"/>
      <w:bookmarkStart w:id="1828" w:name="_Toc382404104"/>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ind w:firstLine="0"/>
        <w:rPr>
          <w:color w:val="000000" w:themeColor="text1"/>
          <w:highlight w:val="none"/>
        </w:rPr>
      </w:pPr>
    </w:p>
    <w:bookmarkEnd w:id="1688"/>
    <w:p>
      <w:pPr>
        <w:pStyle w:val="3"/>
        <w:numPr>
          <w:ilvl w:val="0"/>
          <w:numId w:val="0"/>
        </w:numPr>
        <w:rPr>
          <w:color w:val="000000" w:themeColor="text1"/>
          <w:highlight w:val="none"/>
        </w:rPr>
      </w:pPr>
      <w:bookmarkStart w:id="1829" w:name="_Toc343248439"/>
      <w:bookmarkStart w:id="1830" w:name="_Toc342060396"/>
      <w:bookmarkStart w:id="1831" w:name="_Toc333935367"/>
      <w:bookmarkStart w:id="1832" w:name="_Toc350756471"/>
      <w:bookmarkStart w:id="1833" w:name="_Toc339020036"/>
      <w:bookmarkStart w:id="1834" w:name="_Toc339441108"/>
      <w:bookmarkStart w:id="1835" w:name="_Toc336681601"/>
      <w:bookmarkStart w:id="1836" w:name="_Toc336681956"/>
      <w:bookmarkStart w:id="1837" w:name="_Toc332206730"/>
      <w:bookmarkStart w:id="1838" w:name="_Toc340672890"/>
      <w:bookmarkStart w:id="1839" w:name="_Toc342398151"/>
      <w:bookmarkStart w:id="1840" w:name="_Toc343612941"/>
      <w:bookmarkStart w:id="1841" w:name="_Toc330460007"/>
      <w:bookmarkStart w:id="1842" w:name="_Toc331512922"/>
      <w:bookmarkStart w:id="1843" w:name="_Toc339362321"/>
      <w:bookmarkStart w:id="1844" w:name="_Toc333238655"/>
      <w:bookmarkStart w:id="1845" w:name="_Toc333237699"/>
      <w:bookmarkStart w:id="1846" w:name="_Toc341348361"/>
      <w:bookmarkStart w:id="1847" w:name="_Toc339020116"/>
      <w:bookmarkStart w:id="1848" w:name="_Toc20386"/>
      <w:bookmarkStart w:id="1849" w:name="_Toc333935708"/>
      <w:bookmarkStart w:id="1850" w:name="_Toc333237810"/>
      <w:bookmarkStart w:id="1851" w:name="_Toc345312618"/>
      <w:bookmarkStart w:id="1852" w:name="_Toc340507463"/>
      <w:bookmarkStart w:id="1853" w:name="_Toc366072550"/>
      <w:bookmarkStart w:id="1854" w:name="_Toc331684063"/>
      <w:bookmarkStart w:id="1855" w:name="_Toc350438770"/>
      <w:bookmarkStart w:id="1856" w:name="_Toc332270368"/>
      <w:bookmarkStart w:id="1857" w:name="_Toc342296782"/>
      <w:bookmarkStart w:id="1858" w:name="_Toc340677091"/>
      <w:bookmarkStart w:id="1859" w:name="_Toc337632379"/>
      <w:bookmarkStart w:id="1860" w:name="_Toc339019910"/>
      <w:bookmarkStart w:id="1861" w:name="_Toc342312464"/>
      <w:bookmarkStart w:id="1862" w:name="_Toc343247121"/>
      <w:bookmarkStart w:id="1863" w:name="_Toc365967093"/>
      <w:bookmarkStart w:id="1864" w:name="_Toc339020254"/>
      <w:bookmarkStart w:id="1865" w:name="_Toc365985199"/>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502"/>
        </w:tabs>
        <w:adjustRightInd w:val="0"/>
        <w:snapToGrid w:val="0"/>
        <w:spacing w:line="360" w:lineRule="auto"/>
        <w:rPr>
          <w:rFonts w:hint="eastAsia"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单位负责人为同一人或者存在直接控股、管理关系的不同供应商，不得同时参加同一合同 项下的项目投标。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为本项目提供整体设计、规范编制或者项目管理、监理、检测等服务的供应商，不得再参与本项目投标。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5"/>
        <w:spacing w:line="400" w:lineRule="exact"/>
        <w:rPr>
          <w:rFonts w:hint="eastAsia"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bookmarkStart w:id="1866" w:name="_Hlt16935467"/>
      <w:bookmarkEnd w:id="1866"/>
      <w:bookmarkStart w:id="1867" w:name="_Toc339019911"/>
      <w:bookmarkStart w:id="1868" w:name="_Toc339362322"/>
      <w:bookmarkStart w:id="1869" w:name="_Toc365967094"/>
      <w:bookmarkStart w:id="1870" w:name="_Toc330460008"/>
      <w:bookmarkStart w:id="1871" w:name="_Toc78816017"/>
      <w:bookmarkStart w:id="1872" w:name="_Toc339441109"/>
      <w:bookmarkStart w:id="1873" w:name="_Toc350756472"/>
      <w:bookmarkStart w:id="1874" w:name="_Toc342060397"/>
      <w:bookmarkStart w:id="1875" w:name="_Toc342296783"/>
      <w:bookmarkStart w:id="1876" w:name="_Toc350438771"/>
      <w:bookmarkStart w:id="1877" w:name="_Toc342398152"/>
      <w:bookmarkStart w:id="1878" w:name="_Toc340507464"/>
      <w:bookmarkStart w:id="1879" w:name="_Toc339020117"/>
      <w:bookmarkStart w:id="1880" w:name="_Toc336681602"/>
      <w:bookmarkStart w:id="1881" w:name="_Toc333238656"/>
      <w:bookmarkStart w:id="1882" w:name="_Toc343247122"/>
      <w:bookmarkStart w:id="1883" w:name="_Toc337632380"/>
      <w:bookmarkStart w:id="1884" w:name="_Toc339020255"/>
      <w:bookmarkStart w:id="1885" w:name="_Toc336681957"/>
      <w:bookmarkStart w:id="1886" w:name="_Toc340672891"/>
      <w:bookmarkStart w:id="1887" w:name="_Toc339020037"/>
      <w:bookmarkStart w:id="1888" w:name="_Toc333237700"/>
      <w:bookmarkStart w:id="1889" w:name="_Toc341348362"/>
      <w:bookmarkStart w:id="1890" w:name="_Toc343612942"/>
      <w:bookmarkStart w:id="1891" w:name="_Toc331512923"/>
      <w:bookmarkStart w:id="1892" w:name="_Toc343248440"/>
      <w:bookmarkStart w:id="1893" w:name="_Toc331684064"/>
      <w:bookmarkStart w:id="1894" w:name="_Toc345312619"/>
      <w:bookmarkStart w:id="1895" w:name="_Toc332206731"/>
      <w:bookmarkStart w:id="1896" w:name="_Toc333237811"/>
      <w:bookmarkStart w:id="1897" w:name="_Toc340677092"/>
      <w:bookmarkStart w:id="1898" w:name="_Toc333935709"/>
      <w:bookmarkStart w:id="1899" w:name="_Toc333935368"/>
      <w:bookmarkStart w:id="1900" w:name="_Toc342312465"/>
      <w:bookmarkStart w:id="1901" w:name="_Toc332270369"/>
      <w:bookmarkStart w:id="1902" w:name="_Toc365985200"/>
      <w:bookmarkStart w:id="1903" w:name="_Toc366072551"/>
    </w:p>
    <w:p>
      <w:pPr>
        <w:rPr>
          <w:rFonts w:hint="eastAsia" w:hAnsi="宋体"/>
          <w:color w:val="000000" w:themeColor="text1"/>
          <w:highlight w:val="none"/>
        </w:rPr>
      </w:pPr>
      <w:r>
        <w:rPr>
          <w:rFonts w:hint="eastAsia" w:hAnsi="宋体"/>
          <w:color w:val="000000" w:themeColor="text1"/>
          <w:highlight w:val="none"/>
        </w:rPr>
        <w:br w:type="page"/>
      </w:r>
    </w:p>
    <w:p>
      <w:pPr>
        <w:pStyle w:val="3"/>
        <w:numPr>
          <w:ilvl w:val="0"/>
          <w:numId w:val="0"/>
        </w:numPr>
        <w:spacing w:line="400" w:lineRule="exact"/>
        <w:rPr>
          <w:rFonts w:hint="eastAsia"/>
          <w:color w:val="000000" w:themeColor="text1"/>
          <w:highlight w:val="none"/>
        </w:rPr>
      </w:pPr>
      <w:bookmarkStart w:id="1904" w:name="_Toc32624"/>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pStyle w:val="5"/>
        <w:rPr>
          <w:color w:val="000000" w:themeColor="text1"/>
          <w:highlight w:val="none"/>
        </w:rPr>
      </w:pPr>
    </w:p>
    <w:p>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交货期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hint="eastAsia"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3"/>
        <w:numPr>
          <w:ilvl w:val="0"/>
          <w:numId w:val="0"/>
        </w:numPr>
        <w:spacing w:line="400" w:lineRule="exact"/>
        <w:rPr>
          <w:color w:val="000000" w:themeColor="text1"/>
          <w:highlight w:val="none"/>
        </w:rPr>
      </w:pPr>
      <w:bookmarkStart w:id="1906" w:name="_Toc343247123"/>
      <w:bookmarkStart w:id="1907" w:name="_Toc336681603"/>
      <w:bookmarkStart w:id="1908" w:name="_Toc339020118"/>
      <w:bookmarkStart w:id="1909" w:name="_Toc333237701"/>
      <w:bookmarkStart w:id="1910" w:name="_Toc339020256"/>
      <w:bookmarkStart w:id="1911" w:name="_Toc340507465"/>
      <w:bookmarkStart w:id="1912" w:name="_Toc339019912"/>
      <w:bookmarkStart w:id="1913" w:name="_Toc333238657"/>
      <w:bookmarkStart w:id="1914" w:name="_Toc343612943"/>
      <w:bookmarkStart w:id="1915" w:name="_Toc342398153"/>
      <w:bookmarkStart w:id="1916" w:name="_Toc340672892"/>
      <w:bookmarkStart w:id="1917" w:name="_Toc343248441"/>
      <w:bookmarkStart w:id="1918" w:name="_Toc342296784"/>
      <w:bookmarkStart w:id="1919" w:name="_Toc345312620"/>
      <w:bookmarkStart w:id="1920" w:name="_Toc341348363"/>
      <w:bookmarkStart w:id="1921" w:name="_Toc350756473"/>
      <w:bookmarkStart w:id="1922" w:name="_Toc365985201"/>
      <w:bookmarkStart w:id="1923" w:name="_Toc350438772"/>
      <w:bookmarkStart w:id="1924" w:name="_Toc342312466"/>
      <w:bookmarkStart w:id="1925" w:name="_Toc366072552"/>
      <w:bookmarkStart w:id="1926" w:name="_Toc365967095"/>
      <w:bookmarkStart w:id="1927" w:name="_Toc340677093"/>
      <w:bookmarkStart w:id="1928" w:name="_Toc333935369"/>
      <w:bookmarkStart w:id="1929" w:name="_Toc337632381"/>
      <w:bookmarkStart w:id="1930" w:name="_Toc333237812"/>
      <w:bookmarkStart w:id="1931" w:name="_Toc9684"/>
      <w:bookmarkStart w:id="1932" w:name="_Toc339441110"/>
      <w:bookmarkStart w:id="1933" w:name="_Toc339362323"/>
      <w:bookmarkStart w:id="1934" w:name="_Toc330460009"/>
      <w:bookmarkStart w:id="1935" w:name="_Toc339020038"/>
      <w:bookmarkStart w:id="1936" w:name="_Toc14290"/>
      <w:bookmarkStart w:id="1937" w:name="_Toc332270370"/>
      <w:bookmarkStart w:id="1938" w:name="_Toc336681958"/>
      <w:bookmarkStart w:id="1939" w:name="_Toc331684065"/>
      <w:bookmarkStart w:id="1940" w:name="_Toc342060398"/>
      <w:bookmarkStart w:id="1941" w:name="_Toc331512924"/>
      <w:bookmarkStart w:id="1942" w:name="_Toc332206732"/>
      <w:bookmarkStart w:id="1943" w:name="_Toc333935710"/>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2" w:type="dxa"/>
            <w:gridSpan w:val="2"/>
            <w:vAlign w:val="center"/>
          </w:tcPr>
          <w:p>
            <w:pPr>
              <w:pStyle w:val="5"/>
              <w:snapToGrid w:val="0"/>
              <w:ind w:firstLine="0"/>
              <w:jc w:val="center"/>
              <w:rPr>
                <w:rFonts w:hAnsi="宋体" w:cs="宋体"/>
                <w:color w:val="000000" w:themeColor="text1"/>
                <w:kern w:val="2"/>
                <w:sz w:val="21"/>
                <w:szCs w:val="21"/>
                <w:highlight w:val="none"/>
              </w:rPr>
            </w:pPr>
          </w:p>
        </w:tc>
        <w:tc>
          <w:tcPr>
            <w:tcW w:w="1282" w:type="dxa"/>
            <w:vAlign w:val="center"/>
          </w:tcPr>
          <w:p>
            <w:pPr>
              <w:pStyle w:val="5"/>
              <w:snapToGrid w:val="0"/>
              <w:ind w:firstLine="0"/>
              <w:jc w:val="center"/>
              <w:rPr>
                <w:rFonts w:hAnsi="宋体" w:cs="宋体"/>
                <w:color w:val="000000" w:themeColor="text1"/>
                <w:kern w:val="2"/>
                <w:sz w:val="21"/>
                <w:szCs w:val="21"/>
                <w:highlight w:val="none"/>
              </w:rPr>
            </w:pPr>
          </w:p>
        </w:tc>
        <w:tc>
          <w:tcPr>
            <w:tcW w:w="1283" w:type="dxa"/>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pPr>
              <w:pStyle w:val="5"/>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pPr>
              <w:pStyle w:val="5"/>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3"/>
        <w:numPr>
          <w:ilvl w:val="0"/>
          <w:numId w:val="0"/>
        </w:numPr>
        <w:spacing w:line="400" w:lineRule="exact"/>
        <w:rPr>
          <w:color w:val="000000" w:themeColor="text1"/>
          <w:highlight w:val="none"/>
        </w:rPr>
      </w:pPr>
      <w:bookmarkStart w:id="1944" w:name="_Toc350756474"/>
      <w:bookmarkStart w:id="1945" w:name="_Toc365967096"/>
      <w:bookmarkStart w:id="1946" w:name="_Toc339020119"/>
      <w:bookmarkStart w:id="1947" w:name="_Toc333238658"/>
      <w:bookmarkStart w:id="1948" w:name="_Toc330460010"/>
      <w:bookmarkStart w:id="1949" w:name="_Toc6391"/>
      <w:bookmarkStart w:id="1950" w:name="_Toc6335"/>
      <w:bookmarkStart w:id="1951" w:name="_Toc366072553"/>
      <w:bookmarkStart w:id="1952" w:name="_Toc333935711"/>
      <w:bookmarkStart w:id="1953" w:name="_Toc331512925"/>
      <w:bookmarkStart w:id="1954" w:name="_Toc365985202"/>
      <w:bookmarkStart w:id="1955" w:name="_Toc339020039"/>
      <w:bookmarkStart w:id="1956" w:name="_Toc333237813"/>
      <w:bookmarkStart w:id="1957" w:name="_Toc336681959"/>
      <w:bookmarkStart w:id="1958" w:name="_Toc332270371"/>
      <w:bookmarkStart w:id="1959" w:name="_Toc340672893"/>
      <w:bookmarkStart w:id="1960" w:name="_Toc342398154"/>
      <w:bookmarkStart w:id="1961" w:name="_Toc331684066"/>
      <w:bookmarkStart w:id="1962" w:name="_Toc339362324"/>
      <w:bookmarkStart w:id="1963" w:name="_Toc342312467"/>
      <w:bookmarkStart w:id="1964" w:name="_Toc343247124"/>
      <w:bookmarkStart w:id="1965" w:name="_Toc341348364"/>
      <w:bookmarkStart w:id="1966" w:name="_Toc339019913"/>
      <w:bookmarkStart w:id="1967" w:name="_Toc336681604"/>
      <w:bookmarkStart w:id="1968" w:name="_Toc332206733"/>
      <w:bookmarkStart w:id="1969" w:name="_Toc350438773"/>
      <w:bookmarkStart w:id="1970" w:name="_Toc343248442"/>
      <w:bookmarkStart w:id="1971" w:name="_Toc342060399"/>
      <w:bookmarkStart w:id="1972" w:name="_Toc339020257"/>
      <w:bookmarkStart w:id="1973" w:name="_Toc333237702"/>
      <w:bookmarkStart w:id="1974" w:name="_Toc342296785"/>
      <w:bookmarkStart w:id="1975" w:name="_Toc345312621"/>
      <w:bookmarkStart w:id="1976" w:name="_Toc339441111"/>
      <w:bookmarkStart w:id="1977" w:name="_Toc340677094"/>
      <w:bookmarkStart w:id="1978" w:name="_Toc337632382"/>
      <w:bookmarkStart w:id="1979" w:name="_Toc343612944"/>
      <w:bookmarkStart w:id="1980" w:name="_Toc333935370"/>
      <w:bookmarkStart w:id="1981" w:name="_Toc340507466"/>
      <w:r>
        <w:rPr>
          <w:rFonts w:hint="eastAsia"/>
          <w:color w:val="000000" w:themeColor="text1"/>
          <w:highlight w:val="none"/>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color w:val="000000" w:themeColor="text1"/>
          <w:highlight w:val="none"/>
        </w:rPr>
      </w:pPr>
      <w:bookmarkStart w:id="1982" w:name="_Toc17657"/>
      <w:bookmarkStart w:id="1983" w:name="_Toc29082"/>
      <w:bookmarkStart w:id="1984" w:name="_Toc339362325"/>
      <w:bookmarkStart w:id="1985" w:name="_Toc337632383"/>
      <w:bookmarkStart w:id="1986" w:name="_Toc339019914"/>
      <w:bookmarkStart w:id="1987" w:name="_Toc333935371"/>
      <w:bookmarkStart w:id="1988" w:name="_Toc342398155"/>
      <w:bookmarkStart w:id="1989" w:name="_Toc339020120"/>
      <w:bookmarkStart w:id="1990" w:name="_Toc365967097"/>
      <w:bookmarkStart w:id="1991" w:name="_Toc336681960"/>
      <w:bookmarkStart w:id="1992" w:name="_Toc336681605"/>
      <w:bookmarkStart w:id="1993" w:name="_Toc343247125"/>
      <w:bookmarkStart w:id="1994" w:name="_Toc343248443"/>
      <w:bookmarkStart w:id="1995" w:name="_Toc339441112"/>
      <w:bookmarkStart w:id="1996" w:name="_Toc333238659"/>
      <w:bookmarkStart w:id="1997" w:name="_Toc345312622"/>
      <w:bookmarkStart w:id="1998" w:name="_Toc340677095"/>
      <w:bookmarkStart w:id="1999" w:name="_Toc332206734"/>
      <w:bookmarkStart w:id="2000" w:name="_Toc350756475"/>
      <w:bookmarkStart w:id="2001" w:name="_Toc331684067"/>
      <w:bookmarkStart w:id="2002" w:name="_Toc331512926"/>
      <w:bookmarkStart w:id="2003" w:name="_Toc339020258"/>
      <w:bookmarkStart w:id="2004" w:name="_Toc333935712"/>
      <w:bookmarkStart w:id="2005" w:name="_Toc333237703"/>
      <w:bookmarkStart w:id="2006" w:name="_Toc330460011"/>
      <w:bookmarkStart w:id="2007" w:name="_Toc342312468"/>
      <w:bookmarkStart w:id="2008" w:name="_Toc342060400"/>
      <w:bookmarkStart w:id="2009" w:name="_Toc341348365"/>
      <w:bookmarkStart w:id="2010" w:name="_Toc365985203"/>
      <w:bookmarkStart w:id="2011" w:name="_Toc333237814"/>
      <w:bookmarkStart w:id="2012" w:name="_Toc339020040"/>
      <w:bookmarkStart w:id="2013" w:name="_Toc343612945"/>
      <w:bookmarkStart w:id="2014" w:name="_Toc340507467"/>
      <w:bookmarkStart w:id="2015" w:name="_Toc342296786"/>
      <w:bookmarkStart w:id="2016" w:name="_Toc332270372"/>
      <w:bookmarkStart w:id="2017" w:name="_Toc340672894"/>
      <w:bookmarkStart w:id="2018" w:name="_Toc366072554"/>
      <w:bookmarkStart w:id="2019" w:name="_Toc350438774"/>
      <w:r>
        <w:rPr>
          <w:rFonts w:hint="eastAsia"/>
          <w:color w:val="000000" w:themeColor="text1"/>
          <w:highlight w:val="none"/>
        </w:rPr>
        <w:t>附件五：技术条款偏离一览表</w:t>
      </w:r>
      <w:bookmarkEnd w:id="1982"/>
      <w:bookmarkEnd w:id="1983"/>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pPr>
        <w:pStyle w:val="5"/>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rPr>
      </w:pPr>
      <w:bookmarkStart w:id="2020" w:name="_Toc365967104"/>
      <w:bookmarkStart w:id="2021" w:name="_Toc330460015"/>
      <w:bookmarkStart w:id="2022" w:name="_Toc341348369"/>
      <w:bookmarkStart w:id="2023" w:name="_Toc332206738"/>
      <w:bookmarkStart w:id="2024" w:name="_Toc339362329"/>
      <w:bookmarkStart w:id="2025" w:name="_Toc336681964"/>
      <w:bookmarkStart w:id="2026" w:name="_Toc333237707"/>
      <w:bookmarkStart w:id="2027" w:name="_Toc342296790"/>
      <w:bookmarkStart w:id="2028" w:name="_Toc366072561"/>
      <w:bookmarkStart w:id="2029" w:name="_Toc333935716"/>
      <w:bookmarkStart w:id="2030" w:name="_Toc365985210"/>
      <w:bookmarkStart w:id="2031" w:name="_Toc339019918"/>
      <w:bookmarkStart w:id="2032" w:name="_Toc336681609"/>
      <w:bookmarkStart w:id="2033" w:name="_Toc345312626"/>
      <w:bookmarkStart w:id="2034" w:name="_Toc340672898"/>
      <w:bookmarkStart w:id="2035" w:name="_Toc342398159"/>
      <w:bookmarkStart w:id="2036" w:name="_Toc339441116"/>
      <w:bookmarkStart w:id="2037" w:name="_Toc343248447"/>
      <w:bookmarkStart w:id="2038" w:name="_Toc342312472"/>
      <w:bookmarkStart w:id="2039" w:name="_Toc337632387"/>
      <w:bookmarkStart w:id="2040" w:name="_Toc343612949"/>
      <w:bookmarkStart w:id="2041" w:name="_Toc432695228"/>
      <w:bookmarkStart w:id="2042" w:name="_Toc340507471"/>
      <w:bookmarkStart w:id="2043" w:name="_Toc339020124"/>
      <w:bookmarkStart w:id="2044" w:name="_Toc340677099"/>
      <w:bookmarkStart w:id="2045" w:name="_Toc332270376"/>
      <w:bookmarkStart w:id="2046" w:name="_Toc350438778"/>
      <w:bookmarkStart w:id="2047" w:name="_Toc331512930"/>
      <w:bookmarkStart w:id="2048" w:name="_Toc333238663"/>
      <w:bookmarkStart w:id="2049" w:name="_Toc25258"/>
      <w:bookmarkStart w:id="2050" w:name="_Toc339020044"/>
      <w:bookmarkStart w:id="2051" w:name="_Toc343247129"/>
      <w:bookmarkStart w:id="2052" w:name="_Toc350756479"/>
      <w:bookmarkStart w:id="2053" w:name="_Toc24584"/>
      <w:bookmarkStart w:id="2054" w:name="_Toc342060404"/>
      <w:bookmarkStart w:id="2055" w:name="_Toc333237818"/>
      <w:bookmarkStart w:id="2056" w:name="_Toc339020262"/>
      <w:bookmarkStart w:id="2057" w:name="_Toc331684071"/>
      <w:bookmarkStart w:id="2058" w:name="_Toc333935375"/>
      <w:r>
        <w:rPr>
          <w:rFonts w:hint="eastAsia"/>
          <w:color w:val="000000" w:themeColor="text1"/>
          <w:highlight w:val="none"/>
        </w:rPr>
        <w:t>附件六：同类业绩一览表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p>
    <w:p>
      <w:pPr>
        <w:adjustRightInd w:val="0"/>
        <w:snapToGrid w:val="0"/>
        <w:spacing w:line="360" w:lineRule="auto"/>
        <w:jc w:val="left"/>
        <w:rPr>
          <w:rFonts w:ascii="宋体" w:hAnsi="宋体"/>
          <w:bCs/>
          <w:caps/>
          <w:color w:val="000000" w:themeColor="text1"/>
          <w:szCs w:val="21"/>
          <w:highlight w:val="none"/>
          <w:u w:val="single"/>
        </w:rPr>
      </w:pPr>
      <w:bookmarkStart w:id="2059"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9"/>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60"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60"/>
    </w:p>
    <w:p>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rPr>
      </w:pPr>
      <w:bookmarkStart w:id="2061" w:name="_Toc432682754"/>
      <w:bookmarkStart w:id="2062" w:name="_Toc430771089"/>
      <w:bookmarkStart w:id="2063" w:name="_Toc432695229"/>
      <w:bookmarkStart w:id="2064" w:name="_Toc25495"/>
      <w:bookmarkStart w:id="2065" w:name="_Toc4349"/>
      <w:bookmarkStart w:id="2066" w:name="_Toc365985211"/>
      <w:bookmarkStart w:id="2067" w:name="_Toc332206739"/>
      <w:bookmarkStart w:id="2068" w:name="_Toc343248448"/>
      <w:bookmarkStart w:id="2069" w:name="_Toc337632388"/>
      <w:bookmarkStart w:id="2070" w:name="_Toc102451601"/>
      <w:bookmarkStart w:id="2071" w:name="_Toc330460016"/>
      <w:bookmarkStart w:id="2072" w:name="_Toc339020045"/>
      <w:bookmarkStart w:id="2073" w:name="_Toc333237819"/>
      <w:bookmarkStart w:id="2074" w:name="_Toc339362330"/>
      <w:bookmarkStart w:id="2075" w:name="_Toc336681610"/>
      <w:bookmarkStart w:id="2076" w:name="_Toc336681965"/>
      <w:bookmarkStart w:id="2077" w:name="_Toc366072562"/>
      <w:bookmarkStart w:id="2078" w:name="_Toc340672899"/>
      <w:bookmarkStart w:id="2079" w:name="_Toc332270377"/>
      <w:bookmarkStart w:id="2080" w:name="_Toc342312473"/>
      <w:bookmarkStart w:id="2081" w:name="_Toc342060405"/>
      <w:bookmarkStart w:id="2082" w:name="_Toc333237708"/>
      <w:bookmarkStart w:id="2083" w:name="_Toc331684072"/>
      <w:bookmarkStart w:id="2084" w:name="_Toc339019919"/>
      <w:bookmarkStart w:id="2085" w:name="_Toc342398160"/>
      <w:bookmarkStart w:id="2086" w:name="_Toc339020125"/>
      <w:bookmarkStart w:id="2087" w:name="_Toc333935717"/>
      <w:bookmarkStart w:id="2088" w:name="_Toc365967105"/>
      <w:bookmarkStart w:id="2089" w:name="_Toc339441117"/>
      <w:bookmarkStart w:id="2090" w:name="_Toc350438779"/>
      <w:bookmarkStart w:id="2091" w:name="_Toc340507472"/>
      <w:bookmarkStart w:id="2092" w:name="_Toc340677100"/>
      <w:bookmarkStart w:id="2093" w:name="_Toc339020263"/>
      <w:bookmarkStart w:id="2094" w:name="_Toc331512931"/>
      <w:bookmarkStart w:id="2095" w:name="_Toc350756480"/>
      <w:bookmarkStart w:id="2096" w:name="_Toc342296791"/>
      <w:bookmarkStart w:id="2097" w:name="_Toc345312627"/>
      <w:bookmarkStart w:id="2098" w:name="_Toc343612950"/>
      <w:bookmarkStart w:id="2099" w:name="_Toc333238664"/>
      <w:bookmarkStart w:id="2100" w:name="_Toc333935376"/>
      <w:bookmarkStart w:id="2101" w:name="_Toc343247130"/>
      <w:bookmarkStart w:id="2102" w:name="_Toc341348370"/>
      <w:r>
        <w:rPr>
          <w:rFonts w:hint="eastAsia"/>
          <w:color w:val="000000" w:themeColor="text1"/>
          <w:highlight w:val="none"/>
        </w:rPr>
        <w:t>附件七：</w:t>
      </w:r>
      <w:r>
        <w:rPr>
          <w:rFonts w:hint="eastAsia" w:hAnsi="黑体" w:cs="黑体"/>
          <w:color w:val="000000" w:themeColor="text1"/>
          <w:highlight w:val="none"/>
        </w:rPr>
        <w:t>中小微企业声明函</w:t>
      </w:r>
      <w:bookmarkEnd w:id="2061"/>
      <w:bookmarkEnd w:id="2062"/>
      <w:bookmarkEnd w:id="2063"/>
      <w:bookmarkEnd w:id="2064"/>
      <w:bookmarkEnd w:id="2065"/>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103"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103"/>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2104" w:name="_Toc32486"/>
      <w:bookmarkStart w:id="2105" w:name="_Toc27181"/>
      <w:bookmarkStart w:id="2106"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104"/>
      <w:bookmarkEnd w:id="210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3"/>
        <w:numPr>
          <w:ilvl w:val="1"/>
          <w:numId w:val="0"/>
        </w:numPr>
        <w:spacing w:line="400" w:lineRule="exact"/>
        <w:rPr>
          <w:color w:val="000000" w:themeColor="text1"/>
          <w:highlight w:val="none"/>
        </w:rPr>
      </w:pPr>
      <w:bookmarkStart w:id="2107" w:name="_Toc3696"/>
      <w:bookmarkStart w:id="2108" w:name="_Toc14356"/>
      <w:bookmarkStart w:id="2109" w:name="_Toc432695230"/>
      <w:r>
        <w:rPr>
          <w:rFonts w:hint="eastAsia"/>
          <w:color w:val="000000" w:themeColor="text1"/>
          <w:highlight w:val="none"/>
        </w:rPr>
        <w:t>附件九：中标服务费承诺</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7"/>
      <w:bookmarkEnd w:id="2108"/>
      <w:bookmarkEnd w:id="2109"/>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rPr>
      </w:pPr>
      <w:bookmarkStart w:id="2110" w:name="_Toc326065622"/>
      <w:bookmarkStart w:id="2111" w:name="_Toc339019920"/>
      <w:bookmarkStart w:id="2112" w:name="_Toc336681611"/>
      <w:bookmarkStart w:id="2113" w:name="_Toc339362331"/>
      <w:bookmarkStart w:id="2114" w:name="_Toc331512932"/>
      <w:bookmarkStart w:id="2115" w:name="_Toc343612951"/>
      <w:bookmarkStart w:id="2116" w:name="_Toc365967106"/>
      <w:bookmarkStart w:id="2117" w:name="_Toc290"/>
      <w:bookmarkStart w:id="2118" w:name="_Toc333935377"/>
      <w:bookmarkStart w:id="2119" w:name="_Toc342398161"/>
      <w:bookmarkStart w:id="2120" w:name="_Toc337632389"/>
      <w:bookmarkStart w:id="2121" w:name="_Toc28716"/>
      <w:bookmarkStart w:id="2122" w:name="_Toc342296792"/>
      <w:bookmarkStart w:id="2123" w:name="_Toc350438780"/>
      <w:bookmarkStart w:id="2124" w:name="_Toc339020046"/>
      <w:bookmarkStart w:id="2125" w:name="_Toc343248449"/>
      <w:bookmarkStart w:id="2126" w:name="_Toc345312628"/>
      <w:bookmarkStart w:id="2127" w:name="_Toc339020264"/>
      <w:bookmarkStart w:id="2128" w:name="_Toc332270378"/>
      <w:bookmarkStart w:id="2129" w:name="_Toc333238665"/>
      <w:bookmarkStart w:id="2130" w:name="_Toc339020126"/>
      <w:bookmarkStart w:id="2131" w:name="_Toc366072563"/>
      <w:bookmarkStart w:id="2132" w:name="_Toc333935718"/>
      <w:bookmarkStart w:id="2133" w:name="_Toc331684073"/>
      <w:bookmarkStart w:id="2134" w:name="_Toc339441118"/>
      <w:bookmarkStart w:id="2135" w:name="_Toc336681966"/>
      <w:bookmarkStart w:id="2136" w:name="_Toc350756481"/>
      <w:bookmarkStart w:id="2137" w:name="_Toc330460017"/>
      <w:bookmarkStart w:id="2138" w:name="_Toc340677101"/>
      <w:bookmarkStart w:id="2139" w:name="_Toc341348371"/>
      <w:bookmarkStart w:id="2140" w:name="_Toc342060406"/>
      <w:bookmarkStart w:id="2141" w:name="_Toc365985212"/>
      <w:bookmarkStart w:id="2142" w:name="_Toc342312474"/>
      <w:bookmarkStart w:id="2143" w:name="_Toc340507473"/>
      <w:bookmarkStart w:id="2144" w:name="_Toc343247131"/>
      <w:bookmarkStart w:id="2145" w:name="_Toc432695231"/>
      <w:bookmarkStart w:id="2146" w:name="_Toc340672900"/>
      <w:bookmarkStart w:id="2147" w:name="_Toc333237709"/>
      <w:bookmarkStart w:id="2148" w:name="_Toc332206740"/>
      <w:bookmarkStart w:id="2149" w:name="_Toc333237820"/>
      <w:r>
        <w:rPr>
          <w:rFonts w:hint="eastAsia"/>
          <w:color w:val="000000" w:themeColor="text1"/>
          <w:highlight w:val="none"/>
        </w:rPr>
        <w:t>附件十：</w:t>
      </w:r>
      <w:bookmarkEnd w:id="2110"/>
      <w:r>
        <w:rPr>
          <w:rFonts w:hint="eastAsia"/>
          <w:color w:val="000000" w:themeColor="text1"/>
          <w:highlight w:val="none"/>
        </w:rPr>
        <w:t>投标人提交的其它商务和技术资料</w:t>
      </w:r>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bookmarkStart w:id="2150" w:name="_Toc434832511"/>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2106"/>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3"/>
        <w:numPr>
          <w:ilvl w:val="0"/>
          <w:numId w:val="0"/>
        </w:numPr>
        <w:rPr>
          <w:color w:val="000000" w:themeColor="text1"/>
          <w:sz w:val="52"/>
          <w:highlight w:val="none"/>
        </w:rPr>
      </w:pPr>
      <w:bookmarkStart w:id="2151" w:name="_Toc13327"/>
      <w:bookmarkStart w:id="2152" w:name="_Toc456887842"/>
      <w:bookmarkStart w:id="2153" w:name="_Toc456888293"/>
      <w:bookmarkStart w:id="2154" w:name="_Toc6120"/>
      <w:r>
        <w:rPr>
          <w:rFonts w:hint="eastAsia"/>
          <w:color w:val="000000" w:themeColor="text1"/>
          <w:sz w:val="52"/>
          <w:highlight w:val="none"/>
        </w:rPr>
        <w:t>其 他 格 式</w:t>
      </w:r>
      <w:bookmarkEnd w:id="2150"/>
      <w:bookmarkEnd w:id="2151"/>
      <w:bookmarkEnd w:id="2152"/>
      <w:bookmarkEnd w:id="2153"/>
      <w:bookmarkEnd w:id="2154"/>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jc w:val="center"/>
        <w:rPr>
          <w:rFonts w:hint="eastAsia"/>
          <w:b/>
          <w:bCs/>
          <w:color w:val="000000" w:themeColor="text1"/>
          <w:szCs w:val="21"/>
          <w:highlight w:val="none"/>
        </w:rPr>
      </w:pPr>
      <w:bookmarkStart w:id="2155" w:name="_Hlk534184791"/>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ascii="Times New Roman" w:hAnsi="Times New Roman" w:cs="Times New Roman"/>
          <w:b w:val="0"/>
          <w:color w:val="000000" w:themeColor="text1"/>
          <w:kern w:val="2"/>
          <w:sz w:val="2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ascii="Times New Roman" w:hAnsi="Times New Roman" w:cs="Times New Roman"/>
          <w:b w:val="0"/>
          <w:color w:val="000000" w:themeColor="text1"/>
          <w:kern w:val="2"/>
          <w:sz w:val="2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55"/>
    <w:p>
      <w:pPr>
        <w:spacing w:line="360" w:lineRule="auto"/>
        <w:jc w:val="left"/>
        <w:rPr>
          <w:rFonts w:ascii="仿宋_GB2312" w:hAnsi="仿宋" w:eastAsia="仿宋_GB2312"/>
          <w:color w:val="000000" w:themeColor="text1"/>
          <w:sz w:val="24"/>
          <w:highlight w:val="none"/>
        </w:rPr>
      </w:pPr>
    </w:p>
    <w:p>
      <w:pPr>
        <w:adjustRightInd w:val="0"/>
        <w:snapToGrid w:val="0"/>
        <w:spacing w:line="400" w:lineRule="exact"/>
        <w:rPr>
          <w:rFonts w:hint="eastAsia" w:ascii="宋体" w:hAnsi="宋体"/>
          <w:bCs/>
          <w:color w:val="000000" w:themeColor="text1"/>
          <w:highlight w:val="none"/>
        </w:rPr>
      </w:pPr>
    </w:p>
    <w:sectPr>
      <w:footerReference r:id="rId15" w:type="default"/>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 w:name="KSO_WPS_MARK_KEY" w:val="2a88e016-491f-4828-98ee-8f6ea3432c7e"/>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4428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30B6C44"/>
    <w:rsid w:val="032A756E"/>
    <w:rsid w:val="03675AE6"/>
    <w:rsid w:val="03CE5F43"/>
    <w:rsid w:val="053C512E"/>
    <w:rsid w:val="055D5421"/>
    <w:rsid w:val="05A14F91"/>
    <w:rsid w:val="062C64D4"/>
    <w:rsid w:val="071D394A"/>
    <w:rsid w:val="08C47915"/>
    <w:rsid w:val="0902391F"/>
    <w:rsid w:val="09175C96"/>
    <w:rsid w:val="097F381D"/>
    <w:rsid w:val="09B039F5"/>
    <w:rsid w:val="0B7F1E78"/>
    <w:rsid w:val="0B833A2A"/>
    <w:rsid w:val="0B88797C"/>
    <w:rsid w:val="0C792279"/>
    <w:rsid w:val="0E2E5AB0"/>
    <w:rsid w:val="0E30321A"/>
    <w:rsid w:val="0EB82544"/>
    <w:rsid w:val="0ECE669B"/>
    <w:rsid w:val="0EFD592E"/>
    <w:rsid w:val="0F242EBB"/>
    <w:rsid w:val="0FEF50EF"/>
    <w:rsid w:val="102C2A8E"/>
    <w:rsid w:val="102D5D9F"/>
    <w:rsid w:val="112F78F5"/>
    <w:rsid w:val="12C624DB"/>
    <w:rsid w:val="12ED7A68"/>
    <w:rsid w:val="130D3C66"/>
    <w:rsid w:val="13143247"/>
    <w:rsid w:val="13403777"/>
    <w:rsid w:val="13A4001D"/>
    <w:rsid w:val="13ED10E4"/>
    <w:rsid w:val="141860EE"/>
    <w:rsid w:val="14750D5A"/>
    <w:rsid w:val="14E0173E"/>
    <w:rsid w:val="14E0507D"/>
    <w:rsid w:val="14FE41AE"/>
    <w:rsid w:val="15E25A94"/>
    <w:rsid w:val="167F7E34"/>
    <w:rsid w:val="175E693E"/>
    <w:rsid w:val="17FD1743"/>
    <w:rsid w:val="19DD6175"/>
    <w:rsid w:val="1A230556"/>
    <w:rsid w:val="1A807CF4"/>
    <w:rsid w:val="1AB53186"/>
    <w:rsid w:val="1C991E61"/>
    <w:rsid w:val="1E4F15D7"/>
    <w:rsid w:val="1F394761"/>
    <w:rsid w:val="1FD2096F"/>
    <w:rsid w:val="1FFE1506"/>
    <w:rsid w:val="204F7E4F"/>
    <w:rsid w:val="20A645AE"/>
    <w:rsid w:val="210A7A37"/>
    <w:rsid w:val="21CF5CF2"/>
    <w:rsid w:val="21D62F0A"/>
    <w:rsid w:val="21F0084A"/>
    <w:rsid w:val="22427039"/>
    <w:rsid w:val="22AB7731"/>
    <w:rsid w:val="23993D4C"/>
    <w:rsid w:val="25E24D5B"/>
    <w:rsid w:val="263F3883"/>
    <w:rsid w:val="26651A76"/>
    <w:rsid w:val="27F96020"/>
    <w:rsid w:val="28F462CE"/>
    <w:rsid w:val="297205D1"/>
    <w:rsid w:val="299564DF"/>
    <w:rsid w:val="2A515672"/>
    <w:rsid w:val="2BC16D67"/>
    <w:rsid w:val="2C1868A7"/>
    <w:rsid w:val="2D8A2980"/>
    <w:rsid w:val="2EBC4A66"/>
    <w:rsid w:val="2F0710CD"/>
    <w:rsid w:val="2F2B25CC"/>
    <w:rsid w:val="2F8C4B14"/>
    <w:rsid w:val="2FBD0A96"/>
    <w:rsid w:val="2FF06CB8"/>
    <w:rsid w:val="30F36D0F"/>
    <w:rsid w:val="3187323D"/>
    <w:rsid w:val="31AA504A"/>
    <w:rsid w:val="31E35DCC"/>
    <w:rsid w:val="32373BCC"/>
    <w:rsid w:val="330D6822"/>
    <w:rsid w:val="342C193B"/>
    <w:rsid w:val="35262FD6"/>
    <w:rsid w:val="36017065"/>
    <w:rsid w:val="36252616"/>
    <w:rsid w:val="38593838"/>
    <w:rsid w:val="391D3291"/>
    <w:rsid w:val="3A8D5704"/>
    <w:rsid w:val="3ADF4A01"/>
    <w:rsid w:val="3AEF1D20"/>
    <w:rsid w:val="3AEF3ACE"/>
    <w:rsid w:val="3C6A57EA"/>
    <w:rsid w:val="3D4B3FA0"/>
    <w:rsid w:val="408B6047"/>
    <w:rsid w:val="41B810BD"/>
    <w:rsid w:val="41E67417"/>
    <w:rsid w:val="428B0580"/>
    <w:rsid w:val="43363952"/>
    <w:rsid w:val="441D3A9F"/>
    <w:rsid w:val="45610B8F"/>
    <w:rsid w:val="458143E0"/>
    <w:rsid w:val="45916A90"/>
    <w:rsid w:val="45F0646A"/>
    <w:rsid w:val="479B6D8E"/>
    <w:rsid w:val="47B03BA9"/>
    <w:rsid w:val="48BB1493"/>
    <w:rsid w:val="48DC7D87"/>
    <w:rsid w:val="49081742"/>
    <w:rsid w:val="495D18F5"/>
    <w:rsid w:val="49DE531A"/>
    <w:rsid w:val="4A494450"/>
    <w:rsid w:val="4AC52898"/>
    <w:rsid w:val="4BE10A3F"/>
    <w:rsid w:val="4C6267F5"/>
    <w:rsid w:val="4C643B5B"/>
    <w:rsid w:val="4D5B4FF3"/>
    <w:rsid w:val="4DCD6F24"/>
    <w:rsid w:val="4E04493F"/>
    <w:rsid w:val="4EDF13AF"/>
    <w:rsid w:val="4F390596"/>
    <w:rsid w:val="510E2E01"/>
    <w:rsid w:val="511968B3"/>
    <w:rsid w:val="51D66CF6"/>
    <w:rsid w:val="528024FB"/>
    <w:rsid w:val="53892DB3"/>
    <w:rsid w:val="538C4158"/>
    <w:rsid w:val="5497438F"/>
    <w:rsid w:val="5573641E"/>
    <w:rsid w:val="557B5FFA"/>
    <w:rsid w:val="55A376D3"/>
    <w:rsid w:val="55B07295"/>
    <w:rsid w:val="57347E0A"/>
    <w:rsid w:val="576E0066"/>
    <w:rsid w:val="58674488"/>
    <w:rsid w:val="59AC6274"/>
    <w:rsid w:val="59D5292E"/>
    <w:rsid w:val="5A6C09D0"/>
    <w:rsid w:val="5A882173"/>
    <w:rsid w:val="5B062A42"/>
    <w:rsid w:val="5CF62362"/>
    <w:rsid w:val="5F731F95"/>
    <w:rsid w:val="5F7BDEC3"/>
    <w:rsid w:val="5FF55C26"/>
    <w:rsid w:val="5FF92B75"/>
    <w:rsid w:val="60760A2E"/>
    <w:rsid w:val="60A30D33"/>
    <w:rsid w:val="60C06C3D"/>
    <w:rsid w:val="60D1239C"/>
    <w:rsid w:val="61C3343B"/>
    <w:rsid w:val="61C72F2D"/>
    <w:rsid w:val="61C827FF"/>
    <w:rsid w:val="627D74CD"/>
    <w:rsid w:val="628917B8"/>
    <w:rsid w:val="6300421A"/>
    <w:rsid w:val="63577F43"/>
    <w:rsid w:val="64D21405"/>
    <w:rsid w:val="65095AD5"/>
    <w:rsid w:val="65750AF3"/>
    <w:rsid w:val="65841133"/>
    <w:rsid w:val="65C56BAC"/>
    <w:rsid w:val="66250BF8"/>
    <w:rsid w:val="66EF3C58"/>
    <w:rsid w:val="67786A75"/>
    <w:rsid w:val="689E02D8"/>
    <w:rsid w:val="68C36416"/>
    <w:rsid w:val="68E02B24"/>
    <w:rsid w:val="69FF7BB4"/>
    <w:rsid w:val="6A54159E"/>
    <w:rsid w:val="6A75445C"/>
    <w:rsid w:val="6A8B3BD0"/>
    <w:rsid w:val="6ADC0CC5"/>
    <w:rsid w:val="6C5E0930"/>
    <w:rsid w:val="6C9402E1"/>
    <w:rsid w:val="6FDE1526"/>
    <w:rsid w:val="73A06F30"/>
    <w:rsid w:val="75051529"/>
    <w:rsid w:val="756274F0"/>
    <w:rsid w:val="757D653D"/>
    <w:rsid w:val="75986327"/>
    <w:rsid w:val="765C05C3"/>
    <w:rsid w:val="775A4E93"/>
    <w:rsid w:val="79D50471"/>
    <w:rsid w:val="79D83DD5"/>
    <w:rsid w:val="7AA80E99"/>
    <w:rsid w:val="7B4524BD"/>
    <w:rsid w:val="7BD74E83"/>
    <w:rsid w:val="7D0F1E92"/>
    <w:rsid w:val="7DA85B40"/>
    <w:rsid w:val="7DF917AF"/>
    <w:rsid w:val="7E1507D5"/>
    <w:rsid w:val="7E543940"/>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next w:val="19"/>
    <w:link w:val="76"/>
    <w:qFormat/>
    <w:uiPriority w:val="0"/>
    <w:pPr>
      <w:spacing w:after="120"/>
    </w:pPr>
  </w:style>
  <w:style w:type="paragraph" w:styleId="19">
    <w:name w:val="Title"/>
    <w:basedOn w:val="1"/>
    <w:next w:val="1"/>
    <w:link w:val="125"/>
    <w:qFormat/>
    <w:uiPriority w:val="0"/>
    <w:pPr>
      <w:spacing w:before="240" w:after="60"/>
      <w:jc w:val="center"/>
      <w:outlineLvl w:val="0"/>
    </w:pPr>
    <w:rPr>
      <w:rFonts w:ascii="Cambria" w:hAnsi="Cambria"/>
      <w:b/>
      <w:bCs/>
      <w:sz w:val="32"/>
      <w:szCs w:val="32"/>
    </w:rPr>
  </w:style>
  <w:style w:type="paragraph" w:styleId="20">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29"/>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4"/>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3"/>
    <w:qFormat/>
    <w:uiPriority w:val="0"/>
    <w:pPr>
      <w:numPr>
        <w:ilvl w:val="0"/>
        <w:numId w:val="4"/>
      </w:numPr>
      <w:ind w:left="100" w:leftChars="2500"/>
    </w:pPr>
  </w:style>
  <w:style w:type="paragraph" w:styleId="28">
    <w:name w:val="Body Text Indent 2"/>
    <w:basedOn w:val="1"/>
    <w:link w:val="71"/>
    <w:qFormat/>
    <w:uiPriority w:val="0"/>
    <w:pPr>
      <w:spacing w:line="480" w:lineRule="exact"/>
      <w:ind w:left="810" w:firstLine="675"/>
    </w:pPr>
    <w:rPr>
      <w:rFonts w:eastAsia="仿宋_GB2312"/>
      <w:sz w:val="30"/>
      <w:szCs w:val="20"/>
    </w:rPr>
  </w:style>
  <w:style w:type="paragraph" w:styleId="29">
    <w:name w:val="Balloon Text"/>
    <w:basedOn w:val="1"/>
    <w:link w:val="86"/>
    <w:qFormat/>
    <w:uiPriority w:val="0"/>
    <w:rPr>
      <w:sz w:val="18"/>
      <w:szCs w:val="18"/>
    </w:rPr>
  </w:style>
  <w:style w:type="paragraph" w:styleId="30">
    <w:name w:val="footer"/>
    <w:basedOn w:val="1"/>
    <w:link w:val="132"/>
    <w:qFormat/>
    <w:uiPriority w:val="0"/>
    <w:pPr>
      <w:tabs>
        <w:tab w:val="center" w:pos="4153"/>
        <w:tab w:val="right" w:pos="8306"/>
      </w:tabs>
      <w:snapToGrid w:val="0"/>
      <w:jc w:val="left"/>
    </w:pPr>
    <w:rPr>
      <w:sz w:val="18"/>
      <w:szCs w:val="20"/>
    </w:rPr>
  </w:style>
  <w:style w:type="paragraph" w:styleId="31">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1"/>
    <w:qFormat/>
    <w:uiPriority w:val="0"/>
    <w:pPr>
      <w:spacing w:line="360" w:lineRule="auto"/>
    </w:pPr>
    <w:rPr>
      <w:rFonts w:ascii="仿宋_GB2312" w:eastAsia="仿宋_GB2312"/>
      <w:sz w:val="32"/>
    </w:rPr>
  </w:style>
  <w:style w:type="paragraph" w:styleId="42">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18"/>
    <w:link w:val="133"/>
    <w:qFormat/>
    <w:uiPriority w:val="0"/>
    <w:pPr>
      <w:ind w:firstLine="100" w:firstLineChars="100"/>
    </w:pPr>
    <w:rPr>
      <w:rFonts w:ascii="Calibri" w:hAnsi="Calibri"/>
      <w:szCs w:val="22"/>
    </w:rPr>
  </w:style>
  <w:style w:type="paragraph" w:styleId="46">
    <w:name w:val="Body Text First Indent 2"/>
    <w:basedOn w:val="20"/>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7"/>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8"/>
    <w:qFormat/>
    <w:uiPriority w:val="0"/>
    <w:rPr>
      <w:rFonts w:eastAsia="仿宋_GB2312"/>
      <w:kern w:val="2"/>
      <w:sz w:val="30"/>
      <w:lang w:val="en-US" w:eastAsia="zh-CN" w:bidi="ar-SA"/>
    </w:rPr>
  </w:style>
  <w:style w:type="character" w:customStyle="1" w:styleId="72">
    <w:name w:val="正文文本缩进 3 Char"/>
    <w:link w:val="38"/>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5"/>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9"/>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1"/>
    <w:qFormat/>
    <w:uiPriority w:val="0"/>
    <w:rPr>
      <w:rFonts w:ascii="仿宋_GB2312" w:eastAsia="仿宋_GB2312"/>
      <w:kern w:val="2"/>
      <w:sz w:val="32"/>
      <w:szCs w:val="24"/>
      <w:lang w:val="en-US" w:eastAsia="zh-CN" w:bidi="ar-SA"/>
    </w:rPr>
  </w:style>
  <w:style w:type="character" w:customStyle="1" w:styleId="102">
    <w:name w:val="标题 2 Char1"/>
    <w:link w:val="3"/>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4"/>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0"/>
    <w:qFormat/>
    <w:uiPriority w:val="0"/>
    <w:rPr>
      <w:rFonts w:ascii="仿宋_GB2312" w:eastAsia="仿宋_GB2312"/>
      <w:sz w:val="28"/>
      <w:lang w:val="en-US" w:eastAsia="zh-CN" w:bidi="ar-SA"/>
    </w:rPr>
  </w:style>
  <w:style w:type="character" w:customStyle="1" w:styleId="124">
    <w:name w:val="页眉 Char"/>
    <w:link w:val="31"/>
    <w:qFormat/>
    <w:uiPriority w:val="99"/>
    <w:rPr>
      <w:rFonts w:eastAsia="宋体"/>
      <w:kern w:val="2"/>
      <w:sz w:val="18"/>
      <w:lang w:val="en-US" w:eastAsia="zh-CN" w:bidi="ar-SA"/>
    </w:rPr>
  </w:style>
  <w:style w:type="character" w:customStyle="1" w:styleId="125">
    <w:name w:val="标题 Char"/>
    <w:link w:val="19"/>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2"/>
    <w:qFormat/>
    <w:uiPriority w:val="0"/>
    <w:rPr>
      <w:i/>
      <w:kern w:val="2"/>
      <w:sz w:val="21"/>
      <w:szCs w:val="24"/>
    </w:rPr>
  </w:style>
  <w:style w:type="character" w:customStyle="1" w:styleId="130">
    <w:name w:val="标题 1 Char"/>
    <w:link w:val="2"/>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30"/>
    <w:qFormat/>
    <w:uiPriority w:val="0"/>
    <w:rPr>
      <w:rFonts w:eastAsia="宋体"/>
      <w:kern w:val="2"/>
      <w:sz w:val="18"/>
      <w:lang w:val="en-US" w:eastAsia="zh-CN" w:bidi="ar-SA"/>
    </w:rPr>
  </w:style>
  <w:style w:type="character" w:customStyle="1" w:styleId="133">
    <w:name w:val="正文首行缩进 Char"/>
    <w:link w:val="45"/>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 w:type="paragraph" w:customStyle="1" w:styleId="311">
    <w:name w:val="首行缩进"/>
    <w:basedOn w:val="1"/>
    <w:qFormat/>
    <w:uiPriority w:val="0"/>
    <w:pPr>
      <w:spacing w:line="360" w:lineRule="auto"/>
      <w:ind w:firstLine="480" w:firstLineChars="200"/>
    </w:pPr>
    <w:rPr>
      <w:rFonts w:ascii="宋体" w:hAnsi="宋体" w:cs="宋体"/>
      <w:kern w:val="0"/>
      <w:sz w:val="24"/>
    </w:rPr>
  </w:style>
  <w:style w:type="paragraph" w:customStyle="1" w:styleId="312">
    <w:name w:val="_Style 22"/>
    <w:basedOn w:val="1"/>
    <w:next w:val="192"/>
    <w:qFormat/>
    <w:uiPriority w:val="34"/>
    <w:pPr>
      <w:ind w:firstLine="420" w:firstLineChars="200"/>
    </w:pPr>
    <w:rPr>
      <w:rFonts w:ascii="Times New Roman" w:hAnsi="Times New Roman" w:cs="Times New Roman"/>
      <w:kern w:val="0"/>
      <w:sz w:val="20"/>
      <w:szCs w:val="24"/>
    </w:rPr>
  </w:style>
  <w:style w:type="paragraph" w:customStyle="1" w:styleId="313">
    <w:name w:val="Table Paragraph"/>
    <w:basedOn w:val="1"/>
    <w:qFormat/>
    <w:uiPriority w:val="1"/>
    <w:pPr>
      <w:spacing w:before="70"/>
    </w:pPr>
    <w:rPr>
      <w:rFonts w:ascii="宋体" w:hAnsi="宋体" w:eastAsia="宋体" w:cs="宋体"/>
      <w:lang w:val="zh-CN" w:eastAsia="zh-CN" w:bidi="zh-CN"/>
    </w:rPr>
  </w:style>
  <w:style w:type="paragraph" w:customStyle="1" w:styleId="314">
    <w:name w:val="目录 71"/>
    <w:next w:val="1"/>
    <w:qFormat/>
    <w:uiPriority w:val="0"/>
    <w:pPr>
      <w:wordWrap w:val="0"/>
      <w:ind w:left="2550"/>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
      <w:docPartPr>
        <w:name w:val="{4efeee10-d682-4346-8ba4-6f469cadba06}"/>
        <w:style w:val=""/>
        <w:category>
          <w:name w:val="常规"/>
          <w:gallery w:val="placeholder"/>
        </w:category>
        <w:types>
          <w:type w:val="bbPlcHdr"/>
        </w:types>
        <w:behaviors>
          <w:behavior w:val="content"/>
        </w:behaviors>
        <w:description w:val=""/>
        <w:guid w:val="{4efeee10-d682-4346-8ba4-6f469cadba06}"/>
      </w:docPartPr>
      <w:docPartBody>
        <w:p>
          <w:pPr>
            <w:pStyle w:val="43"/>
          </w:pPr>
          <w:r>
            <w:rPr>
              <w:rStyle w:val="4"/>
              <w:rFonts w:hint="eastAsia"/>
              <w:color w:val="000000" w:themeColor="text1"/>
            </w:rPr>
            <w:t>年  月  日</w:t>
          </w:r>
        </w:p>
      </w:docPartBody>
    </w:docPart>
    <w:docPart>
      <w:docPartPr>
        <w:name w:val="{48ea2b1d-50d3-4de1-8e6a-183c33fd5c7c}"/>
        <w:style w:val=""/>
        <w:category>
          <w:name w:val="常规"/>
          <w:gallery w:val="placeholder"/>
        </w:category>
        <w:types>
          <w:type w:val="bbPlcHdr"/>
        </w:types>
        <w:behaviors>
          <w:behavior w:val="content"/>
        </w:behaviors>
        <w:description w:val=""/>
        <w:guid w:val="{48ea2b1d-50d3-4de1-8e6a-183c33fd5c7c}"/>
      </w:docPartPr>
      <w:docPartBody>
        <w:p>
          <w:pPr>
            <w:pStyle w:val="43"/>
          </w:pPr>
          <w:r>
            <w:rPr>
              <w:rStyle w:val="4"/>
              <w:rFonts w:hint="eastAsia"/>
              <w:color w:val="000000" w:themeColor="text1"/>
            </w:rPr>
            <w:t>年  月  日</w:t>
          </w:r>
        </w:p>
      </w:docPartBody>
    </w:docPart>
    <w:docPart>
      <w:docPartPr>
        <w:name w:val="{bd8c6dad-6512-4c74-9222-933640ab5e9f}"/>
        <w:style w:val=""/>
        <w:category>
          <w:name w:val="常规"/>
          <w:gallery w:val="placeholder"/>
        </w:category>
        <w:types>
          <w:type w:val="bbPlcHdr"/>
        </w:types>
        <w:behaviors>
          <w:behavior w:val="content"/>
        </w:behaviors>
        <w:description w:val=""/>
        <w:guid w:val="{bd8c6dad-6512-4c74-9222-933640ab5e9f}"/>
      </w:docPartPr>
      <w:docPartBody>
        <w:p>
          <w:pPr>
            <w:pStyle w:val="43"/>
          </w:pPr>
          <w:r>
            <w:rPr>
              <w:rStyle w:val="4"/>
              <w:rFonts w:hint="eastAsia"/>
              <w:color w:val="000000" w:themeColor="text1"/>
            </w:rPr>
            <w:t>年  月  日</w:t>
          </w:r>
        </w:p>
      </w:docPartBody>
    </w:docPart>
    <w:docPart>
      <w:docPartPr>
        <w:name w:val="{063dd17e-3e49-446a-9ecc-88a8c40393e9}"/>
        <w:style w:val=""/>
        <w:category>
          <w:name w:val="常规"/>
          <w:gallery w:val="placeholder"/>
        </w:category>
        <w:types>
          <w:type w:val="bbPlcHdr"/>
        </w:types>
        <w:behaviors>
          <w:behavior w:val="content"/>
        </w:behaviors>
        <w:description w:val=""/>
        <w:guid w:val="{063dd17e-3e49-446a-9ecc-88a8c40393e9}"/>
      </w:docPartPr>
      <w:docPartBody>
        <w:p>
          <w:pPr>
            <w:pStyle w:val="43"/>
          </w:pPr>
          <w:r>
            <w:rPr>
              <w:rStyle w:val="4"/>
              <w:rFonts w:hint="eastAsia"/>
              <w:color w:val="000000" w:themeColor="text1"/>
            </w:rPr>
            <w:t>年  月  日</w:t>
          </w:r>
        </w:p>
      </w:docPartBody>
    </w:docPart>
    <w:docPart>
      <w:docPartPr>
        <w:name w:val="{be4c22e8-4104-4fe1-8a96-2d9937a6c884}"/>
        <w:style w:val=""/>
        <w:category>
          <w:name w:val="常规"/>
          <w:gallery w:val="placeholder"/>
        </w:category>
        <w:types>
          <w:type w:val="bbPlcHdr"/>
        </w:types>
        <w:behaviors>
          <w:behavior w:val="content"/>
        </w:behaviors>
        <w:description w:val=""/>
        <w:guid w:val="{be4c22e8-4104-4fe1-8a96-2d9937a6c884}"/>
      </w:docPartPr>
      <w:docPartBody>
        <w:p>
          <w:pPr>
            <w:pStyle w:val="43"/>
          </w:pPr>
          <w:r>
            <w:rPr>
              <w:rStyle w:val="4"/>
              <w:rFonts w:hint="eastAsia"/>
              <w:color w:val="000000" w:themeColor="text1"/>
            </w:rPr>
            <w:t>年  月  日</w:t>
          </w:r>
        </w:p>
      </w:docPartBody>
    </w:docPart>
    <w:docPart>
      <w:docPartPr>
        <w:name w:val="{4a6a87b4-8a6a-4677-a408-3fded4247ec5}"/>
        <w:style w:val=""/>
        <w:category>
          <w:name w:val="常规"/>
          <w:gallery w:val="placeholder"/>
        </w:category>
        <w:types>
          <w:type w:val="bbPlcHdr"/>
        </w:types>
        <w:behaviors>
          <w:behavior w:val="content"/>
        </w:behaviors>
        <w:description w:val=""/>
        <w:guid w:val="{4a6a87b4-8a6a-4677-a408-3fded4247ec5}"/>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34391</Words>
  <Characters>39462</Characters>
  <Lines>291</Lines>
  <Paragraphs>82</Paragraphs>
  <TotalTime>0</TotalTime>
  <ScaleCrop>false</ScaleCrop>
  <LinksUpToDate>false</LinksUpToDate>
  <CharactersWithSpaces>44464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2023-08-08T11:04:00Z</cp:lastPrinted>
  <dcterms:modified xsi:type="dcterms:W3CDTF">2024-07-15T09:41:58Z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880F57A76A414B14A2387AC33543BC7C</vt:lpwstr>
  </property>
</Properties>
</file>